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DA" w:rsidRPr="00923DDA" w:rsidRDefault="00923DDA" w:rsidP="00923DDA">
      <w:pPr>
        <w:jc w:val="center"/>
        <w:rPr>
          <w:rFonts w:hint="eastAsia"/>
          <w:b/>
          <w:sz w:val="32"/>
          <w:szCs w:val="32"/>
        </w:rPr>
      </w:pPr>
      <w:r w:rsidRPr="00923DDA">
        <w:rPr>
          <w:rFonts w:hint="eastAsia"/>
          <w:b/>
          <w:sz w:val="32"/>
          <w:szCs w:val="32"/>
        </w:rPr>
        <w:t>深圳市赛福特安全技术有限公司</w:t>
      </w:r>
    </w:p>
    <w:p w:rsidR="00B702D5" w:rsidRDefault="00B702D5" w:rsidP="00923DDA">
      <w:pPr>
        <w:jc w:val="center"/>
        <w:rPr>
          <w:rFonts w:hint="eastAsia"/>
          <w:b/>
          <w:sz w:val="32"/>
          <w:szCs w:val="32"/>
        </w:rPr>
      </w:pPr>
      <w:r w:rsidRPr="00923DDA">
        <w:rPr>
          <w:b/>
          <w:sz w:val="32"/>
          <w:szCs w:val="32"/>
        </w:rPr>
        <w:t>中标单价</w:t>
      </w:r>
      <w:r w:rsidR="00923DDA" w:rsidRPr="00923DDA">
        <w:rPr>
          <w:b/>
          <w:sz w:val="32"/>
          <w:szCs w:val="32"/>
        </w:rPr>
        <w:t>一览表</w:t>
      </w:r>
    </w:p>
    <w:p w:rsidR="00923DDA" w:rsidRPr="00923DDA" w:rsidRDefault="00923DDA" w:rsidP="00923DDA">
      <w:pPr>
        <w:jc w:val="right"/>
        <w:rPr>
          <w:rFonts w:asciiTheme="minorEastAsia" w:hAnsiTheme="minorEastAsia" w:hint="eastAsia"/>
          <w:szCs w:val="21"/>
        </w:rPr>
      </w:pPr>
      <w:r w:rsidRPr="00923DDA">
        <w:rPr>
          <w:rFonts w:asciiTheme="minorEastAsia" w:hAnsiTheme="minorEastAsia" w:hint="eastAsia"/>
          <w:szCs w:val="21"/>
        </w:rPr>
        <w:t>单位：人民币元</w:t>
      </w:r>
    </w:p>
    <w:tbl>
      <w:tblPr>
        <w:tblW w:w="10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67"/>
        <w:gridCol w:w="34"/>
        <w:gridCol w:w="2459"/>
        <w:gridCol w:w="4588"/>
        <w:gridCol w:w="1342"/>
        <w:gridCol w:w="1416"/>
      </w:tblGrid>
      <w:tr w:rsidR="00B702D5" w:rsidRPr="00923DDA" w:rsidTr="00923DDA">
        <w:trPr>
          <w:trHeight w:val="288"/>
          <w:jc w:val="center"/>
        </w:trPr>
        <w:tc>
          <w:tcPr>
            <w:tcW w:w="1050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23DDA">
              <w:rPr>
                <w:rFonts w:asciiTheme="minorEastAsia" w:hAnsiTheme="minorEastAsia" w:hint="eastAsia"/>
                <w:b/>
                <w:szCs w:val="21"/>
              </w:rPr>
              <w:t>一、单次服务人工费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923DD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923DD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名称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923DD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设备品牌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923DD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单次人工费/台次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923DD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巡检保养费/台次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行李机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威视/一所/上海瑞示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1,200.00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1,200.00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安全门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CEIA/安天下/掌门神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800.00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人体X光机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1,200.00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1,200.00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1050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23DDA">
              <w:rPr>
                <w:rFonts w:asciiTheme="minorEastAsia" w:hAnsiTheme="minorEastAsia" w:hint="eastAsia"/>
                <w:b/>
                <w:szCs w:val="21"/>
              </w:rPr>
              <w:t>二、设备备品维修单价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1050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rPr>
                <w:rFonts w:asciiTheme="minorEastAsia" w:hAnsiTheme="minorEastAsia"/>
                <w:b/>
                <w:szCs w:val="21"/>
              </w:rPr>
            </w:pPr>
            <w:r w:rsidRPr="00923DDA">
              <w:rPr>
                <w:rFonts w:asciiTheme="minorEastAsia" w:hAnsiTheme="minorEastAsia" w:hint="eastAsia"/>
                <w:b/>
                <w:szCs w:val="21"/>
              </w:rPr>
              <w:t>1</w:t>
            </w:r>
            <w:r w:rsidRPr="00923DDA">
              <w:rPr>
                <w:rFonts w:asciiTheme="minorEastAsia" w:hAnsiTheme="minorEastAsia" w:cs="宋体" w:hint="eastAsia"/>
                <w:b/>
                <w:bCs/>
                <w:szCs w:val="21"/>
              </w:rPr>
              <w:t>．</w:t>
            </w:r>
            <w:r w:rsidRPr="00923DDA">
              <w:rPr>
                <w:rFonts w:asciiTheme="minorEastAsia" w:hAnsiTheme="minorEastAsia" w:hint="eastAsia"/>
                <w:b/>
                <w:szCs w:val="21"/>
              </w:rPr>
              <w:t>CX100100T备品备件价格</w:t>
            </w:r>
          </w:p>
        </w:tc>
      </w:tr>
      <w:tr w:rsidR="00B702D5" w:rsidRPr="00923DDA" w:rsidTr="00923DDA">
        <w:trPr>
          <w:trHeight w:val="5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设备名称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规格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品牌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维修单价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威视X射线发生器*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T140-1-60,60度张角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40,200.00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威视X射线控制器*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140KV，1.0mA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威视工控机*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APEA8000100-I，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19,000.00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威视电气控制箱*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APEA0100000DL-I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12,000.00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威视电气控制电源箱*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APEA0200000DL-I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8,000.00</w:t>
            </w:r>
          </w:p>
        </w:tc>
      </w:tr>
      <w:tr w:rsidR="00B702D5" w:rsidRPr="00923DDA" w:rsidTr="00923DDA">
        <w:trPr>
          <w:trHeight w:val="270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威视探测器模块(低正)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XDAS-01（APCA0100001DL-I）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12,000.00</w:t>
            </w:r>
          </w:p>
        </w:tc>
      </w:tr>
      <w:tr w:rsidR="00B702D5" w:rsidRPr="00923DDA" w:rsidTr="00923DDA">
        <w:trPr>
          <w:trHeight w:val="270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威视PCI数据采集卡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PCI-7300A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12,000.00</w:t>
            </w:r>
          </w:p>
        </w:tc>
      </w:tr>
      <w:tr w:rsidR="00B702D5" w:rsidRPr="00923DDA" w:rsidTr="00923DDA">
        <w:trPr>
          <w:trHeight w:val="5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威视电动滚筒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APDE0100011D-I，TM111/0.23KW-L=850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8,500.00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威视操作键盘(中文)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APEA0300002-I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胶带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APOA9000200-I，冷粘带7300*900*2.5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3,500.00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PCI7300适配器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APEA0400000IG-I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威视探测器板EM37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APEA0400001IG-I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4,500.00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改向滚筒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APDC0110000D-I，ø113x920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2,250.00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液晶显示器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MMEA0700000-01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900.00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时间继电器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CM3/DC24-48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700.00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朝阳电源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4NIC-X15 输出:+5V2A -5V1A共地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VGA延长线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15M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594.00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风扇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AA1282US-AW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电源滤波器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KA-16A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钥匙开关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RS319-809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120.00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铅门帘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APDC0000002D-I，1090×100.5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220.00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急停开关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AB6M-V1R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150.00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USB延长线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USB2.0*5M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220.00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40芯扁平电缆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L=500mm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400.00</w:t>
            </w:r>
          </w:p>
        </w:tc>
      </w:tr>
      <w:tr w:rsidR="00B702D5" w:rsidRPr="00923DDA" w:rsidTr="00923DDA">
        <w:trPr>
          <w:trHeight w:val="11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lastRenderedPageBreak/>
              <w:t>25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成品电源线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RVV3×1×2.3m,一端阴头CP-22S,一端250V/10A三针插头连接电源排插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200.00</w:t>
            </w:r>
          </w:p>
        </w:tc>
      </w:tr>
      <w:tr w:rsidR="00B702D5" w:rsidRPr="00923DDA" w:rsidTr="00923DDA">
        <w:trPr>
          <w:trHeight w:val="480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显示器电源线缆D1F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RVV3×1×15.4m，双头（阳头CP-22P,另一端TQ-01插头）（APEA0000001WT-I，APEA0000001DL-I）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灯罩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258×36, （APDC1200404D-I）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直流散热风扇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AD1224UX-A71GL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交流风扇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FSA1238U22L1S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200.00</w:t>
            </w:r>
          </w:p>
        </w:tc>
      </w:tr>
      <w:tr w:rsidR="00B702D5" w:rsidRPr="00923DDA" w:rsidTr="00923DDA">
        <w:trPr>
          <w:trHeight w:val="53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数据采集信号电缆K49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PCI-7300A卡配套K49，50芯，3m（物品机用）,（APEA0000001WT-I），（APEA0000001DL-I）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500.00</w:t>
            </w:r>
          </w:p>
        </w:tc>
      </w:tr>
      <w:tr w:rsidR="00B702D5" w:rsidRPr="00923DDA" w:rsidTr="00923DDA">
        <w:trPr>
          <w:trHeight w:val="5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托辊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Φ62×906（Φ25×20×929），（APDE0109000D-I）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急停按钮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AB6E-3BV01PRM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坡台导物架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5,612.00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系统软件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Windows/OIS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3,500.00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1050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rPr>
                <w:rFonts w:asciiTheme="minorEastAsia" w:hAnsiTheme="minorEastAsia"/>
                <w:b/>
                <w:szCs w:val="21"/>
              </w:rPr>
            </w:pPr>
            <w:r w:rsidRPr="00923DDA">
              <w:rPr>
                <w:rFonts w:asciiTheme="minorEastAsia" w:hAnsiTheme="minorEastAsia" w:hint="eastAsia"/>
                <w:b/>
                <w:szCs w:val="21"/>
              </w:rPr>
              <w:t>2</w:t>
            </w:r>
            <w:r w:rsidRPr="00923DDA">
              <w:rPr>
                <w:rFonts w:asciiTheme="minorEastAsia" w:hAnsiTheme="minorEastAsia" w:cs="宋体" w:hint="eastAsia"/>
                <w:b/>
                <w:bCs/>
                <w:szCs w:val="21"/>
              </w:rPr>
              <w:t>．</w:t>
            </w:r>
            <w:r w:rsidRPr="00923DDA">
              <w:rPr>
                <w:rFonts w:asciiTheme="minorEastAsia" w:hAnsiTheme="minorEastAsia" w:hint="eastAsia"/>
                <w:b/>
                <w:szCs w:val="21"/>
              </w:rPr>
              <w:t>CX100100TI备品备件价格</w:t>
            </w:r>
          </w:p>
        </w:tc>
      </w:tr>
      <w:tr w:rsidR="00B702D5" w:rsidRPr="00923DDA" w:rsidTr="00923DDA">
        <w:trPr>
          <w:trHeight w:val="5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设备名称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规格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品牌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维修单价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威视X射线发生器*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2代80度张角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40,000.00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威视X射线发生器*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3代80度张角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52,650.00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威视工控机*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2代E04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17,500.00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威视工控机*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3代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17,500.00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威视电气控制配电板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2代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威视电气控制配电板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3代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威视探测器模块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XDAS-01，V1.0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威视探测器模块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自产密封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威视数字板模块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3代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12,000.00</w:t>
            </w:r>
          </w:p>
        </w:tc>
      </w:tr>
      <w:tr w:rsidR="00B702D5" w:rsidRPr="00923DDA" w:rsidTr="00923DDA">
        <w:trPr>
          <w:trHeight w:val="5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威视模拟板模块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XDAS-DH2-01+高、低能探测器，V2版探测器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威视主控制电路板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APEB0300000-03，自制E03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15,000.00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威视图标操作键盘E01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APEB0400000-05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威视图标操作键盘E04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3代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8,000.00</w:t>
            </w:r>
          </w:p>
        </w:tc>
      </w:tr>
      <w:tr w:rsidR="00B702D5" w:rsidRPr="00923DDA" w:rsidTr="00923DDA">
        <w:trPr>
          <w:trHeight w:val="5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电动滚筒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APDE0100011D-I，TM111/0.23KW-L=850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8,740.00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变频器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ACS55-01N-02A2-2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3,500.00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硫化环形胶带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APDC0100005D-I，B=900 L=7300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3,400.00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线性电源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4NIC-X84 输出:5V12A 12V2A共地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3,500.00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改向滚筒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APDE0108000D-I，四方头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2,250.00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液晶显示器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MMEA0700000-01，液晶显示器 743N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1,984.00</w:t>
            </w:r>
          </w:p>
        </w:tc>
      </w:tr>
      <w:tr w:rsidR="00B702D5" w:rsidRPr="00923DDA" w:rsidTr="00923DDA">
        <w:trPr>
          <w:trHeight w:val="5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开关电源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CSA70-220D05&amp;24 输出:5V/2A，24V/2.5A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1,300.00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时间继电器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CM3/DC24-48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光电传感器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SA1E-TN2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lastRenderedPageBreak/>
              <w:t>23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VGA延长线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15米，一公头一母头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590.00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风扇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AA1282US-AW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130.00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交流接触器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LC1-K0910 M7C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180.00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钥匙开关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ADP16K4-AR0-1C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180.00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铅门帘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APDE0000001D-Ia，1023X100.5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220.00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急停开关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AB6M-V1R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180.00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USB延长线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USB2.0*5M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急停开关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XB2-BS542C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坡台导物架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4,500.00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系统软件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Windows/OIS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1050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rPr>
                <w:rFonts w:asciiTheme="minorEastAsia" w:hAnsiTheme="minorEastAsia"/>
                <w:b/>
                <w:szCs w:val="21"/>
              </w:rPr>
            </w:pPr>
            <w:r w:rsidRPr="00923DDA">
              <w:rPr>
                <w:rFonts w:asciiTheme="minorEastAsia" w:hAnsiTheme="minorEastAsia" w:hint="eastAsia"/>
                <w:b/>
                <w:szCs w:val="21"/>
              </w:rPr>
              <w:t>3</w:t>
            </w:r>
            <w:r w:rsidRPr="00923DDA">
              <w:rPr>
                <w:rFonts w:asciiTheme="minorEastAsia" w:hAnsiTheme="minorEastAsia" w:cs="宋体" w:hint="eastAsia"/>
                <w:b/>
                <w:bCs/>
                <w:szCs w:val="21"/>
              </w:rPr>
              <w:t>．</w:t>
            </w:r>
            <w:r w:rsidRPr="00923DDA">
              <w:rPr>
                <w:rFonts w:asciiTheme="minorEastAsia" w:hAnsiTheme="minorEastAsia" w:hint="eastAsia"/>
                <w:b/>
                <w:szCs w:val="21"/>
              </w:rPr>
              <w:t>BI2002人体检查设备备件价格</w:t>
            </w:r>
          </w:p>
        </w:tc>
      </w:tr>
      <w:tr w:rsidR="00B702D5" w:rsidRPr="00923DDA" w:rsidTr="00923DDA">
        <w:trPr>
          <w:trHeight w:val="5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设备名称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规格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品牌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维修单价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X射线发射器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M120-56-E904015P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82,500.00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EU图像获取电子学模块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CDBC0200000D-I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76,800.00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高压发生器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E-40G HFD TG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45,000.00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逆变器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E-9040-5 HF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28,350.00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工控机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MB6001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17,000.00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伺服电机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R2AA13120DCH62M3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14,000.00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高压发生器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M120-56-E904015P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14,500.00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液晶显示器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24寸2408WFP，Dell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伺服驱动器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RS1A05AAWA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6,000.00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可编程控制器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CP1H-X40DT-D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5,187.00</w:t>
            </w:r>
          </w:p>
        </w:tc>
      </w:tr>
      <w:tr w:rsidR="00B702D5" w:rsidRPr="00923DDA" w:rsidTr="00923DDA">
        <w:trPr>
          <w:trHeight w:val="53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圆弧同步带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CDDB0106701D-III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2,700.00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透视板1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CDDA0702001D-III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2,500.00</w:t>
            </w:r>
          </w:p>
        </w:tc>
      </w:tr>
      <w:tr w:rsidR="00B702D5" w:rsidRPr="00923DDA" w:rsidTr="00923DDA">
        <w:trPr>
          <w:trHeight w:val="312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透视板2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CDDA0706001D-III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1,200.00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1050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63248B">
            <w:pPr>
              <w:spacing w:line="276" w:lineRule="auto"/>
              <w:rPr>
                <w:rFonts w:asciiTheme="minorEastAsia" w:hAnsiTheme="minorEastAsia"/>
                <w:b/>
                <w:szCs w:val="21"/>
              </w:rPr>
            </w:pPr>
            <w:r w:rsidRPr="00923DDA">
              <w:rPr>
                <w:rFonts w:asciiTheme="minorEastAsia" w:hAnsiTheme="minorEastAsia" w:hint="eastAsia"/>
                <w:b/>
                <w:szCs w:val="21"/>
              </w:rPr>
              <w:t>4</w:t>
            </w:r>
            <w:r w:rsidRPr="00923DDA">
              <w:rPr>
                <w:rFonts w:asciiTheme="minorEastAsia" w:hAnsiTheme="minorEastAsia" w:cs="宋体" w:hint="eastAsia"/>
                <w:b/>
                <w:bCs/>
                <w:szCs w:val="21"/>
              </w:rPr>
              <w:t>．</w:t>
            </w:r>
            <w:r w:rsidRPr="00923DDA">
              <w:rPr>
                <w:rFonts w:asciiTheme="minorEastAsia" w:hAnsiTheme="minorEastAsia" w:hint="eastAsia"/>
                <w:b/>
                <w:szCs w:val="21"/>
              </w:rPr>
              <w:t>CMEX T100100备件价格</w:t>
            </w:r>
          </w:p>
        </w:tc>
      </w:tr>
      <w:tr w:rsidR="00B702D5" w:rsidRPr="00923DDA" w:rsidTr="00923DDA">
        <w:trPr>
          <w:trHeight w:val="5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设备名称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规格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品牌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维修单价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视频图像处理器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ZVGA SVGA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2,500.00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报警及图像合成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AALU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2,500.00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数字信号处理板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ZDSP SDSP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12,000.00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系统控制板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ZCPU SCPU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14,000.00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射线源功率板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XPOW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14,000.00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射线源控制板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XGCB ZXGCB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7HE母版（A）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5,800.00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7HE母版（B）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5,800.00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中央地址版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CAG ZCAG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键盘板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MA16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lastRenderedPageBreak/>
              <w:t>11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探测板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MA77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15,000.00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传送带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CMEX T100100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3,400.00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滚筒电机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CMEX T100100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铅门帘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220.00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射线源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CMEX T100100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40,000.00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图形工作站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CMEX T100100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17,000.00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不锈钢键盘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MAD07A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互连线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3,000.00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1050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63248B">
            <w:pPr>
              <w:spacing w:line="276" w:lineRule="auto"/>
              <w:rPr>
                <w:rFonts w:asciiTheme="minorEastAsia" w:hAnsiTheme="minorEastAsia"/>
                <w:b/>
                <w:szCs w:val="21"/>
              </w:rPr>
            </w:pPr>
            <w:r w:rsidRPr="00923DDA">
              <w:rPr>
                <w:rFonts w:asciiTheme="minorEastAsia" w:hAnsiTheme="minorEastAsia" w:hint="eastAsia"/>
                <w:b/>
                <w:szCs w:val="21"/>
              </w:rPr>
              <w:t>5</w:t>
            </w:r>
            <w:r w:rsidRPr="00923DDA">
              <w:rPr>
                <w:rFonts w:asciiTheme="minorEastAsia" w:hAnsiTheme="minorEastAsia" w:cs="宋体" w:hint="eastAsia"/>
                <w:b/>
                <w:bCs/>
                <w:szCs w:val="21"/>
              </w:rPr>
              <w:t>．</w:t>
            </w:r>
            <w:r w:rsidRPr="00923DDA">
              <w:rPr>
                <w:rFonts w:asciiTheme="minorEastAsia" w:hAnsiTheme="minorEastAsia" w:hint="eastAsia"/>
                <w:b/>
                <w:szCs w:val="21"/>
              </w:rPr>
              <w:t>CMEX-150150A备品备件价格</w:t>
            </w:r>
          </w:p>
        </w:tc>
      </w:tr>
      <w:tr w:rsidR="00B702D5" w:rsidRPr="00923DDA" w:rsidTr="00923DDA">
        <w:trPr>
          <w:trHeight w:val="5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设备名称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规格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品牌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维修单价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视频图像处理器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ZVGA SVGA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2,500.00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报警及图像合成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AALU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2,500.00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数字信号处理板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ZDSP SDSP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12,000.00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系统控制板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ZCPU SCPU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14,000.00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射线源功率板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XPOW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14,000.00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射线源控制板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XGCB ZXGCB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7HE母版（A）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5,800.00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7HE母版（B）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5,800.00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中央地址版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CAG ZCAG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键盘板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MA16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探测版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MA77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15,000.00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减速电机I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CMEX T150150A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12,500.00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变频器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LS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4,800.00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铅门帘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220.00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射线源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CMEX T150150A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45,000.00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图形工作站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CMEX T150150A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神盾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19,000.00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1050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63248B">
            <w:pPr>
              <w:spacing w:line="276" w:lineRule="auto"/>
              <w:rPr>
                <w:rFonts w:asciiTheme="minorEastAsia" w:hAnsiTheme="minorEastAsia"/>
                <w:b/>
                <w:szCs w:val="21"/>
              </w:rPr>
            </w:pPr>
            <w:r w:rsidRPr="00923DDA">
              <w:rPr>
                <w:rFonts w:asciiTheme="minorEastAsia" w:hAnsiTheme="minorEastAsia" w:hint="eastAsia"/>
                <w:b/>
                <w:szCs w:val="21"/>
              </w:rPr>
              <w:t>6</w:t>
            </w:r>
            <w:r w:rsidRPr="00923DDA">
              <w:rPr>
                <w:rFonts w:asciiTheme="minorEastAsia" w:hAnsiTheme="minorEastAsia" w:cs="宋体" w:hint="eastAsia"/>
                <w:b/>
                <w:bCs/>
                <w:szCs w:val="21"/>
              </w:rPr>
              <w:t>．</w:t>
            </w:r>
            <w:r w:rsidRPr="00923DDA">
              <w:rPr>
                <w:rFonts w:asciiTheme="minorEastAsia" w:hAnsiTheme="minorEastAsia" w:hint="eastAsia"/>
                <w:b/>
                <w:szCs w:val="21"/>
              </w:rPr>
              <w:t>CX150180SI备件价格</w:t>
            </w:r>
          </w:p>
        </w:tc>
      </w:tr>
      <w:tr w:rsidR="00B702D5" w:rsidRPr="00923DDA" w:rsidTr="00923DDA">
        <w:trPr>
          <w:trHeight w:val="5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设备名称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规格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品牌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维修单价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X射线发生器*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SAXG-2001E,80度张角，200KV,1mA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89,000.00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工控机*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E04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19,000.00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主控制电路板E03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V2.1.3，E03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12,000.00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UPS电源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山特C3K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12,000.00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模拟板模块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X-Card2.5-64DE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11,000.00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数字板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X-DAQ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17,000.00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减速电机I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APDA2200002D-III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14,000.00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减速电机II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APDA2200008D-III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15,000.00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图标操作键盘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E04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lastRenderedPageBreak/>
              <w:t>10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开关电源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COA120-220S24-DB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2,150.00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液晶显示器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E1715S DELL 17寸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1,400.00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线性电源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4NIC-X70 输出:5V2A 24V2.5A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1,700.00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散热风扇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P2189HBL (UL,TUV) AD1224UX-A71GL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1,500.00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光电接收器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S12SN6R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光电发射器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S126E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开关电源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PS5R-SC24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690.00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交流散热风扇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AA1752HB-AW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600.00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电源滤波器（16A）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KA-16A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300.00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钥匙开关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ADP16K4-AR0-1C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240.00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铅门帘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95×1871(0.35)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220.00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急停开关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XB2-BS642C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同方威视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63248B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1050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63248B">
            <w:pPr>
              <w:spacing w:line="276" w:lineRule="auto"/>
              <w:rPr>
                <w:rFonts w:asciiTheme="minorEastAsia" w:hAnsiTheme="minorEastAsia"/>
                <w:b/>
                <w:szCs w:val="21"/>
              </w:rPr>
            </w:pPr>
            <w:r w:rsidRPr="00923DDA">
              <w:rPr>
                <w:rFonts w:asciiTheme="minorEastAsia" w:hAnsiTheme="minorEastAsia" w:hint="eastAsia"/>
                <w:b/>
                <w:szCs w:val="21"/>
              </w:rPr>
              <w:t>7</w:t>
            </w:r>
            <w:r w:rsidRPr="00923DDA">
              <w:rPr>
                <w:rFonts w:asciiTheme="minorEastAsia" w:hAnsiTheme="minorEastAsia" w:cs="宋体" w:hint="eastAsia"/>
                <w:b/>
                <w:bCs/>
                <w:szCs w:val="21"/>
              </w:rPr>
              <w:t>．</w:t>
            </w:r>
            <w:r w:rsidRPr="00923DDA">
              <w:rPr>
                <w:rFonts w:asciiTheme="minorEastAsia" w:hAnsiTheme="minorEastAsia" w:hint="eastAsia"/>
                <w:b/>
                <w:szCs w:val="21"/>
              </w:rPr>
              <w:t>Rscan-150180D备件价格</w:t>
            </w:r>
          </w:p>
        </w:tc>
      </w:tr>
      <w:tr w:rsidR="00B702D5" w:rsidRPr="00923DDA" w:rsidTr="00923DDA">
        <w:trPr>
          <w:trHeight w:val="5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设备名称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规格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品牌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维修单价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 射线源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VJ 200KV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102,000.00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DA板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RS-001-001-0083(不含探测器)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4,500.00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DA板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RS-001-001-0086(不含探测器)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3,500.00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探测器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2.50直插式探测器(高能)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1,600.00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探测器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2.50直插式探测器(低能)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1,600.00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DP板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控制板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6,000.00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铅门帘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150180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210.00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电动滚筒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150180/150180D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链条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150180/150180D(10A-1-32)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链条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150180/150180D(10A-1-40)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电气板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5,200.00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交流接触器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NC1-2510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130.00</w:t>
            </w:r>
          </w:p>
        </w:tc>
      </w:tr>
      <w:tr w:rsidR="00B702D5" w:rsidRPr="00923DDA" w:rsidTr="00923DDA">
        <w:trPr>
          <w:trHeight w:val="53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空气开关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NB1LE-40/10A/2P/C型(剩余电流动作保护器)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85.00</w:t>
            </w:r>
          </w:p>
        </w:tc>
      </w:tr>
      <w:tr w:rsidR="00B702D5" w:rsidRPr="00923DDA" w:rsidTr="00923DDA">
        <w:trPr>
          <w:trHeight w:val="53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空气开关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NB1LE-40/20A/2P/C型(剩余电流动作保护器)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150.00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固态继电器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G3NB-210B-1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300.00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时间继电器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NTE8-10B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70.00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电磁继电器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JQX-13F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紧急停按钮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CE4T-10R-01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55.00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键盘紧急停止按钮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AB6E-3BV01PRM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75.00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光电开关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对射式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580.00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信号指示塔灯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230.00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钥匙开关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85.00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lastRenderedPageBreak/>
              <w:t>24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工业控制计算机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10,750.00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液晶显示器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1,200.00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连锁开关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270.00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数据排线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250.00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开关电源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450.00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稳压电源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2KVA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3,000.00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键盘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4,200.00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键盘转接板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600.00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波纹管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＞5米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250.00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操作台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1.5米宽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5,000.00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脚轮(机架)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150.00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启动按钮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70.00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变频器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B150(150180用)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2,100.00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滤波器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KC-8A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290.00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滤波器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SH430-10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滤波器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PD-3A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上海瑞示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1050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923DDA">
            <w:pPr>
              <w:spacing w:line="276" w:lineRule="auto"/>
              <w:rPr>
                <w:rFonts w:asciiTheme="minorEastAsia" w:hAnsiTheme="minorEastAsia"/>
                <w:b/>
                <w:szCs w:val="21"/>
              </w:rPr>
            </w:pPr>
            <w:r w:rsidRPr="00923DDA">
              <w:rPr>
                <w:rFonts w:asciiTheme="minorEastAsia" w:hAnsiTheme="minorEastAsia" w:hint="eastAsia"/>
                <w:b/>
                <w:szCs w:val="21"/>
              </w:rPr>
              <w:t>8</w:t>
            </w:r>
            <w:r w:rsidRPr="00923DDA">
              <w:rPr>
                <w:rFonts w:asciiTheme="minorEastAsia" w:hAnsiTheme="minorEastAsia" w:cs="宋体" w:hint="eastAsia"/>
                <w:b/>
                <w:bCs/>
                <w:szCs w:val="21"/>
              </w:rPr>
              <w:t>．</w:t>
            </w:r>
            <w:r w:rsidRPr="00923DDA">
              <w:rPr>
                <w:rFonts w:asciiTheme="minorEastAsia" w:hAnsiTheme="minorEastAsia" w:hint="eastAsia"/>
                <w:b/>
                <w:szCs w:val="21"/>
              </w:rPr>
              <w:t>安全门检查设备备件价格</w:t>
            </w:r>
          </w:p>
        </w:tc>
      </w:tr>
      <w:tr w:rsidR="00B702D5" w:rsidRPr="00923DDA" w:rsidTr="00923DDA">
        <w:trPr>
          <w:trHeight w:val="5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设备名称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规格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品牌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维修单价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电源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CEIA设备专用电源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CEIA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400.00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电源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掌门神设备专用电源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掌门神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220.00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电源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安天下设备专用电源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安天下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220.00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液晶显示屏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XYT2101LCD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掌门神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液晶显示屏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300E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安天下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1,000.00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主控板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主通讯控制板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掌门神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主控板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主通讯控制板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安天下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1,800.00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按键触摸板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XYT2101LCD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掌门神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850.00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按键触摸板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300E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安天下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720.00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门板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XYT2101LCD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掌门神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1,600.00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门板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300E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安天下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1,400.00</w:t>
            </w:r>
          </w:p>
        </w:tc>
      </w:tr>
      <w:tr w:rsidR="00B702D5" w:rsidRPr="00923DDA" w:rsidTr="00923DDA">
        <w:trPr>
          <w:trHeight w:val="288"/>
          <w:jc w:val="center"/>
        </w:trPr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金属检测杆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2D5" w:rsidRPr="00923DDA" w:rsidRDefault="00B702D5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hint="eastAsia"/>
                <w:szCs w:val="21"/>
              </w:rPr>
              <w:t>CEIA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2D5" w:rsidRPr="00923DDA" w:rsidRDefault="00923DDA" w:rsidP="00B702D5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923DDA">
              <w:rPr>
                <w:rFonts w:asciiTheme="minorEastAsia" w:hAnsiTheme="minorEastAsia" w:cs="SimSun"/>
                <w:kern w:val="0"/>
                <w:sz w:val="24"/>
                <w:szCs w:val="24"/>
              </w:rPr>
              <w:t>2,500.00</w:t>
            </w:r>
          </w:p>
        </w:tc>
      </w:tr>
    </w:tbl>
    <w:p w:rsidR="00B702D5" w:rsidRPr="00B702D5" w:rsidRDefault="00B702D5"/>
    <w:sectPr w:rsidR="00B702D5" w:rsidRPr="00B702D5" w:rsidSect="00923D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6C5" w:rsidRDefault="006B56C5" w:rsidP="00B702D5">
      <w:r>
        <w:separator/>
      </w:r>
    </w:p>
  </w:endnote>
  <w:endnote w:type="continuationSeparator" w:id="1">
    <w:p w:rsidR="006B56C5" w:rsidRDefault="006B56C5" w:rsidP="00B70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20B05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长城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6C5" w:rsidRDefault="006B56C5" w:rsidP="00B702D5">
      <w:r>
        <w:separator/>
      </w:r>
    </w:p>
  </w:footnote>
  <w:footnote w:type="continuationSeparator" w:id="1">
    <w:p w:rsidR="006B56C5" w:rsidRDefault="006B56C5" w:rsidP="00B702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pStyle w:val="4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02D5"/>
    <w:rsid w:val="0063248B"/>
    <w:rsid w:val="006B56C5"/>
    <w:rsid w:val="00923DDA"/>
    <w:rsid w:val="00B7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uiPriority="0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List Continue 4" w:qFormat="1"/>
    <w:lsdException w:name="Subtitle" w:semiHidden="0" w:uiPriority="11" w:unhideWhenUsed="0" w:qFormat="1"/>
    <w:lsdException w:name="Date" w:qFormat="1"/>
    <w:lsdException w:name="Body Text First Indent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uiPriority="0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HTML Preformatted" w:uiPriority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B702D5"/>
    <w:pPr>
      <w:keepNext/>
      <w:keepLines/>
      <w:spacing w:line="312" w:lineRule="auto"/>
      <w:jc w:val="center"/>
      <w:outlineLvl w:val="0"/>
    </w:pPr>
    <w:rPr>
      <w:rFonts w:ascii="宋体" w:eastAsia="宋体" w:hAnsi="Times New Roman" w:cs="宋体"/>
      <w:b/>
      <w:kern w:val="44"/>
      <w:sz w:val="36"/>
      <w:szCs w:val="20"/>
    </w:rPr>
  </w:style>
  <w:style w:type="paragraph" w:styleId="2">
    <w:name w:val="heading 2"/>
    <w:basedOn w:val="a"/>
    <w:next w:val="a0"/>
    <w:link w:val="2Char"/>
    <w:semiHidden/>
    <w:unhideWhenUsed/>
    <w:qFormat/>
    <w:rsid w:val="00B702D5"/>
    <w:pPr>
      <w:keepNext/>
      <w:keepLines/>
      <w:adjustRightInd w:val="0"/>
      <w:spacing w:line="360" w:lineRule="auto"/>
      <w:outlineLvl w:val="1"/>
    </w:pPr>
    <w:rPr>
      <w:rFonts w:ascii="宋体" w:eastAsia="宋体" w:hAnsi="宋体" w:cs="宋体"/>
      <w:b/>
      <w:kern w:val="0"/>
      <w:sz w:val="28"/>
      <w:szCs w:val="20"/>
    </w:rPr>
  </w:style>
  <w:style w:type="paragraph" w:styleId="3">
    <w:name w:val="heading 3"/>
    <w:basedOn w:val="a"/>
    <w:next w:val="a"/>
    <w:link w:val="3Char"/>
    <w:semiHidden/>
    <w:unhideWhenUsed/>
    <w:qFormat/>
    <w:rsid w:val="00B702D5"/>
    <w:pPr>
      <w:keepNext/>
      <w:keepLines/>
      <w:spacing w:before="260" w:after="260" w:line="415" w:lineRule="auto"/>
      <w:outlineLvl w:val="2"/>
    </w:pPr>
    <w:rPr>
      <w:rFonts w:ascii="Times New Roman" w:eastAsia="宋体" w:hAnsi="Times New Roman" w:cs="Times New Roman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B702D5"/>
    <w:pPr>
      <w:keepNext/>
      <w:numPr>
        <w:numId w:val="1"/>
      </w:numPr>
      <w:tabs>
        <w:tab w:val="left" w:pos="2210"/>
      </w:tabs>
      <w:wordWrap w:val="0"/>
      <w:overflowPunct w:val="0"/>
      <w:autoSpaceDE w:val="0"/>
      <w:autoSpaceDN w:val="0"/>
      <w:adjustRightInd w:val="0"/>
      <w:spacing w:line="360" w:lineRule="auto"/>
      <w:jc w:val="left"/>
      <w:outlineLvl w:val="3"/>
    </w:pPr>
    <w:rPr>
      <w:rFonts w:ascii="宋体" w:eastAsia="宋体" w:hAnsi="MS Sans Serif" w:cs="宋体"/>
      <w:b/>
      <w:kern w:val="0"/>
      <w:sz w:val="24"/>
      <w:szCs w:val="20"/>
    </w:rPr>
  </w:style>
  <w:style w:type="paragraph" w:styleId="5">
    <w:name w:val="heading 5"/>
    <w:basedOn w:val="a"/>
    <w:next w:val="a0"/>
    <w:link w:val="5Char"/>
    <w:semiHidden/>
    <w:unhideWhenUsed/>
    <w:qFormat/>
    <w:rsid w:val="00B702D5"/>
    <w:pPr>
      <w:keepNext/>
      <w:keepLines/>
      <w:tabs>
        <w:tab w:val="left" w:pos="1008"/>
      </w:tabs>
      <w:spacing w:before="280" w:after="290" w:line="374" w:lineRule="auto"/>
      <w:ind w:left="1008" w:hanging="1008"/>
      <w:outlineLvl w:val="4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6">
    <w:name w:val="heading 6"/>
    <w:basedOn w:val="a"/>
    <w:next w:val="a0"/>
    <w:link w:val="6Char"/>
    <w:semiHidden/>
    <w:unhideWhenUsed/>
    <w:qFormat/>
    <w:rsid w:val="00B702D5"/>
    <w:pPr>
      <w:keepNext/>
      <w:keepLines/>
      <w:tabs>
        <w:tab w:val="left" w:pos="1152"/>
      </w:tabs>
      <w:spacing w:before="240" w:after="64" w:line="319" w:lineRule="auto"/>
      <w:ind w:left="1152" w:hanging="1152"/>
      <w:outlineLvl w:val="5"/>
    </w:pPr>
    <w:rPr>
      <w:rFonts w:ascii="Arial" w:eastAsia="黑体" w:hAnsi="Arial" w:cs="Times New Roman"/>
      <w:b/>
      <w:kern w:val="0"/>
      <w:sz w:val="24"/>
      <w:szCs w:val="20"/>
    </w:rPr>
  </w:style>
  <w:style w:type="paragraph" w:styleId="7">
    <w:name w:val="heading 7"/>
    <w:basedOn w:val="a"/>
    <w:next w:val="a0"/>
    <w:link w:val="7Char"/>
    <w:uiPriority w:val="99"/>
    <w:semiHidden/>
    <w:unhideWhenUsed/>
    <w:qFormat/>
    <w:rsid w:val="00B702D5"/>
    <w:pPr>
      <w:keepNext/>
      <w:keepLines/>
      <w:tabs>
        <w:tab w:val="left" w:pos="1296"/>
      </w:tabs>
      <w:spacing w:before="240" w:after="64" w:line="319" w:lineRule="auto"/>
      <w:ind w:left="1296" w:hanging="1296"/>
      <w:outlineLvl w:val="6"/>
    </w:pPr>
    <w:rPr>
      <w:rFonts w:ascii="Times New Roman" w:eastAsia="宋体" w:hAnsi="Times New Roman" w:cs="Times New Roman"/>
      <w:b/>
      <w:kern w:val="0"/>
      <w:sz w:val="24"/>
      <w:szCs w:val="20"/>
    </w:rPr>
  </w:style>
  <w:style w:type="paragraph" w:styleId="8">
    <w:name w:val="heading 8"/>
    <w:basedOn w:val="a"/>
    <w:next w:val="a0"/>
    <w:link w:val="8Char"/>
    <w:uiPriority w:val="99"/>
    <w:semiHidden/>
    <w:unhideWhenUsed/>
    <w:qFormat/>
    <w:rsid w:val="00B702D5"/>
    <w:pPr>
      <w:keepNext/>
      <w:keepLines/>
      <w:tabs>
        <w:tab w:val="left" w:pos="1440"/>
      </w:tabs>
      <w:spacing w:before="240" w:after="64" w:line="319" w:lineRule="auto"/>
      <w:ind w:left="1440" w:hanging="1440"/>
      <w:outlineLvl w:val="7"/>
    </w:pPr>
    <w:rPr>
      <w:rFonts w:ascii="Arial" w:eastAsia="黑体" w:hAnsi="Arial" w:cs="Times New Roman"/>
      <w:kern w:val="0"/>
      <w:sz w:val="24"/>
      <w:szCs w:val="20"/>
    </w:rPr>
  </w:style>
  <w:style w:type="paragraph" w:styleId="9">
    <w:name w:val="heading 9"/>
    <w:basedOn w:val="a"/>
    <w:next w:val="a0"/>
    <w:link w:val="9Char"/>
    <w:uiPriority w:val="99"/>
    <w:semiHidden/>
    <w:unhideWhenUsed/>
    <w:qFormat/>
    <w:rsid w:val="00B702D5"/>
    <w:pPr>
      <w:keepNext/>
      <w:keepLines/>
      <w:tabs>
        <w:tab w:val="left" w:pos="1584"/>
      </w:tabs>
      <w:spacing w:before="240" w:after="64" w:line="319" w:lineRule="auto"/>
      <w:ind w:left="1584" w:hanging="1584"/>
      <w:outlineLvl w:val="8"/>
    </w:pPr>
    <w:rPr>
      <w:rFonts w:ascii="Arial" w:eastAsia="黑体" w:hAnsi="Arial" w:cs="Times New Roman"/>
      <w:kern w:val="0"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qFormat/>
    <w:rsid w:val="00B702D5"/>
    <w:rPr>
      <w:rFonts w:ascii="宋体" w:eastAsia="宋体" w:hAnsi="Times New Roman" w:cs="宋体"/>
      <w:b/>
      <w:kern w:val="44"/>
      <w:sz w:val="36"/>
      <w:szCs w:val="20"/>
    </w:rPr>
  </w:style>
  <w:style w:type="paragraph" w:styleId="a0">
    <w:name w:val="Normal Indent"/>
    <w:basedOn w:val="a"/>
    <w:uiPriority w:val="99"/>
    <w:semiHidden/>
    <w:unhideWhenUsed/>
    <w:qFormat/>
    <w:rsid w:val="00B702D5"/>
    <w:pPr>
      <w:adjustRightInd w:val="0"/>
      <w:spacing w:line="312" w:lineRule="atLeast"/>
      <w:ind w:firstLine="420"/>
    </w:pPr>
    <w:rPr>
      <w:rFonts w:ascii="Calibri" w:eastAsia="宋体" w:hAnsi="Calibri" w:cs="Times New Roman"/>
      <w:kern w:val="0"/>
      <w:sz w:val="32"/>
      <w:szCs w:val="20"/>
    </w:rPr>
  </w:style>
  <w:style w:type="character" w:customStyle="1" w:styleId="2Char">
    <w:name w:val="标题 2 Char"/>
    <w:basedOn w:val="a1"/>
    <w:link w:val="2"/>
    <w:semiHidden/>
    <w:qFormat/>
    <w:rsid w:val="00B702D5"/>
    <w:rPr>
      <w:rFonts w:ascii="宋体" w:eastAsia="宋体" w:hAnsi="宋体" w:cs="宋体"/>
      <w:b/>
      <w:kern w:val="0"/>
      <w:sz w:val="28"/>
      <w:szCs w:val="20"/>
    </w:rPr>
  </w:style>
  <w:style w:type="character" w:customStyle="1" w:styleId="4Char">
    <w:name w:val="标题 4 Char"/>
    <w:basedOn w:val="a1"/>
    <w:link w:val="4"/>
    <w:semiHidden/>
    <w:qFormat/>
    <w:rsid w:val="00B702D5"/>
    <w:rPr>
      <w:rFonts w:ascii="宋体" w:eastAsia="宋体" w:hAnsi="MS Sans Serif" w:cs="宋体"/>
      <w:b/>
      <w:kern w:val="0"/>
      <w:sz w:val="24"/>
      <w:szCs w:val="20"/>
    </w:rPr>
  </w:style>
  <w:style w:type="paragraph" w:styleId="a4">
    <w:name w:val="header"/>
    <w:basedOn w:val="a"/>
    <w:link w:val="Char"/>
    <w:uiPriority w:val="99"/>
    <w:semiHidden/>
    <w:unhideWhenUsed/>
    <w:qFormat/>
    <w:rsid w:val="00B70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qFormat/>
    <w:rsid w:val="00B702D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qFormat/>
    <w:rsid w:val="00B70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qFormat/>
    <w:rsid w:val="00B702D5"/>
    <w:rPr>
      <w:sz w:val="18"/>
      <w:szCs w:val="18"/>
    </w:rPr>
  </w:style>
  <w:style w:type="character" w:customStyle="1" w:styleId="3Char">
    <w:name w:val="标题 3 Char"/>
    <w:basedOn w:val="a1"/>
    <w:link w:val="3"/>
    <w:semiHidden/>
    <w:qFormat/>
    <w:rsid w:val="00B702D5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5Char">
    <w:name w:val="标题 5 Char"/>
    <w:basedOn w:val="a1"/>
    <w:link w:val="5"/>
    <w:semiHidden/>
    <w:qFormat/>
    <w:rsid w:val="00B702D5"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6Char">
    <w:name w:val="标题 6 Char"/>
    <w:basedOn w:val="a1"/>
    <w:link w:val="6"/>
    <w:semiHidden/>
    <w:qFormat/>
    <w:rsid w:val="00B702D5"/>
    <w:rPr>
      <w:rFonts w:ascii="Arial" w:eastAsia="黑体" w:hAnsi="Arial" w:cs="Times New Roman"/>
      <w:b/>
      <w:kern w:val="0"/>
      <w:sz w:val="24"/>
      <w:szCs w:val="20"/>
    </w:rPr>
  </w:style>
  <w:style w:type="character" w:customStyle="1" w:styleId="7Char">
    <w:name w:val="标题 7 Char"/>
    <w:basedOn w:val="a1"/>
    <w:link w:val="7"/>
    <w:uiPriority w:val="99"/>
    <w:semiHidden/>
    <w:qFormat/>
    <w:rsid w:val="00B702D5"/>
    <w:rPr>
      <w:rFonts w:ascii="Times New Roman" w:eastAsia="宋体" w:hAnsi="Times New Roman" w:cs="Times New Roman"/>
      <w:b/>
      <w:kern w:val="0"/>
      <w:sz w:val="24"/>
      <w:szCs w:val="20"/>
    </w:rPr>
  </w:style>
  <w:style w:type="character" w:customStyle="1" w:styleId="8Char">
    <w:name w:val="标题 8 Char"/>
    <w:basedOn w:val="a1"/>
    <w:link w:val="8"/>
    <w:uiPriority w:val="99"/>
    <w:semiHidden/>
    <w:qFormat/>
    <w:rsid w:val="00B702D5"/>
    <w:rPr>
      <w:rFonts w:ascii="Arial" w:eastAsia="黑体" w:hAnsi="Arial" w:cs="Times New Roman"/>
      <w:kern w:val="0"/>
      <w:sz w:val="24"/>
      <w:szCs w:val="20"/>
    </w:rPr>
  </w:style>
  <w:style w:type="character" w:customStyle="1" w:styleId="9Char">
    <w:name w:val="标题 9 Char"/>
    <w:basedOn w:val="a1"/>
    <w:link w:val="9"/>
    <w:uiPriority w:val="99"/>
    <w:semiHidden/>
    <w:qFormat/>
    <w:rsid w:val="00B702D5"/>
    <w:rPr>
      <w:rFonts w:ascii="Arial" w:eastAsia="黑体" w:hAnsi="Arial" w:cs="Times New Roman"/>
      <w:kern w:val="0"/>
      <w:sz w:val="24"/>
      <w:szCs w:val="20"/>
    </w:rPr>
  </w:style>
  <w:style w:type="character" w:styleId="a6">
    <w:name w:val="Hyperlink"/>
    <w:semiHidden/>
    <w:unhideWhenUsed/>
    <w:qFormat/>
    <w:rsid w:val="00B702D5"/>
    <w:rPr>
      <w:rFonts w:ascii="宋体" w:eastAsia="宋体" w:hAnsi="宋体" w:cs="宋体" w:hint="eastAsia"/>
      <w:strike w:val="0"/>
      <w:dstrike w:val="0"/>
      <w:color w:val="0031C1"/>
      <w:sz w:val="18"/>
      <w:szCs w:val="18"/>
      <w:u w:val="none"/>
      <w:effect w:val="none"/>
    </w:rPr>
  </w:style>
  <w:style w:type="character" w:styleId="a7">
    <w:name w:val="Emphasis"/>
    <w:uiPriority w:val="20"/>
    <w:qFormat/>
    <w:rsid w:val="00B702D5"/>
    <w:rPr>
      <w:i w:val="0"/>
      <w:iCs w:val="0"/>
    </w:rPr>
  </w:style>
  <w:style w:type="character" w:customStyle="1" w:styleId="HTMLChar">
    <w:name w:val="HTML 预设格式 Char"/>
    <w:basedOn w:val="a1"/>
    <w:link w:val="HTML"/>
    <w:semiHidden/>
    <w:qFormat/>
    <w:rsid w:val="00B702D5"/>
    <w:rPr>
      <w:rFonts w:ascii="宋体" w:eastAsia="宋体" w:hAnsi="宋体" w:cs="Times New Roman"/>
      <w:kern w:val="0"/>
      <w:sz w:val="24"/>
      <w:szCs w:val="24"/>
    </w:rPr>
  </w:style>
  <w:style w:type="paragraph" w:styleId="HTML">
    <w:name w:val="HTML Preformatted"/>
    <w:basedOn w:val="a"/>
    <w:link w:val="HTMLChar"/>
    <w:semiHidden/>
    <w:unhideWhenUsed/>
    <w:qFormat/>
    <w:rsid w:val="00B702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B702D5"/>
    <w:pPr>
      <w:adjustRightInd w:val="0"/>
      <w:snapToGrid w:val="0"/>
      <w:spacing w:line="360" w:lineRule="auto"/>
      <w:jc w:val="center"/>
    </w:pPr>
    <w:rPr>
      <w:rFonts w:ascii="宋体" w:eastAsia="宋体" w:hAnsi="宋体" w:cs="Times New Roman"/>
      <w:b/>
      <w:bCs/>
      <w:caps/>
      <w:szCs w:val="21"/>
    </w:rPr>
  </w:style>
  <w:style w:type="character" w:customStyle="1" w:styleId="Char1">
    <w:name w:val="脚注文本 Char"/>
    <w:basedOn w:val="a1"/>
    <w:link w:val="a8"/>
    <w:uiPriority w:val="99"/>
    <w:semiHidden/>
    <w:qFormat/>
    <w:rsid w:val="00B702D5"/>
    <w:rPr>
      <w:rFonts w:ascii="Calibri" w:eastAsia="宋体" w:hAnsi="Calibri" w:cs="Times New Roman"/>
      <w:kern w:val="0"/>
      <w:sz w:val="18"/>
      <w:szCs w:val="18"/>
    </w:rPr>
  </w:style>
  <w:style w:type="paragraph" w:styleId="a8">
    <w:name w:val="footnote text"/>
    <w:basedOn w:val="a"/>
    <w:link w:val="Char1"/>
    <w:uiPriority w:val="99"/>
    <w:semiHidden/>
    <w:unhideWhenUsed/>
    <w:qFormat/>
    <w:rsid w:val="00B702D5"/>
    <w:pPr>
      <w:snapToGrid w:val="0"/>
    </w:pPr>
    <w:rPr>
      <w:rFonts w:ascii="Calibri" w:eastAsia="宋体" w:hAnsi="Calibri" w:cs="Times New Roman"/>
      <w:kern w:val="0"/>
      <w:sz w:val="18"/>
      <w:szCs w:val="18"/>
    </w:rPr>
  </w:style>
  <w:style w:type="paragraph" w:styleId="a9">
    <w:name w:val="annotation text"/>
    <w:basedOn w:val="a"/>
    <w:link w:val="Char10"/>
    <w:uiPriority w:val="99"/>
    <w:semiHidden/>
    <w:unhideWhenUsed/>
    <w:qFormat/>
    <w:rsid w:val="00B702D5"/>
    <w:pPr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10">
    <w:name w:val="批注文字 Char1"/>
    <w:link w:val="a9"/>
    <w:uiPriority w:val="99"/>
    <w:semiHidden/>
    <w:qFormat/>
    <w:locked/>
    <w:rsid w:val="00B702D5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2">
    <w:name w:val="批注文字 Char"/>
    <w:basedOn w:val="a1"/>
    <w:link w:val="a9"/>
    <w:semiHidden/>
    <w:qFormat/>
    <w:rsid w:val="00B702D5"/>
  </w:style>
  <w:style w:type="paragraph" w:styleId="aa">
    <w:name w:val="Title"/>
    <w:basedOn w:val="a"/>
    <w:link w:val="Char3"/>
    <w:uiPriority w:val="99"/>
    <w:qFormat/>
    <w:rsid w:val="00B702D5"/>
    <w:pPr>
      <w:spacing w:before="240" w:after="60"/>
      <w:jc w:val="center"/>
      <w:outlineLvl w:val="0"/>
    </w:pPr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Char3">
    <w:name w:val="标题 Char"/>
    <w:basedOn w:val="a1"/>
    <w:link w:val="aa"/>
    <w:uiPriority w:val="99"/>
    <w:qFormat/>
    <w:rsid w:val="00B702D5"/>
    <w:rPr>
      <w:rFonts w:ascii="Arial" w:eastAsia="宋体" w:hAnsi="Arial" w:cs="Times New Roman"/>
      <w:b/>
      <w:bCs/>
      <w:kern w:val="0"/>
      <w:sz w:val="32"/>
      <w:szCs w:val="32"/>
    </w:rPr>
  </w:style>
  <w:style w:type="paragraph" w:styleId="ab">
    <w:name w:val="Body Text"/>
    <w:basedOn w:val="a"/>
    <w:link w:val="Char20"/>
    <w:uiPriority w:val="99"/>
    <w:semiHidden/>
    <w:unhideWhenUsed/>
    <w:qFormat/>
    <w:rsid w:val="00B702D5"/>
    <w:pPr>
      <w:spacing w:after="120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20">
    <w:name w:val="正文文本 Char2"/>
    <w:link w:val="ab"/>
    <w:uiPriority w:val="99"/>
    <w:semiHidden/>
    <w:qFormat/>
    <w:locked/>
    <w:rsid w:val="00B702D5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4">
    <w:name w:val="正文文本 Char"/>
    <w:basedOn w:val="a1"/>
    <w:link w:val="ab"/>
    <w:uiPriority w:val="99"/>
    <w:semiHidden/>
    <w:qFormat/>
    <w:rsid w:val="00B702D5"/>
  </w:style>
  <w:style w:type="character" w:customStyle="1" w:styleId="Char5">
    <w:name w:val="正文文本缩进 Char"/>
    <w:basedOn w:val="a1"/>
    <w:link w:val="ac"/>
    <w:uiPriority w:val="99"/>
    <w:semiHidden/>
    <w:qFormat/>
    <w:rsid w:val="00B702D5"/>
    <w:rPr>
      <w:rFonts w:ascii="宋体" w:eastAsia="宋体" w:hAnsi="Times New Roman" w:cs="Times New Roman"/>
      <w:color w:val="000000"/>
      <w:kern w:val="0"/>
      <w:sz w:val="20"/>
      <w:szCs w:val="24"/>
    </w:rPr>
  </w:style>
  <w:style w:type="paragraph" w:styleId="ac">
    <w:name w:val="Body Text Indent"/>
    <w:basedOn w:val="a"/>
    <w:link w:val="Char5"/>
    <w:uiPriority w:val="99"/>
    <w:semiHidden/>
    <w:unhideWhenUsed/>
    <w:qFormat/>
    <w:rsid w:val="00B702D5"/>
    <w:pPr>
      <w:snapToGrid w:val="0"/>
      <w:spacing w:line="336" w:lineRule="auto"/>
      <w:ind w:left="126" w:firstLineChars="280" w:firstLine="588"/>
    </w:pPr>
    <w:rPr>
      <w:rFonts w:ascii="宋体" w:eastAsia="宋体" w:hAnsi="Times New Roman" w:cs="Times New Roman"/>
      <w:color w:val="000000"/>
      <w:kern w:val="0"/>
      <w:sz w:val="20"/>
      <w:szCs w:val="24"/>
    </w:rPr>
  </w:style>
  <w:style w:type="paragraph" w:styleId="40">
    <w:name w:val="List Continue 4"/>
    <w:basedOn w:val="a"/>
    <w:uiPriority w:val="99"/>
    <w:semiHidden/>
    <w:unhideWhenUsed/>
    <w:qFormat/>
    <w:rsid w:val="00B702D5"/>
    <w:pPr>
      <w:spacing w:after="120"/>
      <w:ind w:left="1680"/>
    </w:pPr>
    <w:rPr>
      <w:rFonts w:ascii="Times New Roman" w:eastAsia="宋体" w:hAnsi="Times New Roman" w:cs="Times New Roman"/>
      <w:szCs w:val="24"/>
    </w:rPr>
  </w:style>
  <w:style w:type="character" w:customStyle="1" w:styleId="Char6">
    <w:name w:val="日期 Char"/>
    <w:basedOn w:val="a1"/>
    <w:link w:val="ad"/>
    <w:uiPriority w:val="99"/>
    <w:semiHidden/>
    <w:qFormat/>
    <w:rsid w:val="00B702D5"/>
    <w:rPr>
      <w:rFonts w:ascii="Times New Roman" w:eastAsia="宋体" w:hAnsi="Times New Roman" w:cs="Times New Roman"/>
      <w:kern w:val="0"/>
      <w:sz w:val="20"/>
      <w:szCs w:val="20"/>
    </w:rPr>
  </w:style>
  <w:style w:type="paragraph" w:styleId="ad">
    <w:name w:val="Date"/>
    <w:basedOn w:val="a"/>
    <w:next w:val="a"/>
    <w:link w:val="Char6"/>
    <w:uiPriority w:val="99"/>
    <w:semiHidden/>
    <w:unhideWhenUsed/>
    <w:qFormat/>
    <w:rsid w:val="00B702D5"/>
    <w:pPr>
      <w:ind w:left="100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7">
    <w:name w:val="正文首行缩进 Char"/>
    <w:basedOn w:val="Char4"/>
    <w:link w:val="ae"/>
    <w:uiPriority w:val="99"/>
    <w:semiHidden/>
    <w:qFormat/>
    <w:rsid w:val="00B702D5"/>
    <w:rPr>
      <w:rFonts w:ascii="Times New Roman" w:eastAsia="宋体" w:hAnsi="Times New Roman" w:cs="Times New Roman"/>
      <w:kern w:val="0"/>
      <w:sz w:val="20"/>
      <w:szCs w:val="24"/>
    </w:rPr>
  </w:style>
  <w:style w:type="paragraph" w:styleId="ae">
    <w:name w:val="Body Text First Indent"/>
    <w:basedOn w:val="a"/>
    <w:link w:val="Char7"/>
    <w:uiPriority w:val="99"/>
    <w:semiHidden/>
    <w:unhideWhenUsed/>
    <w:qFormat/>
    <w:rsid w:val="00B702D5"/>
    <w:pPr>
      <w:tabs>
        <w:tab w:val="left" w:pos="360"/>
      </w:tabs>
      <w:spacing w:line="220" w:lineRule="exact"/>
      <w:ind w:left="360" w:hanging="360"/>
    </w:pPr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2Char0">
    <w:name w:val="正文文本 2 Char"/>
    <w:basedOn w:val="a1"/>
    <w:link w:val="20"/>
    <w:uiPriority w:val="99"/>
    <w:semiHidden/>
    <w:qFormat/>
    <w:rsid w:val="00B702D5"/>
    <w:rPr>
      <w:rFonts w:ascii="宋体" w:eastAsia="宋体" w:hAnsi="Times New Roman" w:cs="Times New Roman"/>
      <w:color w:val="000000"/>
      <w:kern w:val="0"/>
      <w:sz w:val="22"/>
      <w:szCs w:val="20"/>
    </w:rPr>
  </w:style>
  <w:style w:type="paragraph" w:styleId="20">
    <w:name w:val="Body Text 2"/>
    <w:basedOn w:val="a"/>
    <w:link w:val="2Char0"/>
    <w:uiPriority w:val="99"/>
    <w:semiHidden/>
    <w:unhideWhenUsed/>
    <w:qFormat/>
    <w:rsid w:val="00B702D5"/>
    <w:pPr>
      <w:spacing w:line="312" w:lineRule="auto"/>
    </w:pPr>
    <w:rPr>
      <w:rFonts w:ascii="宋体" w:eastAsia="宋体" w:hAnsi="Times New Roman" w:cs="Times New Roman"/>
      <w:color w:val="000000"/>
      <w:kern w:val="0"/>
      <w:sz w:val="22"/>
      <w:szCs w:val="20"/>
    </w:rPr>
  </w:style>
  <w:style w:type="character" w:customStyle="1" w:styleId="3Char0">
    <w:name w:val="正文文本 3 Char"/>
    <w:basedOn w:val="a1"/>
    <w:link w:val="30"/>
    <w:uiPriority w:val="99"/>
    <w:semiHidden/>
    <w:qFormat/>
    <w:rsid w:val="00B702D5"/>
    <w:rPr>
      <w:rFonts w:ascii="Times New Roman" w:eastAsia="宋体" w:hAnsi="Times New Roman" w:cs="Times New Roman"/>
      <w:color w:val="FF0000"/>
      <w:kern w:val="0"/>
      <w:sz w:val="22"/>
      <w:szCs w:val="20"/>
    </w:rPr>
  </w:style>
  <w:style w:type="paragraph" w:styleId="30">
    <w:name w:val="Body Text 3"/>
    <w:basedOn w:val="a"/>
    <w:link w:val="3Char0"/>
    <w:uiPriority w:val="99"/>
    <w:semiHidden/>
    <w:unhideWhenUsed/>
    <w:qFormat/>
    <w:rsid w:val="00B702D5"/>
    <w:pPr>
      <w:spacing w:line="312" w:lineRule="auto"/>
    </w:pPr>
    <w:rPr>
      <w:rFonts w:ascii="Times New Roman" w:eastAsia="宋体" w:hAnsi="Times New Roman" w:cs="Times New Roman"/>
      <w:color w:val="FF0000"/>
      <w:kern w:val="0"/>
      <w:sz w:val="22"/>
      <w:szCs w:val="20"/>
    </w:rPr>
  </w:style>
  <w:style w:type="character" w:customStyle="1" w:styleId="2Char1">
    <w:name w:val="正文文本缩进 2 Char"/>
    <w:basedOn w:val="a1"/>
    <w:link w:val="21"/>
    <w:uiPriority w:val="99"/>
    <w:semiHidden/>
    <w:qFormat/>
    <w:rsid w:val="00B702D5"/>
    <w:rPr>
      <w:rFonts w:ascii="仿宋_GB2312" w:eastAsia="宋体" w:hAnsi="Times New Roman" w:cs="Times New Roman"/>
      <w:kern w:val="0"/>
      <w:sz w:val="20"/>
      <w:szCs w:val="20"/>
    </w:rPr>
  </w:style>
  <w:style w:type="paragraph" w:styleId="21">
    <w:name w:val="Body Text Indent 2"/>
    <w:basedOn w:val="a"/>
    <w:link w:val="2Char1"/>
    <w:uiPriority w:val="99"/>
    <w:semiHidden/>
    <w:unhideWhenUsed/>
    <w:qFormat/>
    <w:rsid w:val="00B702D5"/>
    <w:pPr>
      <w:spacing w:line="360" w:lineRule="auto"/>
      <w:ind w:left="502" w:hangingChars="276" w:hanging="502"/>
    </w:pPr>
    <w:rPr>
      <w:rFonts w:ascii="仿宋_GB2312" w:eastAsia="宋体" w:hAnsi="Times New Roman" w:cs="Times New Roman"/>
      <w:kern w:val="0"/>
      <w:sz w:val="20"/>
      <w:szCs w:val="20"/>
    </w:rPr>
  </w:style>
  <w:style w:type="character" w:customStyle="1" w:styleId="3Char1">
    <w:name w:val="正文文本缩进 3 Char"/>
    <w:basedOn w:val="a1"/>
    <w:link w:val="31"/>
    <w:uiPriority w:val="99"/>
    <w:semiHidden/>
    <w:qFormat/>
    <w:rsid w:val="00B702D5"/>
    <w:rPr>
      <w:rFonts w:ascii="Times New Roman" w:eastAsia="宋体" w:hAnsi="Times New Roman" w:cs="Times New Roman"/>
      <w:kern w:val="0"/>
      <w:sz w:val="20"/>
      <w:szCs w:val="20"/>
    </w:rPr>
  </w:style>
  <w:style w:type="paragraph" w:styleId="31">
    <w:name w:val="Body Text Indent 3"/>
    <w:basedOn w:val="a"/>
    <w:link w:val="3Char1"/>
    <w:uiPriority w:val="99"/>
    <w:semiHidden/>
    <w:unhideWhenUsed/>
    <w:qFormat/>
    <w:rsid w:val="00B702D5"/>
    <w:pPr>
      <w:spacing w:line="312" w:lineRule="auto"/>
      <w:ind w:left="517" w:hangingChars="284" w:hanging="517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8">
    <w:name w:val="文档结构图 Char"/>
    <w:basedOn w:val="a1"/>
    <w:link w:val="af"/>
    <w:uiPriority w:val="99"/>
    <w:semiHidden/>
    <w:qFormat/>
    <w:rsid w:val="00B702D5"/>
    <w:rPr>
      <w:rFonts w:ascii="宋体" w:eastAsia="宋体" w:hAnsi="Times New Roman" w:cs="Times New Roman"/>
      <w:kern w:val="0"/>
      <w:sz w:val="18"/>
      <w:szCs w:val="18"/>
    </w:rPr>
  </w:style>
  <w:style w:type="paragraph" w:styleId="af">
    <w:name w:val="Document Map"/>
    <w:basedOn w:val="a"/>
    <w:link w:val="Char8"/>
    <w:uiPriority w:val="99"/>
    <w:semiHidden/>
    <w:unhideWhenUsed/>
    <w:qFormat/>
    <w:rsid w:val="00B702D5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Char9">
    <w:name w:val="纯文本 Char"/>
    <w:basedOn w:val="a1"/>
    <w:link w:val="af0"/>
    <w:uiPriority w:val="99"/>
    <w:semiHidden/>
    <w:qFormat/>
    <w:rsid w:val="00B702D5"/>
    <w:rPr>
      <w:rFonts w:ascii="宋体" w:eastAsia="宋体" w:hAnsi="Courier New" w:cs="Courier New"/>
      <w:szCs w:val="21"/>
    </w:rPr>
  </w:style>
  <w:style w:type="paragraph" w:styleId="af0">
    <w:name w:val="Plain Text"/>
    <w:basedOn w:val="a"/>
    <w:link w:val="Char9"/>
    <w:uiPriority w:val="99"/>
    <w:semiHidden/>
    <w:unhideWhenUsed/>
    <w:qFormat/>
    <w:rsid w:val="00B702D5"/>
    <w:rPr>
      <w:rFonts w:ascii="宋体" w:eastAsia="宋体" w:hAnsi="Courier New" w:cs="Courier New"/>
      <w:szCs w:val="21"/>
    </w:rPr>
  </w:style>
  <w:style w:type="character" w:customStyle="1" w:styleId="Chara">
    <w:name w:val="批注主题 Char"/>
    <w:basedOn w:val="Char2"/>
    <w:link w:val="af1"/>
    <w:uiPriority w:val="99"/>
    <w:semiHidden/>
    <w:qFormat/>
    <w:rsid w:val="00B702D5"/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styleId="af1">
    <w:name w:val="annotation subject"/>
    <w:basedOn w:val="a9"/>
    <w:next w:val="a9"/>
    <w:link w:val="Chara"/>
    <w:uiPriority w:val="99"/>
    <w:semiHidden/>
    <w:unhideWhenUsed/>
    <w:qFormat/>
    <w:rsid w:val="00B702D5"/>
    <w:rPr>
      <w:b/>
      <w:bCs/>
    </w:rPr>
  </w:style>
  <w:style w:type="character" w:customStyle="1" w:styleId="Charb">
    <w:name w:val="批注框文本 Char"/>
    <w:basedOn w:val="a1"/>
    <w:link w:val="af2"/>
    <w:uiPriority w:val="99"/>
    <w:semiHidden/>
    <w:qFormat/>
    <w:rsid w:val="00B702D5"/>
    <w:rPr>
      <w:rFonts w:ascii="Times New Roman" w:eastAsia="宋体" w:hAnsi="Times New Roman" w:cs="Times New Roman"/>
      <w:kern w:val="0"/>
      <w:sz w:val="18"/>
      <w:szCs w:val="18"/>
    </w:rPr>
  </w:style>
  <w:style w:type="paragraph" w:styleId="af2">
    <w:name w:val="Balloon Text"/>
    <w:basedOn w:val="a"/>
    <w:link w:val="Charb"/>
    <w:uiPriority w:val="99"/>
    <w:semiHidden/>
    <w:unhideWhenUsed/>
    <w:qFormat/>
    <w:rsid w:val="00B702D5"/>
    <w:rPr>
      <w:rFonts w:ascii="Times New Roman" w:eastAsia="宋体" w:hAnsi="Times New Roman" w:cs="Times New Roman"/>
      <w:kern w:val="0"/>
      <w:sz w:val="18"/>
      <w:szCs w:val="18"/>
    </w:rPr>
  </w:style>
  <w:style w:type="paragraph" w:styleId="af3">
    <w:name w:val="List Paragraph"/>
    <w:basedOn w:val="a"/>
    <w:uiPriority w:val="34"/>
    <w:qFormat/>
    <w:rsid w:val="00B702D5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customStyle="1" w:styleId="af4">
    <w:name w:val="正文内容"/>
    <w:basedOn w:val="a"/>
    <w:uiPriority w:val="99"/>
    <w:qFormat/>
    <w:rsid w:val="00B702D5"/>
    <w:pPr>
      <w:ind w:right="210"/>
    </w:pPr>
    <w:rPr>
      <w:rFonts w:ascii="Times New Roman" w:eastAsia="宋体" w:hAnsi="Times New Roman" w:cs="Times New Roman"/>
      <w:szCs w:val="24"/>
      <w:lang w:val="zh-CN"/>
    </w:rPr>
  </w:style>
  <w:style w:type="paragraph" w:customStyle="1" w:styleId="af5">
    <w:name w:val="文档正文"/>
    <w:basedOn w:val="a"/>
    <w:uiPriority w:val="99"/>
    <w:qFormat/>
    <w:rsid w:val="00B702D5"/>
    <w:pPr>
      <w:widowControl/>
      <w:adjustRightInd w:val="0"/>
      <w:spacing w:line="480" w:lineRule="atLeast"/>
      <w:ind w:firstLineChars="200" w:firstLine="200"/>
    </w:pPr>
    <w:rPr>
      <w:rFonts w:ascii="长城仿宋" w:eastAsia="宋体" w:hAnsi="长城仿宋" w:cs="Times New Roman"/>
      <w:kern w:val="0"/>
      <w:szCs w:val="20"/>
    </w:rPr>
  </w:style>
  <w:style w:type="character" w:customStyle="1" w:styleId="Charc">
    <w:name w:val="列出段落 Char"/>
    <w:link w:val="ListParagraph1"/>
    <w:locked/>
    <w:rsid w:val="00B702D5"/>
    <w:rPr>
      <w:szCs w:val="24"/>
    </w:rPr>
  </w:style>
  <w:style w:type="paragraph" w:customStyle="1" w:styleId="ListParagraph1">
    <w:name w:val="List Paragraph1"/>
    <w:basedOn w:val="a"/>
    <w:link w:val="Charc"/>
    <w:qFormat/>
    <w:rsid w:val="00B702D5"/>
    <w:pPr>
      <w:ind w:firstLineChars="200" w:firstLine="420"/>
    </w:pPr>
    <w:rPr>
      <w:szCs w:val="24"/>
    </w:rPr>
  </w:style>
  <w:style w:type="paragraph" w:customStyle="1" w:styleId="11">
    <w:name w:val="表1"/>
    <w:basedOn w:val="a"/>
    <w:uiPriority w:val="99"/>
    <w:qFormat/>
    <w:rsid w:val="00B702D5"/>
    <w:pPr>
      <w:adjustRightInd w:val="0"/>
      <w:snapToGrid w:val="0"/>
      <w:spacing w:line="360" w:lineRule="auto"/>
      <w:jc w:val="center"/>
    </w:pPr>
    <w:rPr>
      <w:rFonts w:ascii="宋体" w:eastAsia="宋体" w:hAnsi="宋体" w:cs="Times New Roman"/>
      <w:szCs w:val="24"/>
    </w:rPr>
  </w:style>
  <w:style w:type="paragraph" w:customStyle="1" w:styleId="12">
    <w:name w:val="正文文本1"/>
    <w:uiPriority w:val="99"/>
    <w:qFormat/>
    <w:rsid w:val="00B702D5"/>
    <w:pPr>
      <w:widowControl w:val="0"/>
      <w:autoSpaceDE w:val="0"/>
      <w:autoSpaceDN w:val="0"/>
      <w:adjustRightInd w:val="0"/>
      <w:spacing w:before="170" w:line="300" w:lineRule="atLeast"/>
      <w:ind w:left="1134"/>
      <w:jc w:val="both"/>
    </w:pPr>
    <w:rPr>
      <w:rFonts w:ascii="Calibri" w:eastAsia="宋体" w:hAnsi="Calibri" w:cs="Times New Roman"/>
      <w:color w:val="000000"/>
      <w:kern w:val="0"/>
      <w:sz w:val="24"/>
      <w:szCs w:val="20"/>
    </w:rPr>
  </w:style>
  <w:style w:type="paragraph" w:customStyle="1" w:styleId="af6">
    <w:name w:val="表格题注"/>
    <w:next w:val="a"/>
    <w:uiPriority w:val="99"/>
    <w:qFormat/>
    <w:rsid w:val="00B702D5"/>
    <w:pPr>
      <w:keepLines/>
      <w:tabs>
        <w:tab w:val="left" w:pos="3780"/>
      </w:tabs>
      <w:spacing w:before="240"/>
      <w:ind w:left="3780" w:hanging="420"/>
      <w:jc w:val="center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Default">
    <w:name w:val="Default"/>
    <w:uiPriority w:val="99"/>
    <w:qFormat/>
    <w:rsid w:val="00B702D5"/>
    <w:pPr>
      <w:widowControl w:val="0"/>
      <w:autoSpaceDE w:val="0"/>
      <w:autoSpaceDN w:val="0"/>
      <w:adjustRightInd w:val="0"/>
    </w:pPr>
    <w:rPr>
      <w:rFonts w:ascii="Calibri" w:eastAsia="宋体" w:hAnsi="Calibri" w:cs="Times New Roman"/>
      <w:color w:val="000000"/>
      <w:kern w:val="0"/>
      <w:sz w:val="24"/>
      <w:szCs w:val="24"/>
    </w:rPr>
  </w:style>
  <w:style w:type="paragraph" w:customStyle="1" w:styleId="USE1">
    <w:name w:val="USE 1"/>
    <w:basedOn w:val="a"/>
    <w:uiPriority w:val="99"/>
    <w:qFormat/>
    <w:rsid w:val="00B702D5"/>
    <w:pPr>
      <w:spacing w:line="200" w:lineRule="atLeast"/>
      <w:jc w:val="left"/>
    </w:pPr>
    <w:rPr>
      <w:rFonts w:ascii="宋体" w:eastAsia="宋体" w:hAnsi="宋体" w:cs="Times New Roman"/>
      <w:b/>
      <w:sz w:val="24"/>
      <w:szCs w:val="28"/>
    </w:rPr>
  </w:style>
  <w:style w:type="paragraph" w:customStyle="1" w:styleId="13">
    <w:name w:val="修订1"/>
    <w:uiPriority w:val="99"/>
    <w:qFormat/>
    <w:rsid w:val="00B702D5"/>
    <w:rPr>
      <w:rFonts w:ascii="Calibri" w:eastAsia="宋体" w:hAnsi="Calibri" w:cs="Times New Roman"/>
      <w:szCs w:val="20"/>
    </w:rPr>
  </w:style>
  <w:style w:type="paragraph" w:customStyle="1" w:styleId="af7">
    <w:name w:val="表格顶格文字"/>
    <w:basedOn w:val="a"/>
    <w:uiPriority w:val="99"/>
    <w:qFormat/>
    <w:rsid w:val="00B702D5"/>
    <w:rPr>
      <w:rFonts w:ascii="Times New Roman" w:eastAsia="宋体" w:hAnsi="Times New Roman" w:cs="Times New Roman"/>
      <w:szCs w:val="24"/>
    </w:rPr>
  </w:style>
  <w:style w:type="paragraph" w:customStyle="1" w:styleId="14">
    <w:name w:val="正文1"/>
    <w:uiPriority w:val="99"/>
    <w:qFormat/>
    <w:rsid w:val="00B702D5"/>
    <w:pPr>
      <w:widowControl w:val="0"/>
      <w:adjustRightInd w:val="0"/>
      <w:spacing w:line="360" w:lineRule="atLeast"/>
    </w:pPr>
    <w:rPr>
      <w:rFonts w:ascii="宋体" w:eastAsia="宋体" w:hAnsi="Verdana" w:cs="Times New Roman"/>
      <w:kern w:val="0"/>
      <w:sz w:val="34"/>
      <w:szCs w:val="20"/>
    </w:rPr>
  </w:style>
  <w:style w:type="paragraph" w:customStyle="1" w:styleId="af8">
    <w:name w:val="表格文字"/>
    <w:uiPriority w:val="99"/>
    <w:qFormat/>
    <w:rsid w:val="00B702D5"/>
    <w:pPr>
      <w:adjustRightInd w:val="0"/>
      <w:snapToGrid w:val="0"/>
    </w:pPr>
    <w:rPr>
      <w:rFonts w:ascii="Calibri" w:eastAsia="宋体" w:hAnsi="Calibri" w:cs="Times New Roman"/>
      <w:sz w:val="24"/>
    </w:rPr>
  </w:style>
  <w:style w:type="paragraph" w:customStyle="1" w:styleId="003152">
    <w:name w:val="样式 样式 小四 右侧:  0.03 厘米 行距: 1.5 倍行距 + 首行缩进:  2 字符"/>
    <w:basedOn w:val="a"/>
    <w:uiPriority w:val="99"/>
    <w:qFormat/>
    <w:rsid w:val="00B702D5"/>
    <w:pPr>
      <w:spacing w:line="360" w:lineRule="auto"/>
      <w:ind w:right="17" w:firstLineChars="200" w:firstLine="420"/>
    </w:pPr>
    <w:rPr>
      <w:rFonts w:ascii="Times New Roman" w:eastAsia="宋体" w:hAnsi="Times New Roman" w:cs="Times New Roman"/>
      <w:spacing w:val="10"/>
      <w:kern w:val="0"/>
      <w:sz w:val="24"/>
      <w:szCs w:val="20"/>
    </w:rPr>
  </w:style>
  <w:style w:type="paragraph" w:customStyle="1" w:styleId="510">
    <w:name w:val="样式 5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Arial"/>
    </w:rPr>
  </w:style>
  <w:style w:type="paragraph" w:customStyle="1" w:styleId="15">
    <w:name w:val="列表段落1"/>
    <w:basedOn w:val="a"/>
    <w:uiPriority w:val="99"/>
    <w:qFormat/>
    <w:rsid w:val="00B702D5"/>
    <w:pPr>
      <w:ind w:firstLineChars="200" w:firstLine="420"/>
    </w:pPr>
    <w:rPr>
      <w:rFonts w:ascii="Times New Roman" w:eastAsia="宋体" w:hAnsi="Times New Roman" w:cs="Arial"/>
    </w:rPr>
  </w:style>
  <w:style w:type="paragraph" w:customStyle="1" w:styleId="dpostcontent">
    <w:name w:val="d_post_content"/>
    <w:basedOn w:val="a"/>
    <w:uiPriority w:val="99"/>
    <w:qFormat/>
    <w:rsid w:val="00B702D5"/>
    <w:pPr>
      <w:widowControl/>
      <w:wordWrap w:val="0"/>
      <w:spacing w:before="100" w:beforeAutospacing="1" w:after="100" w:afterAutospacing="1" w:line="360" w:lineRule="atLeast"/>
    </w:pPr>
    <w:rPr>
      <w:rFonts w:ascii="宋体" w:eastAsia="仿宋" w:hAnsi="宋体" w:cs="宋体"/>
      <w:sz w:val="24"/>
    </w:rPr>
  </w:style>
  <w:style w:type="paragraph" w:customStyle="1" w:styleId="16">
    <w:name w:val="列出段落1"/>
    <w:basedOn w:val="a"/>
    <w:uiPriority w:val="99"/>
    <w:qFormat/>
    <w:rsid w:val="00B702D5"/>
    <w:pPr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customStyle="1" w:styleId="100">
    <w:name w:val="样式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10">
    <w:name w:val="样式 1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10">
    <w:name w:val="样式 2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0">
    <w:name w:val="样式 3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10">
    <w:name w:val="样式 4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10">
    <w:name w:val="样式 6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10">
    <w:name w:val="样式 7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10">
    <w:name w:val="样式 8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10">
    <w:name w:val="样式 9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010">
    <w:name w:val="样式 10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110">
    <w:name w:val="样式 11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210">
    <w:name w:val="样式 12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1310">
    <w:name w:val="样式 13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410">
    <w:name w:val="样式 14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2710">
    <w:name w:val="样式 27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510">
    <w:name w:val="样式 15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1910">
    <w:name w:val="样式 19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610">
    <w:name w:val="样式 16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710">
    <w:name w:val="样式 17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810">
    <w:name w:val="样式 18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3510">
    <w:name w:val="样式 35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2410">
    <w:name w:val="样式 424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010">
    <w:name w:val="样式 20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2110">
    <w:name w:val="样式 21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2610">
    <w:name w:val="样式 26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10">
    <w:name w:val="样式 22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310">
    <w:name w:val="样式 23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10">
    <w:name w:val="样式 24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510">
    <w:name w:val="样式 25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810">
    <w:name w:val="样式 28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910">
    <w:name w:val="样式 29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010">
    <w:name w:val="样式 30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10">
    <w:name w:val="样式 31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210">
    <w:name w:val="样式 32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310">
    <w:name w:val="样式 33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10">
    <w:name w:val="样式 34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610">
    <w:name w:val="样式 36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710">
    <w:name w:val="样式 37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810">
    <w:name w:val="样式 38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3910">
    <w:name w:val="样式 39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4010">
    <w:name w:val="样式 40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4110">
    <w:name w:val="样式 41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4210">
    <w:name w:val="样式 42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4310">
    <w:name w:val="样式 43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4410">
    <w:name w:val="样式 44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4510">
    <w:name w:val="样式 45 10 磅"/>
    <w:uiPriority w:val="99"/>
    <w:qFormat/>
    <w:rsid w:val="00B702D5"/>
    <w:pPr>
      <w:wordWrap w:val="0"/>
      <w:spacing w:before="100" w:beforeAutospacing="1" w:after="100" w:afterAutospacing="1" w:line="360" w:lineRule="atLeast"/>
    </w:pPr>
    <w:rPr>
      <w:rFonts w:ascii="宋体" w:eastAsia="宋体" w:hAnsi="Times New Roman" w:cs="宋体"/>
      <w:kern w:val="0"/>
      <w:szCs w:val="21"/>
    </w:rPr>
  </w:style>
  <w:style w:type="paragraph" w:customStyle="1" w:styleId="4610">
    <w:name w:val="样式 46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710">
    <w:name w:val="样式 47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810">
    <w:name w:val="样式 48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910">
    <w:name w:val="样式 49 10 磅"/>
    <w:uiPriority w:val="99"/>
    <w:qFormat/>
    <w:rsid w:val="00B70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Char11">
    <w:name w:val="批注框文本 Char1"/>
    <w:uiPriority w:val="99"/>
    <w:qFormat/>
    <w:rsid w:val="00B702D5"/>
    <w:rPr>
      <w:rFonts w:ascii="Times New Roman" w:eastAsia="宋体" w:hAnsi="Times New Roman" w:cs="Times New Roman" w:hint="default"/>
      <w:sz w:val="18"/>
      <w:szCs w:val="18"/>
    </w:rPr>
  </w:style>
  <w:style w:type="character" w:customStyle="1" w:styleId="Char21">
    <w:name w:val="标题 Char2"/>
    <w:uiPriority w:val="10"/>
    <w:qFormat/>
    <w:rsid w:val="00B702D5"/>
    <w:rPr>
      <w:rFonts w:ascii="Cambria" w:eastAsia="宋体" w:hAnsi="Cambria" w:cs="Times New Roman" w:hint="default"/>
      <w:b/>
      <w:bCs/>
      <w:sz w:val="32"/>
      <w:szCs w:val="32"/>
    </w:rPr>
  </w:style>
  <w:style w:type="character" w:customStyle="1" w:styleId="3Char2">
    <w:name w:val="正文文本缩进 3 Char2"/>
    <w:uiPriority w:val="99"/>
    <w:qFormat/>
    <w:rsid w:val="00B702D5"/>
    <w:rPr>
      <w:rFonts w:ascii="Times New Roman" w:eastAsia="宋体" w:hAnsi="Times New Roman" w:cs="Times New Roman" w:hint="default"/>
      <w:sz w:val="16"/>
      <w:szCs w:val="16"/>
    </w:rPr>
  </w:style>
  <w:style w:type="character" w:customStyle="1" w:styleId="2Char10">
    <w:name w:val="正文文本 2 Char1"/>
    <w:uiPriority w:val="99"/>
    <w:qFormat/>
    <w:rsid w:val="00B702D5"/>
    <w:rPr>
      <w:rFonts w:ascii="Times New Roman" w:eastAsia="宋体" w:hAnsi="Times New Roman" w:cs="Times New Roman" w:hint="default"/>
      <w:szCs w:val="20"/>
    </w:rPr>
  </w:style>
  <w:style w:type="character" w:customStyle="1" w:styleId="Char12">
    <w:name w:val="页眉 Char1"/>
    <w:uiPriority w:val="99"/>
    <w:qFormat/>
    <w:rsid w:val="00B702D5"/>
    <w:rPr>
      <w:rFonts w:ascii="Times New Roman" w:eastAsia="宋体" w:hAnsi="Times New Roman" w:cs="Times New Roman" w:hint="default"/>
      <w:sz w:val="18"/>
      <w:szCs w:val="18"/>
    </w:rPr>
  </w:style>
  <w:style w:type="character" w:customStyle="1" w:styleId="HTMLChar2">
    <w:name w:val="HTML 预设格式 Char2"/>
    <w:uiPriority w:val="99"/>
    <w:qFormat/>
    <w:rsid w:val="00B702D5"/>
    <w:rPr>
      <w:rFonts w:ascii="Courier New" w:eastAsia="宋体" w:hAnsi="Courier New" w:cs="Courier New" w:hint="default"/>
      <w:sz w:val="20"/>
      <w:szCs w:val="20"/>
    </w:rPr>
  </w:style>
  <w:style w:type="character" w:customStyle="1" w:styleId="CharCharChar">
    <w:name w:val="Char Char Char"/>
    <w:qFormat/>
    <w:rsid w:val="00B702D5"/>
    <w:rPr>
      <w:rFonts w:ascii="Verdana" w:eastAsia="仿宋_GB2312" w:hAnsi="Verdana" w:hint="default"/>
      <w:kern w:val="0"/>
      <w:sz w:val="24"/>
      <w:lang w:eastAsia="en-US"/>
    </w:rPr>
  </w:style>
  <w:style w:type="character" w:customStyle="1" w:styleId="Char22">
    <w:name w:val="正文首行缩进 Char2"/>
    <w:uiPriority w:val="99"/>
    <w:qFormat/>
    <w:rsid w:val="00B702D5"/>
  </w:style>
  <w:style w:type="character" w:customStyle="1" w:styleId="Char23">
    <w:name w:val="纯文本 Char2"/>
    <w:uiPriority w:val="99"/>
    <w:qFormat/>
    <w:rsid w:val="00B702D5"/>
    <w:rPr>
      <w:rFonts w:ascii="宋体" w:eastAsia="宋体" w:hAnsi="Courier New" w:cs="Courier New" w:hint="eastAsia"/>
      <w:szCs w:val="21"/>
    </w:rPr>
  </w:style>
  <w:style w:type="character" w:customStyle="1" w:styleId="Char30">
    <w:name w:val="脚注文本 Char3"/>
    <w:uiPriority w:val="99"/>
    <w:qFormat/>
    <w:rsid w:val="00B702D5"/>
    <w:rPr>
      <w:rFonts w:ascii="Times New Roman" w:eastAsia="宋体" w:hAnsi="Times New Roman" w:cs="Times New Roman" w:hint="default"/>
      <w:sz w:val="18"/>
      <w:szCs w:val="18"/>
    </w:rPr>
  </w:style>
  <w:style w:type="character" w:customStyle="1" w:styleId="Char13">
    <w:name w:val="正文文本 Char1"/>
    <w:uiPriority w:val="99"/>
    <w:qFormat/>
    <w:rsid w:val="00B702D5"/>
    <w:rPr>
      <w:rFonts w:ascii="Times New Roman" w:eastAsia="宋体" w:hAnsi="Times New Roman" w:cs="Times New Roman" w:hint="default"/>
      <w:szCs w:val="20"/>
    </w:rPr>
  </w:style>
  <w:style w:type="character" w:customStyle="1" w:styleId="Char24">
    <w:name w:val="正文文本缩进 Char2"/>
    <w:uiPriority w:val="99"/>
    <w:qFormat/>
    <w:rsid w:val="00B702D5"/>
    <w:rPr>
      <w:rFonts w:ascii="Times New Roman" w:eastAsia="宋体" w:hAnsi="Times New Roman" w:cs="Times New Roman" w:hint="default"/>
      <w:szCs w:val="20"/>
    </w:rPr>
  </w:style>
  <w:style w:type="character" w:customStyle="1" w:styleId="3Char20">
    <w:name w:val="正文文本 3 Char2"/>
    <w:uiPriority w:val="99"/>
    <w:qFormat/>
    <w:rsid w:val="00B702D5"/>
    <w:rPr>
      <w:rFonts w:ascii="Times New Roman" w:eastAsia="宋体" w:hAnsi="Times New Roman" w:cs="Times New Roman" w:hint="default"/>
      <w:sz w:val="16"/>
      <w:szCs w:val="16"/>
    </w:rPr>
  </w:style>
  <w:style w:type="character" w:customStyle="1" w:styleId="2Char2">
    <w:name w:val="正文文本缩进 2 Char2"/>
    <w:uiPriority w:val="99"/>
    <w:qFormat/>
    <w:rsid w:val="00B702D5"/>
    <w:rPr>
      <w:rFonts w:ascii="Times New Roman" w:eastAsia="宋体" w:hAnsi="Times New Roman" w:cs="Times New Roman" w:hint="default"/>
      <w:szCs w:val="20"/>
    </w:rPr>
  </w:style>
  <w:style w:type="character" w:customStyle="1" w:styleId="Char25">
    <w:name w:val="页脚 Char2"/>
    <w:uiPriority w:val="99"/>
    <w:qFormat/>
    <w:rsid w:val="00B702D5"/>
    <w:rPr>
      <w:rFonts w:ascii="Times New Roman" w:eastAsia="宋体" w:hAnsi="Times New Roman" w:cs="Times New Roman" w:hint="default"/>
      <w:sz w:val="18"/>
      <w:szCs w:val="18"/>
    </w:rPr>
  </w:style>
  <w:style w:type="character" w:customStyle="1" w:styleId="Char26">
    <w:name w:val="页眉 Char2"/>
    <w:uiPriority w:val="99"/>
    <w:qFormat/>
    <w:rsid w:val="00B702D5"/>
    <w:rPr>
      <w:rFonts w:ascii="Times New Roman" w:eastAsia="宋体" w:hAnsi="Times New Roman" w:cs="Times New Roman" w:hint="default"/>
      <w:sz w:val="18"/>
      <w:szCs w:val="18"/>
    </w:rPr>
  </w:style>
  <w:style w:type="character" w:customStyle="1" w:styleId="Char14">
    <w:name w:val="脚注文本 Char1"/>
    <w:uiPriority w:val="99"/>
    <w:qFormat/>
    <w:rsid w:val="00B702D5"/>
    <w:rPr>
      <w:rFonts w:ascii="Times New Roman" w:eastAsia="宋体" w:hAnsi="Times New Roman" w:cs="Times New Roman" w:hint="default"/>
      <w:sz w:val="18"/>
      <w:szCs w:val="18"/>
    </w:rPr>
  </w:style>
  <w:style w:type="character" w:customStyle="1" w:styleId="Char15">
    <w:name w:val="批注主题 Char1"/>
    <w:uiPriority w:val="99"/>
    <w:qFormat/>
    <w:rsid w:val="00B702D5"/>
    <w:rPr>
      <w:rFonts w:ascii="Times New Roman" w:eastAsia="宋体" w:hAnsi="Times New Roman" w:cs="Times New Roman" w:hint="default"/>
      <w:b/>
      <w:bCs/>
      <w:szCs w:val="20"/>
    </w:rPr>
  </w:style>
  <w:style w:type="character" w:customStyle="1" w:styleId="3Char10">
    <w:name w:val="正文文本缩进 3 Char1"/>
    <w:uiPriority w:val="99"/>
    <w:qFormat/>
    <w:rsid w:val="00B702D5"/>
    <w:rPr>
      <w:rFonts w:ascii="Times New Roman" w:eastAsia="宋体" w:hAnsi="Times New Roman" w:cs="Times New Roman" w:hint="default"/>
      <w:sz w:val="16"/>
      <w:szCs w:val="16"/>
    </w:rPr>
  </w:style>
  <w:style w:type="character" w:customStyle="1" w:styleId="Char16">
    <w:name w:val="纯文本 Char1"/>
    <w:uiPriority w:val="99"/>
    <w:qFormat/>
    <w:rsid w:val="00B702D5"/>
    <w:rPr>
      <w:rFonts w:ascii="宋体" w:eastAsia="宋体" w:hAnsi="Courier New" w:cs="Courier New" w:hint="eastAsia"/>
      <w:szCs w:val="21"/>
    </w:rPr>
  </w:style>
  <w:style w:type="character" w:customStyle="1" w:styleId="Char31">
    <w:name w:val="纯文本 Char3"/>
    <w:uiPriority w:val="99"/>
    <w:qFormat/>
    <w:rsid w:val="00B702D5"/>
    <w:rPr>
      <w:rFonts w:ascii="宋体" w:eastAsia="宋体" w:hAnsi="Courier New" w:cs="Courier New" w:hint="eastAsia"/>
      <w:szCs w:val="21"/>
    </w:rPr>
  </w:style>
  <w:style w:type="character" w:customStyle="1" w:styleId="fielderror">
    <w:name w:val="fielderror"/>
    <w:qFormat/>
    <w:rsid w:val="00B702D5"/>
    <w:rPr>
      <w:color w:val="800000"/>
    </w:rPr>
  </w:style>
  <w:style w:type="character" w:customStyle="1" w:styleId="Char17">
    <w:name w:val="日期 Char1"/>
    <w:uiPriority w:val="99"/>
    <w:qFormat/>
    <w:rsid w:val="00B702D5"/>
    <w:rPr>
      <w:rFonts w:ascii="Times New Roman" w:eastAsia="宋体" w:hAnsi="Times New Roman" w:cs="Times New Roman" w:hint="default"/>
      <w:szCs w:val="20"/>
    </w:rPr>
  </w:style>
  <w:style w:type="character" w:customStyle="1" w:styleId="2Char11">
    <w:name w:val="正文文本缩进 2 Char1"/>
    <w:uiPriority w:val="99"/>
    <w:qFormat/>
    <w:rsid w:val="00B702D5"/>
    <w:rPr>
      <w:rFonts w:ascii="Times New Roman" w:eastAsia="宋体" w:hAnsi="Times New Roman" w:cs="Times New Roman" w:hint="default"/>
      <w:szCs w:val="20"/>
    </w:rPr>
  </w:style>
  <w:style w:type="character" w:customStyle="1" w:styleId="HTMLChar1">
    <w:name w:val="HTML 预设格式 Char1"/>
    <w:uiPriority w:val="99"/>
    <w:rsid w:val="00B702D5"/>
    <w:rPr>
      <w:rFonts w:ascii="Courier New" w:eastAsia="宋体" w:hAnsi="Courier New" w:cs="Courier New" w:hint="default"/>
      <w:sz w:val="20"/>
      <w:szCs w:val="20"/>
    </w:rPr>
  </w:style>
  <w:style w:type="character" w:customStyle="1" w:styleId="Char27">
    <w:name w:val="批注主题 Char2"/>
    <w:uiPriority w:val="99"/>
    <w:qFormat/>
    <w:rsid w:val="00B702D5"/>
    <w:rPr>
      <w:rFonts w:ascii="Times New Roman" w:eastAsia="宋体" w:hAnsi="Times New Roman" w:cs="Times New Roman" w:hint="default"/>
      <w:b/>
      <w:bCs/>
      <w:szCs w:val="20"/>
    </w:rPr>
  </w:style>
  <w:style w:type="character" w:customStyle="1" w:styleId="Char18">
    <w:name w:val="页脚 Char1"/>
    <w:uiPriority w:val="99"/>
    <w:qFormat/>
    <w:rsid w:val="00B702D5"/>
    <w:rPr>
      <w:rFonts w:ascii="Times New Roman" w:eastAsia="宋体" w:hAnsi="Times New Roman" w:cs="Times New Roman" w:hint="default"/>
      <w:sz w:val="18"/>
      <w:szCs w:val="18"/>
    </w:rPr>
  </w:style>
  <w:style w:type="character" w:customStyle="1" w:styleId="Char28">
    <w:name w:val="脚注文本 Char2"/>
    <w:uiPriority w:val="99"/>
    <w:qFormat/>
    <w:rsid w:val="00B702D5"/>
    <w:rPr>
      <w:rFonts w:ascii="Times New Roman" w:eastAsia="宋体" w:hAnsi="Times New Roman" w:cs="Times New Roman" w:hint="default"/>
      <w:sz w:val="18"/>
      <w:szCs w:val="18"/>
    </w:rPr>
  </w:style>
  <w:style w:type="character" w:customStyle="1" w:styleId="Char29">
    <w:name w:val="日期 Char2"/>
    <w:uiPriority w:val="99"/>
    <w:qFormat/>
    <w:rsid w:val="00B702D5"/>
    <w:rPr>
      <w:rFonts w:ascii="Times New Roman" w:eastAsia="宋体" w:hAnsi="Times New Roman" w:cs="Times New Roman" w:hint="default"/>
      <w:szCs w:val="20"/>
    </w:rPr>
  </w:style>
  <w:style w:type="character" w:customStyle="1" w:styleId="3Char11">
    <w:name w:val="正文文本 3 Char1"/>
    <w:uiPriority w:val="99"/>
    <w:qFormat/>
    <w:rsid w:val="00B702D5"/>
    <w:rPr>
      <w:rFonts w:ascii="Times New Roman" w:eastAsia="宋体" w:hAnsi="Times New Roman" w:cs="Times New Roman" w:hint="default"/>
      <w:sz w:val="16"/>
      <w:szCs w:val="16"/>
    </w:rPr>
  </w:style>
  <w:style w:type="character" w:customStyle="1" w:styleId="highlight1">
    <w:name w:val="highlight1"/>
    <w:qFormat/>
    <w:rsid w:val="00B702D5"/>
    <w:rPr>
      <w:color w:val="FF0000"/>
    </w:rPr>
  </w:style>
  <w:style w:type="character" w:customStyle="1" w:styleId="Char19">
    <w:name w:val="标题 Char1"/>
    <w:uiPriority w:val="10"/>
    <w:qFormat/>
    <w:rsid w:val="00B702D5"/>
    <w:rPr>
      <w:rFonts w:ascii="Cambria" w:eastAsia="宋体" w:hAnsi="Cambria" w:cs="Times New Roman" w:hint="default"/>
      <w:b/>
      <w:bCs/>
      <w:sz w:val="32"/>
      <w:szCs w:val="32"/>
    </w:rPr>
  </w:style>
  <w:style w:type="character" w:customStyle="1" w:styleId="hilite6">
    <w:name w:val="hilite6"/>
    <w:qFormat/>
    <w:rsid w:val="00B702D5"/>
    <w:rPr>
      <w:color w:val="000000"/>
    </w:rPr>
  </w:style>
  <w:style w:type="character" w:customStyle="1" w:styleId="Char1a">
    <w:name w:val="正文文本缩进 Char1"/>
    <w:uiPriority w:val="99"/>
    <w:qFormat/>
    <w:rsid w:val="00B702D5"/>
    <w:rPr>
      <w:rFonts w:ascii="Times New Roman" w:eastAsia="宋体" w:hAnsi="Times New Roman" w:cs="Times New Roman" w:hint="default"/>
      <w:szCs w:val="20"/>
    </w:rPr>
  </w:style>
  <w:style w:type="character" w:customStyle="1" w:styleId="Chard">
    <w:name w:val="正文（首行缩进两字） Char"/>
    <w:qFormat/>
    <w:rsid w:val="00B702D5"/>
    <w:rPr>
      <w:rFonts w:ascii="宋体" w:eastAsia="宋体" w:hAnsi="宋体" w:hint="eastAsia"/>
      <w:sz w:val="32"/>
      <w:lang w:val="en-US" w:eastAsia="zh-CN" w:bidi="ar-SA"/>
    </w:rPr>
  </w:style>
  <w:style w:type="character" w:customStyle="1" w:styleId="apple-style-span">
    <w:name w:val="apple-style-span"/>
    <w:qFormat/>
    <w:rsid w:val="00B702D5"/>
  </w:style>
  <w:style w:type="character" w:customStyle="1" w:styleId="CharChar10">
    <w:name w:val="Char Char10"/>
    <w:qFormat/>
    <w:rsid w:val="00B702D5"/>
    <w:rPr>
      <w:rFonts w:ascii="宋体" w:eastAsia="宋体" w:hAnsi="宋体" w:hint="eastAsia"/>
      <w:b/>
      <w:bCs/>
      <w:kern w:val="2"/>
      <w:sz w:val="32"/>
      <w:szCs w:val="32"/>
      <w:lang w:val="en-US" w:eastAsia="zh-CN" w:bidi="ar-SA"/>
    </w:rPr>
  </w:style>
  <w:style w:type="character" w:customStyle="1" w:styleId="active6">
    <w:name w:val="active6"/>
    <w:qFormat/>
    <w:rsid w:val="00B702D5"/>
    <w:rPr>
      <w:color w:val="FFFFFF"/>
    </w:rPr>
  </w:style>
  <w:style w:type="character" w:customStyle="1" w:styleId="2Char20">
    <w:name w:val="正文文本 2 Char2"/>
    <w:uiPriority w:val="99"/>
    <w:qFormat/>
    <w:rsid w:val="00B702D5"/>
    <w:rPr>
      <w:rFonts w:ascii="Times New Roman" w:eastAsia="宋体" w:hAnsi="Times New Roman" w:cs="Times New Roman" w:hint="default"/>
      <w:szCs w:val="20"/>
    </w:rPr>
  </w:style>
  <w:style w:type="character" w:customStyle="1" w:styleId="Char1b">
    <w:name w:val="文档结构图 Char1"/>
    <w:uiPriority w:val="99"/>
    <w:qFormat/>
    <w:rsid w:val="00B702D5"/>
    <w:rPr>
      <w:rFonts w:ascii="宋体" w:eastAsia="宋体" w:hAnsi="Times New Roman" w:cs="Times New Roman" w:hint="eastAsia"/>
      <w:sz w:val="18"/>
      <w:szCs w:val="18"/>
    </w:rPr>
  </w:style>
  <w:style w:type="character" w:customStyle="1" w:styleId="Char2a">
    <w:name w:val="批注文字 Char2"/>
    <w:uiPriority w:val="99"/>
    <w:qFormat/>
    <w:rsid w:val="00B702D5"/>
    <w:rPr>
      <w:rFonts w:ascii="Times New Roman" w:eastAsia="宋体" w:hAnsi="Times New Roman" w:cs="Times New Roman" w:hint="default"/>
      <w:szCs w:val="20"/>
    </w:rPr>
  </w:style>
  <w:style w:type="character" w:customStyle="1" w:styleId="af9">
    <w:name w:val="无"/>
    <w:qFormat/>
    <w:rsid w:val="00B702D5"/>
  </w:style>
  <w:style w:type="character" w:customStyle="1" w:styleId="font21">
    <w:name w:val="font21"/>
    <w:basedOn w:val="a1"/>
    <w:qFormat/>
    <w:rsid w:val="00B702D5"/>
    <w:rPr>
      <w:rFonts w:ascii="Times New Roman" w:hAnsi="Times New Roman" w:cs="Times New Roman" w:hint="default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31">
    <w:name w:val="font31"/>
    <w:basedOn w:val="a1"/>
    <w:qFormat/>
    <w:rsid w:val="00B702D5"/>
    <w:rPr>
      <w:rFonts w:ascii="仿宋" w:eastAsia="仿宋" w:hAnsi="仿宋" w:cs="仿宋" w:hint="eastAsia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CharChar13">
    <w:name w:val="Char Char13"/>
    <w:qFormat/>
    <w:rsid w:val="00B702D5"/>
    <w:rPr>
      <w:rFonts w:ascii="宋体" w:eastAsia="宋体" w:hAnsi="宋体" w:hint="eastAsia"/>
      <w:b/>
      <w:bCs w:val="0"/>
      <w:kern w:val="2"/>
      <w:sz w:val="21"/>
    </w:rPr>
  </w:style>
  <w:style w:type="character" w:customStyle="1" w:styleId="font11">
    <w:name w:val="font11"/>
    <w:basedOn w:val="a1"/>
    <w:rsid w:val="00B702D5"/>
    <w:rPr>
      <w:rFonts w:ascii="宋体" w:eastAsia="宋体" w:hAnsi="宋体" w:cs="宋体" w:hint="eastAsia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1044</Words>
  <Characters>5956</Characters>
  <Application>Microsoft Office Word</Application>
  <DocSecurity>0</DocSecurity>
  <Lines>49</Lines>
  <Paragraphs>13</Paragraphs>
  <ScaleCrop>false</ScaleCrop>
  <Company/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shilei</dc:creator>
  <cp:lastModifiedBy>shilei</cp:lastModifiedBy>
  <cp:revision>2</cp:revision>
  <dcterms:created xsi:type="dcterms:W3CDTF">2023-06-13T02:18:00Z</dcterms:created>
  <dcterms:modified xsi:type="dcterms:W3CDTF">2023-06-13T02:18:00Z</dcterms:modified>
</cp:coreProperties>
</file>