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630" w:rsidRDefault="00AE5AB6">
      <w:pPr>
        <w:wordWrap w:val="0"/>
        <w:snapToGrid w:val="0"/>
        <w:spacing w:line="360" w:lineRule="auto"/>
        <w:jc w:val="center"/>
        <w:rPr>
          <w:rFonts w:ascii="宋体" w:hAnsi="宋体"/>
          <w:b/>
          <w:color w:val="000000"/>
          <w:sz w:val="72"/>
          <w:szCs w:val="72"/>
          <w:shd w:val="clear" w:color="auto" w:fill="FFFFFF"/>
        </w:rPr>
      </w:pPr>
      <w:bookmarkStart w:id="0" w:name="_Toc140471898"/>
      <w:bookmarkStart w:id="1" w:name="_Toc140159698"/>
      <w:bookmarkStart w:id="2" w:name="_Toc139095833"/>
      <w:bookmarkStart w:id="3" w:name="_Toc139095938"/>
      <w:bookmarkStart w:id="4" w:name="_Toc139095413"/>
      <w:bookmarkStart w:id="5" w:name="_Toc139102147"/>
      <w:bookmarkStart w:id="6" w:name="_Toc142726006"/>
      <w:r>
        <w:rPr>
          <w:rFonts w:ascii="宋体" w:hAnsi="宋体" w:hint="eastAsia"/>
          <w:b/>
          <w:color w:val="000000"/>
          <w:sz w:val="72"/>
          <w:szCs w:val="72"/>
          <w:shd w:val="clear" w:color="auto" w:fill="FFFFFF"/>
        </w:rPr>
        <w:t>深圳市总工会</w:t>
      </w:r>
    </w:p>
    <w:p w:rsidR="003F6630" w:rsidRDefault="00AE5AB6">
      <w:pPr>
        <w:wordWrap w:val="0"/>
        <w:snapToGrid w:val="0"/>
        <w:spacing w:line="360" w:lineRule="auto"/>
        <w:jc w:val="center"/>
        <w:rPr>
          <w:rFonts w:ascii="宋体" w:hAnsi="宋体"/>
          <w:b/>
          <w:color w:val="000000"/>
          <w:sz w:val="72"/>
          <w:szCs w:val="72"/>
          <w:shd w:val="clear" w:color="auto" w:fill="FFFFFF"/>
        </w:rPr>
      </w:pPr>
      <w:r>
        <w:rPr>
          <w:rFonts w:ascii="宋体" w:hAnsi="宋体" w:hint="eastAsia"/>
          <w:b/>
          <w:color w:val="000000"/>
          <w:sz w:val="72"/>
          <w:szCs w:val="72"/>
          <w:shd w:val="clear" w:color="auto" w:fill="FFFFFF"/>
        </w:rPr>
        <w:t>工会标准化基础研究项目</w:t>
      </w:r>
    </w:p>
    <w:p w:rsidR="003F6630" w:rsidRDefault="003F6630">
      <w:pPr>
        <w:wordWrap w:val="0"/>
        <w:snapToGrid w:val="0"/>
        <w:spacing w:line="360" w:lineRule="auto"/>
        <w:jc w:val="center"/>
        <w:rPr>
          <w:rFonts w:ascii="宋体" w:hAnsi="宋体"/>
          <w:b/>
          <w:bCs/>
          <w:sz w:val="32"/>
          <w:szCs w:val="48"/>
        </w:rPr>
      </w:pPr>
    </w:p>
    <w:p w:rsidR="003F6630" w:rsidRDefault="003F6630">
      <w:pPr>
        <w:wordWrap w:val="0"/>
        <w:snapToGrid w:val="0"/>
        <w:spacing w:line="360" w:lineRule="auto"/>
        <w:jc w:val="center"/>
        <w:rPr>
          <w:rFonts w:ascii="宋体" w:hAnsi="宋体"/>
          <w:b/>
          <w:bCs/>
          <w:sz w:val="32"/>
          <w:szCs w:val="48"/>
        </w:rPr>
      </w:pPr>
    </w:p>
    <w:p w:rsidR="003F6630" w:rsidRDefault="00AE5AB6">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3F6630" w:rsidRDefault="003F6630">
      <w:pPr>
        <w:wordWrap w:val="0"/>
        <w:snapToGrid w:val="0"/>
        <w:spacing w:line="360" w:lineRule="auto"/>
        <w:jc w:val="center"/>
        <w:rPr>
          <w:rFonts w:ascii="宋体" w:hAnsi="宋体"/>
          <w:b/>
          <w:sz w:val="28"/>
          <w:szCs w:val="28"/>
        </w:rPr>
      </w:pPr>
    </w:p>
    <w:p w:rsidR="003F6630" w:rsidRDefault="00AE5AB6" w:rsidP="003E0F51">
      <w:pPr>
        <w:snapToGrid w:val="0"/>
        <w:spacing w:line="360" w:lineRule="auto"/>
        <w:ind w:firstLineChars="50" w:firstLine="141"/>
        <w:jc w:val="center"/>
        <w:rPr>
          <w:rFonts w:ascii="宋体" w:hAnsi="宋体"/>
          <w:b/>
          <w:sz w:val="28"/>
          <w:szCs w:val="28"/>
        </w:rPr>
      </w:pPr>
      <w:r>
        <w:rPr>
          <w:rFonts w:ascii="宋体" w:hAnsi="宋体" w:hint="eastAsia"/>
          <w:b/>
          <w:sz w:val="28"/>
          <w:szCs w:val="28"/>
        </w:rPr>
        <w:t>项目编号：</w:t>
      </w:r>
      <w:r>
        <w:rPr>
          <w:rFonts w:ascii="宋体" w:hAnsi="宋体"/>
          <w:b/>
          <w:sz w:val="28"/>
          <w:szCs w:val="28"/>
        </w:rPr>
        <w:t>SZGX2023003-SZGH-001</w:t>
      </w:r>
    </w:p>
    <w:p w:rsidR="003F6630" w:rsidRDefault="003F6630">
      <w:pPr>
        <w:wordWrap w:val="0"/>
        <w:snapToGrid w:val="0"/>
        <w:spacing w:line="360" w:lineRule="auto"/>
        <w:rPr>
          <w:rFonts w:ascii="宋体" w:hAnsi="宋体"/>
          <w:b/>
          <w:sz w:val="28"/>
          <w:szCs w:val="28"/>
        </w:rPr>
      </w:pPr>
    </w:p>
    <w:p w:rsidR="003F6630" w:rsidRDefault="003F6630">
      <w:pPr>
        <w:wordWrap w:val="0"/>
        <w:snapToGrid w:val="0"/>
        <w:spacing w:line="360" w:lineRule="auto"/>
        <w:jc w:val="center"/>
        <w:rPr>
          <w:rFonts w:ascii="宋体" w:hAnsi="宋体"/>
          <w:b/>
          <w:sz w:val="28"/>
          <w:szCs w:val="28"/>
        </w:rPr>
      </w:pPr>
    </w:p>
    <w:p w:rsidR="003F6630" w:rsidRDefault="003F6630">
      <w:pPr>
        <w:wordWrap w:val="0"/>
        <w:snapToGrid w:val="0"/>
        <w:spacing w:line="360" w:lineRule="auto"/>
        <w:jc w:val="center"/>
        <w:rPr>
          <w:rFonts w:ascii="宋体" w:hAnsi="宋体"/>
          <w:b/>
          <w:sz w:val="28"/>
          <w:szCs w:val="28"/>
        </w:rPr>
      </w:pPr>
    </w:p>
    <w:p w:rsidR="003E0F51" w:rsidRDefault="003E0F51">
      <w:pPr>
        <w:wordWrap w:val="0"/>
        <w:snapToGrid w:val="0"/>
        <w:spacing w:line="360" w:lineRule="auto"/>
        <w:jc w:val="center"/>
        <w:rPr>
          <w:rFonts w:ascii="宋体" w:hAnsi="宋体"/>
          <w:b/>
          <w:sz w:val="28"/>
          <w:szCs w:val="28"/>
        </w:rPr>
      </w:pPr>
    </w:p>
    <w:p w:rsidR="003F6630" w:rsidRDefault="00AE5AB6">
      <w:pPr>
        <w:snapToGrid w:val="0"/>
        <w:spacing w:line="360" w:lineRule="auto"/>
        <w:jc w:val="left"/>
        <w:rPr>
          <w:rFonts w:ascii="宋体" w:hAnsi="宋体"/>
          <w:b/>
          <w:sz w:val="28"/>
          <w:szCs w:val="28"/>
        </w:rPr>
      </w:pPr>
      <w:r>
        <w:rPr>
          <w:rFonts w:ascii="宋体" w:hAnsi="宋体" w:hint="eastAsia"/>
          <w:b/>
          <w:sz w:val="28"/>
          <w:szCs w:val="28"/>
        </w:rPr>
        <w:t>采购人：深圳市</w:t>
      </w:r>
      <w:r>
        <w:rPr>
          <w:rFonts w:ascii="宋体" w:hAnsi="宋体"/>
          <w:b/>
          <w:sz w:val="28"/>
          <w:szCs w:val="28"/>
        </w:rPr>
        <w:t>总工会</w:t>
      </w:r>
    </w:p>
    <w:p w:rsidR="003F6630" w:rsidRDefault="00AE5AB6">
      <w:pPr>
        <w:snapToGrid w:val="0"/>
        <w:spacing w:line="360" w:lineRule="auto"/>
        <w:jc w:val="left"/>
        <w:rPr>
          <w:rFonts w:ascii="宋体" w:hAnsi="宋体"/>
          <w:b/>
          <w:sz w:val="28"/>
          <w:szCs w:val="28"/>
        </w:rPr>
      </w:pPr>
      <w:r>
        <w:rPr>
          <w:rFonts w:ascii="宋体" w:hAnsi="宋体" w:hint="eastAsia"/>
          <w:b/>
          <w:sz w:val="28"/>
          <w:szCs w:val="28"/>
        </w:rPr>
        <w:t>确认日期：2023年</w:t>
      </w:r>
      <w:r w:rsidR="003E0F51">
        <w:rPr>
          <w:rFonts w:ascii="宋体" w:hAnsi="宋体" w:hint="eastAsia"/>
          <w:b/>
          <w:sz w:val="28"/>
          <w:szCs w:val="28"/>
        </w:rPr>
        <w:t>2</w:t>
      </w:r>
      <w:r>
        <w:rPr>
          <w:rFonts w:ascii="宋体" w:hAnsi="宋体" w:hint="eastAsia"/>
          <w:b/>
          <w:sz w:val="28"/>
          <w:szCs w:val="28"/>
        </w:rPr>
        <w:t>月</w:t>
      </w:r>
      <w:r w:rsidR="00D573BE">
        <w:rPr>
          <w:rFonts w:ascii="宋体" w:hAnsi="宋体" w:hint="eastAsia"/>
          <w:b/>
          <w:sz w:val="28"/>
          <w:szCs w:val="28"/>
        </w:rPr>
        <w:t>7</w:t>
      </w:r>
      <w:r>
        <w:rPr>
          <w:rFonts w:ascii="宋体" w:hAnsi="宋体" w:hint="eastAsia"/>
          <w:b/>
          <w:sz w:val="28"/>
          <w:szCs w:val="28"/>
        </w:rPr>
        <w:t>日</w:t>
      </w:r>
    </w:p>
    <w:p w:rsidR="003F6630" w:rsidRDefault="003F6630">
      <w:pPr>
        <w:snapToGrid w:val="0"/>
        <w:spacing w:line="360" w:lineRule="auto"/>
        <w:rPr>
          <w:rFonts w:ascii="宋体" w:hAnsi="宋体"/>
          <w:b/>
          <w:sz w:val="28"/>
          <w:szCs w:val="28"/>
        </w:rPr>
      </w:pPr>
    </w:p>
    <w:p w:rsidR="003F6630" w:rsidRDefault="003F6630">
      <w:pPr>
        <w:snapToGrid w:val="0"/>
        <w:spacing w:line="360" w:lineRule="auto"/>
        <w:rPr>
          <w:rFonts w:ascii="宋体" w:hAnsi="宋体"/>
          <w:b/>
          <w:sz w:val="28"/>
          <w:szCs w:val="28"/>
        </w:rPr>
      </w:pPr>
    </w:p>
    <w:p w:rsidR="003E0F51" w:rsidRDefault="003E0F51">
      <w:pPr>
        <w:snapToGrid w:val="0"/>
        <w:spacing w:line="360" w:lineRule="auto"/>
        <w:rPr>
          <w:rFonts w:ascii="宋体" w:hAnsi="宋体"/>
          <w:b/>
          <w:sz w:val="28"/>
          <w:szCs w:val="28"/>
        </w:rPr>
      </w:pPr>
    </w:p>
    <w:p w:rsidR="003E0F51" w:rsidRDefault="003E0F51">
      <w:pPr>
        <w:snapToGrid w:val="0"/>
        <w:spacing w:line="360" w:lineRule="auto"/>
        <w:rPr>
          <w:rFonts w:ascii="宋体" w:hAnsi="宋体"/>
          <w:b/>
          <w:sz w:val="28"/>
          <w:szCs w:val="28"/>
        </w:rPr>
      </w:pPr>
    </w:p>
    <w:p w:rsidR="003F6630" w:rsidRDefault="00AE5AB6">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3F6630" w:rsidRDefault="00AE5AB6">
      <w:pPr>
        <w:wordWrap w:val="0"/>
        <w:snapToGrid w:val="0"/>
        <w:spacing w:line="360" w:lineRule="auto"/>
        <w:jc w:val="center"/>
        <w:rPr>
          <w:rFonts w:ascii="宋体" w:hAnsi="宋体"/>
          <w:sz w:val="30"/>
        </w:rPr>
      </w:pPr>
      <w:r>
        <w:rPr>
          <w:rFonts w:ascii="宋体" w:hAnsi="宋体" w:hint="eastAsia"/>
          <w:b/>
          <w:sz w:val="28"/>
          <w:szCs w:val="28"/>
        </w:rPr>
        <w:t>2023年2月</w:t>
      </w:r>
      <w:bookmarkEnd w:id="0"/>
      <w:bookmarkEnd w:id="1"/>
      <w:bookmarkEnd w:id="2"/>
      <w:bookmarkEnd w:id="3"/>
      <w:bookmarkEnd w:id="4"/>
      <w:bookmarkEnd w:id="5"/>
      <w:bookmarkEnd w:id="6"/>
      <w:r>
        <w:rPr>
          <w:rFonts w:ascii="宋体" w:hAnsi="宋体"/>
          <w:b/>
          <w:sz w:val="30"/>
        </w:rPr>
        <w:br w:type="page"/>
      </w:r>
      <w:r>
        <w:rPr>
          <w:rFonts w:ascii="宋体" w:hAnsi="宋体" w:hint="eastAsia"/>
          <w:kern w:val="0"/>
          <w:szCs w:val="21"/>
        </w:rPr>
        <w:lastRenderedPageBreak/>
        <w:t>目    录</w:t>
      </w:r>
    </w:p>
    <w:p w:rsidR="003F6630" w:rsidRDefault="00D040B0">
      <w:pPr>
        <w:pStyle w:val="10"/>
        <w:tabs>
          <w:tab w:val="right" w:leader="dot" w:pos="8920"/>
        </w:tabs>
        <w:rPr>
          <w:b w:val="0"/>
          <w:noProof/>
        </w:rPr>
      </w:pPr>
      <w:r>
        <w:rPr>
          <w:b w:val="0"/>
        </w:rPr>
        <w:fldChar w:fldCharType="begin"/>
      </w:r>
      <w:r w:rsidR="00AE5AB6">
        <w:rPr>
          <w:b w:val="0"/>
        </w:rPr>
        <w:instrText xml:space="preserve"> TOC \o "1-4" \u </w:instrText>
      </w:r>
      <w:r>
        <w:rPr>
          <w:b w:val="0"/>
        </w:rPr>
        <w:fldChar w:fldCharType="separate"/>
      </w:r>
      <w:r w:rsidR="00AE5AB6">
        <w:rPr>
          <w:rFonts w:hint="eastAsia"/>
          <w:b w:val="0"/>
          <w:noProof/>
        </w:rPr>
        <w:t>第一章</w:t>
      </w:r>
      <w:r w:rsidR="003E0F51">
        <w:rPr>
          <w:rFonts w:hint="eastAsia"/>
          <w:b w:val="0"/>
          <w:noProof/>
        </w:rPr>
        <w:t xml:space="preserve">  </w:t>
      </w:r>
      <w:r w:rsidR="00AE5AB6">
        <w:rPr>
          <w:rFonts w:hint="eastAsia"/>
          <w:b w:val="0"/>
          <w:noProof/>
        </w:rPr>
        <w:t>投标邀请书</w:t>
      </w:r>
      <w:r w:rsidR="00AE5AB6">
        <w:rPr>
          <w:b w:val="0"/>
          <w:noProof/>
        </w:rPr>
        <w:tab/>
      </w:r>
      <w:r>
        <w:rPr>
          <w:b w:val="0"/>
          <w:noProof/>
        </w:rPr>
        <w:fldChar w:fldCharType="begin"/>
      </w:r>
      <w:r w:rsidR="00AE5AB6">
        <w:rPr>
          <w:b w:val="0"/>
          <w:noProof/>
        </w:rPr>
        <w:instrText xml:space="preserve"> PAGEREF _Toc126589353 \h </w:instrText>
      </w:r>
      <w:r>
        <w:rPr>
          <w:b w:val="0"/>
          <w:noProof/>
        </w:rPr>
      </w:r>
      <w:r>
        <w:rPr>
          <w:b w:val="0"/>
          <w:noProof/>
        </w:rPr>
        <w:fldChar w:fldCharType="separate"/>
      </w:r>
      <w:r w:rsidR="00D57A6B">
        <w:rPr>
          <w:b w:val="0"/>
          <w:noProof/>
        </w:rPr>
        <w:t>5</w:t>
      </w:r>
      <w:r>
        <w:rPr>
          <w:b w:val="0"/>
          <w:noProof/>
        </w:rPr>
        <w:fldChar w:fldCharType="end"/>
      </w:r>
    </w:p>
    <w:p w:rsidR="003F6630" w:rsidRDefault="00AE5AB6">
      <w:pPr>
        <w:pStyle w:val="10"/>
        <w:tabs>
          <w:tab w:val="right" w:leader="dot" w:pos="8920"/>
        </w:tabs>
        <w:rPr>
          <w:b w:val="0"/>
          <w:noProof/>
        </w:rPr>
      </w:pPr>
      <w:r>
        <w:rPr>
          <w:rFonts w:hint="eastAsia"/>
          <w:b w:val="0"/>
          <w:noProof/>
        </w:rPr>
        <w:t>第二章</w:t>
      </w:r>
      <w:r w:rsidR="003E0F51">
        <w:rPr>
          <w:rFonts w:hint="eastAsia"/>
          <w:b w:val="0"/>
          <w:noProof/>
        </w:rPr>
        <w:t xml:space="preserve">  </w:t>
      </w:r>
      <w:r>
        <w:rPr>
          <w:rFonts w:hint="eastAsia"/>
          <w:b w:val="0"/>
          <w:noProof/>
        </w:rPr>
        <w:t>投标人须知</w:t>
      </w:r>
      <w:r>
        <w:rPr>
          <w:b w:val="0"/>
          <w:noProof/>
        </w:rPr>
        <w:tab/>
      </w:r>
      <w:r w:rsidR="00D040B0">
        <w:rPr>
          <w:b w:val="0"/>
          <w:noProof/>
        </w:rPr>
        <w:fldChar w:fldCharType="begin"/>
      </w:r>
      <w:r>
        <w:rPr>
          <w:b w:val="0"/>
          <w:noProof/>
        </w:rPr>
        <w:instrText xml:space="preserve"> PAGEREF _Toc126589355 \h </w:instrText>
      </w:r>
      <w:r w:rsidR="00D040B0">
        <w:rPr>
          <w:b w:val="0"/>
          <w:noProof/>
        </w:rPr>
      </w:r>
      <w:r w:rsidR="00D040B0">
        <w:rPr>
          <w:b w:val="0"/>
          <w:noProof/>
        </w:rPr>
        <w:fldChar w:fldCharType="separate"/>
      </w:r>
      <w:r w:rsidR="00D57A6B">
        <w:rPr>
          <w:b w:val="0"/>
          <w:noProof/>
        </w:rPr>
        <w:t>9</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一、说明</w:t>
      </w:r>
      <w:r>
        <w:rPr>
          <w:b w:val="0"/>
          <w:noProof/>
        </w:rPr>
        <w:tab/>
      </w:r>
      <w:r w:rsidR="00D040B0">
        <w:rPr>
          <w:b w:val="0"/>
          <w:noProof/>
        </w:rPr>
        <w:fldChar w:fldCharType="begin"/>
      </w:r>
      <w:r>
        <w:rPr>
          <w:b w:val="0"/>
          <w:noProof/>
        </w:rPr>
        <w:instrText xml:space="preserve"> PAGEREF _Toc126589356 \h </w:instrText>
      </w:r>
      <w:r w:rsidR="00D040B0">
        <w:rPr>
          <w:b w:val="0"/>
          <w:noProof/>
        </w:rPr>
      </w:r>
      <w:r w:rsidR="00D040B0">
        <w:rPr>
          <w:b w:val="0"/>
          <w:noProof/>
        </w:rPr>
        <w:fldChar w:fldCharType="separate"/>
      </w:r>
      <w:r w:rsidR="00D57A6B">
        <w:rPr>
          <w:b w:val="0"/>
          <w:noProof/>
        </w:rPr>
        <w:t>10</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w:t>
      </w:r>
      <w:r>
        <w:rPr>
          <w:rFonts w:hint="eastAsia"/>
          <w:b w:val="0"/>
          <w:noProof/>
        </w:rPr>
        <w:t>．资金来源</w:t>
      </w:r>
      <w:r>
        <w:rPr>
          <w:b w:val="0"/>
          <w:noProof/>
        </w:rPr>
        <w:tab/>
      </w:r>
      <w:r w:rsidR="00D040B0">
        <w:rPr>
          <w:b w:val="0"/>
          <w:noProof/>
        </w:rPr>
        <w:fldChar w:fldCharType="begin"/>
      </w:r>
      <w:r>
        <w:rPr>
          <w:b w:val="0"/>
          <w:noProof/>
        </w:rPr>
        <w:instrText xml:space="preserve"> PAGEREF _Toc126589357 \h </w:instrText>
      </w:r>
      <w:r w:rsidR="00D040B0">
        <w:rPr>
          <w:b w:val="0"/>
          <w:noProof/>
        </w:rPr>
      </w:r>
      <w:r w:rsidR="00D040B0">
        <w:rPr>
          <w:b w:val="0"/>
          <w:noProof/>
        </w:rPr>
        <w:fldChar w:fldCharType="separate"/>
      </w:r>
      <w:r w:rsidR="00D57A6B">
        <w:rPr>
          <w:b w:val="0"/>
          <w:noProof/>
        </w:rPr>
        <w:t>10</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w:t>
      </w:r>
      <w:r>
        <w:rPr>
          <w:rFonts w:hint="eastAsia"/>
          <w:b w:val="0"/>
          <w:noProof/>
        </w:rPr>
        <w:t>．定义</w:t>
      </w:r>
      <w:r>
        <w:rPr>
          <w:b w:val="0"/>
          <w:noProof/>
        </w:rPr>
        <w:tab/>
      </w:r>
      <w:r w:rsidR="00D040B0">
        <w:rPr>
          <w:b w:val="0"/>
          <w:noProof/>
        </w:rPr>
        <w:fldChar w:fldCharType="begin"/>
      </w:r>
      <w:r>
        <w:rPr>
          <w:b w:val="0"/>
          <w:noProof/>
        </w:rPr>
        <w:instrText xml:space="preserve"> PAGEREF _Toc126589358 \h </w:instrText>
      </w:r>
      <w:r w:rsidR="00D040B0">
        <w:rPr>
          <w:b w:val="0"/>
          <w:noProof/>
        </w:rPr>
      </w:r>
      <w:r w:rsidR="00D040B0">
        <w:rPr>
          <w:b w:val="0"/>
          <w:noProof/>
        </w:rPr>
        <w:fldChar w:fldCharType="separate"/>
      </w:r>
      <w:r w:rsidR="00D57A6B">
        <w:rPr>
          <w:b w:val="0"/>
          <w:noProof/>
        </w:rPr>
        <w:t>10</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3</w:t>
      </w:r>
      <w:r>
        <w:rPr>
          <w:rFonts w:hint="eastAsia"/>
          <w:b w:val="0"/>
          <w:noProof/>
        </w:rPr>
        <w:t>．保证</w:t>
      </w:r>
      <w:r>
        <w:rPr>
          <w:b w:val="0"/>
          <w:noProof/>
        </w:rPr>
        <w:tab/>
      </w:r>
      <w:r w:rsidR="00D040B0">
        <w:rPr>
          <w:b w:val="0"/>
          <w:noProof/>
        </w:rPr>
        <w:fldChar w:fldCharType="begin"/>
      </w:r>
      <w:r>
        <w:rPr>
          <w:b w:val="0"/>
          <w:noProof/>
        </w:rPr>
        <w:instrText xml:space="preserve"> PAGEREF _Toc126589359 \h </w:instrText>
      </w:r>
      <w:r w:rsidR="00D040B0">
        <w:rPr>
          <w:b w:val="0"/>
          <w:noProof/>
        </w:rPr>
      </w:r>
      <w:r w:rsidR="00D040B0">
        <w:rPr>
          <w:b w:val="0"/>
          <w:noProof/>
        </w:rPr>
        <w:fldChar w:fldCharType="separate"/>
      </w:r>
      <w:r w:rsidR="00D57A6B">
        <w:rPr>
          <w:b w:val="0"/>
          <w:noProof/>
        </w:rPr>
        <w:t>10</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4</w:t>
      </w:r>
      <w:r>
        <w:rPr>
          <w:rFonts w:hint="eastAsia"/>
          <w:b w:val="0"/>
          <w:noProof/>
        </w:rPr>
        <w:t>．合格的投标人</w:t>
      </w:r>
      <w:r>
        <w:rPr>
          <w:b w:val="0"/>
          <w:noProof/>
        </w:rPr>
        <w:tab/>
      </w:r>
      <w:r w:rsidR="00D040B0">
        <w:rPr>
          <w:b w:val="0"/>
          <w:noProof/>
        </w:rPr>
        <w:fldChar w:fldCharType="begin"/>
      </w:r>
      <w:r>
        <w:rPr>
          <w:b w:val="0"/>
          <w:noProof/>
        </w:rPr>
        <w:instrText xml:space="preserve"> PAGEREF _Toc126589360 \h </w:instrText>
      </w:r>
      <w:r w:rsidR="00D040B0">
        <w:rPr>
          <w:b w:val="0"/>
          <w:noProof/>
        </w:rPr>
      </w:r>
      <w:r w:rsidR="00D040B0">
        <w:rPr>
          <w:b w:val="0"/>
          <w:noProof/>
        </w:rPr>
        <w:fldChar w:fldCharType="separate"/>
      </w:r>
      <w:r w:rsidR="00D57A6B">
        <w:rPr>
          <w:b w:val="0"/>
          <w:noProof/>
        </w:rPr>
        <w:t>10</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5</w:t>
      </w:r>
      <w:r>
        <w:rPr>
          <w:rFonts w:hint="eastAsia"/>
          <w:b w:val="0"/>
          <w:noProof/>
        </w:rPr>
        <w:t>．合格的服务</w:t>
      </w:r>
      <w:r>
        <w:rPr>
          <w:b w:val="0"/>
          <w:noProof/>
        </w:rPr>
        <w:tab/>
      </w:r>
      <w:r w:rsidR="00D040B0">
        <w:rPr>
          <w:b w:val="0"/>
          <w:noProof/>
        </w:rPr>
        <w:fldChar w:fldCharType="begin"/>
      </w:r>
      <w:r>
        <w:rPr>
          <w:b w:val="0"/>
          <w:noProof/>
        </w:rPr>
        <w:instrText xml:space="preserve"> PAGEREF _Toc126589361 \h </w:instrText>
      </w:r>
      <w:r w:rsidR="00D040B0">
        <w:rPr>
          <w:b w:val="0"/>
          <w:noProof/>
        </w:rPr>
      </w:r>
      <w:r w:rsidR="00D040B0">
        <w:rPr>
          <w:b w:val="0"/>
          <w:noProof/>
        </w:rPr>
        <w:fldChar w:fldCharType="separate"/>
      </w:r>
      <w:r w:rsidR="00D57A6B">
        <w:rPr>
          <w:b w:val="0"/>
          <w:noProof/>
        </w:rPr>
        <w:t>10</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6</w:t>
      </w:r>
      <w:r>
        <w:rPr>
          <w:rFonts w:hint="eastAsia"/>
          <w:b w:val="0"/>
          <w:noProof/>
        </w:rPr>
        <w:t>．投标费用</w:t>
      </w:r>
      <w:r>
        <w:rPr>
          <w:b w:val="0"/>
          <w:noProof/>
        </w:rPr>
        <w:tab/>
      </w:r>
      <w:r w:rsidR="00D040B0">
        <w:rPr>
          <w:b w:val="0"/>
          <w:noProof/>
        </w:rPr>
        <w:fldChar w:fldCharType="begin"/>
      </w:r>
      <w:r>
        <w:rPr>
          <w:b w:val="0"/>
          <w:noProof/>
        </w:rPr>
        <w:instrText xml:space="preserve"> PAGEREF _Toc126589362 \h </w:instrText>
      </w:r>
      <w:r w:rsidR="00D040B0">
        <w:rPr>
          <w:b w:val="0"/>
          <w:noProof/>
        </w:rPr>
      </w:r>
      <w:r w:rsidR="00D040B0">
        <w:rPr>
          <w:b w:val="0"/>
          <w:noProof/>
        </w:rPr>
        <w:fldChar w:fldCharType="separate"/>
      </w:r>
      <w:r w:rsidR="00D57A6B">
        <w:rPr>
          <w:b w:val="0"/>
          <w:noProof/>
        </w:rPr>
        <w:t>11</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二、招标文件</w:t>
      </w:r>
      <w:r>
        <w:rPr>
          <w:b w:val="0"/>
          <w:noProof/>
        </w:rPr>
        <w:tab/>
      </w:r>
      <w:r w:rsidR="00D040B0">
        <w:rPr>
          <w:b w:val="0"/>
          <w:noProof/>
        </w:rPr>
        <w:fldChar w:fldCharType="begin"/>
      </w:r>
      <w:r>
        <w:rPr>
          <w:b w:val="0"/>
          <w:noProof/>
        </w:rPr>
        <w:instrText xml:space="preserve"> PAGEREF _Toc126589363 \h </w:instrText>
      </w:r>
      <w:r w:rsidR="00D040B0">
        <w:rPr>
          <w:b w:val="0"/>
          <w:noProof/>
        </w:rPr>
      </w:r>
      <w:r w:rsidR="00D040B0">
        <w:rPr>
          <w:b w:val="0"/>
          <w:noProof/>
        </w:rPr>
        <w:fldChar w:fldCharType="separate"/>
      </w:r>
      <w:r w:rsidR="00D57A6B">
        <w:rPr>
          <w:b w:val="0"/>
          <w:noProof/>
        </w:rPr>
        <w:t>11</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7</w:t>
      </w:r>
      <w:r>
        <w:rPr>
          <w:rFonts w:hint="eastAsia"/>
          <w:b w:val="0"/>
          <w:noProof/>
        </w:rPr>
        <w:t>．招标文件构成</w:t>
      </w:r>
      <w:r>
        <w:rPr>
          <w:b w:val="0"/>
          <w:noProof/>
        </w:rPr>
        <w:tab/>
      </w:r>
      <w:r w:rsidR="00D040B0">
        <w:rPr>
          <w:b w:val="0"/>
          <w:noProof/>
        </w:rPr>
        <w:fldChar w:fldCharType="begin"/>
      </w:r>
      <w:r>
        <w:rPr>
          <w:b w:val="0"/>
          <w:noProof/>
        </w:rPr>
        <w:instrText xml:space="preserve"> PAGEREF _Toc126589364 \h </w:instrText>
      </w:r>
      <w:r w:rsidR="00D040B0">
        <w:rPr>
          <w:b w:val="0"/>
          <w:noProof/>
        </w:rPr>
      </w:r>
      <w:r w:rsidR="00D040B0">
        <w:rPr>
          <w:b w:val="0"/>
          <w:noProof/>
        </w:rPr>
        <w:fldChar w:fldCharType="separate"/>
      </w:r>
      <w:r w:rsidR="00D57A6B">
        <w:rPr>
          <w:b w:val="0"/>
          <w:noProof/>
        </w:rPr>
        <w:t>11</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8</w:t>
      </w:r>
      <w:r>
        <w:rPr>
          <w:rFonts w:hint="eastAsia"/>
          <w:b w:val="0"/>
          <w:noProof/>
        </w:rPr>
        <w:t>．招标文件的澄清、修改</w:t>
      </w:r>
      <w:r>
        <w:rPr>
          <w:b w:val="0"/>
          <w:noProof/>
        </w:rPr>
        <w:tab/>
      </w:r>
      <w:r w:rsidR="00D040B0">
        <w:rPr>
          <w:b w:val="0"/>
          <w:noProof/>
        </w:rPr>
        <w:fldChar w:fldCharType="begin"/>
      </w:r>
      <w:r>
        <w:rPr>
          <w:b w:val="0"/>
          <w:noProof/>
        </w:rPr>
        <w:instrText xml:space="preserve"> PAGEREF _Toc126589365 \h </w:instrText>
      </w:r>
      <w:r w:rsidR="00D040B0">
        <w:rPr>
          <w:b w:val="0"/>
          <w:noProof/>
        </w:rPr>
      </w:r>
      <w:r w:rsidR="00D040B0">
        <w:rPr>
          <w:b w:val="0"/>
          <w:noProof/>
        </w:rPr>
        <w:fldChar w:fldCharType="separate"/>
      </w:r>
      <w:r w:rsidR="00D57A6B">
        <w:rPr>
          <w:b w:val="0"/>
          <w:noProof/>
        </w:rPr>
        <w:t>11</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三、投标文件的编制</w:t>
      </w:r>
      <w:r>
        <w:rPr>
          <w:b w:val="0"/>
          <w:noProof/>
        </w:rPr>
        <w:tab/>
      </w:r>
      <w:r w:rsidR="00D040B0">
        <w:rPr>
          <w:b w:val="0"/>
          <w:noProof/>
        </w:rPr>
        <w:fldChar w:fldCharType="begin"/>
      </w:r>
      <w:r>
        <w:rPr>
          <w:b w:val="0"/>
          <w:noProof/>
        </w:rPr>
        <w:instrText xml:space="preserve"> PAGEREF _Toc126589366 \h </w:instrText>
      </w:r>
      <w:r w:rsidR="00D040B0">
        <w:rPr>
          <w:b w:val="0"/>
          <w:noProof/>
        </w:rPr>
      </w:r>
      <w:r w:rsidR="00D040B0">
        <w:rPr>
          <w:b w:val="0"/>
          <w:noProof/>
        </w:rPr>
        <w:fldChar w:fldCharType="separate"/>
      </w:r>
      <w:r w:rsidR="00D57A6B">
        <w:rPr>
          <w:b w:val="0"/>
          <w:noProof/>
        </w:rPr>
        <w:t>11</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9</w:t>
      </w:r>
      <w:r>
        <w:rPr>
          <w:rFonts w:hint="eastAsia"/>
          <w:b w:val="0"/>
          <w:noProof/>
        </w:rPr>
        <w:t>．投标文件编写、语言及计量单位</w:t>
      </w:r>
      <w:r>
        <w:rPr>
          <w:b w:val="0"/>
          <w:noProof/>
        </w:rPr>
        <w:tab/>
      </w:r>
      <w:r w:rsidR="00D040B0">
        <w:rPr>
          <w:b w:val="0"/>
          <w:noProof/>
        </w:rPr>
        <w:fldChar w:fldCharType="begin"/>
      </w:r>
      <w:r>
        <w:rPr>
          <w:b w:val="0"/>
          <w:noProof/>
        </w:rPr>
        <w:instrText xml:space="preserve"> PAGEREF _Toc126589367 \h </w:instrText>
      </w:r>
      <w:r w:rsidR="00D040B0">
        <w:rPr>
          <w:b w:val="0"/>
          <w:noProof/>
        </w:rPr>
      </w:r>
      <w:r w:rsidR="00D040B0">
        <w:rPr>
          <w:b w:val="0"/>
          <w:noProof/>
        </w:rPr>
        <w:fldChar w:fldCharType="separate"/>
      </w:r>
      <w:r w:rsidR="00D57A6B">
        <w:rPr>
          <w:b w:val="0"/>
          <w:noProof/>
        </w:rPr>
        <w:t>11</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10</w:t>
      </w:r>
      <w:r>
        <w:rPr>
          <w:rFonts w:hint="eastAsia"/>
          <w:b w:val="0"/>
          <w:noProof/>
        </w:rPr>
        <w:t>．投标文件构成</w:t>
      </w:r>
      <w:r>
        <w:rPr>
          <w:b w:val="0"/>
          <w:noProof/>
        </w:rPr>
        <w:tab/>
      </w:r>
      <w:r w:rsidR="00D040B0">
        <w:rPr>
          <w:b w:val="0"/>
          <w:noProof/>
        </w:rPr>
        <w:fldChar w:fldCharType="begin"/>
      </w:r>
      <w:r>
        <w:rPr>
          <w:b w:val="0"/>
          <w:noProof/>
        </w:rPr>
        <w:instrText xml:space="preserve"> PAGEREF _Toc126589368 \h </w:instrText>
      </w:r>
      <w:r w:rsidR="00D040B0">
        <w:rPr>
          <w:b w:val="0"/>
          <w:noProof/>
        </w:rPr>
      </w:r>
      <w:r w:rsidR="00D040B0">
        <w:rPr>
          <w:b w:val="0"/>
          <w:noProof/>
        </w:rPr>
        <w:fldChar w:fldCharType="separate"/>
      </w:r>
      <w:r w:rsidR="00D57A6B">
        <w:rPr>
          <w:b w:val="0"/>
          <w:noProof/>
        </w:rPr>
        <w:t>12</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11</w:t>
      </w:r>
      <w:r>
        <w:rPr>
          <w:rFonts w:hint="eastAsia"/>
          <w:b w:val="0"/>
          <w:noProof/>
        </w:rPr>
        <w:t>．投标报价和货币</w:t>
      </w:r>
      <w:r>
        <w:rPr>
          <w:b w:val="0"/>
          <w:noProof/>
        </w:rPr>
        <w:tab/>
      </w:r>
      <w:r w:rsidR="00D040B0">
        <w:rPr>
          <w:b w:val="0"/>
          <w:noProof/>
        </w:rPr>
        <w:fldChar w:fldCharType="begin"/>
      </w:r>
      <w:r>
        <w:rPr>
          <w:b w:val="0"/>
          <w:noProof/>
        </w:rPr>
        <w:instrText xml:space="preserve"> PAGEREF _Toc126589369 \h </w:instrText>
      </w:r>
      <w:r w:rsidR="00D040B0">
        <w:rPr>
          <w:b w:val="0"/>
          <w:noProof/>
        </w:rPr>
      </w:r>
      <w:r w:rsidR="00D040B0">
        <w:rPr>
          <w:b w:val="0"/>
          <w:noProof/>
        </w:rPr>
        <w:fldChar w:fldCharType="separate"/>
      </w:r>
      <w:r w:rsidR="00D57A6B">
        <w:rPr>
          <w:b w:val="0"/>
          <w:noProof/>
        </w:rPr>
        <w:t>12</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12</w:t>
      </w:r>
      <w:r>
        <w:rPr>
          <w:rFonts w:hint="eastAsia"/>
          <w:b w:val="0"/>
          <w:noProof/>
        </w:rPr>
        <w:t>．投标保证金</w:t>
      </w:r>
      <w:r>
        <w:rPr>
          <w:b w:val="0"/>
          <w:noProof/>
        </w:rPr>
        <w:tab/>
      </w:r>
      <w:r w:rsidR="00D040B0">
        <w:rPr>
          <w:b w:val="0"/>
          <w:noProof/>
        </w:rPr>
        <w:fldChar w:fldCharType="begin"/>
      </w:r>
      <w:r>
        <w:rPr>
          <w:b w:val="0"/>
          <w:noProof/>
        </w:rPr>
        <w:instrText xml:space="preserve"> PAGEREF _Toc126589370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13</w:t>
      </w:r>
      <w:r>
        <w:rPr>
          <w:rFonts w:hint="eastAsia"/>
          <w:b w:val="0"/>
          <w:noProof/>
        </w:rPr>
        <w:t>．投标有效期</w:t>
      </w:r>
      <w:r>
        <w:rPr>
          <w:b w:val="0"/>
          <w:noProof/>
        </w:rPr>
        <w:tab/>
      </w:r>
      <w:r w:rsidR="00D040B0">
        <w:rPr>
          <w:b w:val="0"/>
          <w:noProof/>
        </w:rPr>
        <w:fldChar w:fldCharType="begin"/>
      </w:r>
      <w:r>
        <w:rPr>
          <w:b w:val="0"/>
          <w:noProof/>
        </w:rPr>
        <w:instrText xml:space="preserve"> PAGEREF _Toc126589371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14</w:t>
      </w:r>
      <w:r>
        <w:rPr>
          <w:rFonts w:hint="eastAsia"/>
          <w:b w:val="0"/>
          <w:noProof/>
        </w:rPr>
        <w:t>．投标文件的编制</w:t>
      </w:r>
      <w:r>
        <w:rPr>
          <w:b w:val="0"/>
          <w:noProof/>
        </w:rPr>
        <w:tab/>
      </w:r>
      <w:r w:rsidR="00D040B0">
        <w:rPr>
          <w:b w:val="0"/>
          <w:noProof/>
        </w:rPr>
        <w:fldChar w:fldCharType="begin"/>
      </w:r>
      <w:r>
        <w:rPr>
          <w:b w:val="0"/>
          <w:noProof/>
        </w:rPr>
        <w:instrText xml:space="preserve"> PAGEREF _Toc126589372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15</w:t>
      </w:r>
      <w:r>
        <w:rPr>
          <w:rFonts w:hint="eastAsia"/>
          <w:b w:val="0"/>
          <w:noProof/>
        </w:rPr>
        <w:t>．投标文件的签署</w:t>
      </w:r>
      <w:r>
        <w:rPr>
          <w:b w:val="0"/>
          <w:noProof/>
        </w:rPr>
        <w:tab/>
      </w:r>
      <w:r w:rsidR="00D040B0">
        <w:rPr>
          <w:b w:val="0"/>
          <w:noProof/>
        </w:rPr>
        <w:fldChar w:fldCharType="begin"/>
      </w:r>
      <w:r>
        <w:rPr>
          <w:b w:val="0"/>
          <w:noProof/>
        </w:rPr>
        <w:instrText xml:space="preserve"> PAGEREF _Toc126589373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四、投标文件的递交</w:t>
      </w:r>
      <w:r>
        <w:rPr>
          <w:b w:val="0"/>
          <w:noProof/>
        </w:rPr>
        <w:tab/>
      </w:r>
      <w:r w:rsidR="00D040B0">
        <w:rPr>
          <w:b w:val="0"/>
          <w:noProof/>
        </w:rPr>
        <w:fldChar w:fldCharType="begin"/>
      </w:r>
      <w:r>
        <w:rPr>
          <w:b w:val="0"/>
          <w:noProof/>
        </w:rPr>
        <w:instrText xml:space="preserve"> PAGEREF _Toc126589374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16</w:t>
      </w:r>
      <w:r>
        <w:rPr>
          <w:rFonts w:hint="eastAsia"/>
          <w:b w:val="0"/>
          <w:noProof/>
        </w:rPr>
        <w:t>．投标文件的密封和标记</w:t>
      </w:r>
      <w:r>
        <w:rPr>
          <w:b w:val="0"/>
          <w:noProof/>
        </w:rPr>
        <w:tab/>
      </w:r>
      <w:r w:rsidR="00D040B0">
        <w:rPr>
          <w:b w:val="0"/>
          <w:noProof/>
        </w:rPr>
        <w:fldChar w:fldCharType="begin"/>
      </w:r>
      <w:r>
        <w:rPr>
          <w:b w:val="0"/>
          <w:noProof/>
        </w:rPr>
        <w:instrText xml:space="preserve"> PAGEREF _Toc126589375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17</w:t>
      </w:r>
      <w:r>
        <w:rPr>
          <w:rFonts w:hint="eastAsia"/>
          <w:b w:val="0"/>
          <w:noProof/>
        </w:rPr>
        <w:t>．投标截止时间</w:t>
      </w:r>
      <w:r>
        <w:rPr>
          <w:b w:val="0"/>
          <w:noProof/>
        </w:rPr>
        <w:tab/>
      </w:r>
      <w:r w:rsidR="00D040B0">
        <w:rPr>
          <w:b w:val="0"/>
          <w:noProof/>
        </w:rPr>
        <w:fldChar w:fldCharType="begin"/>
      </w:r>
      <w:r>
        <w:rPr>
          <w:b w:val="0"/>
          <w:noProof/>
        </w:rPr>
        <w:instrText xml:space="preserve"> PAGEREF _Toc126589376 \h </w:instrText>
      </w:r>
      <w:r w:rsidR="00D040B0">
        <w:rPr>
          <w:b w:val="0"/>
          <w:noProof/>
        </w:rPr>
      </w:r>
      <w:r w:rsidR="00D040B0">
        <w:rPr>
          <w:b w:val="0"/>
          <w:noProof/>
        </w:rPr>
        <w:fldChar w:fldCharType="separate"/>
      </w:r>
      <w:r w:rsidR="00D57A6B">
        <w:rPr>
          <w:b w:val="0"/>
          <w:noProof/>
        </w:rPr>
        <w:t>13</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18</w:t>
      </w:r>
      <w:r>
        <w:rPr>
          <w:rFonts w:hint="eastAsia"/>
          <w:b w:val="0"/>
          <w:noProof/>
        </w:rPr>
        <w:t>．投标文件的递交</w:t>
      </w:r>
      <w:r>
        <w:rPr>
          <w:b w:val="0"/>
          <w:noProof/>
        </w:rPr>
        <w:tab/>
      </w:r>
      <w:r w:rsidR="00D040B0">
        <w:rPr>
          <w:b w:val="0"/>
          <w:noProof/>
        </w:rPr>
        <w:fldChar w:fldCharType="begin"/>
      </w:r>
      <w:r>
        <w:rPr>
          <w:b w:val="0"/>
          <w:noProof/>
        </w:rPr>
        <w:instrText xml:space="preserve"> PAGEREF _Toc126589377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19</w:t>
      </w:r>
      <w:r>
        <w:rPr>
          <w:rFonts w:hint="eastAsia"/>
          <w:b w:val="0"/>
          <w:noProof/>
        </w:rPr>
        <w:t>．投标文件的修改与撤回</w:t>
      </w:r>
      <w:r>
        <w:rPr>
          <w:b w:val="0"/>
          <w:noProof/>
        </w:rPr>
        <w:tab/>
      </w:r>
      <w:r w:rsidR="00D040B0">
        <w:rPr>
          <w:b w:val="0"/>
          <w:noProof/>
        </w:rPr>
        <w:fldChar w:fldCharType="begin"/>
      </w:r>
      <w:r>
        <w:rPr>
          <w:b w:val="0"/>
          <w:noProof/>
        </w:rPr>
        <w:instrText xml:space="preserve"> PAGEREF _Toc126589378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五、开标</w:t>
      </w:r>
      <w:r>
        <w:rPr>
          <w:b w:val="0"/>
          <w:noProof/>
        </w:rPr>
        <w:tab/>
      </w:r>
      <w:r w:rsidR="00D040B0">
        <w:rPr>
          <w:b w:val="0"/>
          <w:noProof/>
        </w:rPr>
        <w:fldChar w:fldCharType="begin"/>
      </w:r>
      <w:r>
        <w:rPr>
          <w:b w:val="0"/>
          <w:noProof/>
        </w:rPr>
        <w:instrText xml:space="preserve"> PAGEREF _Toc126589379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20</w:t>
      </w:r>
      <w:r>
        <w:rPr>
          <w:rFonts w:hint="eastAsia"/>
          <w:b w:val="0"/>
          <w:noProof/>
        </w:rPr>
        <w:t>．开标</w:t>
      </w:r>
      <w:r>
        <w:rPr>
          <w:b w:val="0"/>
          <w:noProof/>
        </w:rPr>
        <w:tab/>
      </w:r>
      <w:r w:rsidR="00D040B0">
        <w:rPr>
          <w:b w:val="0"/>
          <w:noProof/>
        </w:rPr>
        <w:fldChar w:fldCharType="begin"/>
      </w:r>
      <w:r>
        <w:rPr>
          <w:b w:val="0"/>
          <w:noProof/>
        </w:rPr>
        <w:instrText xml:space="preserve"> PAGEREF _Toc126589380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21</w:t>
      </w:r>
      <w:r>
        <w:rPr>
          <w:rFonts w:hint="eastAsia"/>
          <w:b w:val="0"/>
          <w:noProof/>
        </w:rPr>
        <w:t>．投标文件的澄清</w:t>
      </w:r>
      <w:r>
        <w:rPr>
          <w:b w:val="0"/>
          <w:noProof/>
        </w:rPr>
        <w:tab/>
      </w:r>
      <w:r w:rsidR="00D040B0">
        <w:rPr>
          <w:b w:val="0"/>
          <w:noProof/>
        </w:rPr>
        <w:fldChar w:fldCharType="begin"/>
      </w:r>
      <w:r>
        <w:rPr>
          <w:b w:val="0"/>
          <w:noProof/>
        </w:rPr>
        <w:instrText xml:space="preserve"> PAGEREF _Toc126589381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22</w:t>
      </w:r>
      <w:r>
        <w:rPr>
          <w:rFonts w:hint="eastAsia"/>
          <w:b w:val="0"/>
          <w:noProof/>
        </w:rPr>
        <w:t>．保密</w:t>
      </w:r>
      <w:r>
        <w:rPr>
          <w:b w:val="0"/>
          <w:noProof/>
        </w:rPr>
        <w:tab/>
      </w:r>
      <w:r w:rsidR="00D040B0">
        <w:rPr>
          <w:b w:val="0"/>
          <w:noProof/>
        </w:rPr>
        <w:fldChar w:fldCharType="begin"/>
      </w:r>
      <w:r>
        <w:rPr>
          <w:b w:val="0"/>
          <w:noProof/>
        </w:rPr>
        <w:instrText xml:space="preserve"> PAGEREF _Toc126589382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23</w:t>
      </w:r>
      <w:r>
        <w:rPr>
          <w:rFonts w:hint="eastAsia"/>
          <w:b w:val="0"/>
          <w:noProof/>
        </w:rPr>
        <w:t>．中标结果公示</w:t>
      </w:r>
      <w:r>
        <w:rPr>
          <w:b w:val="0"/>
          <w:noProof/>
        </w:rPr>
        <w:tab/>
      </w:r>
      <w:r w:rsidR="00D040B0">
        <w:rPr>
          <w:b w:val="0"/>
          <w:noProof/>
        </w:rPr>
        <w:fldChar w:fldCharType="begin"/>
      </w:r>
      <w:r>
        <w:rPr>
          <w:b w:val="0"/>
          <w:noProof/>
        </w:rPr>
        <w:instrText xml:space="preserve"> PAGEREF _Toc126589383 \h </w:instrText>
      </w:r>
      <w:r w:rsidR="00D040B0">
        <w:rPr>
          <w:b w:val="0"/>
          <w:noProof/>
        </w:rPr>
      </w:r>
      <w:r w:rsidR="00D040B0">
        <w:rPr>
          <w:b w:val="0"/>
          <w:noProof/>
        </w:rPr>
        <w:fldChar w:fldCharType="separate"/>
      </w:r>
      <w:r w:rsidR="00D57A6B">
        <w:rPr>
          <w:b w:val="0"/>
          <w:noProof/>
        </w:rPr>
        <w:t>14</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六、授予合同</w:t>
      </w:r>
      <w:r>
        <w:rPr>
          <w:b w:val="0"/>
          <w:noProof/>
        </w:rPr>
        <w:tab/>
      </w:r>
      <w:r w:rsidR="00D040B0">
        <w:rPr>
          <w:b w:val="0"/>
          <w:noProof/>
        </w:rPr>
        <w:fldChar w:fldCharType="begin"/>
      </w:r>
      <w:r>
        <w:rPr>
          <w:b w:val="0"/>
          <w:noProof/>
        </w:rPr>
        <w:instrText xml:space="preserve"> PAGEREF _Toc126589384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24</w:t>
      </w:r>
      <w:r>
        <w:rPr>
          <w:rFonts w:hint="eastAsia"/>
          <w:b w:val="0"/>
          <w:noProof/>
        </w:rPr>
        <w:t>．资格后审</w:t>
      </w:r>
      <w:r>
        <w:rPr>
          <w:b w:val="0"/>
          <w:noProof/>
        </w:rPr>
        <w:tab/>
      </w:r>
      <w:r w:rsidR="00D040B0">
        <w:rPr>
          <w:b w:val="0"/>
          <w:noProof/>
        </w:rPr>
        <w:fldChar w:fldCharType="begin"/>
      </w:r>
      <w:r>
        <w:rPr>
          <w:b w:val="0"/>
          <w:noProof/>
        </w:rPr>
        <w:instrText xml:space="preserve"> PAGEREF _Toc126589385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25</w:t>
      </w:r>
      <w:r>
        <w:rPr>
          <w:rFonts w:hint="eastAsia"/>
          <w:b w:val="0"/>
          <w:noProof/>
        </w:rPr>
        <w:t>．更改采购数量的权力</w:t>
      </w:r>
      <w:r>
        <w:rPr>
          <w:b w:val="0"/>
          <w:noProof/>
        </w:rPr>
        <w:tab/>
      </w:r>
      <w:r w:rsidR="00D040B0">
        <w:rPr>
          <w:b w:val="0"/>
          <w:noProof/>
        </w:rPr>
        <w:fldChar w:fldCharType="begin"/>
      </w:r>
      <w:r>
        <w:rPr>
          <w:b w:val="0"/>
          <w:noProof/>
        </w:rPr>
        <w:instrText xml:space="preserve"> PAGEREF _Toc126589386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26</w:t>
      </w:r>
      <w:r>
        <w:rPr>
          <w:rFonts w:hint="eastAsia"/>
          <w:b w:val="0"/>
          <w:noProof/>
        </w:rPr>
        <w:t>．中标通知书</w:t>
      </w:r>
      <w:r>
        <w:rPr>
          <w:b w:val="0"/>
          <w:noProof/>
        </w:rPr>
        <w:tab/>
      </w:r>
      <w:r w:rsidR="00D040B0">
        <w:rPr>
          <w:b w:val="0"/>
          <w:noProof/>
        </w:rPr>
        <w:fldChar w:fldCharType="begin"/>
      </w:r>
      <w:r>
        <w:rPr>
          <w:b w:val="0"/>
          <w:noProof/>
        </w:rPr>
        <w:instrText xml:space="preserve"> PAGEREF _Toc126589387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lastRenderedPageBreak/>
        <w:t>27</w:t>
      </w:r>
      <w:r>
        <w:rPr>
          <w:rFonts w:hint="eastAsia"/>
          <w:b w:val="0"/>
          <w:noProof/>
        </w:rPr>
        <w:t>．签订合同</w:t>
      </w:r>
      <w:r>
        <w:rPr>
          <w:b w:val="0"/>
          <w:noProof/>
        </w:rPr>
        <w:tab/>
      </w:r>
      <w:r w:rsidR="00D040B0">
        <w:rPr>
          <w:b w:val="0"/>
          <w:noProof/>
        </w:rPr>
        <w:fldChar w:fldCharType="begin"/>
      </w:r>
      <w:r>
        <w:rPr>
          <w:b w:val="0"/>
          <w:noProof/>
        </w:rPr>
        <w:instrText xml:space="preserve"> PAGEREF _Toc126589388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28</w:t>
      </w:r>
      <w:r>
        <w:rPr>
          <w:rFonts w:hint="eastAsia"/>
          <w:b w:val="0"/>
          <w:noProof/>
        </w:rPr>
        <w:t>．中标服务费</w:t>
      </w:r>
      <w:r>
        <w:rPr>
          <w:b w:val="0"/>
          <w:noProof/>
        </w:rPr>
        <w:tab/>
      </w:r>
      <w:r w:rsidR="00D040B0">
        <w:rPr>
          <w:b w:val="0"/>
          <w:noProof/>
        </w:rPr>
        <w:fldChar w:fldCharType="begin"/>
      </w:r>
      <w:r>
        <w:rPr>
          <w:b w:val="0"/>
          <w:noProof/>
        </w:rPr>
        <w:instrText xml:space="preserve"> PAGEREF _Toc126589389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七、特别说明</w:t>
      </w:r>
      <w:r>
        <w:rPr>
          <w:b w:val="0"/>
          <w:noProof/>
        </w:rPr>
        <w:tab/>
      </w:r>
      <w:r w:rsidR="00D040B0">
        <w:rPr>
          <w:b w:val="0"/>
          <w:noProof/>
        </w:rPr>
        <w:fldChar w:fldCharType="begin"/>
      </w:r>
      <w:r>
        <w:rPr>
          <w:b w:val="0"/>
          <w:noProof/>
        </w:rPr>
        <w:instrText xml:space="preserve"> PAGEREF _Toc126589390 \h </w:instrText>
      </w:r>
      <w:r w:rsidR="00D040B0">
        <w:rPr>
          <w:b w:val="0"/>
          <w:noProof/>
        </w:rPr>
      </w:r>
      <w:r w:rsidR="00D040B0">
        <w:rPr>
          <w:b w:val="0"/>
          <w:noProof/>
        </w:rPr>
        <w:fldChar w:fldCharType="separate"/>
      </w:r>
      <w:r w:rsidR="00D57A6B">
        <w:rPr>
          <w:b w:val="0"/>
          <w:noProof/>
        </w:rPr>
        <w:t>15</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29．关于中小企业参加投标的特殊规定</w:t>
      </w:r>
      <w:r>
        <w:rPr>
          <w:rFonts w:hint="eastAsia"/>
          <w:b w:val="0"/>
          <w:noProof/>
        </w:rPr>
        <w:tab/>
      </w:r>
      <w:r w:rsidR="00D040B0">
        <w:rPr>
          <w:rFonts w:hint="eastAsia"/>
          <w:b w:val="0"/>
          <w:noProof/>
        </w:rPr>
        <w:fldChar w:fldCharType="begin"/>
      </w:r>
      <w:r>
        <w:rPr>
          <w:rFonts w:hint="eastAsia"/>
          <w:b w:val="0"/>
          <w:noProof/>
        </w:rPr>
        <w:instrText xml:space="preserve"> PAGEREF _Toc126589391 \h </w:instrText>
      </w:r>
      <w:r w:rsidR="00D040B0">
        <w:rPr>
          <w:rFonts w:hint="eastAsia"/>
          <w:b w:val="0"/>
          <w:noProof/>
        </w:rPr>
      </w:r>
      <w:r w:rsidR="00D040B0">
        <w:rPr>
          <w:rFonts w:hint="eastAsia"/>
          <w:b w:val="0"/>
          <w:noProof/>
        </w:rPr>
        <w:fldChar w:fldCharType="separate"/>
      </w:r>
      <w:r w:rsidR="00D57A6B">
        <w:rPr>
          <w:b w:val="0"/>
          <w:noProof/>
        </w:rPr>
        <w:t>16</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30．关于监狱企业投标的特殊规定</w:t>
      </w:r>
      <w:r>
        <w:rPr>
          <w:rFonts w:hint="eastAsia"/>
          <w:b w:val="0"/>
          <w:noProof/>
        </w:rPr>
        <w:tab/>
      </w:r>
      <w:r w:rsidR="00D040B0">
        <w:rPr>
          <w:rFonts w:hint="eastAsia"/>
          <w:b w:val="0"/>
          <w:noProof/>
        </w:rPr>
        <w:fldChar w:fldCharType="begin"/>
      </w:r>
      <w:r>
        <w:rPr>
          <w:rFonts w:hint="eastAsia"/>
          <w:b w:val="0"/>
          <w:noProof/>
        </w:rPr>
        <w:instrText xml:space="preserve"> PAGEREF _Toc126589392 \h </w:instrText>
      </w:r>
      <w:r w:rsidR="00D040B0">
        <w:rPr>
          <w:rFonts w:hint="eastAsia"/>
          <w:b w:val="0"/>
          <w:noProof/>
        </w:rPr>
      </w:r>
      <w:r w:rsidR="00D040B0">
        <w:rPr>
          <w:rFonts w:hint="eastAsia"/>
          <w:b w:val="0"/>
          <w:noProof/>
        </w:rPr>
        <w:fldChar w:fldCharType="separate"/>
      </w:r>
      <w:r w:rsidR="00D57A6B">
        <w:rPr>
          <w:b w:val="0"/>
          <w:noProof/>
        </w:rPr>
        <w:t>16</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31．关于残疾人福利性单位投标的特殊规定</w:t>
      </w:r>
      <w:r>
        <w:rPr>
          <w:rFonts w:hint="eastAsia"/>
          <w:b w:val="0"/>
          <w:noProof/>
        </w:rPr>
        <w:tab/>
      </w:r>
      <w:r w:rsidR="00D040B0">
        <w:rPr>
          <w:rFonts w:hint="eastAsia"/>
          <w:b w:val="0"/>
          <w:noProof/>
        </w:rPr>
        <w:fldChar w:fldCharType="begin"/>
      </w:r>
      <w:r>
        <w:rPr>
          <w:rFonts w:hint="eastAsia"/>
          <w:b w:val="0"/>
          <w:noProof/>
        </w:rPr>
        <w:instrText xml:space="preserve"> PAGEREF _Toc126589393 \h </w:instrText>
      </w:r>
      <w:r w:rsidR="00D040B0">
        <w:rPr>
          <w:rFonts w:hint="eastAsia"/>
          <w:b w:val="0"/>
          <w:noProof/>
        </w:rPr>
      </w:r>
      <w:r w:rsidR="00D040B0">
        <w:rPr>
          <w:rFonts w:hint="eastAsia"/>
          <w:b w:val="0"/>
          <w:noProof/>
        </w:rPr>
        <w:fldChar w:fldCharType="separate"/>
      </w:r>
      <w:r w:rsidR="00D57A6B">
        <w:rPr>
          <w:b w:val="0"/>
          <w:noProof/>
        </w:rPr>
        <w:t>16</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32</w:t>
      </w:r>
      <w:r>
        <w:rPr>
          <w:rFonts w:hint="eastAsia"/>
          <w:b w:val="0"/>
          <w:noProof/>
        </w:rPr>
        <w:t>．关于投标人信用信息查询渠道及查询内容</w:t>
      </w:r>
      <w:r>
        <w:rPr>
          <w:b w:val="0"/>
          <w:noProof/>
        </w:rPr>
        <w:tab/>
      </w:r>
      <w:r w:rsidR="00D040B0">
        <w:rPr>
          <w:b w:val="0"/>
          <w:noProof/>
        </w:rPr>
        <w:fldChar w:fldCharType="begin"/>
      </w:r>
      <w:r>
        <w:rPr>
          <w:b w:val="0"/>
          <w:noProof/>
        </w:rPr>
        <w:instrText xml:space="preserve"> PAGEREF _Toc126589394 \h </w:instrText>
      </w:r>
      <w:r w:rsidR="00D040B0">
        <w:rPr>
          <w:b w:val="0"/>
          <w:noProof/>
        </w:rPr>
      </w:r>
      <w:r w:rsidR="00D040B0">
        <w:rPr>
          <w:b w:val="0"/>
          <w:noProof/>
        </w:rPr>
        <w:fldChar w:fldCharType="separate"/>
      </w:r>
      <w:r w:rsidR="00D57A6B">
        <w:rPr>
          <w:b w:val="0"/>
          <w:noProof/>
        </w:rPr>
        <w:t>17</w:t>
      </w:r>
      <w:r w:rsidR="00D040B0">
        <w:rPr>
          <w:b w:val="0"/>
          <w:noProof/>
        </w:rPr>
        <w:fldChar w:fldCharType="end"/>
      </w:r>
    </w:p>
    <w:p w:rsidR="003F6630" w:rsidRDefault="00AE5AB6" w:rsidP="003E0F51">
      <w:pPr>
        <w:pStyle w:val="10"/>
        <w:tabs>
          <w:tab w:val="right" w:leader="dot" w:pos="8920"/>
        </w:tabs>
        <w:ind w:firstLineChars="607" w:firstLine="1275"/>
        <w:rPr>
          <w:b w:val="0"/>
          <w:noProof/>
        </w:rPr>
      </w:pPr>
      <w:r>
        <w:rPr>
          <w:b w:val="0"/>
          <w:noProof/>
        </w:rPr>
        <w:t>33</w:t>
      </w:r>
      <w:r>
        <w:rPr>
          <w:rFonts w:hint="eastAsia"/>
          <w:b w:val="0"/>
          <w:noProof/>
        </w:rPr>
        <w:t>．特别说明</w:t>
      </w:r>
      <w:r>
        <w:rPr>
          <w:b w:val="0"/>
          <w:noProof/>
        </w:rPr>
        <w:tab/>
      </w:r>
      <w:r w:rsidR="00D040B0">
        <w:rPr>
          <w:b w:val="0"/>
          <w:noProof/>
        </w:rPr>
        <w:fldChar w:fldCharType="begin"/>
      </w:r>
      <w:r>
        <w:rPr>
          <w:b w:val="0"/>
          <w:noProof/>
        </w:rPr>
        <w:instrText xml:space="preserve"> PAGEREF _Toc126589395 \h </w:instrText>
      </w:r>
      <w:r w:rsidR="00D040B0">
        <w:rPr>
          <w:b w:val="0"/>
          <w:noProof/>
        </w:rPr>
      </w:r>
      <w:r w:rsidR="00D040B0">
        <w:rPr>
          <w:b w:val="0"/>
          <w:noProof/>
        </w:rPr>
        <w:fldChar w:fldCharType="separate"/>
      </w:r>
      <w:r w:rsidR="00D57A6B">
        <w:rPr>
          <w:b w:val="0"/>
          <w:noProof/>
        </w:rPr>
        <w:t>17</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八、警示条款</w:t>
      </w:r>
      <w:r>
        <w:rPr>
          <w:rFonts w:hint="eastAsia"/>
          <w:b w:val="0"/>
          <w:noProof/>
        </w:rPr>
        <w:tab/>
      </w:r>
      <w:r w:rsidR="00D040B0">
        <w:rPr>
          <w:rFonts w:hint="eastAsia"/>
          <w:b w:val="0"/>
          <w:noProof/>
        </w:rPr>
        <w:fldChar w:fldCharType="begin"/>
      </w:r>
      <w:r>
        <w:rPr>
          <w:rFonts w:hint="eastAsia"/>
          <w:b w:val="0"/>
          <w:noProof/>
        </w:rPr>
        <w:instrText xml:space="preserve"> PAGEREF _Toc126589396 \h </w:instrText>
      </w:r>
      <w:r w:rsidR="00D040B0">
        <w:rPr>
          <w:rFonts w:hint="eastAsia"/>
          <w:b w:val="0"/>
          <w:noProof/>
        </w:rPr>
      </w:r>
      <w:r w:rsidR="00D040B0">
        <w:rPr>
          <w:rFonts w:hint="eastAsia"/>
          <w:b w:val="0"/>
          <w:noProof/>
        </w:rPr>
        <w:fldChar w:fldCharType="separate"/>
      </w:r>
      <w:r w:rsidR="00D57A6B">
        <w:rPr>
          <w:b w:val="0"/>
          <w:noProof/>
        </w:rPr>
        <w:t>17</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34．《深圳经济特区政府采购条例》第五十七条</w:t>
      </w:r>
      <w:r>
        <w:rPr>
          <w:rFonts w:hint="eastAsia"/>
          <w:b w:val="0"/>
          <w:noProof/>
        </w:rPr>
        <w:tab/>
      </w:r>
      <w:r w:rsidR="00D040B0">
        <w:rPr>
          <w:rFonts w:hint="eastAsia"/>
          <w:b w:val="0"/>
          <w:noProof/>
        </w:rPr>
        <w:fldChar w:fldCharType="begin"/>
      </w:r>
      <w:r>
        <w:rPr>
          <w:rFonts w:hint="eastAsia"/>
          <w:b w:val="0"/>
          <w:noProof/>
        </w:rPr>
        <w:instrText xml:space="preserve"> PAGEREF _Toc126589397 \h </w:instrText>
      </w:r>
      <w:r w:rsidR="00D040B0">
        <w:rPr>
          <w:rFonts w:hint="eastAsia"/>
          <w:b w:val="0"/>
          <w:noProof/>
        </w:rPr>
      </w:r>
      <w:r w:rsidR="00D040B0">
        <w:rPr>
          <w:rFonts w:hint="eastAsia"/>
          <w:b w:val="0"/>
          <w:noProof/>
        </w:rPr>
        <w:fldChar w:fldCharType="separate"/>
      </w:r>
      <w:r w:rsidR="00D57A6B">
        <w:rPr>
          <w:b w:val="0"/>
          <w:noProof/>
        </w:rPr>
        <w:t>17</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35．《深圳经济特区政府采购条例实施细则》第七十六条</w:t>
      </w:r>
      <w:r>
        <w:rPr>
          <w:rFonts w:hint="eastAsia"/>
          <w:b w:val="0"/>
          <w:noProof/>
        </w:rPr>
        <w:tab/>
      </w:r>
      <w:r w:rsidR="00D040B0">
        <w:rPr>
          <w:rFonts w:hint="eastAsia"/>
          <w:b w:val="0"/>
          <w:noProof/>
        </w:rPr>
        <w:fldChar w:fldCharType="begin"/>
      </w:r>
      <w:r>
        <w:rPr>
          <w:rFonts w:hint="eastAsia"/>
          <w:b w:val="0"/>
          <w:noProof/>
        </w:rPr>
        <w:instrText xml:space="preserve"> PAGEREF _Toc126589398 \h </w:instrText>
      </w:r>
      <w:r w:rsidR="00D040B0">
        <w:rPr>
          <w:rFonts w:hint="eastAsia"/>
          <w:b w:val="0"/>
          <w:noProof/>
        </w:rPr>
      </w:r>
      <w:r w:rsidR="00D040B0">
        <w:rPr>
          <w:rFonts w:hint="eastAsia"/>
          <w:b w:val="0"/>
          <w:noProof/>
        </w:rPr>
        <w:fldChar w:fldCharType="separate"/>
      </w:r>
      <w:r w:rsidR="00D57A6B">
        <w:rPr>
          <w:b w:val="0"/>
          <w:noProof/>
        </w:rPr>
        <w:t>18</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36．《深圳经济特区政府采购条例实施细则》第七十七条</w:t>
      </w:r>
      <w:r>
        <w:rPr>
          <w:rFonts w:hint="eastAsia"/>
          <w:b w:val="0"/>
          <w:noProof/>
        </w:rPr>
        <w:tab/>
      </w:r>
      <w:r w:rsidR="00D040B0">
        <w:rPr>
          <w:rFonts w:hint="eastAsia"/>
          <w:b w:val="0"/>
          <w:noProof/>
        </w:rPr>
        <w:fldChar w:fldCharType="begin"/>
      </w:r>
      <w:r>
        <w:rPr>
          <w:rFonts w:hint="eastAsia"/>
          <w:b w:val="0"/>
          <w:noProof/>
        </w:rPr>
        <w:instrText xml:space="preserve"> PAGEREF _Toc126589399 \h </w:instrText>
      </w:r>
      <w:r w:rsidR="00D040B0">
        <w:rPr>
          <w:rFonts w:hint="eastAsia"/>
          <w:b w:val="0"/>
          <w:noProof/>
        </w:rPr>
      </w:r>
      <w:r w:rsidR="00D040B0">
        <w:rPr>
          <w:rFonts w:hint="eastAsia"/>
          <w:b w:val="0"/>
          <w:noProof/>
        </w:rPr>
        <w:fldChar w:fldCharType="separate"/>
      </w:r>
      <w:r w:rsidR="00D57A6B">
        <w:rPr>
          <w:b w:val="0"/>
          <w:noProof/>
        </w:rPr>
        <w:t>18</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37．《深圳经济特区政府采购条例实施细则》第七十九条</w:t>
      </w:r>
      <w:r>
        <w:rPr>
          <w:rFonts w:hint="eastAsia"/>
          <w:b w:val="0"/>
          <w:noProof/>
        </w:rPr>
        <w:tab/>
      </w:r>
      <w:r w:rsidR="00D040B0">
        <w:rPr>
          <w:rFonts w:hint="eastAsia"/>
          <w:b w:val="0"/>
          <w:noProof/>
        </w:rPr>
        <w:fldChar w:fldCharType="begin"/>
      </w:r>
      <w:r>
        <w:rPr>
          <w:rFonts w:hint="eastAsia"/>
          <w:b w:val="0"/>
          <w:noProof/>
        </w:rPr>
        <w:instrText xml:space="preserve"> PAGEREF _Toc126589400 \h </w:instrText>
      </w:r>
      <w:r w:rsidR="00D040B0">
        <w:rPr>
          <w:rFonts w:hint="eastAsia"/>
          <w:b w:val="0"/>
          <w:noProof/>
        </w:rPr>
      </w:r>
      <w:r w:rsidR="00D040B0">
        <w:rPr>
          <w:rFonts w:hint="eastAsia"/>
          <w:b w:val="0"/>
          <w:noProof/>
        </w:rPr>
        <w:fldChar w:fldCharType="separate"/>
      </w:r>
      <w:r w:rsidR="00D57A6B">
        <w:rPr>
          <w:b w:val="0"/>
          <w:noProof/>
        </w:rPr>
        <w:t>19</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38．《深圳经济特区政府采购条例实施细则》第八十一条</w:t>
      </w:r>
      <w:r>
        <w:rPr>
          <w:rFonts w:hint="eastAsia"/>
          <w:b w:val="0"/>
          <w:noProof/>
        </w:rPr>
        <w:tab/>
      </w:r>
      <w:r w:rsidR="00D040B0">
        <w:rPr>
          <w:rFonts w:hint="eastAsia"/>
          <w:b w:val="0"/>
          <w:noProof/>
        </w:rPr>
        <w:fldChar w:fldCharType="begin"/>
      </w:r>
      <w:r>
        <w:rPr>
          <w:rFonts w:hint="eastAsia"/>
          <w:b w:val="0"/>
          <w:noProof/>
        </w:rPr>
        <w:instrText xml:space="preserve"> PAGEREF _Toc126589401 \h </w:instrText>
      </w:r>
      <w:r w:rsidR="00D040B0">
        <w:rPr>
          <w:rFonts w:hint="eastAsia"/>
          <w:b w:val="0"/>
          <w:noProof/>
        </w:rPr>
      </w:r>
      <w:r w:rsidR="00D040B0">
        <w:rPr>
          <w:rFonts w:hint="eastAsia"/>
          <w:b w:val="0"/>
          <w:noProof/>
        </w:rPr>
        <w:fldChar w:fldCharType="separate"/>
      </w:r>
      <w:r w:rsidR="00D57A6B">
        <w:rPr>
          <w:b w:val="0"/>
          <w:noProof/>
        </w:rPr>
        <w:t>19</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九、关于质疑和投诉</w:t>
      </w:r>
      <w:r>
        <w:rPr>
          <w:rFonts w:hint="eastAsia"/>
          <w:b w:val="0"/>
          <w:noProof/>
        </w:rPr>
        <w:tab/>
      </w:r>
      <w:r w:rsidR="00D040B0">
        <w:rPr>
          <w:rFonts w:hint="eastAsia"/>
          <w:b w:val="0"/>
          <w:noProof/>
        </w:rPr>
        <w:fldChar w:fldCharType="begin"/>
      </w:r>
      <w:r>
        <w:rPr>
          <w:rFonts w:hint="eastAsia"/>
          <w:b w:val="0"/>
          <w:noProof/>
        </w:rPr>
        <w:instrText xml:space="preserve"> PAGEREF _Toc126589402 \h </w:instrText>
      </w:r>
      <w:r w:rsidR="00D040B0">
        <w:rPr>
          <w:rFonts w:hint="eastAsia"/>
          <w:b w:val="0"/>
          <w:noProof/>
        </w:rPr>
      </w:r>
      <w:r w:rsidR="00D040B0">
        <w:rPr>
          <w:rFonts w:hint="eastAsia"/>
          <w:b w:val="0"/>
          <w:noProof/>
        </w:rPr>
        <w:fldChar w:fldCharType="separate"/>
      </w:r>
      <w:r w:rsidR="00D57A6B">
        <w:rPr>
          <w:b w:val="0"/>
          <w:noProof/>
        </w:rPr>
        <w:t>19</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39．《深圳经济特区政府采购条例实施细则》第六十条</w:t>
      </w:r>
      <w:r>
        <w:rPr>
          <w:rFonts w:hint="eastAsia"/>
          <w:b w:val="0"/>
          <w:noProof/>
        </w:rPr>
        <w:tab/>
      </w:r>
      <w:r w:rsidR="00D040B0">
        <w:rPr>
          <w:rFonts w:hint="eastAsia"/>
          <w:b w:val="0"/>
          <w:noProof/>
        </w:rPr>
        <w:fldChar w:fldCharType="begin"/>
      </w:r>
      <w:r>
        <w:rPr>
          <w:rFonts w:hint="eastAsia"/>
          <w:b w:val="0"/>
          <w:noProof/>
        </w:rPr>
        <w:instrText xml:space="preserve"> PAGEREF _Toc126589403 \h </w:instrText>
      </w:r>
      <w:r w:rsidR="00D040B0">
        <w:rPr>
          <w:rFonts w:hint="eastAsia"/>
          <w:b w:val="0"/>
          <w:noProof/>
        </w:rPr>
      </w:r>
      <w:r w:rsidR="00D040B0">
        <w:rPr>
          <w:rFonts w:hint="eastAsia"/>
          <w:b w:val="0"/>
          <w:noProof/>
        </w:rPr>
        <w:fldChar w:fldCharType="separate"/>
      </w:r>
      <w:r w:rsidR="00D57A6B">
        <w:rPr>
          <w:b w:val="0"/>
          <w:noProof/>
        </w:rPr>
        <w:t>19</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40．《深圳经济特区政府采购条例实施细则》第六十一条</w:t>
      </w:r>
      <w:r>
        <w:rPr>
          <w:rFonts w:hint="eastAsia"/>
          <w:b w:val="0"/>
          <w:noProof/>
        </w:rPr>
        <w:tab/>
      </w:r>
      <w:r w:rsidR="00D040B0">
        <w:rPr>
          <w:rFonts w:hint="eastAsia"/>
          <w:b w:val="0"/>
          <w:noProof/>
        </w:rPr>
        <w:fldChar w:fldCharType="begin"/>
      </w:r>
      <w:r>
        <w:rPr>
          <w:rFonts w:hint="eastAsia"/>
          <w:b w:val="0"/>
          <w:noProof/>
        </w:rPr>
        <w:instrText xml:space="preserve"> PAGEREF _Toc126589404 \h </w:instrText>
      </w:r>
      <w:r w:rsidR="00D040B0">
        <w:rPr>
          <w:rFonts w:hint="eastAsia"/>
          <w:b w:val="0"/>
          <w:noProof/>
        </w:rPr>
      </w:r>
      <w:r w:rsidR="00D040B0">
        <w:rPr>
          <w:rFonts w:hint="eastAsia"/>
          <w:b w:val="0"/>
          <w:noProof/>
        </w:rPr>
        <w:fldChar w:fldCharType="separate"/>
      </w:r>
      <w:r w:rsidR="00D57A6B">
        <w:rPr>
          <w:b w:val="0"/>
          <w:noProof/>
        </w:rPr>
        <w:t>20</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41．《深圳经济特区政府采购条例实施细则》第六十二条</w:t>
      </w:r>
      <w:r>
        <w:rPr>
          <w:rFonts w:hint="eastAsia"/>
          <w:b w:val="0"/>
          <w:noProof/>
        </w:rPr>
        <w:tab/>
      </w:r>
      <w:r w:rsidR="00D040B0">
        <w:rPr>
          <w:rFonts w:hint="eastAsia"/>
          <w:b w:val="0"/>
          <w:noProof/>
        </w:rPr>
        <w:fldChar w:fldCharType="begin"/>
      </w:r>
      <w:r>
        <w:rPr>
          <w:rFonts w:hint="eastAsia"/>
          <w:b w:val="0"/>
          <w:noProof/>
        </w:rPr>
        <w:instrText xml:space="preserve"> PAGEREF _Toc126589405 \h </w:instrText>
      </w:r>
      <w:r w:rsidR="00D040B0">
        <w:rPr>
          <w:rFonts w:hint="eastAsia"/>
          <w:b w:val="0"/>
          <w:noProof/>
        </w:rPr>
      </w:r>
      <w:r w:rsidR="00D040B0">
        <w:rPr>
          <w:rFonts w:hint="eastAsia"/>
          <w:b w:val="0"/>
          <w:noProof/>
        </w:rPr>
        <w:fldChar w:fldCharType="separate"/>
      </w:r>
      <w:r w:rsidR="00D57A6B">
        <w:rPr>
          <w:b w:val="0"/>
          <w:noProof/>
        </w:rPr>
        <w:t>20</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42．《深圳经济特区政府采购条例实施细则》第六十三条</w:t>
      </w:r>
      <w:r>
        <w:rPr>
          <w:rFonts w:hint="eastAsia"/>
          <w:b w:val="0"/>
          <w:noProof/>
        </w:rPr>
        <w:tab/>
      </w:r>
      <w:r w:rsidR="00D040B0">
        <w:rPr>
          <w:rFonts w:hint="eastAsia"/>
          <w:b w:val="0"/>
          <w:noProof/>
        </w:rPr>
        <w:fldChar w:fldCharType="begin"/>
      </w:r>
      <w:r>
        <w:rPr>
          <w:rFonts w:hint="eastAsia"/>
          <w:b w:val="0"/>
          <w:noProof/>
        </w:rPr>
        <w:instrText xml:space="preserve"> PAGEREF _Toc126589406 \h </w:instrText>
      </w:r>
      <w:r w:rsidR="00D040B0">
        <w:rPr>
          <w:rFonts w:hint="eastAsia"/>
          <w:b w:val="0"/>
          <w:noProof/>
        </w:rPr>
      </w:r>
      <w:r w:rsidR="00D040B0">
        <w:rPr>
          <w:rFonts w:hint="eastAsia"/>
          <w:b w:val="0"/>
          <w:noProof/>
        </w:rPr>
        <w:fldChar w:fldCharType="separate"/>
      </w:r>
      <w:r w:rsidR="00D57A6B">
        <w:rPr>
          <w:b w:val="0"/>
          <w:noProof/>
        </w:rPr>
        <w:t>20</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43．《深圳经济特区政府采购条例实施细则》第六十四条</w:t>
      </w:r>
      <w:r>
        <w:rPr>
          <w:rFonts w:hint="eastAsia"/>
          <w:b w:val="0"/>
          <w:noProof/>
        </w:rPr>
        <w:tab/>
      </w:r>
      <w:r w:rsidR="00D040B0">
        <w:rPr>
          <w:rFonts w:hint="eastAsia"/>
          <w:b w:val="0"/>
          <w:noProof/>
        </w:rPr>
        <w:fldChar w:fldCharType="begin"/>
      </w:r>
      <w:r>
        <w:rPr>
          <w:rFonts w:hint="eastAsia"/>
          <w:b w:val="0"/>
          <w:noProof/>
        </w:rPr>
        <w:instrText xml:space="preserve"> PAGEREF _Toc126589407 \h </w:instrText>
      </w:r>
      <w:r w:rsidR="00D040B0">
        <w:rPr>
          <w:rFonts w:hint="eastAsia"/>
          <w:b w:val="0"/>
          <w:noProof/>
        </w:rPr>
      </w:r>
      <w:r w:rsidR="00D040B0">
        <w:rPr>
          <w:rFonts w:hint="eastAsia"/>
          <w:b w:val="0"/>
          <w:noProof/>
        </w:rPr>
        <w:fldChar w:fldCharType="separate"/>
      </w:r>
      <w:r w:rsidR="00D57A6B">
        <w:rPr>
          <w:b w:val="0"/>
          <w:noProof/>
        </w:rPr>
        <w:t>20</w:t>
      </w:r>
      <w:r w:rsidR="00D040B0">
        <w:rPr>
          <w:rFonts w:hint="eastAsia"/>
          <w:b w:val="0"/>
          <w:noProof/>
        </w:rPr>
        <w:fldChar w:fldCharType="end"/>
      </w:r>
    </w:p>
    <w:p w:rsidR="003F6630" w:rsidRDefault="00AE5AB6" w:rsidP="003E0F51">
      <w:pPr>
        <w:pStyle w:val="10"/>
        <w:tabs>
          <w:tab w:val="right" w:leader="dot" w:pos="8920"/>
        </w:tabs>
        <w:ind w:firstLineChars="607" w:firstLine="1275"/>
        <w:rPr>
          <w:b w:val="0"/>
          <w:noProof/>
        </w:rPr>
      </w:pPr>
      <w:r>
        <w:rPr>
          <w:rFonts w:hint="eastAsia"/>
          <w:b w:val="0"/>
          <w:noProof/>
        </w:rPr>
        <w:t>44．《深圳经济特区政府采购条例实施细则》第六十五条</w:t>
      </w:r>
      <w:r>
        <w:rPr>
          <w:rFonts w:hint="eastAsia"/>
          <w:b w:val="0"/>
          <w:noProof/>
        </w:rPr>
        <w:tab/>
      </w:r>
      <w:r w:rsidR="00D040B0">
        <w:rPr>
          <w:rFonts w:hint="eastAsia"/>
          <w:b w:val="0"/>
          <w:noProof/>
        </w:rPr>
        <w:fldChar w:fldCharType="begin"/>
      </w:r>
      <w:r>
        <w:rPr>
          <w:rFonts w:hint="eastAsia"/>
          <w:b w:val="0"/>
          <w:noProof/>
        </w:rPr>
        <w:instrText xml:space="preserve"> PAGEREF _Toc126589408 \h </w:instrText>
      </w:r>
      <w:r w:rsidR="00D040B0">
        <w:rPr>
          <w:rFonts w:hint="eastAsia"/>
          <w:b w:val="0"/>
          <w:noProof/>
        </w:rPr>
      </w:r>
      <w:r w:rsidR="00D040B0">
        <w:rPr>
          <w:rFonts w:hint="eastAsia"/>
          <w:b w:val="0"/>
          <w:noProof/>
        </w:rPr>
        <w:fldChar w:fldCharType="separate"/>
      </w:r>
      <w:r w:rsidR="00D57A6B">
        <w:rPr>
          <w:b w:val="0"/>
          <w:noProof/>
        </w:rPr>
        <w:t>21</w:t>
      </w:r>
      <w:r w:rsidR="00D040B0">
        <w:rPr>
          <w:rFonts w:hint="eastAsia"/>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十、关于投标人诚信情况</w:t>
      </w:r>
      <w:r>
        <w:rPr>
          <w:rFonts w:hint="eastAsia"/>
          <w:b w:val="0"/>
          <w:noProof/>
        </w:rPr>
        <w:tab/>
      </w:r>
      <w:r w:rsidR="00D040B0">
        <w:rPr>
          <w:rFonts w:hint="eastAsia"/>
          <w:b w:val="0"/>
          <w:noProof/>
        </w:rPr>
        <w:fldChar w:fldCharType="begin"/>
      </w:r>
      <w:r>
        <w:rPr>
          <w:rFonts w:hint="eastAsia"/>
          <w:b w:val="0"/>
          <w:noProof/>
        </w:rPr>
        <w:instrText xml:space="preserve"> PAGEREF _Toc126589409 \h </w:instrText>
      </w:r>
      <w:r w:rsidR="00D040B0">
        <w:rPr>
          <w:rFonts w:hint="eastAsia"/>
          <w:b w:val="0"/>
          <w:noProof/>
        </w:rPr>
      </w:r>
      <w:r w:rsidR="00D040B0">
        <w:rPr>
          <w:rFonts w:hint="eastAsia"/>
          <w:b w:val="0"/>
          <w:noProof/>
        </w:rPr>
        <w:fldChar w:fldCharType="separate"/>
      </w:r>
      <w:r w:rsidR="00D57A6B">
        <w:rPr>
          <w:b w:val="0"/>
          <w:noProof/>
        </w:rPr>
        <w:t>21</w:t>
      </w:r>
      <w:r w:rsidR="00D040B0">
        <w:rPr>
          <w:rFonts w:hint="eastAsia"/>
          <w:b w:val="0"/>
          <w:noProof/>
        </w:rPr>
        <w:fldChar w:fldCharType="end"/>
      </w:r>
    </w:p>
    <w:p w:rsidR="003F6630" w:rsidRDefault="00AE5AB6">
      <w:pPr>
        <w:pStyle w:val="10"/>
        <w:tabs>
          <w:tab w:val="right" w:leader="dot" w:pos="8920"/>
        </w:tabs>
        <w:rPr>
          <w:b w:val="0"/>
          <w:noProof/>
        </w:rPr>
      </w:pPr>
      <w:r>
        <w:rPr>
          <w:rFonts w:hint="eastAsia"/>
          <w:b w:val="0"/>
          <w:noProof/>
        </w:rPr>
        <w:t>第三章</w:t>
      </w:r>
      <w:r w:rsidR="003E0F51">
        <w:rPr>
          <w:rFonts w:hint="eastAsia"/>
          <w:b w:val="0"/>
          <w:noProof/>
        </w:rPr>
        <w:t xml:space="preserve">  </w:t>
      </w:r>
      <w:r>
        <w:rPr>
          <w:rFonts w:hint="eastAsia"/>
          <w:b w:val="0"/>
          <w:noProof/>
        </w:rPr>
        <w:t>合同范本</w:t>
      </w:r>
      <w:r>
        <w:rPr>
          <w:b w:val="0"/>
          <w:noProof/>
        </w:rPr>
        <w:tab/>
      </w:r>
      <w:r w:rsidR="00D040B0">
        <w:rPr>
          <w:b w:val="0"/>
          <w:noProof/>
        </w:rPr>
        <w:fldChar w:fldCharType="begin"/>
      </w:r>
      <w:r>
        <w:rPr>
          <w:b w:val="0"/>
          <w:noProof/>
        </w:rPr>
        <w:instrText xml:space="preserve"> PAGEREF _Toc126589411 \h </w:instrText>
      </w:r>
      <w:r w:rsidR="00D040B0">
        <w:rPr>
          <w:b w:val="0"/>
          <w:noProof/>
        </w:rPr>
      </w:r>
      <w:r w:rsidR="00D040B0">
        <w:rPr>
          <w:b w:val="0"/>
          <w:noProof/>
        </w:rPr>
        <w:fldChar w:fldCharType="separate"/>
      </w:r>
      <w:r w:rsidR="00D57A6B">
        <w:rPr>
          <w:b w:val="0"/>
          <w:noProof/>
        </w:rPr>
        <w:t>22</w:t>
      </w:r>
      <w:r w:rsidR="00D040B0">
        <w:rPr>
          <w:b w:val="0"/>
          <w:noProof/>
        </w:rPr>
        <w:fldChar w:fldCharType="end"/>
      </w:r>
    </w:p>
    <w:p w:rsidR="003F6630" w:rsidRDefault="00AE5AB6">
      <w:pPr>
        <w:pStyle w:val="10"/>
        <w:tabs>
          <w:tab w:val="right" w:leader="dot" w:pos="8920"/>
        </w:tabs>
        <w:rPr>
          <w:b w:val="0"/>
          <w:noProof/>
        </w:rPr>
      </w:pPr>
      <w:r>
        <w:rPr>
          <w:rFonts w:hint="eastAsia"/>
          <w:b w:val="0"/>
          <w:noProof/>
        </w:rPr>
        <w:t>第四章</w:t>
      </w:r>
      <w:r w:rsidR="003E0F51">
        <w:rPr>
          <w:rFonts w:hint="eastAsia"/>
          <w:b w:val="0"/>
          <w:noProof/>
        </w:rPr>
        <w:t xml:space="preserve">  </w:t>
      </w:r>
      <w:r>
        <w:rPr>
          <w:rFonts w:hint="eastAsia"/>
          <w:b w:val="0"/>
          <w:noProof/>
        </w:rPr>
        <w:t>项目需求</w:t>
      </w:r>
      <w:r>
        <w:rPr>
          <w:b w:val="0"/>
          <w:noProof/>
        </w:rPr>
        <w:tab/>
      </w:r>
      <w:r w:rsidR="00D040B0">
        <w:rPr>
          <w:b w:val="0"/>
          <w:noProof/>
        </w:rPr>
        <w:fldChar w:fldCharType="begin"/>
      </w:r>
      <w:r>
        <w:rPr>
          <w:b w:val="0"/>
          <w:noProof/>
        </w:rPr>
        <w:instrText xml:space="preserve"> PAGEREF _Toc126589412 \h </w:instrText>
      </w:r>
      <w:r w:rsidR="00D040B0">
        <w:rPr>
          <w:b w:val="0"/>
          <w:noProof/>
        </w:rPr>
      </w:r>
      <w:r w:rsidR="00D040B0">
        <w:rPr>
          <w:b w:val="0"/>
          <w:noProof/>
        </w:rPr>
        <w:fldChar w:fldCharType="separate"/>
      </w:r>
      <w:r w:rsidR="00D57A6B">
        <w:rPr>
          <w:b w:val="0"/>
          <w:noProof/>
        </w:rPr>
        <w:t>25</w:t>
      </w:r>
      <w:r w:rsidR="00D040B0">
        <w:rPr>
          <w:b w:val="0"/>
          <w:noProof/>
        </w:rPr>
        <w:fldChar w:fldCharType="end"/>
      </w:r>
    </w:p>
    <w:p w:rsidR="003F6630" w:rsidRDefault="00AE5AB6">
      <w:pPr>
        <w:pStyle w:val="10"/>
        <w:tabs>
          <w:tab w:val="right" w:leader="dot" w:pos="8920"/>
        </w:tabs>
        <w:rPr>
          <w:b w:val="0"/>
          <w:noProof/>
        </w:rPr>
      </w:pPr>
      <w:r>
        <w:rPr>
          <w:rFonts w:hint="eastAsia"/>
          <w:b w:val="0"/>
          <w:noProof/>
        </w:rPr>
        <w:t>第五章</w:t>
      </w:r>
      <w:r w:rsidR="003E0F51">
        <w:rPr>
          <w:rFonts w:hint="eastAsia"/>
          <w:b w:val="0"/>
          <w:noProof/>
        </w:rPr>
        <w:t xml:space="preserve">  </w:t>
      </w:r>
      <w:r>
        <w:rPr>
          <w:rFonts w:hint="eastAsia"/>
          <w:b w:val="0"/>
          <w:noProof/>
        </w:rPr>
        <w:t>投标文件格式</w:t>
      </w:r>
      <w:r>
        <w:rPr>
          <w:b w:val="0"/>
          <w:noProof/>
        </w:rPr>
        <w:tab/>
      </w:r>
      <w:r w:rsidR="00D040B0">
        <w:rPr>
          <w:b w:val="0"/>
          <w:noProof/>
        </w:rPr>
        <w:fldChar w:fldCharType="begin"/>
      </w:r>
      <w:r>
        <w:rPr>
          <w:b w:val="0"/>
          <w:noProof/>
        </w:rPr>
        <w:instrText xml:space="preserve"> PAGEREF _Toc126589413 \h </w:instrText>
      </w:r>
      <w:r w:rsidR="00D040B0">
        <w:rPr>
          <w:b w:val="0"/>
          <w:noProof/>
        </w:rPr>
      </w:r>
      <w:r w:rsidR="00D040B0">
        <w:rPr>
          <w:b w:val="0"/>
          <w:noProof/>
        </w:rPr>
        <w:fldChar w:fldCharType="separate"/>
      </w:r>
      <w:r w:rsidR="00D57A6B">
        <w:rPr>
          <w:b w:val="0"/>
          <w:noProof/>
        </w:rPr>
        <w:t>31</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D040B0">
        <w:rPr>
          <w:b w:val="0"/>
          <w:noProof/>
        </w:rPr>
        <w:fldChar w:fldCharType="begin"/>
      </w:r>
      <w:r>
        <w:rPr>
          <w:b w:val="0"/>
          <w:noProof/>
        </w:rPr>
        <w:instrText xml:space="preserve"> PAGEREF _Toc126589414 \h </w:instrText>
      </w:r>
      <w:r w:rsidR="00D040B0">
        <w:rPr>
          <w:b w:val="0"/>
          <w:noProof/>
        </w:rPr>
      </w:r>
      <w:r w:rsidR="00D040B0">
        <w:rPr>
          <w:b w:val="0"/>
          <w:noProof/>
        </w:rPr>
        <w:fldChar w:fldCharType="separate"/>
      </w:r>
      <w:r w:rsidR="00D57A6B">
        <w:rPr>
          <w:b w:val="0"/>
          <w:noProof/>
        </w:rPr>
        <w:t>32</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D040B0">
        <w:rPr>
          <w:b w:val="0"/>
          <w:noProof/>
        </w:rPr>
        <w:fldChar w:fldCharType="begin"/>
      </w:r>
      <w:r>
        <w:rPr>
          <w:b w:val="0"/>
          <w:noProof/>
        </w:rPr>
        <w:instrText xml:space="preserve"> PAGEREF _Toc126589415 \h </w:instrText>
      </w:r>
      <w:r w:rsidR="00D040B0">
        <w:rPr>
          <w:b w:val="0"/>
          <w:noProof/>
        </w:rPr>
      </w:r>
      <w:r w:rsidR="00D040B0">
        <w:rPr>
          <w:b w:val="0"/>
          <w:noProof/>
        </w:rPr>
        <w:fldChar w:fldCharType="separate"/>
      </w:r>
      <w:r w:rsidR="00D57A6B">
        <w:rPr>
          <w:b w:val="0"/>
          <w:noProof/>
        </w:rPr>
        <w:t>33</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3  </w:t>
      </w:r>
      <w:r>
        <w:rPr>
          <w:rFonts w:hint="eastAsia"/>
          <w:b w:val="0"/>
          <w:noProof/>
        </w:rPr>
        <w:t>投标人基本情况表</w:t>
      </w:r>
      <w:r>
        <w:rPr>
          <w:b w:val="0"/>
          <w:noProof/>
        </w:rPr>
        <w:tab/>
      </w:r>
      <w:r w:rsidR="00D040B0">
        <w:rPr>
          <w:b w:val="0"/>
          <w:noProof/>
        </w:rPr>
        <w:fldChar w:fldCharType="begin"/>
      </w:r>
      <w:r>
        <w:rPr>
          <w:b w:val="0"/>
          <w:noProof/>
        </w:rPr>
        <w:instrText xml:space="preserve"> PAGEREF _Toc126589416 \h </w:instrText>
      </w:r>
      <w:r w:rsidR="00D040B0">
        <w:rPr>
          <w:b w:val="0"/>
          <w:noProof/>
        </w:rPr>
      </w:r>
      <w:r w:rsidR="00D040B0">
        <w:rPr>
          <w:b w:val="0"/>
          <w:noProof/>
        </w:rPr>
        <w:fldChar w:fldCharType="separate"/>
      </w:r>
      <w:r w:rsidR="00D57A6B">
        <w:rPr>
          <w:b w:val="0"/>
          <w:noProof/>
        </w:rPr>
        <w:t>34</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4  </w:t>
      </w:r>
      <w:r>
        <w:rPr>
          <w:rFonts w:hint="eastAsia"/>
          <w:b w:val="0"/>
          <w:noProof/>
        </w:rPr>
        <w:t>投标人资格证明文件</w:t>
      </w:r>
      <w:r>
        <w:rPr>
          <w:b w:val="0"/>
          <w:noProof/>
        </w:rPr>
        <w:tab/>
      </w:r>
      <w:r w:rsidR="00D040B0">
        <w:rPr>
          <w:b w:val="0"/>
          <w:noProof/>
        </w:rPr>
        <w:fldChar w:fldCharType="begin"/>
      </w:r>
      <w:r>
        <w:rPr>
          <w:b w:val="0"/>
          <w:noProof/>
        </w:rPr>
        <w:instrText xml:space="preserve"> PAGEREF _Toc126589417 \h </w:instrText>
      </w:r>
      <w:r w:rsidR="00D040B0">
        <w:rPr>
          <w:b w:val="0"/>
          <w:noProof/>
        </w:rPr>
      </w:r>
      <w:r w:rsidR="00D040B0">
        <w:rPr>
          <w:b w:val="0"/>
          <w:noProof/>
        </w:rPr>
        <w:fldChar w:fldCharType="separate"/>
      </w:r>
      <w:r w:rsidR="00D57A6B">
        <w:rPr>
          <w:b w:val="0"/>
          <w:noProof/>
        </w:rPr>
        <w:t>35</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5  </w:t>
      </w:r>
      <w:r>
        <w:rPr>
          <w:rFonts w:hint="eastAsia"/>
          <w:b w:val="0"/>
          <w:noProof/>
        </w:rPr>
        <w:t>拟安排项目负责人情况（仅限一人）</w:t>
      </w:r>
      <w:r>
        <w:rPr>
          <w:b w:val="0"/>
          <w:noProof/>
        </w:rPr>
        <w:tab/>
      </w:r>
      <w:r w:rsidR="00D040B0">
        <w:rPr>
          <w:b w:val="0"/>
          <w:noProof/>
        </w:rPr>
        <w:fldChar w:fldCharType="begin"/>
      </w:r>
      <w:r>
        <w:rPr>
          <w:b w:val="0"/>
          <w:noProof/>
        </w:rPr>
        <w:instrText xml:space="preserve"> PAGEREF _Toc126589418 \h </w:instrText>
      </w:r>
      <w:r w:rsidR="00D040B0">
        <w:rPr>
          <w:b w:val="0"/>
          <w:noProof/>
        </w:rPr>
      </w:r>
      <w:r w:rsidR="00D040B0">
        <w:rPr>
          <w:b w:val="0"/>
          <w:noProof/>
        </w:rPr>
        <w:fldChar w:fldCharType="separate"/>
      </w:r>
      <w:r w:rsidR="00D57A6B">
        <w:rPr>
          <w:b w:val="0"/>
          <w:noProof/>
        </w:rPr>
        <w:t>37</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6  </w:t>
      </w:r>
      <w:r>
        <w:rPr>
          <w:rFonts w:hint="eastAsia"/>
          <w:b w:val="0"/>
          <w:noProof/>
        </w:rPr>
        <w:t>拟安排项目团队成员情况（项目负责人除外）</w:t>
      </w:r>
      <w:r>
        <w:rPr>
          <w:b w:val="0"/>
          <w:noProof/>
        </w:rPr>
        <w:tab/>
      </w:r>
      <w:r w:rsidR="00D040B0">
        <w:rPr>
          <w:b w:val="0"/>
          <w:noProof/>
        </w:rPr>
        <w:fldChar w:fldCharType="begin"/>
      </w:r>
      <w:r>
        <w:rPr>
          <w:b w:val="0"/>
          <w:noProof/>
        </w:rPr>
        <w:instrText xml:space="preserve"> PAGEREF _Toc126589419 \h </w:instrText>
      </w:r>
      <w:r w:rsidR="00D040B0">
        <w:rPr>
          <w:b w:val="0"/>
          <w:noProof/>
        </w:rPr>
      </w:r>
      <w:r w:rsidR="00D040B0">
        <w:rPr>
          <w:b w:val="0"/>
          <w:noProof/>
        </w:rPr>
        <w:fldChar w:fldCharType="separate"/>
      </w:r>
      <w:r w:rsidR="00D57A6B">
        <w:rPr>
          <w:b w:val="0"/>
          <w:noProof/>
        </w:rPr>
        <w:t>38</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7  </w:t>
      </w:r>
      <w:r>
        <w:rPr>
          <w:rFonts w:hint="eastAsia"/>
          <w:b w:val="0"/>
          <w:noProof/>
        </w:rPr>
        <w:t>同类工作经验情况</w:t>
      </w:r>
      <w:r>
        <w:rPr>
          <w:b w:val="0"/>
          <w:noProof/>
        </w:rPr>
        <w:tab/>
      </w:r>
      <w:r w:rsidR="00D040B0">
        <w:rPr>
          <w:b w:val="0"/>
          <w:noProof/>
        </w:rPr>
        <w:fldChar w:fldCharType="begin"/>
      </w:r>
      <w:r>
        <w:rPr>
          <w:b w:val="0"/>
          <w:noProof/>
        </w:rPr>
        <w:instrText xml:space="preserve"> PAGEREF _Toc126589420 \h </w:instrText>
      </w:r>
      <w:r w:rsidR="00D040B0">
        <w:rPr>
          <w:b w:val="0"/>
          <w:noProof/>
        </w:rPr>
      </w:r>
      <w:r w:rsidR="00D040B0">
        <w:rPr>
          <w:b w:val="0"/>
          <w:noProof/>
        </w:rPr>
        <w:fldChar w:fldCharType="separate"/>
      </w:r>
      <w:r w:rsidR="00D57A6B">
        <w:rPr>
          <w:b w:val="0"/>
          <w:noProof/>
        </w:rPr>
        <w:t>38</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8  </w:t>
      </w:r>
      <w:r>
        <w:rPr>
          <w:rFonts w:hint="eastAsia"/>
          <w:b w:val="0"/>
          <w:noProof/>
        </w:rPr>
        <w:t>标准资源实力情况</w:t>
      </w:r>
      <w:r>
        <w:rPr>
          <w:b w:val="0"/>
          <w:noProof/>
        </w:rPr>
        <w:tab/>
      </w:r>
      <w:r w:rsidR="00D040B0">
        <w:rPr>
          <w:b w:val="0"/>
          <w:noProof/>
        </w:rPr>
        <w:fldChar w:fldCharType="begin"/>
      </w:r>
      <w:r>
        <w:rPr>
          <w:b w:val="0"/>
          <w:noProof/>
        </w:rPr>
        <w:instrText xml:space="preserve"> PAGEREF _Toc126589421 \h </w:instrText>
      </w:r>
      <w:r w:rsidR="00D040B0">
        <w:rPr>
          <w:b w:val="0"/>
          <w:noProof/>
        </w:rPr>
      </w:r>
      <w:r w:rsidR="00D040B0">
        <w:rPr>
          <w:b w:val="0"/>
          <w:noProof/>
        </w:rPr>
        <w:fldChar w:fldCharType="separate"/>
      </w:r>
      <w:r w:rsidR="00D57A6B">
        <w:rPr>
          <w:b w:val="0"/>
          <w:noProof/>
        </w:rPr>
        <w:t>39</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9  </w:t>
      </w:r>
      <w:r>
        <w:rPr>
          <w:rFonts w:hint="eastAsia"/>
          <w:b w:val="0"/>
          <w:noProof/>
        </w:rPr>
        <w:t>投标人获奖情况</w:t>
      </w:r>
      <w:r>
        <w:rPr>
          <w:b w:val="0"/>
          <w:noProof/>
        </w:rPr>
        <w:tab/>
      </w:r>
      <w:r w:rsidR="00D040B0">
        <w:rPr>
          <w:b w:val="0"/>
          <w:noProof/>
        </w:rPr>
        <w:fldChar w:fldCharType="begin"/>
      </w:r>
      <w:r>
        <w:rPr>
          <w:b w:val="0"/>
          <w:noProof/>
        </w:rPr>
        <w:instrText xml:space="preserve"> PAGEREF _Toc126589422 \h </w:instrText>
      </w:r>
      <w:r w:rsidR="00D040B0">
        <w:rPr>
          <w:b w:val="0"/>
          <w:noProof/>
        </w:rPr>
      </w:r>
      <w:r w:rsidR="00D040B0">
        <w:rPr>
          <w:b w:val="0"/>
          <w:noProof/>
        </w:rPr>
        <w:fldChar w:fldCharType="separate"/>
      </w:r>
      <w:r w:rsidR="00D57A6B">
        <w:rPr>
          <w:b w:val="0"/>
          <w:noProof/>
        </w:rPr>
        <w:t>39</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w:t>
      </w:r>
      <w:r>
        <w:rPr>
          <w:b w:val="0"/>
          <w:noProof/>
        </w:rPr>
        <w:t xml:space="preserve">10 </w:t>
      </w:r>
      <w:r>
        <w:rPr>
          <w:rFonts w:hint="eastAsia"/>
          <w:b w:val="0"/>
          <w:noProof/>
        </w:rPr>
        <w:t>服务响应方案</w:t>
      </w:r>
      <w:r>
        <w:rPr>
          <w:b w:val="0"/>
          <w:noProof/>
        </w:rPr>
        <w:tab/>
      </w:r>
      <w:r w:rsidR="00D040B0">
        <w:rPr>
          <w:b w:val="0"/>
          <w:noProof/>
        </w:rPr>
        <w:fldChar w:fldCharType="begin"/>
      </w:r>
      <w:r>
        <w:rPr>
          <w:b w:val="0"/>
          <w:noProof/>
        </w:rPr>
        <w:instrText xml:space="preserve"> PAGEREF _Toc126589423 \h </w:instrText>
      </w:r>
      <w:r w:rsidR="00D040B0">
        <w:rPr>
          <w:b w:val="0"/>
          <w:noProof/>
        </w:rPr>
      </w:r>
      <w:r w:rsidR="00D040B0">
        <w:rPr>
          <w:b w:val="0"/>
          <w:noProof/>
        </w:rPr>
        <w:fldChar w:fldCharType="separate"/>
      </w:r>
      <w:r w:rsidR="00D57A6B">
        <w:rPr>
          <w:b w:val="0"/>
          <w:noProof/>
        </w:rPr>
        <w:t>40</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lastRenderedPageBreak/>
        <w:t>附件</w:t>
      </w:r>
      <w:r>
        <w:rPr>
          <w:b w:val="0"/>
          <w:noProof/>
        </w:rPr>
        <w:t xml:space="preserve">11 </w:t>
      </w:r>
      <w:r>
        <w:rPr>
          <w:rFonts w:hint="eastAsia"/>
          <w:b w:val="0"/>
          <w:noProof/>
        </w:rPr>
        <w:t>分项报价清单</w:t>
      </w:r>
      <w:r>
        <w:rPr>
          <w:b w:val="0"/>
          <w:noProof/>
        </w:rPr>
        <w:tab/>
      </w:r>
      <w:r w:rsidR="00D040B0">
        <w:rPr>
          <w:b w:val="0"/>
          <w:noProof/>
        </w:rPr>
        <w:fldChar w:fldCharType="begin"/>
      </w:r>
      <w:r>
        <w:rPr>
          <w:b w:val="0"/>
          <w:noProof/>
        </w:rPr>
        <w:instrText xml:space="preserve"> PAGEREF _Toc126589424 \h </w:instrText>
      </w:r>
      <w:r w:rsidR="00D040B0">
        <w:rPr>
          <w:b w:val="0"/>
          <w:noProof/>
        </w:rPr>
      </w:r>
      <w:r w:rsidR="00D040B0">
        <w:rPr>
          <w:b w:val="0"/>
          <w:noProof/>
        </w:rPr>
        <w:fldChar w:fldCharType="separate"/>
      </w:r>
      <w:r w:rsidR="00D57A6B">
        <w:rPr>
          <w:b w:val="0"/>
          <w:noProof/>
        </w:rPr>
        <w:t>40</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附件12 商务指标响应一览表</w:t>
      </w:r>
      <w:r>
        <w:rPr>
          <w:rFonts w:hint="eastAsia"/>
          <w:b w:val="0"/>
          <w:noProof/>
        </w:rPr>
        <w:tab/>
      </w:r>
      <w:r w:rsidR="00D040B0">
        <w:rPr>
          <w:rFonts w:hint="eastAsia"/>
          <w:b w:val="0"/>
          <w:noProof/>
        </w:rPr>
        <w:fldChar w:fldCharType="begin"/>
      </w:r>
      <w:r>
        <w:rPr>
          <w:rFonts w:hint="eastAsia"/>
          <w:b w:val="0"/>
          <w:noProof/>
        </w:rPr>
        <w:instrText xml:space="preserve"> PAGEREF _Toc126589425 \h </w:instrText>
      </w:r>
      <w:r w:rsidR="00D040B0">
        <w:rPr>
          <w:rFonts w:hint="eastAsia"/>
          <w:b w:val="0"/>
          <w:noProof/>
        </w:rPr>
      </w:r>
      <w:r w:rsidR="00D040B0">
        <w:rPr>
          <w:rFonts w:hint="eastAsia"/>
          <w:b w:val="0"/>
          <w:noProof/>
        </w:rPr>
        <w:fldChar w:fldCharType="separate"/>
      </w:r>
      <w:r w:rsidR="00D57A6B">
        <w:rPr>
          <w:b w:val="0"/>
          <w:noProof/>
        </w:rPr>
        <w:t>41</w:t>
      </w:r>
      <w:r w:rsidR="00D040B0">
        <w:rPr>
          <w:rFonts w:hint="eastAsia"/>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附件13 技术指标响应一览表</w:t>
      </w:r>
      <w:r>
        <w:rPr>
          <w:rFonts w:hint="eastAsia"/>
          <w:b w:val="0"/>
          <w:noProof/>
        </w:rPr>
        <w:tab/>
      </w:r>
      <w:r w:rsidR="00D040B0">
        <w:rPr>
          <w:rFonts w:hint="eastAsia"/>
          <w:b w:val="0"/>
          <w:noProof/>
        </w:rPr>
        <w:fldChar w:fldCharType="begin"/>
      </w:r>
      <w:r>
        <w:rPr>
          <w:rFonts w:hint="eastAsia"/>
          <w:b w:val="0"/>
          <w:noProof/>
        </w:rPr>
        <w:instrText xml:space="preserve"> PAGEREF _Toc126589426 \h </w:instrText>
      </w:r>
      <w:r w:rsidR="00D040B0">
        <w:rPr>
          <w:rFonts w:hint="eastAsia"/>
          <w:b w:val="0"/>
          <w:noProof/>
        </w:rPr>
      </w:r>
      <w:r w:rsidR="00D040B0">
        <w:rPr>
          <w:rFonts w:hint="eastAsia"/>
          <w:b w:val="0"/>
          <w:noProof/>
        </w:rPr>
        <w:fldChar w:fldCharType="separate"/>
      </w:r>
      <w:r w:rsidR="00D57A6B">
        <w:rPr>
          <w:b w:val="0"/>
          <w:noProof/>
        </w:rPr>
        <w:t>43</w:t>
      </w:r>
      <w:r w:rsidR="00D040B0">
        <w:rPr>
          <w:rFonts w:hint="eastAsia"/>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附件14 政府采购违法行为风险知悉确认书</w:t>
      </w:r>
      <w:r>
        <w:rPr>
          <w:rFonts w:hint="eastAsia"/>
          <w:b w:val="0"/>
          <w:noProof/>
        </w:rPr>
        <w:tab/>
      </w:r>
      <w:r w:rsidR="00D040B0">
        <w:rPr>
          <w:rFonts w:hint="eastAsia"/>
          <w:b w:val="0"/>
          <w:noProof/>
        </w:rPr>
        <w:fldChar w:fldCharType="begin"/>
      </w:r>
      <w:r>
        <w:rPr>
          <w:rFonts w:hint="eastAsia"/>
          <w:b w:val="0"/>
          <w:noProof/>
        </w:rPr>
        <w:instrText xml:space="preserve"> PAGEREF _Toc126589427 \h </w:instrText>
      </w:r>
      <w:r w:rsidR="00D040B0">
        <w:rPr>
          <w:rFonts w:hint="eastAsia"/>
          <w:b w:val="0"/>
          <w:noProof/>
        </w:rPr>
      </w:r>
      <w:r w:rsidR="00D040B0">
        <w:rPr>
          <w:rFonts w:hint="eastAsia"/>
          <w:b w:val="0"/>
          <w:noProof/>
        </w:rPr>
        <w:fldChar w:fldCharType="separate"/>
      </w:r>
      <w:r w:rsidR="00D57A6B">
        <w:rPr>
          <w:b w:val="0"/>
          <w:noProof/>
        </w:rPr>
        <w:t>45</w:t>
      </w:r>
      <w:r w:rsidR="00D040B0">
        <w:rPr>
          <w:rFonts w:hint="eastAsia"/>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附件15 中小企业声明函（选用）</w:t>
      </w:r>
      <w:r>
        <w:rPr>
          <w:rFonts w:hint="eastAsia"/>
          <w:b w:val="0"/>
          <w:noProof/>
        </w:rPr>
        <w:tab/>
      </w:r>
      <w:r w:rsidR="00D040B0">
        <w:rPr>
          <w:rFonts w:hint="eastAsia"/>
          <w:b w:val="0"/>
          <w:noProof/>
        </w:rPr>
        <w:fldChar w:fldCharType="begin"/>
      </w:r>
      <w:r>
        <w:rPr>
          <w:rFonts w:hint="eastAsia"/>
          <w:b w:val="0"/>
          <w:noProof/>
        </w:rPr>
        <w:instrText xml:space="preserve"> PAGEREF _Toc126589428 \h </w:instrText>
      </w:r>
      <w:r w:rsidR="00D040B0">
        <w:rPr>
          <w:rFonts w:hint="eastAsia"/>
          <w:b w:val="0"/>
          <w:noProof/>
        </w:rPr>
      </w:r>
      <w:r w:rsidR="00D040B0">
        <w:rPr>
          <w:rFonts w:hint="eastAsia"/>
          <w:b w:val="0"/>
          <w:noProof/>
        </w:rPr>
        <w:fldChar w:fldCharType="separate"/>
      </w:r>
      <w:r w:rsidR="00D57A6B">
        <w:rPr>
          <w:b w:val="0"/>
          <w:noProof/>
        </w:rPr>
        <w:t>47</w:t>
      </w:r>
      <w:r w:rsidR="00D040B0">
        <w:rPr>
          <w:rFonts w:hint="eastAsia"/>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附件16 残疾人福利性单位声明函（选用）</w:t>
      </w:r>
      <w:r>
        <w:rPr>
          <w:rFonts w:hint="eastAsia"/>
          <w:b w:val="0"/>
          <w:noProof/>
        </w:rPr>
        <w:tab/>
      </w:r>
      <w:r w:rsidR="00D040B0">
        <w:rPr>
          <w:rFonts w:hint="eastAsia"/>
          <w:b w:val="0"/>
          <w:noProof/>
        </w:rPr>
        <w:fldChar w:fldCharType="begin"/>
      </w:r>
      <w:r>
        <w:rPr>
          <w:rFonts w:hint="eastAsia"/>
          <w:b w:val="0"/>
          <w:noProof/>
        </w:rPr>
        <w:instrText xml:space="preserve"> PAGEREF _Toc126589429 \h </w:instrText>
      </w:r>
      <w:r w:rsidR="00D040B0">
        <w:rPr>
          <w:rFonts w:hint="eastAsia"/>
          <w:b w:val="0"/>
          <w:noProof/>
        </w:rPr>
      </w:r>
      <w:r w:rsidR="00D040B0">
        <w:rPr>
          <w:rFonts w:hint="eastAsia"/>
          <w:b w:val="0"/>
          <w:noProof/>
        </w:rPr>
        <w:fldChar w:fldCharType="separate"/>
      </w:r>
      <w:r w:rsidR="00D57A6B">
        <w:rPr>
          <w:b w:val="0"/>
          <w:noProof/>
        </w:rPr>
        <w:t>47</w:t>
      </w:r>
      <w:r w:rsidR="00D040B0">
        <w:rPr>
          <w:rFonts w:hint="eastAsia"/>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附件17 监狱企业声明函（选用）</w:t>
      </w:r>
      <w:r>
        <w:rPr>
          <w:rFonts w:hint="eastAsia"/>
          <w:b w:val="0"/>
          <w:noProof/>
        </w:rPr>
        <w:tab/>
      </w:r>
      <w:r w:rsidR="00D040B0">
        <w:rPr>
          <w:rFonts w:hint="eastAsia"/>
          <w:b w:val="0"/>
          <w:noProof/>
        </w:rPr>
        <w:fldChar w:fldCharType="begin"/>
      </w:r>
      <w:r>
        <w:rPr>
          <w:rFonts w:hint="eastAsia"/>
          <w:b w:val="0"/>
          <w:noProof/>
        </w:rPr>
        <w:instrText xml:space="preserve"> PAGEREF _Toc126589430 \h </w:instrText>
      </w:r>
      <w:r w:rsidR="00D040B0">
        <w:rPr>
          <w:rFonts w:hint="eastAsia"/>
          <w:b w:val="0"/>
          <w:noProof/>
        </w:rPr>
      </w:r>
      <w:r w:rsidR="00D040B0">
        <w:rPr>
          <w:rFonts w:hint="eastAsia"/>
          <w:b w:val="0"/>
          <w:noProof/>
        </w:rPr>
        <w:fldChar w:fldCharType="separate"/>
      </w:r>
      <w:r w:rsidR="00D57A6B">
        <w:rPr>
          <w:b w:val="0"/>
          <w:noProof/>
        </w:rPr>
        <w:t>48</w:t>
      </w:r>
      <w:r w:rsidR="00D040B0">
        <w:rPr>
          <w:rFonts w:hint="eastAsia"/>
          <w:b w:val="0"/>
          <w:noProof/>
        </w:rPr>
        <w:fldChar w:fldCharType="end"/>
      </w:r>
    </w:p>
    <w:p w:rsidR="003F6630" w:rsidRDefault="00AE5AB6">
      <w:pPr>
        <w:pStyle w:val="10"/>
        <w:tabs>
          <w:tab w:val="right" w:leader="dot" w:pos="8920"/>
        </w:tabs>
        <w:rPr>
          <w:b w:val="0"/>
          <w:noProof/>
        </w:rPr>
      </w:pPr>
      <w:r>
        <w:rPr>
          <w:rFonts w:hint="eastAsia"/>
          <w:b w:val="0"/>
          <w:noProof/>
        </w:rPr>
        <w:t>第六章</w:t>
      </w:r>
      <w:r w:rsidR="003E0F51">
        <w:rPr>
          <w:rFonts w:hint="eastAsia"/>
          <w:b w:val="0"/>
          <w:noProof/>
        </w:rPr>
        <w:t xml:space="preserve">  </w:t>
      </w:r>
      <w:r>
        <w:rPr>
          <w:rFonts w:hint="eastAsia"/>
          <w:b w:val="0"/>
          <w:noProof/>
        </w:rPr>
        <w:t>评审方法和标准</w:t>
      </w:r>
      <w:r>
        <w:rPr>
          <w:b w:val="0"/>
          <w:noProof/>
        </w:rPr>
        <w:tab/>
      </w:r>
      <w:r w:rsidR="00D040B0">
        <w:rPr>
          <w:b w:val="0"/>
          <w:noProof/>
        </w:rPr>
        <w:fldChar w:fldCharType="begin"/>
      </w:r>
      <w:r>
        <w:rPr>
          <w:b w:val="0"/>
          <w:noProof/>
        </w:rPr>
        <w:instrText xml:space="preserve"> PAGEREF _Toc126589431 \h </w:instrText>
      </w:r>
      <w:r w:rsidR="00D040B0">
        <w:rPr>
          <w:b w:val="0"/>
          <w:noProof/>
        </w:rPr>
      </w:r>
      <w:r w:rsidR="00D040B0">
        <w:rPr>
          <w:b w:val="0"/>
          <w:noProof/>
        </w:rPr>
        <w:fldChar w:fldCharType="separate"/>
      </w:r>
      <w:r w:rsidR="00D57A6B">
        <w:rPr>
          <w:b w:val="0"/>
          <w:noProof/>
        </w:rPr>
        <w:t>49</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一、评审职责</w:t>
      </w:r>
      <w:r>
        <w:rPr>
          <w:b w:val="0"/>
          <w:noProof/>
        </w:rPr>
        <w:tab/>
      </w:r>
      <w:r w:rsidR="00D040B0">
        <w:rPr>
          <w:b w:val="0"/>
          <w:noProof/>
        </w:rPr>
        <w:fldChar w:fldCharType="begin"/>
      </w:r>
      <w:r>
        <w:rPr>
          <w:b w:val="0"/>
          <w:noProof/>
        </w:rPr>
        <w:instrText xml:space="preserve"> PAGEREF _Toc126589432 \h </w:instrText>
      </w:r>
      <w:r w:rsidR="00D040B0">
        <w:rPr>
          <w:b w:val="0"/>
          <w:noProof/>
        </w:rPr>
      </w:r>
      <w:r w:rsidR="00D040B0">
        <w:rPr>
          <w:b w:val="0"/>
          <w:noProof/>
        </w:rPr>
        <w:fldChar w:fldCharType="separate"/>
      </w:r>
      <w:r w:rsidR="00D57A6B">
        <w:rPr>
          <w:b w:val="0"/>
          <w:noProof/>
        </w:rPr>
        <w:t>50</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二、评审委员会</w:t>
      </w:r>
      <w:r>
        <w:rPr>
          <w:b w:val="0"/>
          <w:noProof/>
        </w:rPr>
        <w:tab/>
      </w:r>
      <w:r w:rsidR="00D040B0">
        <w:rPr>
          <w:b w:val="0"/>
          <w:noProof/>
        </w:rPr>
        <w:fldChar w:fldCharType="begin"/>
      </w:r>
      <w:r>
        <w:rPr>
          <w:b w:val="0"/>
          <w:noProof/>
        </w:rPr>
        <w:instrText xml:space="preserve"> PAGEREF _Toc126589433 \h </w:instrText>
      </w:r>
      <w:r w:rsidR="00D040B0">
        <w:rPr>
          <w:b w:val="0"/>
          <w:noProof/>
        </w:rPr>
      </w:r>
      <w:r w:rsidR="00D040B0">
        <w:rPr>
          <w:b w:val="0"/>
          <w:noProof/>
        </w:rPr>
        <w:fldChar w:fldCharType="separate"/>
      </w:r>
      <w:r w:rsidR="00D57A6B">
        <w:rPr>
          <w:b w:val="0"/>
          <w:noProof/>
        </w:rPr>
        <w:t>50</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三、关于无效标及招标失败</w:t>
      </w:r>
      <w:r>
        <w:rPr>
          <w:b w:val="0"/>
          <w:noProof/>
        </w:rPr>
        <w:tab/>
      </w:r>
      <w:r w:rsidR="00D040B0">
        <w:rPr>
          <w:b w:val="0"/>
          <w:noProof/>
        </w:rPr>
        <w:fldChar w:fldCharType="begin"/>
      </w:r>
      <w:r>
        <w:rPr>
          <w:b w:val="0"/>
          <w:noProof/>
        </w:rPr>
        <w:instrText xml:space="preserve"> PAGEREF _Toc126589434 \h </w:instrText>
      </w:r>
      <w:r w:rsidR="00D040B0">
        <w:rPr>
          <w:b w:val="0"/>
          <w:noProof/>
        </w:rPr>
      </w:r>
      <w:r w:rsidR="00D040B0">
        <w:rPr>
          <w:b w:val="0"/>
          <w:noProof/>
        </w:rPr>
        <w:fldChar w:fldCharType="separate"/>
      </w:r>
      <w:r w:rsidR="00D57A6B">
        <w:rPr>
          <w:b w:val="0"/>
          <w:noProof/>
        </w:rPr>
        <w:t>51</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四、对投标文件的审查和确定</w:t>
      </w:r>
      <w:r>
        <w:rPr>
          <w:b w:val="0"/>
          <w:noProof/>
        </w:rPr>
        <w:tab/>
      </w:r>
      <w:r w:rsidR="00D040B0">
        <w:rPr>
          <w:b w:val="0"/>
          <w:noProof/>
        </w:rPr>
        <w:fldChar w:fldCharType="begin"/>
      </w:r>
      <w:r>
        <w:rPr>
          <w:b w:val="0"/>
          <w:noProof/>
        </w:rPr>
        <w:instrText xml:space="preserve"> PAGEREF _Toc126589435 \h </w:instrText>
      </w:r>
      <w:r w:rsidR="00D040B0">
        <w:rPr>
          <w:b w:val="0"/>
          <w:noProof/>
        </w:rPr>
      </w:r>
      <w:r w:rsidR="00D040B0">
        <w:rPr>
          <w:b w:val="0"/>
          <w:noProof/>
        </w:rPr>
        <w:fldChar w:fldCharType="separate"/>
      </w:r>
      <w:r w:rsidR="00D57A6B">
        <w:rPr>
          <w:b w:val="0"/>
          <w:noProof/>
        </w:rPr>
        <w:t>52</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五、投标文件的澄清</w:t>
      </w:r>
      <w:r>
        <w:rPr>
          <w:b w:val="0"/>
          <w:noProof/>
        </w:rPr>
        <w:tab/>
      </w:r>
      <w:r w:rsidR="00D040B0">
        <w:rPr>
          <w:b w:val="0"/>
          <w:noProof/>
        </w:rPr>
        <w:fldChar w:fldCharType="begin"/>
      </w:r>
      <w:r>
        <w:rPr>
          <w:b w:val="0"/>
          <w:noProof/>
        </w:rPr>
        <w:instrText xml:space="preserve"> PAGEREF _Toc126589436 \h </w:instrText>
      </w:r>
      <w:r w:rsidR="00D040B0">
        <w:rPr>
          <w:b w:val="0"/>
          <w:noProof/>
        </w:rPr>
      </w:r>
      <w:r w:rsidR="00D040B0">
        <w:rPr>
          <w:b w:val="0"/>
          <w:noProof/>
        </w:rPr>
        <w:fldChar w:fldCharType="separate"/>
      </w:r>
      <w:r w:rsidR="00D57A6B">
        <w:rPr>
          <w:b w:val="0"/>
          <w:noProof/>
        </w:rPr>
        <w:t>53</w:t>
      </w:r>
      <w:r w:rsidR="00D040B0">
        <w:rPr>
          <w:b w:val="0"/>
          <w:noProof/>
        </w:rPr>
        <w:fldChar w:fldCharType="end"/>
      </w:r>
    </w:p>
    <w:p w:rsidR="003F6630" w:rsidRDefault="00AE5AB6">
      <w:pPr>
        <w:pStyle w:val="10"/>
        <w:tabs>
          <w:tab w:val="right" w:leader="dot" w:pos="8920"/>
        </w:tabs>
        <w:ind w:firstLineChars="405" w:firstLine="850"/>
        <w:rPr>
          <w:b w:val="0"/>
          <w:noProof/>
        </w:rPr>
      </w:pPr>
      <w:r>
        <w:rPr>
          <w:rFonts w:hint="eastAsia"/>
          <w:b w:val="0"/>
          <w:noProof/>
        </w:rPr>
        <w:t>六、评审办法及评审流程</w:t>
      </w:r>
      <w:r>
        <w:rPr>
          <w:b w:val="0"/>
          <w:noProof/>
        </w:rPr>
        <w:tab/>
      </w:r>
      <w:r w:rsidR="00D040B0">
        <w:rPr>
          <w:b w:val="0"/>
          <w:noProof/>
        </w:rPr>
        <w:fldChar w:fldCharType="begin"/>
      </w:r>
      <w:r>
        <w:rPr>
          <w:b w:val="0"/>
          <w:noProof/>
        </w:rPr>
        <w:instrText xml:space="preserve"> PAGEREF _Toc126589437 \h </w:instrText>
      </w:r>
      <w:r w:rsidR="00D040B0">
        <w:rPr>
          <w:b w:val="0"/>
          <w:noProof/>
        </w:rPr>
      </w:r>
      <w:r w:rsidR="00D040B0">
        <w:rPr>
          <w:b w:val="0"/>
          <w:noProof/>
        </w:rPr>
        <w:fldChar w:fldCharType="separate"/>
      </w:r>
      <w:r w:rsidR="00D57A6B">
        <w:rPr>
          <w:b w:val="0"/>
          <w:noProof/>
        </w:rPr>
        <w:t>53</w:t>
      </w:r>
      <w:r w:rsidR="00D040B0">
        <w:rPr>
          <w:b w:val="0"/>
          <w:noProof/>
        </w:rPr>
        <w:fldChar w:fldCharType="end"/>
      </w:r>
    </w:p>
    <w:p w:rsidR="003F6630" w:rsidRDefault="00D040B0">
      <w:pPr>
        <w:pStyle w:val="10"/>
        <w:tabs>
          <w:tab w:val="right" w:leader="dot" w:pos="8920"/>
        </w:tabs>
        <w:rPr>
          <w:sz w:val="28"/>
        </w:rPr>
      </w:pPr>
      <w:r>
        <w:rPr>
          <w:b w:val="0"/>
        </w:rPr>
        <w:fldChar w:fldCharType="end"/>
      </w:r>
      <w:r w:rsidR="00AE5AB6">
        <w:rPr>
          <w:sz w:val="28"/>
        </w:rPr>
        <w:br w:type="page"/>
      </w: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3F6630">
      <w:pPr>
        <w:wordWrap w:val="0"/>
        <w:adjustRightInd w:val="0"/>
        <w:snapToGrid w:val="0"/>
        <w:spacing w:line="360" w:lineRule="auto"/>
        <w:jc w:val="center"/>
        <w:rPr>
          <w:rFonts w:ascii="宋体" w:hAnsi="宋体"/>
          <w:b/>
          <w:sz w:val="28"/>
        </w:rPr>
      </w:pPr>
    </w:p>
    <w:p w:rsidR="003F6630" w:rsidRDefault="00AE5AB6">
      <w:pPr>
        <w:pStyle w:val="af"/>
        <w:wordWrap w:val="0"/>
        <w:adjustRightInd w:val="0"/>
        <w:snapToGrid w:val="0"/>
        <w:spacing w:before="0" w:after="0" w:line="360" w:lineRule="auto"/>
        <w:rPr>
          <w:rFonts w:ascii="宋体" w:hAnsi="宋体"/>
          <w:sz w:val="44"/>
          <w:szCs w:val="44"/>
        </w:rPr>
      </w:pPr>
      <w:bookmarkStart w:id="7" w:name="_Toc201743380"/>
      <w:bookmarkStart w:id="8" w:name="_Toc126589353"/>
      <w:r>
        <w:rPr>
          <w:rFonts w:ascii="宋体" w:hAnsi="宋体" w:hint="eastAsia"/>
          <w:sz w:val="44"/>
          <w:szCs w:val="44"/>
        </w:rPr>
        <w:t>第一章  投标邀请</w:t>
      </w:r>
      <w:bookmarkEnd w:id="7"/>
      <w:r>
        <w:rPr>
          <w:rFonts w:ascii="宋体" w:hAnsi="宋体" w:hint="eastAsia"/>
          <w:sz w:val="44"/>
          <w:szCs w:val="44"/>
        </w:rPr>
        <w:t>书</w:t>
      </w:r>
      <w:bookmarkEnd w:id="8"/>
    </w:p>
    <w:p w:rsidR="003F6630" w:rsidRDefault="003F6630">
      <w:pPr>
        <w:wordWrap w:val="0"/>
        <w:adjustRightInd w:val="0"/>
        <w:snapToGrid w:val="0"/>
        <w:spacing w:line="360" w:lineRule="auto"/>
        <w:rPr>
          <w:rFonts w:ascii="宋体" w:hAnsi="宋体"/>
          <w:b/>
          <w:sz w:val="32"/>
        </w:rPr>
        <w:sectPr w:rsidR="003F6630">
          <w:headerReference w:type="default" r:id="rId7"/>
          <w:footerReference w:type="default" r:id="rId8"/>
          <w:pgSz w:w="11906" w:h="16838"/>
          <w:pgMar w:top="1520" w:right="1416" w:bottom="1106" w:left="1560" w:header="851" w:footer="454" w:gutter="0"/>
          <w:pgNumType w:start="1"/>
          <w:cols w:space="720"/>
          <w:titlePg/>
          <w:docGrid w:type="linesAndChars" w:linePitch="380"/>
        </w:sectPr>
      </w:pPr>
    </w:p>
    <w:p w:rsidR="003F6630" w:rsidRDefault="00AE5AB6">
      <w:pPr>
        <w:pStyle w:val="af"/>
        <w:wordWrap w:val="0"/>
        <w:adjustRightInd w:val="0"/>
        <w:snapToGrid w:val="0"/>
        <w:spacing w:before="0" w:after="0" w:line="360" w:lineRule="auto"/>
        <w:outlineLvl w:val="1"/>
        <w:rPr>
          <w:rFonts w:ascii="宋体" w:hAnsi="宋体"/>
          <w:sz w:val="28"/>
          <w:szCs w:val="28"/>
        </w:rPr>
      </w:pPr>
      <w:bookmarkStart w:id="9" w:name="_Toc482004768"/>
      <w:bookmarkStart w:id="10" w:name="_Toc24719985"/>
      <w:bookmarkStart w:id="11" w:name="_Toc25074225"/>
      <w:bookmarkStart w:id="12" w:name="_Toc7365068"/>
      <w:bookmarkStart w:id="13" w:name="_Toc26375850"/>
      <w:bookmarkStart w:id="14" w:name="_Toc423861526"/>
      <w:bookmarkStart w:id="15" w:name="_Toc457166233"/>
      <w:bookmarkStart w:id="16" w:name="_Toc484361595"/>
      <w:bookmarkStart w:id="17" w:name="_Toc535512135"/>
      <w:bookmarkStart w:id="18" w:name="_Toc494550348"/>
      <w:bookmarkStart w:id="19" w:name="_Toc367972138"/>
      <w:bookmarkStart w:id="20" w:name="_Toc374541021"/>
      <w:bookmarkStart w:id="21" w:name="_Toc465500985"/>
      <w:bookmarkStart w:id="22" w:name="_Toc531078972"/>
      <w:bookmarkStart w:id="23" w:name="_Toc124780413"/>
      <w:bookmarkStart w:id="24" w:name="_Toc1039161"/>
      <w:bookmarkStart w:id="25" w:name="_Toc25329776"/>
      <w:bookmarkStart w:id="26" w:name="_Toc520204835"/>
      <w:bookmarkStart w:id="27" w:name="_Toc493778717"/>
      <w:bookmarkStart w:id="28" w:name="_Toc514075164"/>
      <w:bookmarkStart w:id="29" w:name="_Toc435448948"/>
      <w:bookmarkStart w:id="30" w:name="_Toc6489684"/>
      <w:bookmarkStart w:id="31" w:name="_Toc393459271"/>
      <w:bookmarkStart w:id="32" w:name="_Toc364864763"/>
      <w:bookmarkStart w:id="33" w:name="_Toc24734419"/>
      <w:bookmarkStart w:id="34" w:name="_Toc6477240"/>
      <w:bookmarkStart w:id="35" w:name="_Toc393459443"/>
      <w:bookmarkStart w:id="36" w:name="_Toc491002352"/>
      <w:bookmarkStart w:id="37" w:name="_Toc493779831"/>
      <w:bookmarkStart w:id="38" w:name="_Toc125986595"/>
      <w:bookmarkStart w:id="39" w:name="_Toc124801542"/>
      <w:bookmarkStart w:id="40" w:name="_Toc126589354"/>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3F6630" w:rsidRDefault="00AE5AB6">
      <w:pPr>
        <w:spacing w:line="360" w:lineRule="auto"/>
        <w:rPr>
          <w:rFonts w:ascii="宋体" w:hAnsi="宋体"/>
        </w:rPr>
      </w:pPr>
      <w:r>
        <w:rPr>
          <w:rFonts w:ascii="宋体" w:hAnsi="宋体" w:hint="eastAsia"/>
        </w:rPr>
        <w:t>一、项目基本情况</w:t>
      </w:r>
    </w:p>
    <w:p w:rsidR="003F6630" w:rsidRDefault="00AE5AB6">
      <w:pPr>
        <w:spacing w:line="360" w:lineRule="auto"/>
        <w:ind w:firstLineChars="200" w:firstLine="420"/>
        <w:rPr>
          <w:rFonts w:ascii="宋体" w:hAnsi="宋体"/>
        </w:rPr>
      </w:pPr>
      <w:r>
        <w:rPr>
          <w:rFonts w:ascii="宋体" w:hAnsi="宋体" w:hint="eastAsia"/>
        </w:rPr>
        <w:t>1．项目编号：</w:t>
      </w:r>
      <w:r>
        <w:rPr>
          <w:rFonts w:ascii="宋体" w:hAnsi="宋体"/>
        </w:rPr>
        <w:t>SZGX2023003-SZGH-001</w:t>
      </w:r>
    </w:p>
    <w:p w:rsidR="003F6630" w:rsidRDefault="00AE5AB6">
      <w:pPr>
        <w:spacing w:line="360" w:lineRule="auto"/>
        <w:ind w:firstLineChars="200" w:firstLine="420"/>
        <w:rPr>
          <w:rFonts w:ascii="宋体" w:hAnsi="宋体"/>
        </w:rPr>
      </w:pPr>
      <w:r>
        <w:rPr>
          <w:rFonts w:ascii="宋体" w:hAnsi="宋体" w:hint="eastAsia"/>
        </w:rPr>
        <w:t>2．项目名称：深圳市</w:t>
      </w:r>
      <w:r>
        <w:rPr>
          <w:rFonts w:ascii="宋体" w:hAnsi="宋体"/>
        </w:rPr>
        <w:t>总工会</w:t>
      </w:r>
      <w:r>
        <w:rPr>
          <w:rFonts w:hint="eastAsia"/>
        </w:rPr>
        <w:t>工会标准化基础研究项目</w:t>
      </w:r>
    </w:p>
    <w:p w:rsidR="003F6630" w:rsidRDefault="00AE5AB6">
      <w:pPr>
        <w:spacing w:line="360" w:lineRule="auto"/>
        <w:ind w:firstLineChars="200" w:firstLine="420"/>
        <w:rPr>
          <w:rFonts w:ascii="宋体" w:hAnsi="宋体"/>
        </w:rPr>
      </w:pPr>
      <w:r>
        <w:rPr>
          <w:rFonts w:ascii="宋体" w:hAnsi="宋体" w:hint="eastAsia"/>
        </w:rPr>
        <w:t>3．预算金额：人民币贰佰叁拾万元整（¥2,</w:t>
      </w:r>
      <w:r>
        <w:rPr>
          <w:rFonts w:ascii="宋体" w:hAnsi="宋体" w:cs="仿宋_GB2312" w:hint="eastAsia"/>
          <w:szCs w:val="21"/>
        </w:rPr>
        <w:t>300,000.00</w:t>
      </w:r>
      <w:r>
        <w:rPr>
          <w:rFonts w:ascii="宋体" w:hAnsi="宋体" w:hint="eastAsia"/>
        </w:rPr>
        <w:t>）</w:t>
      </w:r>
    </w:p>
    <w:p w:rsidR="003F6630" w:rsidRDefault="00AE5AB6">
      <w:pPr>
        <w:spacing w:line="360" w:lineRule="auto"/>
        <w:ind w:firstLineChars="200" w:firstLine="420"/>
        <w:rPr>
          <w:rFonts w:ascii="宋体" w:hAnsi="宋体"/>
        </w:rPr>
      </w:pPr>
      <w:r>
        <w:rPr>
          <w:rFonts w:ascii="宋体" w:hAnsi="宋体" w:hint="eastAsia"/>
        </w:rPr>
        <w:t>4．最高限价：人民币贰佰叁拾万元整（¥2,</w:t>
      </w:r>
      <w:r>
        <w:rPr>
          <w:rFonts w:ascii="宋体" w:hAnsi="宋体" w:cs="仿宋_GB2312" w:hint="eastAsia"/>
          <w:szCs w:val="21"/>
        </w:rPr>
        <w:t>300,000.00</w:t>
      </w:r>
      <w:r>
        <w:rPr>
          <w:rFonts w:ascii="宋体" w:hAnsi="宋体" w:hint="eastAsia"/>
        </w:rPr>
        <w:t>）</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5．采购方式：公开招标。</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6. 采购需求：详见第四章“项目需求”</w:t>
      </w:r>
    </w:p>
    <w:p w:rsidR="003F6630" w:rsidRDefault="00AE5AB6" w:rsidP="003E0F51">
      <w:pPr>
        <w:spacing w:line="360" w:lineRule="auto"/>
        <w:ind w:leftChars="199" w:left="725" w:hangingChars="146" w:hanging="307"/>
        <w:rPr>
          <w:rFonts w:ascii="宋体" w:hAnsi="宋体"/>
          <w:szCs w:val="21"/>
        </w:rPr>
      </w:pPr>
      <w:r>
        <w:rPr>
          <w:rFonts w:ascii="宋体" w:hAnsi="宋体" w:hint="eastAsia"/>
          <w:szCs w:val="21"/>
        </w:rPr>
        <w:t>7．合同履行期限：</w:t>
      </w:r>
      <w:r>
        <w:rPr>
          <w:rFonts w:asciiTheme="minorEastAsia" w:eastAsiaTheme="minorEastAsia" w:hAnsiTheme="minorEastAsia" w:hint="eastAsia"/>
        </w:rPr>
        <w:t>自合同签订之日起</w:t>
      </w:r>
      <w:r>
        <w:rPr>
          <w:rFonts w:asciiTheme="minorEastAsia" w:eastAsiaTheme="minorEastAsia" w:hAnsiTheme="minorEastAsia"/>
        </w:rPr>
        <w:t>250</w:t>
      </w:r>
      <w:r>
        <w:rPr>
          <w:rFonts w:asciiTheme="minorEastAsia" w:eastAsiaTheme="minorEastAsia" w:hAnsiTheme="minorEastAsia" w:hint="eastAsia"/>
        </w:rPr>
        <w:t>日历日内</w:t>
      </w:r>
      <w:r>
        <w:rPr>
          <w:rFonts w:asciiTheme="minorEastAsia" w:eastAsiaTheme="minorEastAsia" w:hAnsiTheme="minorEastAsia"/>
        </w:rPr>
        <w:t>。</w:t>
      </w:r>
    </w:p>
    <w:p w:rsidR="003F6630" w:rsidRDefault="00AE5AB6">
      <w:pPr>
        <w:spacing w:line="360" w:lineRule="auto"/>
        <w:ind w:firstLineChars="200" w:firstLine="420"/>
      </w:pPr>
      <w:r>
        <w:rPr>
          <w:rFonts w:ascii="宋体" w:hAnsi="宋体" w:hint="eastAsia"/>
          <w:szCs w:val="21"/>
        </w:rPr>
        <w:t>8．本项目不接受联合体投标。</w:t>
      </w:r>
    </w:p>
    <w:p w:rsidR="003F6630" w:rsidRDefault="00AE5AB6">
      <w:pPr>
        <w:spacing w:line="360" w:lineRule="auto"/>
        <w:rPr>
          <w:rFonts w:ascii="宋体" w:hAnsi="宋体"/>
          <w:szCs w:val="21"/>
        </w:rPr>
      </w:pPr>
      <w:r>
        <w:rPr>
          <w:rFonts w:ascii="宋体" w:hAnsi="宋体" w:hint="eastAsia"/>
          <w:szCs w:val="21"/>
        </w:rPr>
        <w:t>二、投标人的资格要求</w:t>
      </w:r>
    </w:p>
    <w:p w:rsidR="003F6630" w:rsidRDefault="00AE5AB6">
      <w:pPr>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hint="eastAsia"/>
        </w:rPr>
        <w:t>投标人必须是中华人民共和国境内注册、具有独立法人资格或具有独立承担民事责任的能力的其它组织。</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2．</w:t>
      </w:r>
      <w:r>
        <w:rPr>
          <w:rFonts w:ascii="宋体" w:hAnsi="宋体"/>
          <w:szCs w:val="21"/>
        </w:rPr>
        <w:t>投标</w:t>
      </w:r>
      <w:r>
        <w:rPr>
          <w:rFonts w:ascii="宋体" w:hAnsi="宋体" w:hint="eastAsia"/>
          <w:szCs w:val="21"/>
        </w:rPr>
        <w:t>人必须</w:t>
      </w:r>
      <w:r>
        <w:rPr>
          <w:rFonts w:ascii="宋体" w:hAnsi="宋体"/>
          <w:szCs w:val="21"/>
        </w:rPr>
        <w:t>具备《中华人民共和国政府采购法》第二十二条规定的条件</w:t>
      </w:r>
      <w:r>
        <w:rPr>
          <w:rFonts w:ascii="宋体" w:hAnsi="宋体" w:hint="eastAsia"/>
          <w:szCs w:val="21"/>
        </w:rPr>
        <w:t>。</w:t>
      </w:r>
    </w:p>
    <w:p w:rsidR="003F6630" w:rsidRDefault="00AE5AB6">
      <w:pPr>
        <w:spacing w:line="360" w:lineRule="auto"/>
        <w:ind w:leftChars="199" w:left="739" w:hangingChars="153" w:hanging="321"/>
        <w:rPr>
          <w:rFonts w:ascii="宋体" w:hAnsi="宋体"/>
          <w:szCs w:val="21"/>
        </w:rPr>
      </w:pPr>
      <w:r>
        <w:rPr>
          <w:rFonts w:ascii="宋体" w:hAnsi="宋体" w:hint="eastAsia"/>
          <w:kern w:val="0"/>
          <w:szCs w:val="21"/>
        </w:rPr>
        <w:t>3</w:t>
      </w:r>
      <w:r>
        <w:rPr>
          <w:rFonts w:ascii="宋体" w:hAnsi="宋体" w:hint="eastAsia"/>
          <w:szCs w:val="21"/>
        </w:rPr>
        <w:t>．</w:t>
      </w:r>
      <w:r>
        <w:t>投标人</w:t>
      </w:r>
      <w:r>
        <w:rPr>
          <w:rFonts w:hint="eastAsia"/>
        </w:rPr>
        <w:t>未被列入“信用中国”网站严重失信主体名单，未被列入“中国执行信息公开网”失信被执行人名单，未被列入“中国政府采购网”政府采购严重违法失信行为记录名单，未被列入“深圳市政府采购监督管理网”政府采购违法失信行为名单（处罚期内）</w:t>
      </w:r>
    </w:p>
    <w:p w:rsidR="003F6630" w:rsidRDefault="00AE5AB6">
      <w:pPr>
        <w:widowControl/>
        <w:spacing w:line="360" w:lineRule="auto"/>
        <w:ind w:leftChars="200" w:left="735" w:hangingChars="150" w:hanging="315"/>
        <w:jc w:val="left"/>
        <w:rPr>
          <w:rFonts w:ascii="宋体" w:hAnsi="宋体"/>
          <w:kern w:val="0"/>
          <w:szCs w:val="21"/>
        </w:rPr>
      </w:pPr>
      <w:bookmarkStart w:id="41" w:name="_Toc44518158"/>
      <w:bookmarkStart w:id="42" w:name="_Toc45198993"/>
      <w:r>
        <w:rPr>
          <w:rFonts w:ascii="宋体" w:hAnsi="宋体" w:hint="eastAsia"/>
          <w:kern w:val="0"/>
          <w:szCs w:val="21"/>
        </w:rPr>
        <w:t>4</w:t>
      </w:r>
      <w:r>
        <w:rPr>
          <w:rFonts w:ascii="宋体" w:hAnsi="宋体" w:hint="eastAsia"/>
          <w:szCs w:val="21"/>
        </w:rPr>
        <w:t>．</w:t>
      </w:r>
      <w:r>
        <w:rPr>
          <w:rFonts w:ascii="宋体" w:hAnsi="宋体" w:hint="eastAsia"/>
          <w:kern w:val="0"/>
          <w:szCs w:val="21"/>
        </w:rPr>
        <w:t>为本项目提供整体设计、规范编制或者项目管理、监理、检测等服务的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3F6630" w:rsidRDefault="00AE5AB6">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5</w:t>
      </w:r>
      <w:r>
        <w:rPr>
          <w:rFonts w:ascii="宋体" w:hAnsi="宋体" w:hint="eastAsia"/>
          <w:szCs w:val="21"/>
        </w:rPr>
        <w:t>．</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6．本项目不接受分包、转包。</w:t>
      </w:r>
    </w:p>
    <w:p w:rsidR="003F6630" w:rsidRDefault="00AE5AB6">
      <w:pPr>
        <w:spacing w:line="360" w:lineRule="auto"/>
        <w:rPr>
          <w:rFonts w:ascii="宋体" w:hAnsi="宋体"/>
          <w:szCs w:val="21"/>
        </w:rPr>
      </w:pPr>
      <w:r>
        <w:rPr>
          <w:rFonts w:ascii="宋体" w:hAnsi="宋体" w:hint="eastAsia"/>
          <w:szCs w:val="21"/>
        </w:rPr>
        <w:t>三、获取招标文件</w:t>
      </w:r>
      <w:bookmarkEnd w:id="41"/>
      <w:bookmarkEnd w:id="42"/>
    </w:p>
    <w:p w:rsidR="003F6630" w:rsidRDefault="00AE5AB6">
      <w:pPr>
        <w:spacing w:line="360" w:lineRule="auto"/>
        <w:ind w:leftChars="199" w:left="739" w:hangingChars="153" w:hanging="321"/>
        <w:rPr>
          <w:rFonts w:ascii="宋体" w:hAnsi="宋体"/>
          <w:szCs w:val="21"/>
        </w:rPr>
      </w:pPr>
      <w:r>
        <w:rPr>
          <w:rFonts w:ascii="宋体" w:hAnsi="宋体" w:hint="eastAsia"/>
          <w:szCs w:val="21"/>
        </w:rPr>
        <w:t>1．时间：2023年</w:t>
      </w:r>
      <w:r w:rsidR="003E0F51">
        <w:rPr>
          <w:rFonts w:ascii="宋体" w:hAnsi="宋体" w:hint="eastAsia"/>
          <w:szCs w:val="21"/>
        </w:rPr>
        <w:t>2</w:t>
      </w:r>
      <w:r>
        <w:rPr>
          <w:rFonts w:ascii="宋体" w:hAnsi="宋体" w:hint="eastAsia"/>
          <w:szCs w:val="21"/>
        </w:rPr>
        <w:t>月</w:t>
      </w:r>
      <w:r w:rsidR="003E0F51">
        <w:rPr>
          <w:rFonts w:ascii="宋体" w:hAnsi="宋体" w:hint="eastAsia"/>
          <w:szCs w:val="21"/>
        </w:rPr>
        <w:t>7</w:t>
      </w:r>
      <w:r>
        <w:rPr>
          <w:rFonts w:ascii="宋体" w:hAnsi="宋体" w:hint="eastAsia"/>
          <w:szCs w:val="21"/>
        </w:rPr>
        <w:t>日至2023年</w:t>
      </w:r>
      <w:r w:rsidR="003E0F51">
        <w:rPr>
          <w:rFonts w:ascii="宋体" w:hAnsi="宋体" w:hint="eastAsia"/>
          <w:szCs w:val="21"/>
        </w:rPr>
        <w:t>2</w:t>
      </w:r>
      <w:r>
        <w:rPr>
          <w:rFonts w:ascii="宋体" w:hAnsi="宋体" w:hint="eastAsia"/>
          <w:szCs w:val="21"/>
        </w:rPr>
        <w:t>月</w:t>
      </w:r>
      <w:r w:rsidR="003E0F51">
        <w:rPr>
          <w:rFonts w:ascii="宋体" w:hAnsi="宋体" w:hint="eastAsia"/>
          <w:szCs w:val="21"/>
        </w:rPr>
        <w:t>14</w:t>
      </w:r>
      <w:r>
        <w:rPr>
          <w:rFonts w:ascii="宋体" w:hAnsi="宋体" w:hint="eastAsia"/>
          <w:szCs w:val="21"/>
        </w:rPr>
        <w:t>日，每天上午9:00至12:00，下午14:00至17:30（北京时间，</w:t>
      </w:r>
      <w:r>
        <w:rPr>
          <w:rFonts w:ascii="宋体" w:hAnsi="宋体"/>
          <w:szCs w:val="21"/>
        </w:rPr>
        <w:t>法定节假日</w:t>
      </w:r>
      <w:r>
        <w:rPr>
          <w:rFonts w:ascii="宋体" w:hAnsi="宋体" w:hint="eastAsia"/>
          <w:szCs w:val="21"/>
        </w:rPr>
        <w:t>除外）。</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2．地点：</w:t>
      </w:r>
      <w:r>
        <w:rPr>
          <w:rFonts w:ascii="宋体" w:hAnsi="宋体"/>
          <w:szCs w:val="21"/>
        </w:rPr>
        <w:t>深圳市福田区福田街道福安社区民田路178号华融大厦1007、1008深圳市国信招标有限公司</w:t>
      </w:r>
      <w:r>
        <w:rPr>
          <w:rFonts w:ascii="宋体" w:hAnsi="宋体" w:hint="eastAsia"/>
          <w:szCs w:val="21"/>
        </w:rPr>
        <w:t>。</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3．方式：投标人可通过现场递交/邮寄/</w:t>
      </w:r>
      <w:r w:rsidR="009711CC">
        <w:rPr>
          <w:rFonts w:ascii="宋体" w:hAnsi="宋体" w:hint="eastAsia"/>
          <w:szCs w:val="21"/>
        </w:rPr>
        <w:t>电子邮件递交资料的方式完成投标报名，代理机构</w:t>
      </w:r>
      <w:r>
        <w:rPr>
          <w:rFonts w:ascii="宋体" w:hAnsi="宋体" w:hint="eastAsia"/>
          <w:szCs w:val="21"/>
        </w:rPr>
        <w:t>联系人：石磊  电话：0755-23962384   邮箱：7300803</w:t>
      </w:r>
      <w:hyperlink r:id="rId9" w:history="1">
        <w:r>
          <w:rPr>
            <w:rFonts w:ascii="宋体" w:hAnsi="宋体"/>
            <w:szCs w:val="21"/>
          </w:rPr>
          <w:t>@qq.com</w:t>
        </w:r>
      </w:hyperlink>
      <w:r>
        <w:rPr>
          <w:rFonts w:ascii="宋体" w:hAnsi="宋体" w:hint="eastAsia"/>
          <w:szCs w:val="21"/>
        </w:rPr>
        <w:t>。</w:t>
      </w:r>
    </w:p>
    <w:p w:rsidR="003F6630" w:rsidRDefault="00AE5AB6">
      <w:pPr>
        <w:spacing w:line="360" w:lineRule="auto"/>
        <w:ind w:firstLineChars="200" w:firstLine="420"/>
        <w:rPr>
          <w:rFonts w:ascii="宋体" w:hAnsi="宋体"/>
          <w:szCs w:val="21"/>
        </w:rPr>
      </w:pPr>
      <w:r>
        <w:rPr>
          <w:rFonts w:ascii="宋体" w:hAnsi="宋体" w:hint="eastAsia"/>
          <w:szCs w:val="21"/>
        </w:rPr>
        <w:lastRenderedPageBreak/>
        <w:t>4．获取招标文件需提供文件：</w:t>
      </w:r>
    </w:p>
    <w:p w:rsidR="003F6630" w:rsidRDefault="00AE5AB6" w:rsidP="003E0F51">
      <w:pPr>
        <w:spacing w:line="360" w:lineRule="auto"/>
        <w:ind w:leftChars="299" w:left="628" w:firstLineChars="47" w:firstLine="99"/>
        <w:rPr>
          <w:rFonts w:ascii="宋体" w:hAnsi="宋体"/>
          <w:szCs w:val="21"/>
        </w:rPr>
      </w:pPr>
      <w:r>
        <w:rPr>
          <w:rFonts w:ascii="宋体" w:hAnsi="宋体" w:hint="eastAsia"/>
          <w:szCs w:val="21"/>
        </w:rPr>
        <w:t>1）营业执照（或法人证书或登记证书）复印件；</w:t>
      </w:r>
    </w:p>
    <w:p w:rsidR="003F6630" w:rsidRDefault="00AE5AB6">
      <w:pPr>
        <w:spacing w:line="360" w:lineRule="auto"/>
        <w:ind w:leftChars="346" w:left="1042" w:hangingChars="150" w:hanging="315"/>
        <w:rPr>
          <w:rFonts w:ascii="宋体" w:hAnsi="宋体"/>
          <w:szCs w:val="21"/>
        </w:rPr>
      </w:pPr>
      <w:r>
        <w:rPr>
          <w:rFonts w:ascii="宋体" w:hAnsi="宋体" w:hint="eastAsia"/>
          <w:szCs w:val="21"/>
        </w:rPr>
        <w:t>2）</w:t>
      </w:r>
      <w:r>
        <w:rPr>
          <w:rFonts w:hint="eastAsia"/>
        </w:rPr>
        <w:t>符合</w:t>
      </w:r>
      <w:r>
        <w:t>《中华人民共和国政府采购法》第二十二条规定的</w:t>
      </w:r>
      <w:r>
        <w:rPr>
          <w:rFonts w:ascii="宋体" w:hAnsi="宋体" w:hint="eastAsia"/>
          <w:szCs w:val="21"/>
        </w:rPr>
        <w:t>《声明函》</w:t>
      </w:r>
      <w:r>
        <w:rPr>
          <w:rFonts w:ascii="宋体" w:hAnsi="宋体" w:hint="eastAsia"/>
        </w:rPr>
        <w:t>复印件</w:t>
      </w:r>
      <w:r>
        <w:rPr>
          <w:rFonts w:ascii="宋体" w:hAnsi="宋体" w:cs="宋体" w:hint="eastAsia"/>
        </w:rPr>
        <w:t>(</w:t>
      </w:r>
      <w:r>
        <w:rPr>
          <w:rFonts w:ascii="宋体" w:hAnsi="宋体" w:hint="eastAsia"/>
        </w:rPr>
        <w:t>格式见招标文件附件)</w:t>
      </w:r>
      <w:r>
        <w:rPr>
          <w:rFonts w:ascii="宋体" w:hAnsi="宋体" w:hint="eastAsia"/>
          <w:szCs w:val="21"/>
        </w:rPr>
        <w:t>；</w:t>
      </w:r>
    </w:p>
    <w:p w:rsidR="003F6630" w:rsidRDefault="00AE5AB6">
      <w:pPr>
        <w:spacing w:line="360" w:lineRule="auto"/>
        <w:ind w:leftChars="346" w:left="1042" w:hangingChars="150" w:hanging="315"/>
        <w:rPr>
          <w:rFonts w:ascii="宋体" w:hAnsi="宋体"/>
          <w:szCs w:val="21"/>
        </w:rPr>
      </w:pPr>
      <w:r>
        <w:rPr>
          <w:rFonts w:ascii="宋体" w:hAnsi="宋体" w:hint="eastAsia"/>
          <w:szCs w:val="21"/>
        </w:rPr>
        <w:t>3）信用证明材料：</w:t>
      </w:r>
    </w:p>
    <w:p w:rsidR="003F6630" w:rsidRDefault="00AE5AB6">
      <w:pPr>
        <w:spacing w:line="360" w:lineRule="auto"/>
        <w:ind w:leftChars="496" w:left="1357" w:hangingChars="150" w:hanging="315"/>
        <w:rPr>
          <w:rFonts w:ascii="宋体" w:hAnsi="宋体"/>
        </w:rPr>
      </w:pPr>
      <w:r>
        <w:rPr>
          <w:rFonts w:ascii="宋体" w:hAnsi="宋体"/>
        </w:rPr>
        <w:t>①</w:t>
      </w:r>
      <w:r>
        <w:rPr>
          <w:rFonts w:ascii="宋体" w:hAnsi="宋体" w:hint="eastAsia"/>
        </w:rPr>
        <w:t>“信用中国”网站（</w:t>
      </w:r>
      <w:r>
        <w:rPr>
          <w:rFonts w:ascii="宋体" w:hAnsi="宋体"/>
        </w:rPr>
        <w:t>https://www.creditchina.gov.cn</w:t>
      </w:r>
      <w:r>
        <w:rPr>
          <w:rFonts w:ascii="宋体" w:hAnsi="宋体" w:hint="eastAsia"/>
        </w:rPr>
        <w:t>）严重失信主体名单查询页面或信用信息报告打印件</w:t>
      </w:r>
      <w:r>
        <w:rPr>
          <w:rFonts w:ascii="宋体" w:hAnsi="宋体" w:hint="eastAsia"/>
          <w:szCs w:val="21"/>
        </w:rPr>
        <w:t>（加盖公章）</w:t>
      </w:r>
      <w:r>
        <w:rPr>
          <w:rFonts w:ascii="宋体" w:hAnsi="宋体" w:hint="eastAsia"/>
        </w:rPr>
        <w:t>。</w:t>
      </w:r>
    </w:p>
    <w:p w:rsidR="003F6630" w:rsidRDefault="00AE5AB6">
      <w:pPr>
        <w:spacing w:line="360" w:lineRule="auto"/>
        <w:ind w:leftChars="496" w:left="1357" w:hangingChars="150" w:hanging="315"/>
        <w:rPr>
          <w:rFonts w:ascii="宋体" w:hAnsi="宋体"/>
        </w:rPr>
      </w:pPr>
      <w:r>
        <w:rPr>
          <w:rFonts w:ascii="宋体" w:hAnsi="宋体"/>
        </w:rPr>
        <w:t>②</w:t>
      </w:r>
      <w:r>
        <w:rPr>
          <w:rFonts w:ascii="宋体" w:hAnsi="宋体" w:hint="eastAsia"/>
        </w:rPr>
        <w:t xml:space="preserve"> 中国执行信息公开网（</w:t>
      </w:r>
      <w:r>
        <w:rPr>
          <w:rFonts w:ascii="宋体" w:hAnsi="宋体"/>
        </w:rPr>
        <w:t>http://zxgk.court.gov.cn</w:t>
      </w:r>
      <w:r>
        <w:rPr>
          <w:rFonts w:ascii="宋体" w:hAnsi="宋体" w:hint="eastAsia"/>
        </w:rPr>
        <w:t>）失信被执行人名单查询页面打印件</w:t>
      </w:r>
      <w:r>
        <w:rPr>
          <w:rFonts w:ascii="宋体" w:hAnsi="宋体" w:hint="eastAsia"/>
          <w:szCs w:val="21"/>
        </w:rPr>
        <w:t>（加盖公章）</w:t>
      </w:r>
      <w:r>
        <w:rPr>
          <w:rFonts w:ascii="宋体" w:hAnsi="宋体" w:hint="eastAsia"/>
        </w:rPr>
        <w:t>。</w:t>
      </w:r>
    </w:p>
    <w:p w:rsidR="003F6630" w:rsidRDefault="00AE5AB6">
      <w:pPr>
        <w:spacing w:line="360" w:lineRule="auto"/>
        <w:ind w:leftChars="496" w:left="1357" w:hangingChars="150" w:hanging="315"/>
        <w:rPr>
          <w:rFonts w:ascii="宋体" w:hAnsi="宋体"/>
        </w:rPr>
      </w:pPr>
      <w:r>
        <w:rPr>
          <w:rFonts w:ascii="宋体" w:hAnsi="宋体"/>
        </w:rPr>
        <w:t>③</w:t>
      </w:r>
      <w:r>
        <w:rPr>
          <w:rFonts w:ascii="宋体" w:hAnsi="宋体" w:hint="eastAsia"/>
        </w:rPr>
        <w:t xml:space="preserve"> 中国政府采购网（</w:t>
      </w:r>
      <w:r>
        <w:rPr>
          <w:rFonts w:ascii="宋体" w:hAnsi="宋体"/>
        </w:rPr>
        <w:t>http://www.ccgp.gov.cn/search/cr</w:t>
      </w:r>
      <w:r>
        <w:rPr>
          <w:rFonts w:ascii="宋体" w:hAnsi="宋体" w:hint="eastAsia"/>
        </w:rPr>
        <w:t>）政府采购严重违法失信行为记录名单查询页面打印件</w:t>
      </w:r>
      <w:r>
        <w:rPr>
          <w:rFonts w:ascii="宋体" w:hAnsi="宋体" w:hint="eastAsia"/>
          <w:szCs w:val="21"/>
        </w:rPr>
        <w:t>（加盖公章）</w:t>
      </w:r>
      <w:r>
        <w:rPr>
          <w:rFonts w:ascii="宋体" w:hAnsi="宋体" w:hint="eastAsia"/>
        </w:rPr>
        <w:t>。</w:t>
      </w:r>
    </w:p>
    <w:p w:rsidR="003F6630" w:rsidRDefault="00AE5AB6">
      <w:pPr>
        <w:spacing w:line="360" w:lineRule="auto"/>
        <w:ind w:leftChars="496" w:left="1357" w:hangingChars="150" w:hanging="315"/>
        <w:rPr>
          <w:rFonts w:ascii="宋体" w:hAnsi="宋体"/>
        </w:rPr>
      </w:pPr>
      <w:r>
        <w:rPr>
          <w:rFonts w:ascii="宋体" w:hAnsi="宋体" w:hint="eastAsia"/>
        </w:rPr>
        <w:t>④ 深圳市政府采购监督管理网（</w:t>
      </w:r>
      <w:hyperlink r:id="rId10" w:history="1">
        <w:r>
          <w:rPr>
            <w:rFonts w:ascii="宋体" w:hAnsi="宋体"/>
          </w:rPr>
          <w:t>http://zfcg.sz.gov.cn/cgjg/cxda/index.html</w:t>
        </w:r>
      </w:hyperlink>
      <w:r>
        <w:rPr>
          <w:rFonts w:ascii="宋体" w:hAnsi="宋体" w:hint="eastAsia"/>
        </w:rPr>
        <w:t>）政府采购违法失信行为名单（处罚期内）查询页面打印件</w:t>
      </w:r>
      <w:r>
        <w:rPr>
          <w:rFonts w:ascii="宋体" w:hAnsi="宋体" w:hint="eastAsia"/>
          <w:szCs w:val="21"/>
        </w:rPr>
        <w:t>（加盖公章）</w:t>
      </w:r>
      <w:r>
        <w:rPr>
          <w:rFonts w:ascii="宋体" w:hAnsi="宋体" w:hint="eastAsia"/>
        </w:rPr>
        <w:t>。</w:t>
      </w:r>
    </w:p>
    <w:p w:rsidR="003F6630" w:rsidRDefault="00AE5AB6" w:rsidP="003E0F51">
      <w:pPr>
        <w:spacing w:line="360" w:lineRule="auto"/>
        <w:ind w:leftChars="345" w:left="1033" w:hangingChars="147" w:hanging="309"/>
        <w:rPr>
          <w:rFonts w:ascii="宋体" w:hAnsi="宋体"/>
          <w:szCs w:val="21"/>
        </w:rPr>
      </w:pPr>
      <w:r>
        <w:rPr>
          <w:rFonts w:ascii="宋体" w:hAnsi="宋体" w:hint="eastAsia"/>
          <w:szCs w:val="21"/>
        </w:rPr>
        <w:t>4）法定代表人证明书</w:t>
      </w:r>
      <w:r>
        <w:rPr>
          <w:rFonts w:ascii="宋体" w:hAnsi="宋体" w:hint="eastAsia"/>
        </w:rPr>
        <w:t>复印件</w:t>
      </w:r>
      <w:r>
        <w:rPr>
          <w:rFonts w:ascii="宋体" w:hAnsi="宋体" w:cs="宋体" w:hint="eastAsia"/>
        </w:rPr>
        <w:t>(</w:t>
      </w:r>
      <w:r>
        <w:rPr>
          <w:rFonts w:ascii="宋体" w:hAnsi="宋体" w:hint="eastAsia"/>
        </w:rPr>
        <w:t>格式见招标文件附件)</w:t>
      </w:r>
    </w:p>
    <w:p w:rsidR="003F6630" w:rsidRDefault="00AE5AB6" w:rsidP="003E0F51">
      <w:pPr>
        <w:spacing w:line="360" w:lineRule="auto"/>
        <w:ind w:leftChars="345" w:left="1033" w:hangingChars="147" w:hanging="309"/>
        <w:rPr>
          <w:rFonts w:ascii="宋体" w:hAnsi="宋体"/>
          <w:szCs w:val="21"/>
        </w:rPr>
      </w:pPr>
      <w:r>
        <w:rPr>
          <w:rFonts w:ascii="宋体" w:hAnsi="宋体" w:hint="eastAsia"/>
          <w:szCs w:val="21"/>
        </w:rPr>
        <w:t>5）法定代表人授权委托书</w:t>
      </w:r>
      <w:r>
        <w:rPr>
          <w:rFonts w:ascii="宋体" w:hAnsi="宋体" w:hint="eastAsia"/>
        </w:rPr>
        <w:t>复印件</w:t>
      </w:r>
      <w:r>
        <w:rPr>
          <w:rFonts w:ascii="宋体" w:hAnsi="宋体" w:hint="eastAsia"/>
          <w:szCs w:val="21"/>
        </w:rPr>
        <w:t>（格式见招标文件附件）；</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5．售价：</w:t>
      </w:r>
      <w:r>
        <w:rPr>
          <w:rFonts w:ascii="宋体" w:hAnsi="宋体"/>
          <w:szCs w:val="21"/>
        </w:rPr>
        <w:t>人民币</w:t>
      </w:r>
      <w:r>
        <w:rPr>
          <w:rFonts w:ascii="宋体" w:hAnsi="宋体" w:hint="eastAsia"/>
          <w:szCs w:val="21"/>
        </w:rPr>
        <w:t>6</w:t>
      </w:r>
      <w:r>
        <w:rPr>
          <w:rFonts w:ascii="宋体" w:hAnsi="宋体"/>
          <w:szCs w:val="21"/>
        </w:rPr>
        <w:t>00元</w:t>
      </w:r>
      <w:r>
        <w:rPr>
          <w:rFonts w:ascii="宋体" w:hAnsi="宋体" w:hint="eastAsia"/>
          <w:szCs w:val="21"/>
        </w:rPr>
        <w:t>（只接受现金缴纳或公对公转账）</w:t>
      </w:r>
      <w:r>
        <w:rPr>
          <w:rFonts w:ascii="宋体" w:hAnsi="宋体"/>
          <w:szCs w:val="21"/>
        </w:rPr>
        <w:t>，售后不退。投标人应</w:t>
      </w:r>
      <w:r>
        <w:rPr>
          <w:rFonts w:ascii="宋体" w:hAnsi="宋体" w:hint="eastAsia"/>
          <w:szCs w:val="21"/>
        </w:rPr>
        <w:t>提供包含</w:t>
      </w:r>
      <w:r>
        <w:rPr>
          <w:rFonts w:ascii="宋体" w:hAnsi="宋体"/>
          <w:szCs w:val="21"/>
        </w:rPr>
        <w:t>纳税人识别号、地址、电话、开户行及账号等信息的</w:t>
      </w:r>
      <w:r>
        <w:rPr>
          <w:rFonts w:ascii="宋体" w:hAnsi="宋体" w:hint="eastAsia"/>
          <w:szCs w:val="21"/>
        </w:rPr>
        <w:t>开票</w:t>
      </w:r>
      <w:r>
        <w:rPr>
          <w:rFonts w:ascii="宋体" w:hAnsi="宋体"/>
          <w:szCs w:val="21"/>
        </w:rPr>
        <w:t>材料（加盖公章）</w:t>
      </w:r>
      <w:r>
        <w:rPr>
          <w:rFonts w:ascii="宋体" w:hAnsi="宋体" w:hint="eastAsia"/>
          <w:szCs w:val="21"/>
        </w:rPr>
        <w:t xml:space="preserve">。收款账户如下： </w:t>
      </w:r>
    </w:p>
    <w:p w:rsidR="003F6630" w:rsidRDefault="00AE5AB6" w:rsidP="003E0F51">
      <w:pPr>
        <w:spacing w:line="360" w:lineRule="auto"/>
        <w:ind w:leftChars="299" w:left="628" w:firstLineChars="47" w:firstLine="99"/>
        <w:rPr>
          <w:rFonts w:ascii="宋体" w:hAnsi="宋体"/>
          <w:szCs w:val="21"/>
        </w:rPr>
      </w:pPr>
      <w:r>
        <w:rPr>
          <w:rFonts w:ascii="宋体" w:hAnsi="宋体" w:hint="eastAsia"/>
          <w:szCs w:val="21"/>
        </w:rPr>
        <w:t>开户银行：中信银行深圳福南支行</w:t>
      </w:r>
    </w:p>
    <w:p w:rsidR="003F6630" w:rsidRDefault="00AE5AB6" w:rsidP="003E0F51">
      <w:pPr>
        <w:spacing w:line="360" w:lineRule="auto"/>
        <w:ind w:leftChars="299" w:left="628" w:firstLineChars="47" w:firstLine="99"/>
        <w:rPr>
          <w:rFonts w:ascii="宋体" w:hAnsi="宋体"/>
          <w:szCs w:val="21"/>
        </w:rPr>
      </w:pPr>
      <w:r>
        <w:rPr>
          <w:rFonts w:ascii="宋体" w:hAnsi="宋体" w:hint="eastAsia"/>
          <w:szCs w:val="21"/>
        </w:rPr>
        <w:t>帐户名称：深圳市国信招标有限公司</w:t>
      </w:r>
    </w:p>
    <w:p w:rsidR="003F6630" w:rsidRDefault="00AE5AB6" w:rsidP="003E0F51">
      <w:pPr>
        <w:spacing w:line="360" w:lineRule="auto"/>
        <w:ind w:leftChars="299" w:left="628" w:firstLineChars="47" w:firstLine="99"/>
        <w:rPr>
          <w:rFonts w:ascii="宋体" w:hAnsi="宋体"/>
          <w:szCs w:val="21"/>
        </w:rPr>
      </w:pPr>
      <w:r>
        <w:rPr>
          <w:rFonts w:ascii="宋体" w:hAnsi="宋体" w:hint="eastAsia"/>
          <w:szCs w:val="21"/>
        </w:rPr>
        <w:t>账　　号：7441310182600057811</w:t>
      </w:r>
    </w:p>
    <w:p w:rsidR="003F6630" w:rsidRDefault="00AE5AB6">
      <w:pPr>
        <w:spacing w:line="360" w:lineRule="auto"/>
        <w:rPr>
          <w:rFonts w:ascii="宋体" w:hAnsi="宋体"/>
          <w:szCs w:val="21"/>
        </w:rPr>
      </w:pPr>
      <w:bookmarkStart w:id="43" w:name="_Toc45198994"/>
      <w:bookmarkStart w:id="44" w:name="_Toc44518159"/>
      <w:r>
        <w:rPr>
          <w:rFonts w:ascii="宋体" w:hAnsi="宋体" w:hint="eastAsia"/>
          <w:szCs w:val="21"/>
        </w:rPr>
        <w:t>四、提交投标文件截止时间、开标时间和地点</w:t>
      </w:r>
      <w:bookmarkEnd w:id="43"/>
      <w:bookmarkEnd w:id="44"/>
    </w:p>
    <w:p w:rsidR="003F6630" w:rsidRDefault="00AE5AB6">
      <w:pPr>
        <w:spacing w:line="360" w:lineRule="auto"/>
        <w:ind w:leftChars="199" w:left="739" w:hangingChars="153" w:hanging="321"/>
        <w:rPr>
          <w:rFonts w:ascii="宋体" w:hAnsi="宋体"/>
          <w:szCs w:val="21"/>
        </w:rPr>
      </w:pPr>
      <w:r>
        <w:rPr>
          <w:rFonts w:ascii="宋体" w:hAnsi="宋体" w:hint="eastAsia"/>
          <w:szCs w:val="21"/>
        </w:rPr>
        <w:t>1．时间：2023年</w:t>
      </w:r>
      <w:r w:rsidR="003E0F51">
        <w:rPr>
          <w:rFonts w:ascii="宋体" w:hAnsi="宋体" w:hint="eastAsia"/>
          <w:szCs w:val="21"/>
        </w:rPr>
        <w:t>2</w:t>
      </w:r>
      <w:r>
        <w:rPr>
          <w:rFonts w:ascii="宋体" w:hAnsi="宋体" w:hint="eastAsia"/>
          <w:szCs w:val="21"/>
        </w:rPr>
        <w:t>月</w:t>
      </w:r>
      <w:r w:rsidR="003E0F51">
        <w:rPr>
          <w:rFonts w:ascii="宋体" w:hAnsi="宋体" w:hint="eastAsia"/>
          <w:szCs w:val="21"/>
        </w:rPr>
        <w:t>20</w:t>
      </w:r>
      <w:r>
        <w:rPr>
          <w:rFonts w:ascii="宋体" w:hAnsi="宋体" w:hint="eastAsia"/>
          <w:szCs w:val="21"/>
        </w:rPr>
        <w:t>日</w:t>
      </w:r>
      <w:r w:rsidR="003E0F51">
        <w:rPr>
          <w:rFonts w:ascii="宋体" w:hAnsi="宋体" w:hint="eastAsia"/>
          <w:szCs w:val="21"/>
        </w:rPr>
        <w:t>9</w:t>
      </w:r>
      <w:r>
        <w:rPr>
          <w:rFonts w:ascii="宋体" w:hAnsi="宋体" w:hint="eastAsia"/>
          <w:szCs w:val="21"/>
        </w:rPr>
        <w:t>：</w:t>
      </w:r>
      <w:r w:rsidR="003E0F51">
        <w:rPr>
          <w:rFonts w:ascii="宋体" w:hAnsi="宋体" w:hint="eastAsia"/>
          <w:szCs w:val="21"/>
        </w:rPr>
        <w:t>30</w:t>
      </w:r>
      <w:r>
        <w:rPr>
          <w:rFonts w:ascii="宋体" w:hAnsi="宋体" w:hint="eastAsia"/>
          <w:szCs w:val="21"/>
        </w:rPr>
        <w:t>（北京时间）。</w:t>
      </w:r>
    </w:p>
    <w:p w:rsidR="003F6630" w:rsidRDefault="00AE5AB6">
      <w:pPr>
        <w:spacing w:line="360" w:lineRule="auto"/>
        <w:ind w:leftChars="199" w:left="739" w:hangingChars="153" w:hanging="321"/>
        <w:rPr>
          <w:rFonts w:ascii="宋体" w:hAnsi="宋体"/>
          <w:szCs w:val="21"/>
        </w:rPr>
      </w:pPr>
      <w:r>
        <w:rPr>
          <w:rFonts w:ascii="宋体" w:hAnsi="宋体" w:hint="eastAsia"/>
          <w:szCs w:val="21"/>
        </w:rPr>
        <w:t>2．地点：深圳市福田区福田街道福安社区民田路178号华融大厦1007、1008深圳市国信招标有限公司开标室。</w:t>
      </w:r>
    </w:p>
    <w:p w:rsidR="003F6630" w:rsidRDefault="00AE5AB6">
      <w:pPr>
        <w:spacing w:line="360" w:lineRule="auto"/>
        <w:rPr>
          <w:rFonts w:ascii="宋体" w:hAnsi="宋体"/>
          <w:szCs w:val="21"/>
        </w:rPr>
      </w:pPr>
      <w:bookmarkStart w:id="45" w:name="_Toc45198995"/>
      <w:bookmarkStart w:id="46" w:name="_Toc44518160"/>
      <w:r>
        <w:rPr>
          <w:rFonts w:ascii="宋体" w:hAnsi="宋体" w:hint="eastAsia"/>
          <w:szCs w:val="21"/>
        </w:rPr>
        <w:t>五、</w:t>
      </w:r>
      <w:bookmarkEnd w:id="45"/>
      <w:bookmarkEnd w:id="46"/>
      <w:r>
        <w:rPr>
          <w:rFonts w:ascii="宋体" w:hAnsi="宋体" w:hint="eastAsia"/>
          <w:szCs w:val="21"/>
        </w:rPr>
        <w:t>公告期限</w:t>
      </w:r>
    </w:p>
    <w:p w:rsidR="003F6630" w:rsidRDefault="00AE5AB6">
      <w:pPr>
        <w:spacing w:line="360" w:lineRule="auto"/>
        <w:ind w:firstLineChars="200" w:firstLine="420"/>
        <w:rPr>
          <w:rFonts w:ascii="宋体" w:hAnsi="宋体"/>
          <w:szCs w:val="21"/>
        </w:rPr>
      </w:pPr>
      <w:r>
        <w:rPr>
          <w:rFonts w:ascii="宋体" w:hAnsi="宋体" w:hint="eastAsia"/>
          <w:szCs w:val="21"/>
        </w:rPr>
        <w:t>自本公告发布之日起5个工作日。</w:t>
      </w:r>
    </w:p>
    <w:p w:rsidR="003F6630" w:rsidRDefault="00AE5AB6">
      <w:pPr>
        <w:spacing w:line="360" w:lineRule="auto"/>
        <w:rPr>
          <w:rFonts w:ascii="宋体" w:hAnsi="宋体"/>
          <w:szCs w:val="21"/>
        </w:rPr>
      </w:pPr>
      <w:bookmarkStart w:id="47" w:name="_Toc45198996"/>
      <w:bookmarkStart w:id="48" w:name="_Toc44518161"/>
      <w:r>
        <w:rPr>
          <w:rFonts w:ascii="宋体" w:hAnsi="宋体" w:hint="eastAsia"/>
          <w:szCs w:val="21"/>
        </w:rPr>
        <w:t>六、其他补充事宜</w:t>
      </w:r>
      <w:bookmarkEnd w:id="47"/>
      <w:bookmarkEnd w:id="48"/>
    </w:p>
    <w:p w:rsidR="003F6630" w:rsidRDefault="00AE5AB6">
      <w:pPr>
        <w:spacing w:line="360" w:lineRule="auto"/>
        <w:ind w:leftChars="202" w:left="739" w:hangingChars="150" w:hanging="315"/>
        <w:rPr>
          <w:rFonts w:ascii="宋体" w:hAnsi="宋体"/>
          <w:szCs w:val="21"/>
        </w:rPr>
      </w:pPr>
      <w:bookmarkStart w:id="49" w:name="_Toc44518162"/>
      <w:bookmarkStart w:id="50" w:name="_Toc45198997"/>
      <w:r>
        <w:rPr>
          <w:rFonts w:ascii="宋体" w:hAnsi="宋体" w:hint="eastAsia"/>
          <w:szCs w:val="21"/>
        </w:rPr>
        <w:t>1．投标人要求对招标文件进行澄清的，应在2023年</w:t>
      </w:r>
      <w:r w:rsidR="003E0F51">
        <w:rPr>
          <w:rFonts w:ascii="宋体" w:hAnsi="宋体" w:hint="eastAsia"/>
          <w:szCs w:val="21"/>
        </w:rPr>
        <w:t>2</w:t>
      </w:r>
      <w:r>
        <w:rPr>
          <w:rFonts w:ascii="宋体" w:hAnsi="宋体" w:hint="eastAsia"/>
          <w:szCs w:val="21"/>
        </w:rPr>
        <w:t>月</w:t>
      </w:r>
      <w:r w:rsidR="003E0F51">
        <w:rPr>
          <w:rFonts w:ascii="宋体" w:hAnsi="宋体" w:hint="eastAsia"/>
          <w:szCs w:val="21"/>
        </w:rPr>
        <w:t>15</w:t>
      </w:r>
      <w:r>
        <w:rPr>
          <w:rFonts w:ascii="宋体" w:hAnsi="宋体" w:hint="eastAsia"/>
          <w:szCs w:val="21"/>
        </w:rPr>
        <w:t>日17：30（北京时间）前以书面形式通知代理机构。</w:t>
      </w:r>
    </w:p>
    <w:p w:rsidR="003F6630" w:rsidRDefault="00AE5AB6">
      <w:pPr>
        <w:spacing w:line="360" w:lineRule="auto"/>
        <w:ind w:leftChars="202" w:left="739" w:hangingChars="150" w:hanging="315"/>
        <w:rPr>
          <w:rFonts w:asciiTheme="minorEastAsia" w:eastAsiaTheme="minorEastAsia" w:hAnsiTheme="minorEastAsia"/>
          <w:szCs w:val="21"/>
        </w:rPr>
      </w:pPr>
      <w:r>
        <w:rPr>
          <w:rFonts w:asciiTheme="minorEastAsia" w:eastAsiaTheme="minorEastAsia" w:hAnsiTheme="minorEastAsia" w:hint="eastAsia"/>
          <w:szCs w:val="21"/>
        </w:rPr>
        <w:t>2．采购公告查询：</w:t>
      </w:r>
    </w:p>
    <w:p w:rsidR="003F6630" w:rsidRDefault="00AE5AB6">
      <w:pPr>
        <w:spacing w:line="360" w:lineRule="auto"/>
        <w:ind w:leftChars="352" w:left="1054" w:hangingChars="150" w:hanging="315"/>
        <w:rPr>
          <w:rFonts w:ascii="宋体" w:hAnsi="宋体"/>
          <w:szCs w:val="21"/>
        </w:rPr>
      </w:pPr>
      <w:r>
        <w:rPr>
          <w:rFonts w:ascii="宋体" w:hAnsi="宋体" w:hint="eastAsia"/>
          <w:szCs w:val="21"/>
        </w:rPr>
        <w:lastRenderedPageBreak/>
        <w:t>1）深圳市总工会网：http://www.szzgh.org；</w:t>
      </w:r>
    </w:p>
    <w:p w:rsidR="003F6630" w:rsidRDefault="00AE5AB6">
      <w:pPr>
        <w:spacing w:line="360" w:lineRule="auto"/>
        <w:ind w:leftChars="352" w:left="739"/>
        <w:rPr>
          <w:rFonts w:ascii="宋体" w:hAnsi="宋体"/>
          <w:szCs w:val="21"/>
        </w:rPr>
      </w:pPr>
      <w:r>
        <w:rPr>
          <w:rFonts w:ascii="宋体" w:hAnsi="宋体" w:hint="eastAsia"/>
          <w:szCs w:val="21"/>
        </w:rPr>
        <w:t>2）深圳公共资源交易网站：</w:t>
      </w:r>
      <w:hyperlink r:id="rId11" w:history="1">
        <w:r>
          <w:rPr>
            <w:rFonts w:ascii="宋体" w:hAnsi="宋体"/>
            <w:szCs w:val="21"/>
          </w:rPr>
          <w:t>http://www.szggzy.com</w:t>
        </w:r>
      </w:hyperlink>
      <w:r>
        <w:rPr>
          <w:rFonts w:ascii="宋体" w:hAnsi="宋体" w:hint="eastAsia"/>
          <w:szCs w:val="21"/>
        </w:rPr>
        <w:t>；</w:t>
      </w:r>
    </w:p>
    <w:p w:rsidR="003F6630" w:rsidRDefault="00AE5AB6">
      <w:pPr>
        <w:spacing w:line="360" w:lineRule="auto"/>
        <w:ind w:leftChars="352" w:left="739"/>
        <w:rPr>
          <w:rFonts w:ascii="宋体" w:hAnsi="宋体"/>
          <w:szCs w:val="21"/>
        </w:rPr>
      </w:pPr>
      <w:r>
        <w:rPr>
          <w:rFonts w:ascii="宋体" w:hAnsi="宋体" w:hint="eastAsia"/>
          <w:szCs w:val="21"/>
        </w:rPr>
        <w:t>3）深圳市国信招标有限公司网站：</w:t>
      </w:r>
      <w:hyperlink r:id="rId12" w:history="1">
        <w:r>
          <w:rPr>
            <w:rFonts w:ascii="宋体" w:hAnsi="宋体"/>
            <w:szCs w:val="21"/>
          </w:rPr>
          <w:t>http://www.szgxzb.com</w:t>
        </w:r>
      </w:hyperlink>
      <w:r>
        <w:rPr>
          <w:rFonts w:ascii="宋体" w:hAnsi="宋体" w:hint="eastAsia"/>
          <w:szCs w:val="21"/>
        </w:rPr>
        <w:t>；</w:t>
      </w:r>
    </w:p>
    <w:p w:rsidR="003F6630" w:rsidRDefault="00AE5AB6">
      <w:pPr>
        <w:spacing w:line="360" w:lineRule="auto"/>
        <w:ind w:leftChars="352" w:left="1054" w:hangingChars="150" w:hanging="315"/>
        <w:rPr>
          <w:rFonts w:ascii="宋体" w:hAnsi="宋体"/>
          <w:szCs w:val="21"/>
        </w:rPr>
      </w:pPr>
      <w:r>
        <w:rPr>
          <w:rFonts w:ascii="宋体" w:hAnsi="宋体" w:hint="eastAsia"/>
          <w:szCs w:val="21"/>
        </w:rPr>
        <w:t>4 )投标人有义务在采购活动期间浏览以上网站，在网上公布的与本次采购项目有关的信息视为已送达各投标人。</w:t>
      </w:r>
    </w:p>
    <w:p w:rsidR="003F6630" w:rsidRDefault="00AE5AB6">
      <w:pPr>
        <w:spacing w:line="360" w:lineRule="auto"/>
        <w:ind w:leftChars="200" w:left="735" w:hangingChars="150" w:hanging="315"/>
        <w:rPr>
          <w:rFonts w:ascii="宋体" w:hAnsi="宋体"/>
        </w:rPr>
      </w:pPr>
      <w:r>
        <w:rPr>
          <w:rFonts w:ascii="宋体" w:hAnsi="宋体" w:hint="eastAsia"/>
        </w:rPr>
        <w:t>3</w:t>
      </w:r>
      <w:r>
        <w:rPr>
          <w:rFonts w:asciiTheme="minorEastAsia" w:eastAsiaTheme="minorEastAsia" w:hAnsiTheme="minorEastAsia" w:hint="eastAsia"/>
          <w:szCs w:val="21"/>
        </w:rPr>
        <w:t>．</w:t>
      </w:r>
      <w:r>
        <w:rPr>
          <w:rFonts w:ascii="宋体" w:hAnsi="宋体" w:hint="eastAsia"/>
        </w:rPr>
        <w:t>各投标人可通过邮寄方式递交投标文件。通过邮寄方式递交的投标文件的递交时间以代理机构签收时间为准。逾期送达、不符合招标文件密封标记规定的投标文件不予接受。投标人自行承担相应责任与后果。</w:t>
      </w:r>
    </w:p>
    <w:p w:rsidR="003F6630" w:rsidRDefault="00AE5AB6">
      <w:pPr>
        <w:spacing w:line="360" w:lineRule="auto"/>
        <w:rPr>
          <w:rFonts w:ascii="宋体" w:hAnsi="宋体"/>
          <w:szCs w:val="21"/>
        </w:rPr>
      </w:pPr>
      <w:r>
        <w:rPr>
          <w:rFonts w:ascii="宋体" w:hAnsi="宋体" w:hint="eastAsia"/>
          <w:szCs w:val="21"/>
        </w:rPr>
        <w:t>七、对本次招标提出询问，请按</w:t>
      </w:r>
      <w:r>
        <w:rPr>
          <w:rFonts w:ascii="宋体" w:hAnsi="宋体"/>
          <w:szCs w:val="21"/>
        </w:rPr>
        <w:t>以下方式</w:t>
      </w:r>
      <w:r>
        <w:rPr>
          <w:rFonts w:ascii="宋体" w:hAnsi="宋体" w:hint="eastAsia"/>
          <w:szCs w:val="21"/>
        </w:rPr>
        <w:t>联系</w:t>
      </w:r>
      <w:bookmarkEnd w:id="49"/>
      <w:bookmarkEnd w:id="50"/>
      <w:r>
        <w:rPr>
          <w:rFonts w:ascii="宋体" w:hAnsi="宋体" w:hint="eastAsia"/>
          <w:szCs w:val="21"/>
        </w:rPr>
        <w:t>：</w:t>
      </w:r>
    </w:p>
    <w:p w:rsidR="003F6630" w:rsidRDefault="00AE5AB6">
      <w:pPr>
        <w:spacing w:line="360" w:lineRule="auto"/>
        <w:ind w:firstLineChars="200" w:firstLine="420"/>
        <w:rPr>
          <w:rFonts w:ascii="宋体" w:hAnsi="宋体"/>
          <w:szCs w:val="21"/>
        </w:rPr>
      </w:pPr>
      <w:r>
        <w:rPr>
          <w:rFonts w:ascii="宋体" w:hAnsi="宋体" w:hint="eastAsia"/>
          <w:szCs w:val="21"/>
        </w:rPr>
        <w:t>1．采购人信息</w:t>
      </w:r>
    </w:p>
    <w:p w:rsidR="003F6630" w:rsidRDefault="00AE5AB6" w:rsidP="003E0F51">
      <w:pPr>
        <w:spacing w:line="360" w:lineRule="auto"/>
        <w:ind w:leftChars="299" w:left="628" w:firstLineChars="47" w:firstLine="99"/>
        <w:rPr>
          <w:rFonts w:ascii="宋体" w:hAnsi="宋体"/>
          <w:szCs w:val="21"/>
        </w:rPr>
      </w:pPr>
      <w:r>
        <w:rPr>
          <w:rFonts w:ascii="宋体" w:hAnsi="宋体" w:hint="eastAsia"/>
          <w:szCs w:val="21"/>
        </w:rPr>
        <w:t>名称：深圳市</w:t>
      </w:r>
      <w:r>
        <w:rPr>
          <w:rFonts w:ascii="宋体" w:hAnsi="宋体"/>
          <w:szCs w:val="21"/>
        </w:rPr>
        <w:t>总工会</w:t>
      </w:r>
    </w:p>
    <w:p w:rsidR="003F6630" w:rsidRDefault="00AE5AB6" w:rsidP="003E0F51">
      <w:pPr>
        <w:spacing w:line="360" w:lineRule="auto"/>
        <w:ind w:leftChars="299" w:left="628" w:firstLineChars="47" w:firstLine="99"/>
        <w:rPr>
          <w:rFonts w:ascii="宋体" w:hAnsi="宋体"/>
          <w:szCs w:val="21"/>
        </w:rPr>
      </w:pPr>
      <w:r>
        <w:rPr>
          <w:rFonts w:ascii="宋体" w:hAnsi="宋体"/>
          <w:szCs w:val="21"/>
        </w:rPr>
        <w:t>地址：</w:t>
      </w:r>
      <w:r>
        <w:rPr>
          <w:rFonts w:ascii="宋体" w:hAnsi="宋体" w:hint="eastAsia"/>
          <w:szCs w:val="21"/>
        </w:rPr>
        <w:t>深圳市</w:t>
      </w:r>
      <w:r>
        <w:rPr>
          <w:rFonts w:ascii="宋体" w:hAnsi="宋体"/>
          <w:szCs w:val="21"/>
        </w:rPr>
        <w:t>福田区上步中路</w:t>
      </w:r>
      <w:r>
        <w:rPr>
          <w:rFonts w:ascii="宋体" w:hAnsi="宋体" w:hint="eastAsia"/>
          <w:szCs w:val="21"/>
        </w:rPr>
        <w:t>1011号</w:t>
      </w:r>
      <w:r>
        <w:rPr>
          <w:rFonts w:ascii="宋体" w:hAnsi="宋体"/>
          <w:szCs w:val="21"/>
        </w:rPr>
        <w:t>工会大厦A座</w:t>
      </w:r>
    </w:p>
    <w:p w:rsidR="003F6630" w:rsidRDefault="00AE5AB6" w:rsidP="003E0F51">
      <w:pPr>
        <w:spacing w:line="360" w:lineRule="auto"/>
        <w:ind w:leftChars="299" w:left="628" w:firstLineChars="47" w:firstLine="99"/>
        <w:rPr>
          <w:rFonts w:ascii="宋体" w:hAnsi="宋体"/>
          <w:szCs w:val="21"/>
        </w:rPr>
      </w:pPr>
      <w:r>
        <w:rPr>
          <w:rFonts w:ascii="宋体" w:hAnsi="宋体"/>
          <w:szCs w:val="21"/>
        </w:rPr>
        <w:t>联系人：</w:t>
      </w:r>
      <w:r>
        <w:rPr>
          <w:rFonts w:ascii="宋体" w:hAnsi="宋体" w:hint="eastAsia"/>
          <w:szCs w:val="21"/>
        </w:rPr>
        <w:t>王军</w:t>
      </w:r>
    </w:p>
    <w:p w:rsidR="003F6630" w:rsidRDefault="00AE5AB6" w:rsidP="003E0F51">
      <w:pPr>
        <w:spacing w:line="360" w:lineRule="auto"/>
        <w:ind w:leftChars="299" w:left="628" w:firstLineChars="47" w:firstLine="99"/>
        <w:rPr>
          <w:rFonts w:ascii="宋体" w:hAnsi="宋体"/>
          <w:szCs w:val="21"/>
        </w:rPr>
      </w:pPr>
      <w:r>
        <w:rPr>
          <w:rFonts w:ascii="宋体" w:hAnsi="宋体"/>
          <w:szCs w:val="21"/>
        </w:rPr>
        <w:t>电话：</w:t>
      </w:r>
      <w:r>
        <w:rPr>
          <w:rFonts w:ascii="宋体" w:hAnsi="宋体" w:hint="eastAsia"/>
          <w:szCs w:val="21"/>
        </w:rPr>
        <w:t>0755-88135189</w:t>
      </w:r>
    </w:p>
    <w:p w:rsidR="003F6630" w:rsidRDefault="00AE5AB6">
      <w:pPr>
        <w:spacing w:line="360" w:lineRule="auto"/>
        <w:ind w:firstLineChars="200" w:firstLine="420"/>
        <w:rPr>
          <w:rFonts w:ascii="宋体" w:hAnsi="宋体"/>
          <w:szCs w:val="21"/>
        </w:rPr>
      </w:pPr>
      <w:r>
        <w:rPr>
          <w:rFonts w:ascii="宋体" w:hAnsi="宋体" w:hint="eastAsia"/>
          <w:szCs w:val="21"/>
        </w:rPr>
        <w:t>2．代理机构信息</w:t>
      </w:r>
    </w:p>
    <w:p w:rsidR="003F6630" w:rsidRDefault="00AE5AB6" w:rsidP="003E0F51">
      <w:pPr>
        <w:spacing w:line="360" w:lineRule="auto"/>
        <w:ind w:firstLineChars="346" w:firstLine="727"/>
        <w:rPr>
          <w:rFonts w:ascii="宋体" w:hAnsi="宋体"/>
          <w:szCs w:val="21"/>
        </w:rPr>
      </w:pPr>
      <w:r>
        <w:rPr>
          <w:rFonts w:ascii="宋体" w:hAnsi="宋体" w:hint="eastAsia"/>
          <w:szCs w:val="21"/>
        </w:rPr>
        <w:t>名称：深圳市国信招标有限公司</w:t>
      </w:r>
    </w:p>
    <w:p w:rsidR="003F6630" w:rsidRDefault="00AE5AB6" w:rsidP="003E0F51">
      <w:pPr>
        <w:spacing w:line="360" w:lineRule="auto"/>
        <w:ind w:firstLineChars="346" w:firstLine="727"/>
        <w:rPr>
          <w:rFonts w:ascii="宋体" w:hAnsi="宋体"/>
          <w:szCs w:val="21"/>
        </w:rPr>
      </w:pPr>
      <w:r>
        <w:rPr>
          <w:rFonts w:ascii="宋体" w:hAnsi="宋体" w:hint="eastAsia"/>
          <w:szCs w:val="21"/>
        </w:rPr>
        <w:t>地址：深圳市福田区福田街道福安社区民田路178号华融大厦1007、1008</w:t>
      </w:r>
    </w:p>
    <w:p w:rsidR="003F6630" w:rsidRDefault="00AE5AB6" w:rsidP="003E0F51">
      <w:pPr>
        <w:spacing w:line="360" w:lineRule="auto"/>
        <w:ind w:firstLineChars="346" w:firstLine="727"/>
        <w:rPr>
          <w:rFonts w:ascii="宋体" w:hAnsi="宋体"/>
          <w:szCs w:val="21"/>
        </w:rPr>
      </w:pPr>
      <w:r>
        <w:rPr>
          <w:rFonts w:ascii="宋体" w:hAnsi="宋体" w:hint="eastAsia"/>
          <w:szCs w:val="21"/>
        </w:rPr>
        <w:t>联系人：石磊</w:t>
      </w:r>
    </w:p>
    <w:p w:rsidR="003F6630" w:rsidRDefault="00AE5AB6" w:rsidP="003E0F51">
      <w:pPr>
        <w:spacing w:line="360" w:lineRule="auto"/>
        <w:ind w:firstLineChars="346" w:firstLine="727"/>
        <w:rPr>
          <w:rFonts w:ascii="宋体" w:hAnsi="宋体"/>
          <w:szCs w:val="21"/>
        </w:rPr>
      </w:pPr>
      <w:r>
        <w:rPr>
          <w:rFonts w:ascii="宋体" w:hAnsi="宋体" w:hint="eastAsia"/>
          <w:szCs w:val="21"/>
        </w:rPr>
        <w:t>电话：</w:t>
      </w:r>
      <w:r>
        <w:rPr>
          <w:rFonts w:ascii="宋体" w:hAnsi="宋体"/>
          <w:szCs w:val="21"/>
        </w:rPr>
        <w:t>0755-23962384</w:t>
      </w:r>
    </w:p>
    <w:p w:rsidR="003F6630" w:rsidRDefault="00AE5AB6">
      <w:pPr>
        <w:spacing w:line="360" w:lineRule="auto"/>
        <w:ind w:firstLineChars="200" w:firstLine="420"/>
        <w:rPr>
          <w:rFonts w:ascii="宋体" w:hAnsi="宋体"/>
          <w:szCs w:val="21"/>
        </w:rPr>
      </w:pPr>
      <w:r>
        <w:rPr>
          <w:rFonts w:ascii="宋体" w:hAnsi="宋体" w:hint="eastAsia"/>
          <w:szCs w:val="21"/>
        </w:rPr>
        <w:t>3．项目</w:t>
      </w:r>
      <w:r>
        <w:rPr>
          <w:rFonts w:ascii="宋体" w:hAnsi="宋体"/>
          <w:szCs w:val="21"/>
        </w:rPr>
        <w:t>联系方式</w:t>
      </w:r>
    </w:p>
    <w:p w:rsidR="003F6630" w:rsidRDefault="00AE5AB6" w:rsidP="003E0F51">
      <w:pPr>
        <w:spacing w:line="360" w:lineRule="auto"/>
        <w:ind w:firstLineChars="346" w:firstLine="727"/>
        <w:rPr>
          <w:rFonts w:ascii="宋体" w:hAnsi="宋体"/>
          <w:szCs w:val="21"/>
        </w:rPr>
      </w:pPr>
      <w:r>
        <w:rPr>
          <w:rFonts w:ascii="宋体" w:hAnsi="宋体" w:hint="eastAsia"/>
          <w:szCs w:val="21"/>
        </w:rPr>
        <w:t>项目联系人：石磊</w:t>
      </w:r>
    </w:p>
    <w:p w:rsidR="003F6630" w:rsidRDefault="00AE5AB6" w:rsidP="003E0F51">
      <w:pPr>
        <w:spacing w:line="360" w:lineRule="auto"/>
        <w:ind w:firstLineChars="346" w:firstLine="727"/>
        <w:rPr>
          <w:rFonts w:ascii="宋体" w:hAnsi="宋体"/>
          <w:szCs w:val="21"/>
        </w:rPr>
      </w:pPr>
      <w:r>
        <w:rPr>
          <w:rFonts w:ascii="宋体" w:hAnsi="宋体" w:hint="eastAsia"/>
          <w:szCs w:val="21"/>
        </w:rPr>
        <w:t>电话：</w:t>
      </w:r>
      <w:r>
        <w:rPr>
          <w:rFonts w:ascii="宋体" w:hAnsi="宋体"/>
          <w:szCs w:val="21"/>
        </w:rPr>
        <w:t>0755-23962384</w:t>
      </w:r>
    </w:p>
    <w:p w:rsidR="003F6630" w:rsidRDefault="00AE5AB6">
      <w:pPr>
        <w:spacing w:line="360" w:lineRule="auto"/>
        <w:ind w:right="-1"/>
        <w:jc w:val="right"/>
        <w:rPr>
          <w:rFonts w:ascii="宋体" w:hAnsi="宋体"/>
          <w:szCs w:val="21"/>
        </w:rPr>
      </w:pPr>
      <w:r>
        <w:rPr>
          <w:rFonts w:ascii="宋体" w:hAnsi="宋体" w:hint="eastAsia"/>
          <w:szCs w:val="21"/>
        </w:rPr>
        <w:t>深圳市国信招标有限公司</w:t>
      </w:r>
    </w:p>
    <w:p w:rsidR="003F6630" w:rsidRDefault="00AE5AB6">
      <w:pPr>
        <w:spacing w:line="360" w:lineRule="auto"/>
        <w:ind w:right="-1"/>
        <w:jc w:val="right"/>
        <w:rPr>
          <w:rFonts w:ascii="宋体" w:hAnsi="宋体"/>
        </w:rPr>
      </w:pPr>
      <w:r>
        <w:rPr>
          <w:rFonts w:ascii="宋体" w:hAnsi="宋体" w:hint="eastAsia"/>
          <w:szCs w:val="21"/>
        </w:rPr>
        <w:t>2023年</w:t>
      </w:r>
      <w:r w:rsidR="003E0F51">
        <w:rPr>
          <w:rFonts w:ascii="宋体" w:hAnsi="宋体" w:hint="eastAsia"/>
          <w:szCs w:val="21"/>
        </w:rPr>
        <w:t>2</w:t>
      </w:r>
      <w:r>
        <w:rPr>
          <w:rFonts w:ascii="宋体" w:hAnsi="宋体" w:hint="eastAsia"/>
          <w:szCs w:val="21"/>
        </w:rPr>
        <w:t>月</w:t>
      </w:r>
      <w:r w:rsidR="003E0F51">
        <w:rPr>
          <w:rFonts w:ascii="宋体" w:hAnsi="宋体" w:hint="eastAsia"/>
          <w:szCs w:val="21"/>
        </w:rPr>
        <w:t>7</w:t>
      </w:r>
      <w:r>
        <w:rPr>
          <w:rFonts w:ascii="宋体" w:hAnsi="宋体" w:hint="eastAsia"/>
          <w:szCs w:val="21"/>
        </w:rPr>
        <w:t>日</w:t>
      </w:r>
    </w:p>
    <w:p w:rsidR="003F6630" w:rsidRDefault="00AE5AB6">
      <w:pPr>
        <w:widowControl/>
        <w:jc w:val="left"/>
        <w:rPr>
          <w:rFonts w:ascii="宋体" w:hAnsi="宋体"/>
        </w:rPr>
      </w:pPr>
      <w:r>
        <w:rPr>
          <w:rFonts w:ascii="宋体" w:hAnsi="宋体"/>
        </w:rPr>
        <w:br w:type="page"/>
      </w: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AE5AB6">
      <w:pPr>
        <w:pStyle w:val="af"/>
        <w:wordWrap w:val="0"/>
        <w:adjustRightInd w:val="0"/>
        <w:snapToGrid w:val="0"/>
        <w:spacing w:before="0" w:after="0" w:line="360" w:lineRule="auto"/>
        <w:rPr>
          <w:rFonts w:ascii="宋体" w:hAnsi="宋体"/>
          <w:sz w:val="44"/>
          <w:szCs w:val="44"/>
        </w:rPr>
      </w:pPr>
      <w:bookmarkStart w:id="51" w:name="_Toc367972140"/>
      <w:bookmarkStart w:id="52" w:name="_Toc126589355"/>
      <w:r>
        <w:rPr>
          <w:rFonts w:ascii="宋体" w:hAnsi="宋体" w:hint="eastAsia"/>
          <w:sz w:val="44"/>
          <w:szCs w:val="44"/>
        </w:rPr>
        <w:t>第二章  投标人须知</w:t>
      </w:r>
      <w:bookmarkEnd w:id="51"/>
      <w:bookmarkEnd w:id="52"/>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AE5AB6">
      <w:pPr>
        <w:pStyle w:val="af"/>
        <w:wordWrap w:val="0"/>
        <w:adjustRightInd w:val="0"/>
        <w:snapToGrid w:val="0"/>
        <w:spacing w:before="0" w:after="0" w:line="360" w:lineRule="auto"/>
        <w:outlineLvl w:val="1"/>
        <w:rPr>
          <w:rFonts w:ascii="宋体" w:hAnsi="宋体"/>
        </w:rPr>
      </w:pPr>
      <w:bookmarkStart w:id="53" w:name="_Toc157499462"/>
      <w:bookmarkStart w:id="54" w:name="_Toc162935680"/>
      <w:bookmarkStart w:id="55" w:name="_Toc201743383"/>
      <w:r>
        <w:rPr>
          <w:rFonts w:ascii="宋体" w:hAnsi="宋体"/>
        </w:rPr>
        <w:br w:type="page"/>
      </w:r>
      <w:bookmarkStart w:id="56" w:name="_Toc457166239"/>
      <w:bookmarkStart w:id="57" w:name="_Toc465500991"/>
      <w:bookmarkStart w:id="58" w:name="_Toc393459275"/>
      <w:bookmarkStart w:id="59" w:name="_Toc367972142"/>
      <w:bookmarkStart w:id="60" w:name="_Toc435448954"/>
      <w:bookmarkStart w:id="61" w:name="_Toc482004774"/>
      <w:bookmarkStart w:id="62" w:name="_Toc374541025"/>
      <w:bookmarkStart w:id="63" w:name="_Toc364864767"/>
      <w:bookmarkStart w:id="64" w:name="_Toc393459447"/>
      <w:bookmarkStart w:id="65" w:name="_Toc157499463"/>
      <w:bookmarkStart w:id="66" w:name="_Toc162935681"/>
      <w:bookmarkStart w:id="67" w:name="_Toc201743384"/>
      <w:bookmarkEnd w:id="53"/>
      <w:bookmarkEnd w:id="54"/>
      <w:bookmarkEnd w:id="55"/>
      <w:bookmarkEnd w:id="56"/>
      <w:bookmarkEnd w:id="57"/>
      <w:bookmarkEnd w:id="58"/>
      <w:bookmarkEnd w:id="59"/>
      <w:bookmarkEnd w:id="60"/>
      <w:bookmarkEnd w:id="61"/>
      <w:bookmarkEnd w:id="62"/>
      <w:bookmarkEnd w:id="63"/>
      <w:bookmarkEnd w:id="64"/>
    </w:p>
    <w:p w:rsidR="003F6630" w:rsidRDefault="00AE5AB6">
      <w:pPr>
        <w:wordWrap w:val="0"/>
        <w:adjustRightInd w:val="0"/>
        <w:snapToGrid w:val="0"/>
        <w:spacing w:line="360" w:lineRule="auto"/>
        <w:rPr>
          <w:rFonts w:ascii="宋体" w:hAnsi="宋体"/>
          <w:bdr w:val="single" w:sz="4" w:space="0" w:color="auto"/>
        </w:rPr>
      </w:pPr>
      <w:r>
        <w:rPr>
          <w:rFonts w:ascii="宋体" w:hAnsi="宋体" w:hint="eastAsia"/>
          <w:sz w:val="28"/>
          <w:szCs w:val="28"/>
          <w:bdr w:val="single" w:sz="4" w:space="0" w:color="auto"/>
        </w:rPr>
        <w:lastRenderedPageBreak/>
        <w:t>特别提示：本项目非政府采购项目，但严格参照深圳市政府采购的相关规定，所引用的相关法律、法规对所有投标人具有约束力。</w:t>
      </w:r>
    </w:p>
    <w:p w:rsidR="003F6630" w:rsidRDefault="003F6630">
      <w:pPr>
        <w:pStyle w:val="af"/>
        <w:adjustRightInd w:val="0"/>
        <w:snapToGrid w:val="0"/>
        <w:spacing w:before="0" w:after="0" w:line="360" w:lineRule="auto"/>
        <w:jc w:val="left"/>
        <w:outlineLvl w:val="1"/>
        <w:rPr>
          <w:rFonts w:ascii="宋体" w:hAnsi="宋体"/>
          <w:sz w:val="28"/>
          <w:szCs w:val="28"/>
        </w:rPr>
      </w:pPr>
    </w:p>
    <w:p w:rsidR="003F6630" w:rsidRDefault="00AE5AB6">
      <w:pPr>
        <w:pStyle w:val="af"/>
        <w:wordWrap w:val="0"/>
        <w:adjustRightInd w:val="0"/>
        <w:snapToGrid w:val="0"/>
        <w:spacing w:before="0" w:after="0" w:line="360" w:lineRule="auto"/>
        <w:outlineLvl w:val="1"/>
        <w:rPr>
          <w:rFonts w:ascii="宋体" w:hAnsi="宋体"/>
          <w:sz w:val="21"/>
          <w:szCs w:val="21"/>
        </w:rPr>
      </w:pPr>
      <w:bookmarkStart w:id="68" w:name="_Toc126589356"/>
      <w:r>
        <w:rPr>
          <w:rFonts w:ascii="宋体" w:hAnsi="宋体" w:hint="eastAsia"/>
          <w:sz w:val="28"/>
          <w:szCs w:val="28"/>
        </w:rPr>
        <w:t>一、说明</w:t>
      </w:r>
      <w:bookmarkEnd w:id="65"/>
      <w:bookmarkEnd w:id="66"/>
      <w:bookmarkEnd w:id="67"/>
      <w:bookmarkEnd w:id="68"/>
    </w:p>
    <w:p w:rsidR="003F6630" w:rsidRDefault="00AE5AB6">
      <w:pPr>
        <w:pStyle w:val="4"/>
        <w:snapToGrid w:val="0"/>
        <w:ind w:left="0" w:firstLine="0"/>
        <w:rPr>
          <w:rFonts w:hAnsi="宋体"/>
          <w:b w:val="0"/>
          <w:sz w:val="21"/>
          <w:szCs w:val="21"/>
        </w:rPr>
      </w:pPr>
      <w:bookmarkStart w:id="69" w:name="_Toc126589357"/>
      <w:r>
        <w:rPr>
          <w:rFonts w:hAnsi="宋体" w:hint="eastAsia"/>
          <w:b w:val="0"/>
          <w:sz w:val="21"/>
          <w:szCs w:val="21"/>
        </w:rPr>
        <w:t>1</w:t>
      </w:r>
      <w:r>
        <w:rPr>
          <w:rFonts w:hint="eastAsia"/>
          <w:b w:val="0"/>
        </w:rPr>
        <w:t>．</w:t>
      </w:r>
      <w:r>
        <w:rPr>
          <w:rFonts w:hAnsi="宋体" w:hint="eastAsia"/>
          <w:b w:val="0"/>
          <w:sz w:val="21"/>
          <w:szCs w:val="21"/>
        </w:rPr>
        <w:t>资金来源</w:t>
      </w:r>
      <w:bookmarkEnd w:id="69"/>
    </w:p>
    <w:p w:rsidR="003F6630" w:rsidRDefault="00AE5AB6">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3F6630" w:rsidRDefault="00AE5AB6">
      <w:pPr>
        <w:pStyle w:val="4"/>
        <w:snapToGrid w:val="0"/>
        <w:ind w:left="0" w:firstLine="0"/>
        <w:rPr>
          <w:rFonts w:hAnsi="宋体"/>
          <w:b w:val="0"/>
          <w:sz w:val="21"/>
          <w:szCs w:val="21"/>
        </w:rPr>
      </w:pPr>
      <w:bookmarkStart w:id="70" w:name="_Toc126589358"/>
      <w:r>
        <w:rPr>
          <w:rFonts w:hAnsi="宋体" w:hint="eastAsia"/>
          <w:b w:val="0"/>
          <w:sz w:val="21"/>
          <w:szCs w:val="21"/>
        </w:rPr>
        <w:t>2</w:t>
      </w:r>
      <w:r>
        <w:rPr>
          <w:rFonts w:hint="eastAsia"/>
          <w:b w:val="0"/>
        </w:rPr>
        <w:t>．</w:t>
      </w:r>
      <w:r>
        <w:rPr>
          <w:rFonts w:hAnsi="宋体" w:hint="eastAsia"/>
          <w:b w:val="0"/>
          <w:sz w:val="21"/>
          <w:szCs w:val="21"/>
        </w:rPr>
        <w:t>定义</w:t>
      </w:r>
      <w:bookmarkEnd w:id="70"/>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深圳市</w:t>
      </w:r>
      <w:r>
        <w:t>总工会</w:t>
      </w:r>
      <w:r>
        <w:rPr>
          <w:rFonts w:ascii="宋体" w:hAnsi="宋体" w:hint="eastAsia"/>
        </w:rPr>
        <w:t>。</w:t>
      </w:r>
    </w:p>
    <w:p w:rsidR="003F6630" w:rsidRDefault="00AE5AB6">
      <w:pPr>
        <w:wordWrap w:val="0"/>
        <w:adjustRightInd w:val="0"/>
        <w:snapToGrid w:val="0"/>
        <w:spacing w:line="360" w:lineRule="auto"/>
        <w:ind w:leftChars="150" w:left="630" w:hangingChars="150" w:hanging="315"/>
        <w:rPr>
          <w:rFonts w:ascii="宋体" w:hAnsi="宋体"/>
        </w:rPr>
      </w:pPr>
      <w:bookmarkStart w:id="71" w:name="_Toc126589359"/>
      <w:r>
        <w:rPr>
          <w:rFonts w:ascii="宋体" w:hAnsi="宋体" w:hint="eastAsia"/>
        </w:rPr>
        <w:t>2）代理机构：是指依法取得招标资格、从事招标代理业务并提供相关服务的专门机构。本项目代理机构特指：深圳市国信招标有限公司。</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 xml:space="preserve">3）服务：指招标文件中要求提供的相关服务。 </w:t>
      </w:r>
    </w:p>
    <w:p w:rsidR="003F6630" w:rsidRDefault="00AE5AB6">
      <w:pPr>
        <w:wordWrap w:val="0"/>
        <w:adjustRightInd w:val="0"/>
        <w:snapToGrid w:val="0"/>
        <w:spacing w:line="360" w:lineRule="auto"/>
        <w:ind w:firstLineChars="150" w:firstLine="315"/>
        <w:rPr>
          <w:rFonts w:ascii="宋体" w:hAnsi="宋体"/>
        </w:rPr>
      </w:pPr>
      <w:r>
        <w:rPr>
          <w:rFonts w:ascii="宋体" w:hAnsi="宋体" w:hint="eastAsia"/>
        </w:rPr>
        <w:t>4）投标人：指已经报名，且响应招标、参加投标竞争的投标人。</w:t>
      </w:r>
    </w:p>
    <w:p w:rsidR="003F6630" w:rsidRDefault="00AE5AB6">
      <w:pPr>
        <w:wordWrap w:val="0"/>
        <w:adjustRightInd w:val="0"/>
        <w:snapToGrid w:val="0"/>
        <w:spacing w:line="360" w:lineRule="auto"/>
        <w:ind w:firstLineChars="150" w:firstLine="315"/>
        <w:rPr>
          <w:rFonts w:ascii="宋体" w:hAnsi="宋体"/>
        </w:rPr>
      </w:pPr>
      <w:r>
        <w:rPr>
          <w:rFonts w:ascii="宋体" w:hAnsi="宋体" w:hint="eastAsia"/>
        </w:rPr>
        <w:t>5）日期：如无特别说明，均指公历日。</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6）合同：指买卖双方签署的、合同格式载明的双方所达成的协议，包括所有的附件、附录和上述文件所提到的构成合同的所有文件。</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7）条例：指《深圳经济特区政府采购条例》。</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8）细则：指《深圳经济特区政府采购条例实施细则》。</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9）87号令：指《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3F6630" w:rsidRDefault="00AE5AB6">
      <w:pPr>
        <w:pStyle w:val="4"/>
        <w:snapToGrid w:val="0"/>
        <w:ind w:left="0" w:firstLine="0"/>
        <w:rPr>
          <w:rFonts w:hAnsi="宋体"/>
          <w:b w:val="0"/>
          <w:sz w:val="21"/>
          <w:szCs w:val="21"/>
        </w:rPr>
      </w:pPr>
      <w:r>
        <w:rPr>
          <w:rFonts w:hAnsi="宋体"/>
          <w:b w:val="0"/>
          <w:sz w:val="21"/>
          <w:szCs w:val="21"/>
        </w:rPr>
        <w:t>3</w:t>
      </w:r>
      <w:r>
        <w:rPr>
          <w:rFonts w:hint="eastAsia"/>
          <w:b w:val="0"/>
        </w:rPr>
        <w:t>．</w:t>
      </w:r>
      <w:r>
        <w:rPr>
          <w:rFonts w:hAnsi="宋体" w:hint="eastAsia"/>
          <w:b w:val="0"/>
          <w:sz w:val="21"/>
          <w:szCs w:val="21"/>
        </w:rPr>
        <w:t>保证</w:t>
      </w:r>
      <w:bookmarkEnd w:id="71"/>
    </w:p>
    <w:p w:rsidR="003F6630" w:rsidRDefault="00AE5AB6">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3F6630" w:rsidRDefault="00AE5AB6">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3F6630" w:rsidRDefault="00AE5AB6">
      <w:pPr>
        <w:pStyle w:val="4"/>
        <w:snapToGrid w:val="0"/>
        <w:ind w:left="0" w:firstLine="0"/>
        <w:rPr>
          <w:rFonts w:hAnsi="宋体"/>
          <w:b w:val="0"/>
          <w:sz w:val="21"/>
          <w:szCs w:val="21"/>
        </w:rPr>
      </w:pPr>
      <w:bookmarkStart w:id="72" w:name="_Toc126589360"/>
      <w:r>
        <w:rPr>
          <w:rFonts w:hAnsi="宋体"/>
          <w:b w:val="0"/>
          <w:sz w:val="21"/>
          <w:szCs w:val="21"/>
        </w:rPr>
        <w:t>4</w:t>
      </w:r>
      <w:r>
        <w:rPr>
          <w:rFonts w:hint="eastAsia"/>
          <w:b w:val="0"/>
        </w:rPr>
        <w:t>．</w:t>
      </w:r>
      <w:r>
        <w:rPr>
          <w:rFonts w:hAnsi="宋体" w:hint="eastAsia"/>
          <w:b w:val="0"/>
          <w:sz w:val="21"/>
          <w:szCs w:val="21"/>
        </w:rPr>
        <w:t>合格的投标人</w:t>
      </w:r>
      <w:bookmarkEnd w:id="72"/>
    </w:p>
    <w:p w:rsidR="003F6630" w:rsidRDefault="00AE5AB6">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3F6630" w:rsidRDefault="00AE5AB6">
      <w:pPr>
        <w:wordWrap w:val="0"/>
        <w:adjustRightInd w:val="0"/>
        <w:snapToGrid w:val="0"/>
        <w:spacing w:line="360" w:lineRule="auto"/>
        <w:ind w:firstLineChars="150" w:firstLine="315"/>
        <w:rPr>
          <w:rFonts w:ascii="宋体" w:hAnsi="宋体"/>
        </w:rPr>
      </w:pPr>
      <w:r>
        <w:rPr>
          <w:rFonts w:ascii="宋体" w:hAnsi="宋体" w:hint="eastAsia"/>
        </w:rPr>
        <w:t>2）合格的投标人仅限于在代理机构完成报名登记的投标人；</w:t>
      </w:r>
    </w:p>
    <w:p w:rsidR="003F6630" w:rsidRDefault="00AE5AB6">
      <w:pPr>
        <w:wordWrap w:val="0"/>
        <w:adjustRightInd w:val="0"/>
        <w:snapToGrid w:val="0"/>
        <w:spacing w:line="360" w:lineRule="auto"/>
        <w:ind w:firstLineChars="150" w:firstLine="315"/>
        <w:rPr>
          <w:rFonts w:ascii="宋体" w:hAnsi="宋体"/>
        </w:rPr>
      </w:pPr>
      <w:r>
        <w:rPr>
          <w:rFonts w:ascii="宋体" w:hAnsi="宋体" w:hint="eastAsia"/>
        </w:rPr>
        <w:t>3）投标人应遵守有关的中国法律和规章条例；</w:t>
      </w:r>
    </w:p>
    <w:p w:rsidR="003F6630" w:rsidRDefault="00AE5AB6">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4）</w:t>
      </w:r>
      <w:r>
        <w:rPr>
          <w:rFonts w:ascii="宋体" w:hAnsi="宋体" w:cs="宋体" w:hint="eastAsia"/>
          <w:bCs/>
          <w:kern w:val="0"/>
          <w:szCs w:val="21"/>
          <w:shd w:val="clear" w:color="auto" w:fill="FFFFFF"/>
        </w:rPr>
        <w:t>本项目不接受联合体投标，</w:t>
      </w:r>
      <w:r>
        <w:rPr>
          <w:rFonts w:ascii="宋体" w:hAnsi="宋体" w:cs="宋体"/>
          <w:bCs/>
          <w:kern w:val="0"/>
          <w:szCs w:val="21"/>
          <w:shd w:val="clear" w:color="auto" w:fill="FFFFFF"/>
        </w:rPr>
        <w:t>不允许分包</w:t>
      </w:r>
      <w:r>
        <w:rPr>
          <w:rFonts w:ascii="宋体" w:hAnsi="宋体" w:cs="宋体" w:hint="eastAsia"/>
          <w:bCs/>
          <w:kern w:val="0"/>
          <w:szCs w:val="21"/>
          <w:shd w:val="clear" w:color="auto" w:fill="FFFFFF"/>
        </w:rPr>
        <w:t>、转包</w:t>
      </w:r>
      <w:r>
        <w:rPr>
          <w:rFonts w:ascii="宋体" w:hAnsi="宋体" w:hint="eastAsia"/>
        </w:rPr>
        <w:t>。</w:t>
      </w:r>
    </w:p>
    <w:p w:rsidR="003F6630" w:rsidRDefault="00AE5AB6">
      <w:pPr>
        <w:pStyle w:val="4"/>
        <w:snapToGrid w:val="0"/>
        <w:ind w:left="0" w:firstLine="0"/>
        <w:rPr>
          <w:rFonts w:hAnsi="宋体"/>
          <w:b w:val="0"/>
          <w:sz w:val="21"/>
          <w:szCs w:val="21"/>
        </w:rPr>
      </w:pPr>
      <w:bookmarkStart w:id="73" w:name="_Toc126589361"/>
      <w:r>
        <w:rPr>
          <w:rFonts w:hAnsi="宋体"/>
          <w:b w:val="0"/>
          <w:sz w:val="21"/>
          <w:szCs w:val="21"/>
        </w:rPr>
        <w:t>5</w:t>
      </w:r>
      <w:r>
        <w:rPr>
          <w:rFonts w:hint="eastAsia"/>
          <w:b w:val="0"/>
        </w:rPr>
        <w:t>．</w:t>
      </w:r>
      <w:r>
        <w:rPr>
          <w:rFonts w:hAnsi="宋体" w:hint="eastAsia"/>
          <w:b w:val="0"/>
          <w:sz w:val="21"/>
          <w:szCs w:val="21"/>
        </w:rPr>
        <w:t>合格的服务</w:t>
      </w:r>
      <w:bookmarkEnd w:id="73"/>
    </w:p>
    <w:p w:rsidR="003F6630" w:rsidRDefault="00AE5AB6">
      <w:pPr>
        <w:pStyle w:val="a6"/>
        <w:adjustRightInd w:val="0"/>
        <w:snapToGrid w:val="0"/>
        <w:spacing w:after="0" w:line="360" w:lineRule="auto"/>
        <w:ind w:firstLineChars="150" w:firstLine="315"/>
        <w:rPr>
          <w:rFonts w:ascii="宋体" w:hAnsi="宋体"/>
          <w:sz w:val="21"/>
          <w:szCs w:val="21"/>
        </w:rPr>
      </w:pPr>
      <w:r>
        <w:rPr>
          <w:rFonts w:ascii="宋体" w:hAnsi="宋体" w:hint="eastAsia"/>
          <w:sz w:val="21"/>
          <w:szCs w:val="21"/>
        </w:rPr>
        <w:t>1）有关服务必须符合中华人民共和国的相关标准或行业标准。</w:t>
      </w:r>
    </w:p>
    <w:p w:rsidR="003F6630" w:rsidRDefault="00AE5AB6">
      <w:pPr>
        <w:pStyle w:val="a6"/>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2）投标人应保证，采购人在中华人民共和国使用该服务时，免受第三方提出的侵犯其专利权、商标权或工业设计权的起诉，</w:t>
      </w:r>
      <w:r>
        <w:rPr>
          <w:rFonts w:ascii="宋体" w:hAnsi="宋体"/>
          <w:sz w:val="21"/>
          <w:szCs w:val="21"/>
        </w:rPr>
        <w:t>如发生此类纠纷，由</w:t>
      </w:r>
      <w:r>
        <w:rPr>
          <w:rFonts w:ascii="宋体" w:hAnsi="宋体" w:hint="eastAsia"/>
          <w:sz w:val="21"/>
          <w:szCs w:val="21"/>
        </w:rPr>
        <w:t>投标人</w:t>
      </w:r>
      <w:r>
        <w:rPr>
          <w:rFonts w:ascii="宋体" w:hAnsi="宋体"/>
          <w:sz w:val="21"/>
          <w:szCs w:val="21"/>
        </w:rPr>
        <w:t>承担一切责任。</w:t>
      </w:r>
    </w:p>
    <w:p w:rsidR="003F6630" w:rsidRDefault="00AE5AB6">
      <w:pPr>
        <w:pStyle w:val="4"/>
        <w:snapToGrid w:val="0"/>
        <w:ind w:left="0" w:firstLine="0"/>
        <w:rPr>
          <w:rFonts w:hAnsi="宋体"/>
          <w:b w:val="0"/>
          <w:sz w:val="21"/>
          <w:szCs w:val="21"/>
        </w:rPr>
      </w:pPr>
      <w:bookmarkStart w:id="74" w:name="_Toc126589362"/>
      <w:r>
        <w:rPr>
          <w:rFonts w:hAnsi="宋体"/>
          <w:b w:val="0"/>
          <w:sz w:val="21"/>
          <w:szCs w:val="21"/>
        </w:rPr>
        <w:lastRenderedPageBreak/>
        <w:t>6</w:t>
      </w:r>
      <w:r>
        <w:rPr>
          <w:rFonts w:hint="eastAsia"/>
          <w:b w:val="0"/>
          <w:sz w:val="21"/>
          <w:szCs w:val="21"/>
        </w:rPr>
        <w:t>．</w:t>
      </w:r>
      <w:r>
        <w:rPr>
          <w:rFonts w:hAnsi="宋体" w:hint="eastAsia"/>
          <w:b w:val="0"/>
          <w:sz w:val="21"/>
          <w:szCs w:val="21"/>
        </w:rPr>
        <w:t>投标费用</w:t>
      </w:r>
      <w:bookmarkEnd w:id="74"/>
    </w:p>
    <w:p w:rsidR="003F6630" w:rsidRDefault="00AE5AB6">
      <w:pPr>
        <w:pStyle w:val="a6"/>
        <w:wordWrap w:val="0"/>
        <w:adjustRightInd w:val="0"/>
        <w:snapToGrid w:val="0"/>
        <w:spacing w:after="0" w:line="360" w:lineRule="auto"/>
        <w:ind w:leftChars="153" w:left="636" w:hangingChars="150" w:hanging="315"/>
        <w:rPr>
          <w:rFonts w:ascii="宋体"/>
          <w:sz w:val="21"/>
          <w:szCs w:val="21"/>
        </w:rPr>
      </w:pPr>
      <w:r>
        <w:rPr>
          <w:rFonts w:ascii="宋体" w:hAnsi="宋体" w:cs="宋体"/>
          <w:sz w:val="21"/>
          <w:szCs w:val="21"/>
        </w:rPr>
        <w:t>1</w:t>
      </w:r>
      <w:r>
        <w:rPr>
          <w:rFonts w:ascii="宋体" w:hAnsi="宋体" w:cs="宋体" w:hint="eastAsia"/>
          <w:sz w:val="21"/>
          <w:szCs w:val="21"/>
        </w:rPr>
        <w:t>）投标人应承担所有与准备和参加投标有关的费用。不论投标的结果如何，代理机构和采购人均无义务和责任承担这些费用。</w:t>
      </w:r>
    </w:p>
    <w:p w:rsidR="003F6630" w:rsidRDefault="00AE5AB6">
      <w:pPr>
        <w:pStyle w:val="a6"/>
        <w:wordWrap w:val="0"/>
        <w:adjustRightInd w:val="0"/>
        <w:snapToGrid w:val="0"/>
        <w:spacing w:after="0" w:line="360" w:lineRule="auto"/>
        <w:ind w:leftChars="150" w:left="357" w:hangingChars="20" w:hanging="42"/>
        <w:rPr>
          <w:rFonts w:ascii="宋体" w:hAnsi="宋体" w:cs="宋体"/>
          <w:sz w:val="21"/>
          <w:szCs w:val="21"/>
        </w:rPr>
      </w:pPr>
      <w:r>
        <w:rPr>
          <w:rFonts w:ascii="宋体" w:hAnsi="宋体" w:cs="宋体"/>
          <w:sz w:val="21"/>
          <w:szCs w:val="21"/>
        </w:rPr>
        <w:t>2</w:t>
      </w:r>
      <w:r>
        <w:rPr>
          <w:rFonts w:ascii="宋体" w:hAnsi="宋体" w:cs="宋体" w:hint="eastAsia"/>
          <w:sz w:val="21"/>
          <w:szCs w:val="21"/>
        </w:rPr>
        <w:t>）中标人在获得中标通知书的同时，需向代理机构交纳中标服务费。</w:t>
      </w:r>
    </w:p>
    <w:p w:rsidR="003F6630" w:rsidRDefault="003F6630">
      <w:pPr>
        <w:pStyle w:val="a6"/>
        <w:wordWrap w:val="0"/>
        <w:adjustRightInd w:val="0"/>
        <w:snapToGrid w:val="0"/>
        <w:spacing w:after="0" w:line="360" w:lineRule="auto"/>
        <w:ind w:leftChars="150" w:left="357" w:hangingChars="20" w:hanging="42"/>
        <w:rPr>
          <w:rFonts w:ascii="宋体" w:hAnsi="宋体"/>
          <w:sz w:val="21"/>
          <w:szCs w:val="21"/>
        </w:rPr>
      </w:pPr>
    </w:p>
    <w:p w:rsidR="003F6630" w:rsidRDefault="00AE5AB6">
      <w:pPr>
        <w:pStyle w:val="af"/>
        <w:wordWrap w:val="0"/>
        <w:adjustRightInd w:val="0"/>
        <w:snapToGrid w:val="0"/>
        <w:spacing w:before="0" w:after="0" w:line="360" w:lineRule="auto"/>
        <w:outlineLvl w:val="2"/>
        <w:rPr>
          <w:rFonts w:ascii="宋体" w:hAnsi="宋体"/>
          <w:sz w:val="21"/>
          <w:szCs w:val="21"/>
        </w:rPr>
      </w:pPr>
      <w:bookmarkStart w:id="75" w:name="_Toc201743385"/>
      <w:bookmarkStart w:id="76" w:name="_Toc126589363"/>
      <w:bookmarkStart w:id="77" w:name="_Toc162935682"/>
      <w:bookmarkStart w:id="78" w:name="_Toc157499464"/>
      <w:r>
        <w:rPr>
          <w:rFonts w:ascii="宋体" w:hAnsi="宋体" w:hint="eastAsia"/>
          <w:sz w:val="28"/>
          <w:szCs w:val="28"/>
        </w:rPr>
        <w:t>二、招标文件</w:t>
      </w:r>
      <w:bookmarkEnd w:id="75"/>
      <w:bookmarkEnd w:id="76"/>
      <w:bookmarkEnd w:id="77"/>
      <w:bookmarkEnd w:id="78"/>
    </w:p>
    <w:p w:rsidR="003F6630" w:rsidRDefault="00AE5AB6">
      <w:pPr>
        <w:pStyle w:val="4"/>
        <w:snapToGrid w:val="0"/>
        <w:ind w:left="0" w:firstLine="0"/>
        <w:rPr>
          <w:rFonts w:hAnsi="宋体"/>
          <w:b w:val="0"/>
          <w:sz w:val="21"/>
          <w:szCs w:val="21"/>
        </w:rPr>
      </w:pPr>
      <w:bookmarkStart w:id="79" w:name="_Toc126589364"/>
      <w:r>
        <w:rPr>
          <w:rFonts w:hAnsi="宋体"/>
          <w:b w:val="0"/>
          <w:sz w:val="21"/>
          <w:szCs w:val="21"/>
        </w:rPr>
        <w:t>7</w:t>
      </w:r>
      <w:r>
        <w:rPr>
          <w:rFonts w:hint="eastAsia"/>
          <w:b w:val="0"/>
        </w:rPr>
        <w:t>．</w:t>
      </w:r>
      <w:r>
        <w:rPr>
          <w:rFonts w:hAnsi="宋体" w:hint="eastAsia"/>
          <w:b w:val="0"/>
          <w:sz w:val="21"/>
          <w:szCs w:val="21"/>
        </w:rPr>
        <w:t>招标文件构成</w:t>
      </w:r>
      <w:bookmarkEnd w:id="79"/>
    </w:p>
    <w:p w:rsidR="003F6630" w:rsidRDefault="00AE5AB6">
      <w:pPr>
        <w:wordWrap w:val="0"/>
        <w:adjustRightInd w:val="0"/>
        <w:snapToGrid w:val="0"/>
        <w:spacing w:line="360" w:lineRule="auto"/>
        <w:ind w:firstLineChars="150" w:firstLine="315"/>
        <w:rPr>
          <w:rFonts w:ascii="宋体" w:hAnsi="宋体"/>
        </w:rPr>
      </w:pPr>
      <w:r>
        <w:rPr>
          <w:rFonts w:ascii="宋体" w:hAnsi="宋体" w:hint="eastAsia"/>
        </w:rPr>
        <w:t>1）招标文件要求提供的服务、招标过程和合同条件在招标文件中均有说明。</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3F6630" w:rsidRDefault="00AE5AB6">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3F6630" w:rsidRDefault="00AE5AB6">
      <w:pPr>
        <w:pStyle w:val="4"/>
        <w:snapToGrid w:val="0"/>
        <w:ind w:left="0" w:firstLine="0"/>
        <w:rPr>
          <w:rFonts w:hAnsi="宋体"/>
          <w:b w:val="0"/>
          <w:sz w:val="21"/>
          <w:szCs w:val="21"/>
        </w:rPr>
      </w:pPr>
      <w:bookmarkStart w:id="80" w:name="_Toc126589365"/>
      <w:r>
        <w:rPr>
          <w:rFonts w:hAnsi="宋体"/>
          <w:b w:val="0"/>
          <w:sz w:val="21"/>
          <w:szCs w:val="21"/>
        </w:rPr>
        <w:t>8</w:t>
      </w:r>
      <w:r>
        <w:rPr>
          <w:rFonts w:hint="eastAsia"/>
          <w:b w:val="0"/>
        </w:rPr>
        <w:t>．</w:t>
      </w:r>
      <w:r>
        <w:rPr>
          <w:rFonts w:hAnsi="宋体" w:hint="eastAsia"/>
          <w:b w:val="0"/>
          <w:sz w:val="21"/>
          <w:szCs w:val="21"/>
        </w:rPr>
        <w:t>招标文件的澄清、修改</w:t>
      </w:r>
      <w:bookmarkEnd w:id="80"/>
    </w:p>
    <w:p w:rsidR="003F6630" w:rsidRDefault="00AE5AB6">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1）投标人有权在招标文件规定的时间内要求采购人对招标文件作出澄清。</w:t>
      </w:r>
      <w:r>
        <w:rPr>
          <w:rFonts w:ascii="宋体" w:hAnsi="宋体"/>
          <w:snapToGrid w:val="0"/>
          <w:kern w:val="0"/>
        </w:rPr>
        <w:t>采购人或者</w:t>
      </w:r>
      <w:r>
        <w:rPr>
          <w:rFonts w:ascii="宋体" w:hAnsi="宋体" w:hint="eastAsia"/>
          <w:snapToGrid w:val="0"/>
          <w:kern w:val="0"/>
        </w:rPr>
        <w:t>代理机构</w:t>
      </w:r>
      <w:r>
        <w:rPr>
          <w:rFonts w:ascii="宋体" w:hAnsi="宋体"/>
          <w:snapToGrid w:val="0"/>
          <w:kern w:val="0"/>
        </w:rPr>
        <w:t>可以对已发出的招标文件进行必要的澄清或者修改，澄清或者修改的内容为招标文件的组成部分</w:t>
      </w:r>
      <w:r>
        <w:rPr>
          <w:rFonts w:ascii="宋体" w:hAnsi="宋体" w:hint="eastAsia"/>
          <w:snapToGrid w:val="0"/>
          <w:kern w:val="0"/>
        </w:rPr>
        <w:t>。</w:t>
      </w:r>
      <w:r>
        <w:rPr>
          <w:rFonts w:ascii="宋体" w:hAnsi="宋体"/>
          <w:snapToGrid w:val="0"/>
          <w:kern w:val="0"/>
        </w:rPr>
        <w:t>澄清或者修改的内容可能影响投标文件编制的，采购人或者</w:t>
      </w:r>
      <w:r>
        <w:rPr>
          <w:rFonts w:ascii="宋体" w:hAnsi="宋体" w:hint="eastAsia"/>
          <w:snapToGrid w:val="0"/>
          <w:kern w:val="0"/>
        </w:rPr>
        <w:t>代理机构将</w:t>
      </w:r>
      <w:r>
        <w:rPr>
          <w:rFonts w:ascii="宋体" w:hAnsi="宋体"/>
          <w:snapToGrid w:val="0"/>
          <w:kern w:val="0"/>
        </w:rPr>
        <w:t>在投标截止时间至少</w:t>
      </w:r>
      <w:r>
        <w:rPr>
          <w:rFonts w:ascii="宋体" w:hAnsi="宋体" w:hint="eastAsia"/>
          <w:snapToGrid w:val="0"/>
          <w:kern w:val="0"/>
        </w:rPr>
        <w:t>3</w:t>
      </w:r>
      <w:r>
        <w:rPr>
          <w:rFonts w:ascii="宋体" w:hAnsi="宋体"/>
          <w:snapToGrid w:val="0"/>
          <w:kern w:val="0"/>
        </w:rPr>
        <w:t>日前，以书面</w:t>
      </w:r>
      <w:r>
        <w:rPr>
          <w:rFonts w:ascii="宋体" w:hAnsi="宋体" w:hint="eastAsia"/>
          <w:snapToGrid w:val="0"/>
          <w:kern w:val="0"/>
        </w:rPr>
        <w:t>或网上公告</w:t>
      </w:r>
      <w:r>
        <w:rPr>
          <w:rFonts w:ascii="宋体" w:hAnsi="宋体"/>
          <w:snapToGrid w:val="0"/>
          <w:kern w:val="0"/>
        </w:rPr>
        <w:t>形式通知所有获取招标文件的潜在投标人；不足</w:t>
      </w:r>
      <w:r>
        <w:rPr>
          <w:rFonts w:ascii="宋体" w:hAnsi="宋体" w:hint="eastAsia"/>
          <w:snapToGrid w:val="0"/>
          <w:kern w:val="0"/>
        </w:rPr>
        <w:t>3</w:t>
      </w:r>
      <w:r>
        <w:rPr>
          <w:rFonts w:ascii="宋体" w:hAnsi="宋体"/>
          <w:snapToGrid w:val="0"/>
          <w:kern w:val="0"/>
        </w:rPr>
        <w:t>日的，采购人或者代理机构应当顺延提交投标文件的截止时间。</w:t>
      </w:r>
    </w:p>
    <w:p w:rsidR="003F6630" w:rsidRDefault="00AE5AB6">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2）</w:t>
      </w:r>
      <w:r>
        <w:rPr>
          <w:rFonts w:ascii="宋体" w:hAnsi="宋体" w:cs="宋体" w:hint="eastAsia"/>
          <w:snapToGrid w:val="0"/>
          <w:kern w:val="0"/>
        </w:rPr>
        <w:t>招标文件的修改或澄清在网上发布公告即视为送达投标人；以书面形式通知的，投标人在收到通知后应立即向代理机构回函确认，拒绝回函确认的视为已送达。</w:t>
      </w:r>
    </w:p>
    <w:p w:rsidR="003F6630" w:rsidRDefault="00AE5AB6">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3）为使投标人在准备投标文件时有合理的时间考虑招标文件的修改，采购人或代理机构可酌情推迟投标截止日期及开标时间，并以书面形式或网上公告的形式通知</w:t>
      </w:r>
      <w:r>
        <w:rPr>
          <w:rFonts w:ascii="宋体" w:hAnsi="宋体"/>
          <w:snapToGrid w:val="0"/>
          <w:kern w:val="0"/>
        </w:rPr>
        <w:t>所有获取招标文件的潜在投标人</w:t>
      </w:r>
      <w:r>
        <w:rPr>
          <w:rFonts w:ascii="宋体" w:hAnsi="宋体" w:hint="eastAsia"/>
          <w:snapToGrid w:val="0"/>
          <w:kern w:val="0"/>
        </w:rPr>
        <w:t>。</w:t>
      </w:r>
    </w:p>
    <w:p w:rsidR="003F6630" w:rsidRDefault="00AE5AB6" w:rsidP="003E0F51">
      <w:pPr>
        <w:wordWrap w:val="0"/>
        <w:adjustRightInd w:val="0"/>
        <w:snapToGrid w:val="0"/>
        <w:spacing w:line="360" w:lineRule="auto"/>
        <w:ind w:leftChars="150" w:left="685" w:hangingChars="176" w:hanging="370"/>
        <w:rPr>
          <w:rFonts w:ascii="宋体" w:hAnsi="宋体"/>
          <w:snapToGrid w:val="0"/>
          <w:kern w:val="0"/>
        </w:rPr>
      </w:pPr>
      <w:r>
        <w:rPr>
          <w:rFonts w:ascii="宋体" w:hAnsi="宋体" w:hint="eastAsia"/>
          <w:snapToGrid w:val="0"/>
          <w:kern w:val="0"/>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3F6630" w:rsidRDefault="00AE5AB6" w:rsidP="003E0F51">
      <w:pPr>
        <w:wordWrap w:val="0"/>
        <w:adjustRightInd w:val="0"/>
        <w:snapToGrid w:val="0"/>
        <w:spacing w:line="360" w:lineRule="auto"/>
        <w:ind w:leftChars="150" w:left="685" w:hangingChars="176" w:hanging="370"/>
        <w:rPr>
          <w:rFonts w:ascii="宋体" w:hAnsi="宋体"/>
          <w:snapToGrid w:val="0"/>
          <w:kern w:val="0"/>
        </w:rPr>
      </w:pPr>
      <w:r>
        <w:rPr>
          <w:rFonts w:ascii="宋体" w:hAnsi="宋体" w:cs="宋体" w:hint="eastAsia"/>
          <w:snapToGrid w:val="0"/>
          <w:kern w:val="0"/>
        </w:rPr>
        <w:t>5）投标人获取招标文件后决定放弃投标的，应于投标截止时间</w:t>
      </w:r>
      <w:r>
        <w:rPr>
          <w:rFonts w:ascii="宋体" w:hAnsi="宋体" w:cs="宋体"/>
          <w:snapToGrid w:val="0"/>
          <w:kern w:val="0"/>
        </w:rPr>
        <w:t>3</w:t>
      </w:r>
      <w:r>
        <w:rPr>
          <w:rFonts w:ascii="宋体" w:hAnsi="宋体" w:cs="宋体" w:hint="eastAsia"/>
          <w:snapToGrid w:val="0"/>
          <w:kern w:val="0"/>
        </w:rPr>
        <w:t>日前以书面形式通知向代理机构。</w:t>
      </w:r>
    </w:p>
    <w:p w:rsidR="003F6630" w:rsidRDefault="003F6630">
      <w:pPr>
        <w:wordWrap w:val="0"/>
        <w:adjustRightInd w:val="0"/>
        <w:snapToGrid w:val="0"/>
        <w:spacing w:line="360" w:lineRule="auto"/>
        <w:rPr>
          <w:rFonts w:ascii="宋体" w:hAnsi="宋体"/>
          <w:szCs w:val="21"/>
        </w:rPr>
      </w:pPr>
    </w:p>
    <w:p w:rsidR="003F6630" w:rsidRDefault="00AE5AB6">
      <w:pPr>
        <w:pStyle w:val="af"/>
        <w:wordWrap w:val="0"/>
        <w:adjustRightInd w:val="0"/>
        <w:snapToGrid w:val="0"/>
        <w:spacing w:before="0" w:after="0" w:line="360" w:lineRule="auto"/>
        <w:outlineLvl w:val="2"/>
      </w:pPr>
      <w:bookmarkStart w:id="81" w:name="_Toc201743386"/>
      <w:bookmarkStart w:id="82" w:name="_Toc162935683"/>
      <w:bookmarkStart w:id="83" w:name="_Toc157499465"/>
      <w:bookmarkStart w:id="84" w:name="_Toc126589366"/>
      <w:r>
        <w:rPr>
          <w:rFonts w:ascii="宋体" w:hAnsi="宋体" w:hint="eastAsia"/>
          <w:sz w:val="28"/>
          <w:szCs w:val="28"/>
        </w:rPr>
        <w:t>三、投标文件的编制</w:t>
      </w:r>
      <w:bookmarkEnd w:id="81"/>
      <w:bookmarkEnd w:id="82"/>
      <w:bookmarkEnd w:id="83"/>
      <w:bookmarkEnd w:id="84"/>
    </w:p>
    <w:p w:rsidR="003F6630" w:rsidRDefault="00AE5AB6">
      <w:pPr>
        <w:pStyle w:val="4"/>
        <w:snapToGrid w:val="0"/>
        <w:ind w:left="0" w:firstLine="0"/>
        <w:rPr>
          <w:rFonts w:hAnsi="宋体"/>
          <w:b w:val="0"/>
          <w:sz w:val="21"/>
          <w:szCs w:val="21"/>
        </w:rPr>
      </w:pPr>
      <w:bookmarkStart w:id="85" w:name="_Toc126589367"/>
      <w:r>
        <w:rPr>
          <w:rFonts w:hAnsi="宋体" w:hint="eastAsia"/>
          <w:b w:val="0"/>
          <w:sz w:val="21"/>
          <w:szCs w:val="21"/>
        </w:rPr>
        <w:t>9</w:t>
      </w:r>
      <w:r>
        <w:rPr>
          <w:rFonts w:hint="eastAsia"/>
          <w:b w:val="0"/>
        </w:rPr>
        <w:t>．</w:t>
      </w:r>
      <w:r>
        <w:rPr>
          <w:rFonts w:hAnsi="宋体" w:hint="eastAsia"/>
          <w:b w:val="0"/>
          <w:sz w:val="21"/>
          <w:szCs w:val="21"/>
        </w:rPr>
        <w:t>投标文件编写、语言及计量单位</w:t>
      </w:r>
      <w:bookmarkEnd w:id="85"/>
    </w:p>
    <w:p w:rsidR="003F6630" w:rsidRDefault="00AE5AB6" w:rsidP="003E0F5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3F6630" w:rsidRDefault="00AE5AB6" w:rsidP="003E0F5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lastRenderedPageBreak/>
        <w:t>2）投标文件必须有详细的、含页码编排的目录，版面清晰、整洁，模糊不清者以缺项对待。</w:t>
      </w:r>
    </w:p>
    <w:p w:rsidR="003F6630" w:rsidRDefault="00AE5AB6" w:rsidP="003E0F5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3F6630" w:rsidRDefault="00AE5AB6" w:rsidP="003E0F51">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int="eastAsia"/>
          <w:szCs w:val="21"/>
        </w:rPr>
        <w:t>投标文件以及投标人与代理机构、采购人的往来文件中均应使用中华人民共和国法定计量单位。</w:t>
      </w:r>
    </w:p>
    <w:p w:rsidR="003F6630" w:rsidRDefault="00AE5AB6">
      <w:pPr>
        <w:pStyle w:val="4"/>
        <w:snapToGrid w:val="0"/>
        <w:ind w:left="0" w:firstLine="0"/>
        <w:rPr>
          <w:rFonts w:hAnsi="宋体"/>
          <w:b w:val="0"/>
          <w:sz w:val="21"/>
          <w:szCs w:val="21"/>
        </w:rPr>
      </w:pPr>
      <w:bookmarkStart w:id="86" w:name="_Toc126589368"/>
      <w:r>
        <w:rPr>
          <w:rFonts w:hAnsi="宋体"/>
          <w:b w:val="0"/>
          <w:sz w:val="21"/>
          <w:szCs w:val="21"/>
        </w:rPr>
        <w:t>1</w:t>
      </w:r>
      <w:r>
        <w:rPr>
          <w:rFonts w:hAnsi="宋体" w:hint="eastAsia"/>
          <w:b w:val="0"/>
          <w:sz w:val="21"/>
          <w:szCs w:val="21"/>
        </w:rPr>
        <w:t>0</w:t>
      </w:r>
      <w:r>
        <w:rPr>
          <w:rFonts w:hint="eastAsia"/>
          <w:b w:val="0"/>
        </w:rPr>
        <w:t>．</w:t>
      </w:r>
      <w:r>
        <w:rPr>
          <w:rFonts w:hAnsi="宋体" w:hint="eastAsia"/>
          <w:b w:val="0"/>
          <w:sz w:val="21"/>
          <w:szCs w:val="21"/>
        </w:rPr>
        <w:t>投标文件构成</w:t>
      </w:r>
      <w:bookmarkEnd w:id="86"/>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1）投标文件的组成及内容：</w:t>
      </w:r>
    </w:p>
    <w:p w:rsidR="003F6630" w:rsidRDefault="00AE5AB6">
      <w:pPr>
        <w:wordWrap w:val="0"/>
        <w:adjustRightInd w:val="0"/>
        <w:snapToGrid w:val="0"/>
        <w:spacing w:line="360" w:lineRule="auto"/>
        <w:ind w:firstLineChars="350" w:firstLine="735"/>
        <w:rPr>
          <w:rFonts w:ascii="宋体" w:hAnsi="宋体"/>
        </w:rPr>
      </w:pPr>
      <w:r>
        <w:rPr>
          <w:rFonts w:ascii="宋体" w:hAnsi="宋体" w:cs="Arial" w:hint="eastAsia"/>
        </w:rPr>
        <w:t>① 纸质投标文件应包括</w:t>
      </w:r>
      <w:r>
        <w:rPr>
          <w:rFonts w:ascii="宋体" w:hAnsi="宋体" w:hint="eastAsia"/>
        </w:rPr>
        <w:t>：</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a）目录</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b）投标书（格式见附件1）；</w:t>
      </w:r>
    </w:p>
    <w:p w:rsidR="003F6630" w:rsidRDefault="00AE5AB6">
      <w:pPr>
        <w:wordWrap w:val="0"/>
        <w:adjustRightInd w:val="0"/>
        <w:snapToGrid w:val="0"/>
        <w:spacing w:line="360" w:lineRule="auto"/>
        <w:ind w:firstLineChars="500" w:firstLine="1050"/>
        <w:rPr>
          <w:rFonts w:ascii="宋体" w:hAnsi="宋体"/>
        </w:rPr>
      </w:pPr>
      <w:r>
        <w:rPr>
          <w:rFonts w:ascii="宋体" w:hAnsi="宋体" w:cs="Arial" w:hint="eastAsia"/>
        </w:rPr>
        <w:t>c）</w:t>
      </w:r>
      <w:r>
        <w:rPr>
          <w:rFonts w:ascii="宋体" w:hAnsi="宋体" w:hint="eastAsia"/>
        </w:rPr>
        <w:t>开标一览表（格式见附件2）；</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d）</w:t>
      </w:r>
      <w:r>
        <w:rPr>
          <w:rFonts w:ascii="宋体" w:hAnsi="宋体" w:cs="Arial" w:hint="eastAsia"/>
        </w:rPr>
        <w:t>投标人基本情况表</w:t>
      </w:r>
      <w:r>
        <w:rPr>
          <w:rFonts w:ascii="宋体" w:hAnsi="宋体" w:hint="eastAsia"/>
        </w:rPr>
        <w:t>（格式见附件3）；</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e）投标人资格证明文件（格式见附件4）；</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f）</w:t>
      </w:r>
      <w:r>
        <w:rPr>
          <w:rFonts w:ascii="宋体" w:hAnsi="宋体"/>
        </w:rPr>
        <w:t>拟安排项目负责人情况（仅限一人）</w:t>
      </w:r>
      <w:r>
        <w:rPr>
          <w:rFonts w:ascii="宋体" w:hAnsi="宋体" w:hint="eastAsia"/>
        </w:rPr>
        <w:t>(格式见附件5)；</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g）</w:t>
      </w:r>
      <w:r>
        <w:rPr>
          <w:rFonts w:ascii="宋体" w:hAnsi="宋体"/>
        </w:rPr>
        <w:t>拟安排项目团队成员情况（项目负责人除外）</w:t>
      </w:r>
      <w:r>
        <w:rPr>
          <w:rFonts w:ascii="宋体" w:hAnsi="宋体" w:hint="eastAsia"/>
        </w:rPr>
        <w:t>(格式见附件6) ；</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szCs w:val="21"/>
        </w:rPr>
        <w:t>h）</w:t>
      </w:r>
      <w:r>
        <w:rPr>
          <w:rFonts w:ascii="宋体" w:hAnsi="宋体" w:hint="eastAsia"/>
        </w:rPr>
        <w:t>同类工作经验情况(格式见附件7)；</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i）标准资源实力情况(格式见附件8)；</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j）投标人获奖情况(格式见附件9)；</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szCs w:val="21"/>
        </w:rPr>
        <w:t>k）服务响应方案（格式见附件10）</w:t>
      </w:r>
      <w:r>
        <w:rPr>
          <w:rFonts w:ascii="宋体" w:hAnsi="宋体" w:hint="eastAsia"/>
        </w:rPr>
        <w:t>；</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bCs/>
        </w:rPr>
        <w:t>l）分项报价清单（格式见附件11）</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szCs w:val="21"/>
        </w:rPr>
        <w:t>m）</w:t>
      </w:r>
      <w:r>
        <w:rPr>
          <w:rFonts w:ascii="宋体" w:hAnsi="宋体" w:hint="eastAsia"/>
        </w:rPr>
        <w:t>商务指标响应一览表（格式见附件12）；</w:t>
      </w:r>
    </w:p>
    <w:p w:rsidR="003F6630" w:rsidRDefault="00AE5AB6">
      <w:pPr>
        <w:adjustRightInd w:val="0"/>
        <w:snapToGrid w:val="0"/>
        <w:spacing w:line="360" w:lineRule="auto"/>
        <w:ind w:firstLineChars="500" w:firstLine="1050"/>
        <w:rPr>
          <w:rFonts w:ascii="宋体" w:hAnsi="宋体"/>
          <w:szCs w:val="21"/>
        </w:rPr>
      </w:pPr>
      <w:r>
        <w:rPr>
          <w:rFonts w:ascii="宋体" w:hAnsi="宋体" w:hint="eastAsia"/>
          <w:szCs w:val="21"/>
        </w:rPr>
        <w:t>n）技术指标响应一览表（格式见附13)；</w:t>
      </w:r>
    </w:p>
    <w:p w:rsidR="003F6630" w:rsidRDefault="00AE5AB6">
      <w:pPr>
        <w:adjustRightInd w:val="0"/>
        <w:snapToGrid w:val="0"/>
        <w:spacing w:line="360" w:lineRule="auto"/>
        <w:ind w:firstLineChars="500" w:firstLine="1050"/>
        <w:rPr>
          <w:rFonts w:ascii="宋体" w:hAnsi="宋体"/>
          <w:szCs w:val="21"/>
        </w:rPr>
      </w:pPr>
      <w:r>
        <w:rPr>
          <w:rFonts w:ascii="宋体" w:hAnsi="宋体" w:hint="eastAsia"/>
          <w:szCs w:val="21"/>
        </w:rPr>
        <w:t>o）政府采购违法行为风险知悉确认书（格式见附14）；</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p）中小企业声明函（格式见附件15，选用）；</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q）残疾人福利性单位声明函（格式见附件16，选用）；</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rPr>
        <w:t>r）监狱企业声明函及证明文件（格式见附件17，选用）；</w:t>
      </w:r>
    </w:p>
    <w:p w:rsidR="003F6630" w:rsidRDefault="00AE5AB6">
      <w:pPr>
        <w:wordWrap w:val="0"/>
        <w:adjustRightInd w:val="0"/>
        <w:snapToGrid w:val="0"/>
        <w:spacing w:line="360" w:lineRule="auto"/>
        <w:ind w:firstLineChars="500" w:firstLine="1050"/>
        <w:rPr>
          <w:rFonts w:ascii="宋体" w:hAnsi="宋体"/>
        </w:rPr>
      </w:pPr>
      <w:r>
        <w:rPr>
          <w:rFonts w:ascii="宋体" w:hAnsi="宋体" w:hint="eastAsia"/>
          <w:bCs/>
        </w:rPr>
        <w:t>s）投标人认为必要的其他材料</w:t>
      </w:r>
      <w:r>
        <w:rPr>
          <w:rFonts w:ascii="宋体" w:hAnsi="宋体" w:cs="Arial" w:hint="eastAsia"/>
        </w:rPr>
        <w:t>（格式自拟）</w:t>
      </w:r>
      <w:r>
        <w:rPr>
          <w:rFonts w:ascii="宋体" w:hAnsi="宋体" w:hint="eastAsia"/>
          <w:bCs/>
        </w:rPr>
        <w:t>。</w:t>
      </w:r>
    </w:p>
    <w:p w:rsidR="003F6630" w:rsidRDefault="00AE5AB6">
      <w:pPr>
        <w:wordWrap w:val="0"/>
        <w:adjustRightInd w:val="0"/>
        <w:snapToGrid w:val="0"/>
        <w:spacing w:line="360" w:lineRule="auto"/>
        <w:ind w:firstLineChars="350" w:firstLine="735"/>
        <w:rPr>
          <w:rFonts w:ascii="宋体" w:hAnsi="宋体" w:cs="Arial"/>
        </w:rPr>
      </w:pPr>
      <w:r>
        <w:rPr>
          <w:rFonts w:ascii="宋体" w:hAnsi="宋体" w:cs="Arial" w:hint="eastAsia"/>
        </w:rPr>
        <w:t xml:space="preserve">② </w:t>
      </w:r>
      <w:r>
        <w:rPr>
          <w:rFonts w:ascii="宋体" w:hAnsi="宋体" w:hint="eastAsia"/>
          <w:szCs w:val="21"/>
        </w:rPr>
        <w:t>电子投标文件</w:t>
      </w:r>
      <w:r>
        <w:rPr>
          <w:rFonts w:ascii="宋体" w:hAnsi="宋体" w:cs="Arial" w:hint="eastAsia"/>
        </w:rPr>
        <w:t xml:space="preserve">： </w:t>
      </w:r>
    </w:p>
    <w:p w:rsidR="003F6630" w:rsidRDefault="00AE5AB6">
      <w:pPr>
        <w:adjustRightInd w:val="0"/>
        <w:snapToGrid w:val="0"/>
        <w:spacing w:line="360" w:lineRule="auto"/>
        <w:ind w:leftChars="500" w:left="1050"/>
        <w:rPr>
          <w:rFonts w:ascii="宋体" w:hAnsi="宋体"/>
          <w:szCs w:val="21"/>
        </w:rPr>
      </w:pPr>
      <w:r>
        <w:rPr>
          <w:rFonts w:ascii="宋体" w:hAnsi="宋体" w:hint="eastAsia"/>
          <w:szCs w:val="21"/>
        </w:rPr>
        <w:t>应包含投标文件的全部内容（采用</w:t>
      </w:r>
      <w:r>
        <w:rPr>
          <w:rFonts w:ascii="宋体" w:hAnsi="宋体"/>
          <w:szCs w:val="21"/>
        </w:rPr>
        <w:t>W</w:t>
      </w:r>
      <w:r>
        <w:rPr>
          <w:rFonts w:ascii="宋体" w:hAnsi="宋体" w:hint="eastAsia"/>
          <w:szCs w:val="21"/>
        </w:rPr>
        <w:t>ord文档或PDF文档），单独提供的计算表格采用</w:t>
      </w:r>
      <w:r>
        <w:rPr>
          <w:rFonts w:ascii="宋体" w:hAnsi="宋体"/>
          <w:szCs w:val="21"/>
        </w:rPr>
        <w:t>E</w:t>
      </w:r>
      <w:r>
        <w:rPr>
          <w:rFonts w:ascii="宋体" w:hAnsi="宋体" w:hint="eastAsia"/>
          <w:szCs w:val="21"/>
        </w:rPr>
        <w:t>xcel文档（如果有），单独提供的图纸采用AutoCAD文档（如果有），电子投标文件不作压缩处理。</w:t>
      </w:r>
    </w:p>
    <w:p w:rsidR="003F6630" w:rsidRDefault="00AE5AB6">
      <w:pPr>
        <w:wordWrap w:val="0"/>
        <w:adjustRightInd w:val="0"/>
        <w:snapToGrid w:val="0"/>
        <w:spacing w:line="360" w:lineRule="auto"/>
        <w:ind w:firstLineChars="350" w:firstLine="735"/>
        <w:rPr>
          <w:rFonts w:ascii="宋体" w:hAnsi="宋体"/>
          <w:szCs w:val="21"/>
        </w:rPr>
      </w:pPr>
      <w:r>
        <w:rPr>
          <w:rFonts w:ascii="宋体" w:hAnsi="宋体" w:hint="eastAsia"/>
          <w:szCs w:val="21"/>
        </w:rPr>
        <w:t>③ 本项目不接受替代方案。</w:t>
      </w:r>
    </w:p>
    <w:p w:rsidR="003F6630" w:rsidRDefault="00AE5AB6">
      <w:pPr>
        <w:pStyle w:val="4"/>
        <w:snapToGrid w:val="0"/>
        <w:ind w:left="0" w:firstLine="0"/>
        <w:rPr>
          <w:rFonts w:hAnsi="宋体"/>
          <w:b w:val="0"/>
          <w:sz w:val="21"/>
          <w:szCs w:val="21"/>
        </w:rPr>
      </w:pPr>
      <w:bookmarkStart w:id="87" w:name="_Toc126589369"/>
      <w:bookmarkStart w:id="88" w:name="_Toc482003162"/>
      <w:r>
        <w:rPr>
          <w:rFonts w:hAnsi="宋体"/>
          <w:b w:val="0"/>
          <w:sz w:val="21"/>
          <w:szCs w:val="21"/>
        </w:rPr>
        <w:t>1</w:t>
      </w:r>
      <w:r>
        <w:rPr>
          <w:rFonts w:hAnsi="宋体" w:hint="eastAsia"/>
          <w:b w:val="0"/>
          <w:sz w:val="21"/>
          <w:szCs w:val="21"/>
        </w:rPr>
        <w:t>1．投标报价和货币</w:t>
      </w:r>
      <w:bookmarkEnd w:id="87"/>
      <w:bookmarkEnd w:id="88"/>
    </w:p>
    <w:p w:rsidR="003F6630" w:rsidRDefault="00AE5AB6">
      <w:pPr>
        <w:adjustRightInd w:val="0"/>
        <w:snapToGrid w:val="0"/>
        <w:spacing w:line="360" w:lineRule="auto"/>
        <w:ind w:leftChars="200" w:left="735" w:hangingChars="150" w:hanging="315"/>
        <w:rPr>
          <w:rFonts w:ascii="宋体" w:hAnsi="宋体"/>
          <w:szCs w:val="21"/>
        </w:rPr>
      </w:pPr>
      <w:r>
        <w:rPr>
          <w:rFonts w:ascii="宋体" w:hAnsi="宋体" w:hint="eastAsia"/>
          <w:szCs w:val="21"/>
        </w:rPr>
        <w:t>1）投标报价应按招标文件所附的格式要求进行报价，投标货币均为人民币。</w:t>
      </w:r>
    </w:p>
    <w:p w:rsidR="003F6630" w:rsidRDefault="00AE5AB6">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2）投标项目不得重复报价，投标人所报的投标价格在合同执行期间是固定不变的，以可调整的投标价格提交的投标文件将视为未实质性响应，其投标文件可能被拒绝。</w:t>
      </w:r>
    </w:p>
    <w:p w:rsidR="003F6630" w:rsidRDefault="00AE5AB6">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3）投标人在“详细报价清单”中的单价均为综合单价，应包括完成本项目所需的全部人工、工具、</w:t>
      </w:r>
      <w:r>
        <w:rPr>
          <w:rFonts w:ascii="宋体" w:hAnsi="宋体" w:hint="eastAsia"/>
        </w:rPr>
        <w:t>国家规定的相关税费</w:t>
      </w:r>
      <w:r>
        <w:rPr>
          <w:rFonts w:ascii="宋体" w:hAnsi="宋体" w:hint="eastAsia"/>
          <w:szCs w:val="21"/>
        </w:rPr>
        <w:t>等全部费用。</w:t>
      </w:r>
    </w:p>
    <w:p w:rsidR="003F6630" w:rsidRDefault="00AE5AB6">
      <w:pPr>
        <w:adjustRightInd w:val="0"/>
        <w:snapToGrid w:val="0"/>
        <w:spacing w:line="360" w:lineRule="auto"/>
        <w:rPr>
          <w:rFonts w:ascii="宋体" w:hAnsi="宋体"/>
          <w:szCs w:val="21"/>
        </w:rPr>
      </w:pPr>
      <w:bookmarkStart w:id="89" w:name="_Toc126589370"/>
      <w:bookmarkStart w:id="90" w:name="_Toc517271660"/>
      <w:bookmarkStart w:id="91" w:name="_Toc123824572"/>
      <w:bookmarkStart w:id="92" w:name="_Toc536090913"/>
      <w:r>
        <w:rPr>
          <w:rFonts w:ascii="宋体" w:hAnsi="宋体" w:hint="eastAsia"/>
          <w:szCs w:val="21"/>
        </w:rPr>
        <w:t>12．投标保证金</w:t>
      </w:r>
      <w:bookmarkEnd w:id="89"/>
      <w:bookmarkEnd w:id="90"/>
      <w:bookmarkEnd w:id="91"/>
      <w:bookmarkEnd w:id="92"/>
    </w:p>
    <w:p w:rsidR="003F6630" w:rsidRDefault="00AE5AB6">
      <w:pPr>
        <w:adjustRightInd w:val="0"/>
        <w:snapToGrid w:val="0"/>
        <w:spacing w:line="360" w:lineRule="auto"/>
        <w:ind w:leftChars="200" w:left="735" w:hangingChars="150" w:hanging="315"/>
        <w:rPr>
          <w:rFonts w:ascii="宋体" w:hAnsi="宋体"/>
          <w:szCs w:val="21"/>
        </w:rPr>
      </w:pPr>
      <w:r>
        <w:rPr>
          <w:rFonts w:ascii="宋体" w:hAnsi="宋体" w:hint="eastAsia"/>
          <w:szCs w:val="21"/>
        </w:rPr>
        <w:t>参与本项目的投标人无须提供投标保证金。</w:t>
      </w:r>
    </w:p>
    <w:p w:rsidR="003F6630" w:rsidRDefault="00AE5AB6">
      <w:pPr>
        <w:pStyle w:val="4"/>
        <w:snapToGrid w:val="0"/>
        <w:ind w:left="0" w:firstLine="0"/>
        <w:rPr>
          <w:rFonts w:hAnsi="宋体"/>
          <w:b w:val="0"/>
          <w:sz w:val="21"/>
          <w:szCs w:val="21"/>
        </w:rPr>
      </w:pPr>
      <w:bookmarkStart w:id="93" w:name="_Toc126589371"/>
      <w:r>
        <w:rPr>
          <w:rFonts w:hAnsi="宋体"/>
          <w:b w:val="0"/>
          <w:sz w:val="21"/>
          <w:szCs w:val="21"/>
        </w:rPr>
        <w:t>1</w:t>
      </w:r>
      <w:r>
        <w:rPr>
          <w:rFonts w:hAnsi="宋体" w:hint="eastAsia"/>
          <w:b w:val="0"/>
          <w:sz w:val="21"/>
          <w:szCs w:val="21"/>
        </w:rPr>
        <w:t>3．投标有效期</w:t>
      </w:r>
      <w:bookmarkEnd w:id="93"/>
    </w:p>
    <w:p w:rsidR="003F6630" w:rsidRDefault="00AE5AB6">
      <w:pPr>
        <w:wordWrap w:val="0"/>
        <w:adjustRightInd w:val="0"/>
        <w:snapToGrid w:val="0"/>
        <w:spacing w:line="360" w:lineRule="auto"/>
        <w:ind w:firstLineChars="50" w:firstLine="105"/>
        <w:rPr>
          <w:rFonts w:ascii="宋体" w:hAnsi="宋体"/>
        </w:rPr>
      </w:pPr>
      <w:r>
        <w:rPr>
          <w:rFonts w:ascii="宋体" w:hAnsi="宋体" w:hint="eastAsia"/>
          <w:szCs w:val="21"/>
        </w:rPr>
        <w:t xml:space="preserve">★ </w:t>
      </w:r>
      <w:r>
        <w:rPr>
          <w:rFonts w:ascii="宋体" w:hAnsi="宋体" w:hint="eastAsia"/>
        </w:rPr>
        <w:t>1）</w:t>
      </w:r>
      <w:r>
        <w:rPr>
          <w:rFonts w:ascii="宋体" w:hAnsi="宋体" w:hint="eastAsia"/>
          <w:szCs w:val="21"/>
        </w:rPr>
        <w:t>投标有效期：自投标截止之日起90日历日。</w:t>
      </w:r>
    </w:p>
    <w:p w:rsidR="003F6630" w:rsidRDefault="00AE5AB6">
      <w:pPr>
        <w:wordWrap w:val="0"/>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szCs w:val="21"/>
        </w:rPr>
        <w:t>特殊情况下，在原投标有效期截止之前，采购人或代理机构可要求投标人同意延长投标有效期。这种要求与答复均应以书面形式提交。投标人可拒绝采购人或代理机构的这种要求，接受延长投标有效期的投标人将不会被要求和允许修正其投标。</w:t>
      </w:r>
    </w:p>
    <w:p w:rsidR="003F6630" w:rsidRDefault="00AE5AB6">
      <w:pPr>
        <w:pStyle w:val="4"/>
        <w:snapToGrid w:val="0"/>
        <w:ind w:left="0" w:firstLine="0"/>
        <w:rPr>
          <w:rFonts w:hAnsi="宋体"/>
          <w:b w:val="0"/>
          <w:sz w:val="21"/>
          <w:szCs w:val="21"/>
        </w:rPr>
      </w:pPr>
      <w:bookmarkStart w:id="94" w:name="_Toc126589372"/>
      <w:r>
        <w:rPr>
          <w:rFonts w:hAnsi="宋体"/>
          <w:b w:val="0"/>
          <w:sz w:val="21"/>
          <w:szCs w:val="21"/>
        </w:rPr>
        <w:t>1</w:t>
      </w:r>
      <w:r>
        <w:rPr>
          <w:rFonts w:hAnsi="宋体" w:hint="eastAsia"/>
          <w:b w:val="0"/>
          <w:sz w:val="21"/>
          <w:szCs w:val="21"/>
        </w:rPr>
        <w:t>4</w:t>
      </w:r>
      <w:r>
        <w:rPr>
          <w:rFonts w:hint="eastAsia"/>
          <w:b w:val="0"/>
        </w:rPr>
        <w:t>．</w:t>
      </w:r>
      <w:r>
        <w:rPr>
          <w:rFonts w:hAnsi="宋体" w:hint="eastAsia"/>
          <w:b w:val="0"/>
          <w:sz w:val="21"/>
          <w:szCs w:val="21"/>
        </w:rPr>
        <w:t>投标文件的编制</w:t>
      </w:r>
      <w:bookmarkEnd w:id="94"/>
    </w:p>
    <w:p w:rsidR="003F6630" w:rsidRDefault="00AE5AB6">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3F6630" w:rsidRDefault="00AE5AB6">
      <w:pPr>
        <w:pStyle w:val="4"/>
        <w:snapToGrid w:val="0"/>
        <w:ind w:left="0" w:firstLine="0"/>
        <w:rPr>
          <w:rFonts w:hAnsi="宋体"/>
          <w:b w:val="0"/>
          <w:sz w:val="21"/>
          <w:szCs w:val="21"/>
        </w:rPr>
      </w:pPr>
      <w:bookmarkStart w:id="95" w:name="_Toc126589373"/>
      <w:r>
        <w:rPr>
          <w:rFonts w:hAnsi="宋体" w:hint="eastAsia"/>
          <w:b w:val="0"/>
          <w:sz w:val="21"/>
          <w:szCs w:val="21"/>
        </w:rPr>
        <w:t>15</w:t>
      </w:r>
      <w:r>
        <w:rPr>
          <w:rFonts w:hint="eastAsia"/>
          <w:b w:val="0"/>
        </w:rPr>
        <w:t>．</w:t>
      </w:r>
      <w:r>
        <w:rPr>
          <w:rFonts w:hAnsi="宋体" w:hint="eastAsia"/>
          <w:b w:val="0"/>
          <w:sz w:val="21"/>
          <w:szCs w:val="21"/>
        </w:rPr>
        <w:t>投标文件的签署</w:t>
      </w:r>
      <w:bookmarkEnd w:id="95"/>
    </w:p>
    <w:p w:rsidR="003F6630" w:rsidRDefault="00AE5AB6">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样；若正本和副本内容有差异，以正本为准。电子投标文件1份（光盘或U盘）。纸质投标文件与电子投标文件内容不一致时，以纸质投标文件为准。</w:t>
      </w:r>
    </w:p>
    <w:p w:rsidR="003F6630" w:rsidRDefault="00AE5AB6">
      <w:pPr>
        <w:wordWrap w:val="0"/>
        <w:adjustRightInd w:val="0"/>
        <w:snapToGrid w:val="0"/>
        <w:spacing w:line="360" w:lineRule="auto"/>
        <w:ind w:leftChars="200" w:left="735" w:hangingChars="150" w:hanging="315"/>
        <w:rPr>
          <w:rFonts w:ascii="宋体" w:hAns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3F6630" w:rsidRDefault="00AE5AB6">
      <w:pPr>
        <w:pStyle w:val="af"/>
        <w:wordWrap w:val="0"/>
        <w:adjustRightInd w:val="0"/>
        <w:snapToGrid w:val="0"/>
        <w:spacing w:before="0" w:after="0" w:line="360" w:lineRule="auto"/>
        <w:outlineLvl w:val="2"/>
      </w:pPr>
      <w:bookmarkStart w:id="96" w:name="_Toc126589374"/>
      <w:bookmarkStart w:id="97" w:name="_Toc162935684"/>
      <w:bookmarkStart w:id="98" w:name="_Toc201743387"/>
      <w:bookmarkStart w:id="99" w:name="_Toc157499466"/>
      <w:r>
        <w:rPr>
          <w:rFonts w:ascii="宋体" w:hAnsi="宋体" w:hint="eastAsia"/>
          <w:sz w:val="28"/>
          <w:szCs w:val="28"/>
        </w:rPr>
        <w:t>四、投标文件的递交</w:t>
      </w:r>
      <w:bookmarkEnd w:id="96"/>
      <w:bookmarkEnd w:id="97"/>
      <w:bookmarkEnd w:id="98"/>
      <w:bookmarkEnd w:id="99"/>
    </w:p>
    <w:p w:rsidR="003F6630" w:rsidRDefault="00AE5AB6">
      <w:pPr>
        <w:pStyle w:val="4"/>
        <w:snapToGrid w:val="0"/>
        <w:ind w:left="0" w:firstLine="0"/>
        <w:rPr>
          <w:rFonts w:hAnsi="宋体"/>
          <w:b w:val="0"/>
          <w:sz w:val="21"/>
          <w:szCs w:val="21"/>
        </w:rPr>
      </w:pPr>
      <w:bookmarkStart w:id="100" w:name="_Toc126589375"/>
      <w:r>
        <w:rPr>
          <w:rFonts w:hAnsi="宋体"/>
          <w:b w:val="0"/>
          <w:sz w:val="21"/>
          <w:szCs w:val="21"/>
        </w:rPr>
        <w:t>1</w:t>
      </w:r>
      <w:r>
        <w:rPr>
          <w:rFonts w:hAnsi="宋体" w:hint="eastAsia"/>
          <w:b w:val="0"/>
          <w:sz w:val="21"/>
          <w:szCs w:val="21"/>
        </w:rPr>
        <w:t>6</w:t>
      </w:r>
      <w:r>
        <w:rPr>
          <w:rFonts w:hint="eastAsia"/>
          <w:b w:val="0"/>
        </w:rPr>
        <w:t>．</w:t>
      </w:r>
      <w:r>
        <w:rPr>
          <w:rFonts w:hAnsi="宋体" w:hint="eastAsia"/>
          <w:b w:val="0"/>
          <w:sz w:val="21"/>
          <w:szCs w:val="21"/>
        </w:rPr>
        <w:t>投标文件的密封和标记</w:t>
      </w:r>
      <w:bookmarkEnd w:id="100"/>
    </w:p>
    <w:p w:rsidR="003F6630" w:rsidRDefault="00AE5AB6">
      <w:pPr>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1）投标人应将投标文件“正本”和“副本”装订，并在封面标明项目名称、项目编号、“正本”或“副本”等字样。电子投标文件应随同纸质投标文件一并封装。 </w:t>
      </w:r>
    </w:p>
    <w:p w:rsidR="003F6630" w:rsidRDefault="00AE5AB6">
      <w:pPr>
        <w:adjustRightInd w:val="0"/>
        <w:snapToGrid w:val="0"/>
        <w:spacing w:line="360" w:lineRule="auto"/>
        <w:ind w:leftChars="200" w:left="735" w:hangingChars="150" w:hanging="315"/>
        <w:rPr>
          <w:rFonts w:ascii="宋体" w:hAnsi="宋体"/>
          <w:szCs w:val="21"/>
        </w:rPr>
      </w:pPr>
      <w:r>
        <w:rPr>
          <w:rFonts w:ascii="宋体" w:hAnsi="宋体" w:hint="eastAsia"/>
          <w:szCs w:val="21"/>
        </w:rPr>
        <w:t>2）投标文件（正本、副本、电子投标文件）可分别封装或合并封装，外包装面注明项目名称、项目编号、投标人名称。</w:t>
      </w:r>
    </w:p>
    <w:p w:rsidR="003F6630" w:rsidRDefault="00AE5AB6">
      <w:pPr>
        <w:adjustRightInd w:val="0"/>
        <w:snapToGrid w:val="0"/>
        <w:spacing w:line="360" w:lineRule="auto"/>
        <w:ind w:firstLineChars="200" w:firstLine="420"/>
        <w:rPr>
          <w:rFonts w:ascii="宋体" w:hAnsi="宋体"/>
          <w:szCs w:val="21"/>
        </w:rPr>
      </w:pPr>
      <w:r>
        <w:rPr>
          <w:rFonts w:ascii="宋体" w:hAnsi="宋体" w:hint="eastAsia"/>
          <w:szCs w:val="21"/>
        </w:rPr>
        <w:t>3）</w:t>
      </w:r>
      <w:r>
        <w:rPr>
          <w:rFonts w:ascii="宋体" w:hint="eastAsia"/>
          <w:szCs w:val="21"/>
        </w:rPr>
        <w:t>通过快递方式邮寄投标文件的密封、标记与现场提交的要求一致。</w:t>
      </w:r>
    </w:p>
    <w:p w:rsidR="003F6630" w:rsidRDefault="00AE5AB6">
      <w:pPr>
        <w:pStyle w:val="4"/>
        <w:snapToGrid w:val="0"/>
        <w:ind w:left="0" w:firstLine="0"/>
        <w:rPr>
          <w:rFonts w:hAnsi="宋体"/>
          <w:b w:val="0"/>
          <w:sz w:val="21"/>
          <w:szCs w:val="21"/>
        </w:rPr>
      </w:pPr>
      <w:bookmarkStart w:id="101" w:name="_Toc126589376"/>
      <w:r>
        <w:rPr>
          <w:rFonts w:hAnsi="宋体" w:hint="eastAsia"/>
          <w:b w:val="0"/>
          <w:sz w:val="21"/>
          <w:szCs w:val="21"/>
        </w:rPr>
        <w:t>17</w:t>
      </w:r>
      <w:r>
        <w:rPr>
          <w:rFonts w:hint="eastAsia"/>
          <w:b w:val="0"/>
        </w:rPr>
        <w:t>．</w:t>
      </w:r>
      <w:r>
        <w:rPr>
          <w:rFonts w:hAnsi="宋体" w:hint="eastAsia"/>
          <w:b w:val="0"/>
          <w:sz w:val="21"/>
          <w:szCs w:val="21"/>
        </w:rPr>
        <w:t>投标截止时间</w:t>
      </w:r>
      <w:bookmarkEnd w:id="101"/>
    </w:p>
    <w:p w:rsidR="003F6630" w:rsidRDefault="00AE5AB6" w:rsidP="003E0F51">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3F6630" w:rsidRDefault="00AE5AB6" w:rsidP="003E0F51">
      <w:pPr>
        <w:wordWrap w:val="0"/>
        <w:adjustRightInd w:val="0"/>
        <w:snapToGrid w:val="0"/>
        <w:spacing w:line="360" w:lineRule="auto"/>
        <w:ind w:leftChars="200" w:left="750" w:hangingChars="157" w:hanging="330"/>
        <w:rPr>
          <w:rFonts w:ascii="宋体" w:hAns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3F6630" w:rsidRDefault="00AE5AB6">
      <w:pPr>
        <w:pStyle w:val="4"/>
        <w:snapToGrid w:val="0"/>
        <w:ind w:left="0" w:firstLine="0"/>
        <w:rPr>
          <w:rFonts w:hAnsi="宋体"/>
          <w:b w:val="0"/>
          <w:sz w:val="21"/>
          <w:szCs w:val="21"/>
        </w:rPr>
      </w:pPr>
      <w:bookmarkStart w:id="102" w:name="_Toc126589377"/>
      <w:r>
        <w:rPr>
          <w:rFonts w:hAnsi="宋体" w:hint="eastAsia"/>
          <w:b w:val="0"/>
          <w:sz w:val="21"/>
          <w:szCs w:val="21"/>
        </w:rPr>
        <w:lastRenderedPageBreak/>
        <w:t>18</w:t>
      </w:r>
      <w:r>
        <w:rPr>
          <w:rFonts w:hint="eastAsia"/>
          <w:b w:val="0"/>
        </w:rPr>
        <w:t>．</w:t>
      </w:r>
      <w:r>
        <w:rPr>
          <w:rFonts w:hAnsi="宋体" w:hint="eastAsia"/>
          <w:b w:val="0"/>
          <w:sz w:val="21"/>
          <w:szCs w:val="21"/>
        </w:rPr>
        <w:t>投标文件的递交</w:t>
      </w:r>
      <w:bookmarkEnd w:id="102"/>
    </w:p>
    <w:p w:rsidR="003F6630" w:rsidRDefault="00AE5AB6">
      <w:pPr>
        <w:tabs>
          <w:tab w:val="left" w:pos="360"/>
        </w:tabs>
        <w:wordWrap w:val="0"/>
        <w:autoSpaceDE w:val="0"/>
        <w:autoSpaceDN w:val="0"/>
        <w:adjustRightInd w:val="0"/>
        <w:snapToGrid w:val="0"/>
        <w:spacing w:line="360" w:lineRule="auto"/>
        <w:ind w:leftChars="197" w:left="414"/>
        <w:rPr>
          <w:rFonts w:ascii="宋体" w:hAnsi="宋体" w:cs="仿宋_GB2312"/>
          <w:szCs w:val="21"/>
          <w:lang w:val="zh-CN"/>
        </w:rPr>
      </w:pPr>
      <w:r>
        <w:rPr>
          <w:rFonts w:ascii="宋体" w:hAnsi="宋体" w:hint="eastAsia"/>
        </w:rPr>
        <w:t>各投标人可通过现场递交或邮寄方式递交投标文件。通过邮寄方式递交的投标文件的递交时间以代理机构签收时间为准。逾期送达、不符合招标文件密封标记规定的投标文件不予接受。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3F6630" w:rsidRDefault="00AE5AB6">
      <w:pPr>
        <w:pStyle w:val="4"/>
        <w:snapToGrid w:val="0"/>
        <w:ind w:left="0" w:firstLine="0"/>
        <w:rPr>
          <w:rFonts w:hAnsi="宋体"/>
          <w:b w:val="0"/>
          <w:sz w:val="21"/>
          <w:szCs w:val="21"/>
        </w:rPr>
      </w:pPr>
      <w:bookmarkStart w:id="103" w:name="_Toc126589378"/>
      <w:r>
        <w:rPr>
          <w:rFonts w:hAnsi="宋体" w:hint="eastAsia"/>
          <w:b w:val="0"/>
          <w:sz w:val="21"/>
          <w:szCs w:val="21"/>
        </w:rPr>
        <w:t>19</w:t>
      </w:r>
      <w:r>
        <w:rPr>
          <w:rFonts w:hint="eastAsia"/>
          <w:b w:val="0"/>
        </w:rPr>
        <w:t>．</w:t>
      </w:r>
      <w:r>
        <w:rPr>
          <w:rFonts w:hAnsi="宋体" w:hint="eastAsia"/>
          <w:b w:val="0"/>
          <w:sz w:val="21"/>
          <w:szCs w:val="21"/>
        </w:rPr>
        <w:t>投标文件的修改与撤回</w:t>
      </w:r>
      <w:bookmarkEnd w:id="103"/>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w:t>
      </w:r>
      <w:r>
        <w:rPr>
          <w:rFonts w:ascii="宋体" w:hAnsi="宋体" w:cs="仿宋_GB2312" w:hint="eastAsia"/>
          <w:szCs w:val="21"/>
          <w:lang w:val="zh-CN"/>
        </w:rPr>
        <w:t>投标截止时间前</w:t>
      </w:r>
      <w:r>
        <w:rPr>
          <w:rFonts w:ascii="宋体" w:hAnsi="宋体" w:hint="eastAsia"/>
          <w:snapToGrid w:val="0"/>
          <w:kern w:val="0"/>
          <w:szCs w:val="21"/>
        </w:rPr>
        <w:t>可对其投标文件进行修改或撤回，修改或撤回的任何通知应以书面形式在投标截止时间前递</w:t>
      </w:r>
      <w:r>
        <w:rPr>
          <w:rFonts w:ascii="宋体" w:hAnsi="宋体" w:hint="eastAsia"/>
          <w:snapToGrid w:val="0"/>
          <w:kern w:val="0"/>
        </w:rPr>
        <w:t>交至代理机构。修改或撤回的通知须有经正式授权的投标人代表签名。</w:t>
      </w:r>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rPr>
        <w:t>投标人的修改或撤回通知应按本须知的规定编制、密封、标记和递交。</w:t>
      </w:r>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w:t>
      </w:r>
    </w:p>
    <w:p w:rsidR="003F6630" w:rsidRDefault="003F6630" w:rsidP="003E0F51">
      <w:pPr>
        <w:wordWrap w:val="0"/>
        <w:adjustRightInd w:val="0"/>
        <w:snapToGrid w:val="0"/>
        <w:spacing w:line="360" w:lineRule="auto"/>
        <w:ind w:leftChars="200" w:left="1065" w:hangingChars="307" w:hanging="645"/>
        <w:rPr>
          <w:rFonts w:ascii="宋体" w:hAnsi="宋体"/>
        </w:rPr>
      </w:pPr>
    </w:p>
    <w:p w:rsidR="003F6630" w:rsidRDefault="00AE5AB6">
      <w:pPr>
        <w:pStyle w:val="af"/>
        <w:wordWrap w:val="0"/>
        <w:adjustRightInd w:val="0"/>
        <w:snapToGrid w:val="0"/>
        <w:spacing w:before="0" w:after="0" w:line="360" w:lineRule="auto"/>
        <w:outlineLvl w:val="2"/>
        <w:rPr>
          <w:rFonts w:ascii="宋体" w:hAnsi="宋体"/>
          <w:sz w:val="21"/>
          <w:szCs w:val="21"/>
        </w:rPr>
      </w:pPr>
      <w:bookmarkStart w:id="104" w:name="_Toc201743388"/>
      <w:bookmarkStart w:id="105" w:name="_Toc162935685"/>
      <w:bookmarkStart w:id="106" w:name="_Toc126589379"/>
      <w:bookmarkStart w:id="107" w:name="_Toc157499467"/>
      <w:r>
        <w:rPr>
          <w:rFonts w:ascii="宋体" w:hAnsi="宋体" w:hint="eastAsia"/>
          <w:sz w:val="28"/>
          <w:szCs w:val="28"/>
        </w:rPr>
        <w:t>五、开标</w:t>
      </w:r>
      <w:bookmarkEnd w:id="104"/>
      <w:bookmarkEnd w:id="105"/>
      <w:bookmarkEnd w:id="106"/>
      <w:bookmarkEnd w:id="107"/>
    </w:p>
    <w:p w:rsidR="003F6630" w:rsidRDefault="00AE5AB6">
      <w:pPr>
        <w:pStyle w:val="4"/>
        <w:snapToGrid w:val="0"/>
        <w:ind w:left="0" w:firstLine="0"/>
        <w:rPr>
          <w:rFonts w:hAnsi="宋体"/>
          <w:b w:val="0"/>
          <w:sz w:val="21"/>
          <w:szCs w:val="21"/>
        </w:rPr>
      </w:pPr>
      <w:bookmarkStart w:id="108" w:name="_Toc126589380"/>
      <w:r>
        <w:rPr>
          <w:rFonts w:hAnsi="宋体" w:hint="eastAsia"/>
          <w:b w:val="0"/>
          <w:sz w:val="21"/>
          <w:szCs w:val="21"/>
        </w:rPr>
        <w:t>20</w:t>
      </w:r>
      <w:r>
        <w:rPr>
          <w:rFonts w:hint="eastAsia"/>
          <w:b w:val="0"/>
        </w:rPr>
        <w:t>．</w:t>
      </w:r>
      <w:r>
        <w:rPr>
          <w:rFonts w:hAnsi="宋体" w:hint="eastAsia"/>
          <w:b w:val="0"/>
          <w:sz w:val="21"/>
          <w:szCs w:val="21"/>
        </w:rPr>
        <w:t>开标</w:t>
      </w:r>
      <w:bookmarkEnd w:id="108"/>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2）</w:t>
      </w:r>
      <w:r>
        <w:rPr>
          <w:rFonts w:ascii="宋体" w:hint="eastAsia"/>
          <w:szCs w:val="21"/>
        </w:rPr>
        <w:t>开标由代理机构主持，采购人代表或代理机构工作人员检查投标文件的密封情况后当场拆封，代理机构记录投标人名称、投标价格和招标文件规定的其他内容。</w:t>
      </w:r>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zCs w:val="21"/>
        </w:rPr>
        <w:t>3）开标结束后，采购人或者代理机构依法对投标人的资格进行审查。</w:t>
      </w:r>
    </w:p>
    <w:p w:rsidR="003F6630" w:rsidRDefault="00AE5AB6">
      <w:pPr>
        <w:pStyle w:val="4"/>
        <w:snapToGrid w:val="0"/>
        <w:ind w:left="0" w:firstLine="0"/>
        <w:rPr>
          <w:rFonts w:hAnsi="宋体"/>
          <w:b w:val="0"/>
          <w:sz w:val="21"/>
          <w:szCs w:val="21"/>
        </w:rPr>
      </w:pPr>
      <w:bookmarkStart w:id="109" w:name="_Toc126589381"/>
      <w:r>
        <w:rPr>
          <w:rFonts w:hAnsi="宋体" w:hint="eastAsia"/>
          <w:b w:val="0"/>
          <w:sz w:val="21"/>
          <w:szCs w:val="21"/>
        </w:rPr>
        <w:t>21</w:t>
      </w:r>
      <w:r>
        <w:rPr>
          <w:rFonts w:hint="eastAsia"/>
          <w:b w:val="0"/>
        </w:rPr>
        <w:t>．</w:t>
      </w:r>
      <w:r>
        <w:rPr>
          <w:rFonts w:hAnsi="宋体" w:hint="eastAsia"/>
          <w:b w:val="0"/>
          <w:sz w:val="21"/>
          <w:szCs w:val="21"/>
        </w:rPr>
        <w:t>投标文件的澄清</w:t>
      </w:r>
      <w:bookmarkEnd w:id="109"/>
    </w:p>
    <w:p w:rsidR="003F6630" w:rsidRDefault="00AE5AB6">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3F6630" w:rsidRDefault="00AE5AB6">
      <w:pPr>
        <w:pStyle w:val="4"/>
        <w:snapToGrid w:val="0"/>
        <w:ind w:left="0" w:firstLine="0"/>
        <w:rPr>
          <w:rFonts w:hAnsi="宋体"/>
          <w:b w:val="0"/>
          <w:sz w:val="21"/>
          <w:szCs w:val="21"/>
        </w:rPr>
      </w:pPr>
      <w:bookmarkStart w:id="110" w:name="_Toc126589382"/>
      <w:r>
        <w:rPr>
          <w:rFonts w:hAnsi="宋体" w:hint="eastAsia"/>
          <w:b w:val="0"/>
          <w:sz w:val="21"/>
          <w:szCs w:val="21"/>
        </w:rPr>
        <w:t>22</w:t>
      </w:r>
      <w:r>
        <w:rPr>
          <w:rFonts w:hint="eastAsia"/>
          <w:b w:val="0"/>
        </w:rPr>
        <w:t>．</w:t>
      </w:r>
      <w:r>
        <w:rPr>
          <w:rFonts w:hAnsi="宋体" w:hint="eastAsia"/>
          <w:b w:val="0"/>
          <w:sz w:val="21"/>
          <w:szCs w:val="21"/>
        </w:rPr>
        <w:t>保密</w:t>
      </w:r>
      <w:bookmarkEnd w:id="110"/>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rPr>
      </w:pPr>
      <w:r>
        <w:rPr>
          <w:rFonts w:ascii="宋体" w:hAnsi="宋体" w:hint="eastAsia"/>
          <w:szCs w:val="21"/>
        </w:rPr>
        <w:t>2）投标人刺探评审或授予合同的保密信息，通过各种方式影响评审的，一经查证属实，都可能导致其投标被拒绝。</w:t>
      </w:r>
    </w:p>
    <w:p w:rsidR="003F6630" w:rsidRDefault="00AE5AB6">
      <w:pPr>
        <w:pStyle w:val="4"/>
        <w:snapToGrid w:val="0"/>
        <w:ind w:left="0" w:firstLine="0"/>
        <w:rPr>
          <w:rFonts w:hAnsi="宋体"/>
          <w:b w:val="0"/>
          <w:sz w:val="21"/>
          <w:szCs w:val="21"/>
        </w:rPr>
      </w:pPr>
      <w:bookmarkStart w:id="111" w:name="_Toc126589383"/>
      <w:r>
        <w:rPr>
          <w:rFonts w:hAnsi="宋体" w:hint="eastAsia"/>
          <w:b w:val="0"/>
          <w:sz w:val="21"/>
          <w:szCs w:val="21"/>
        </w:rPr>
        <w:t>23</w:t>
      </w:r>
      <w:r>
        <w:rPr>
          <w:rFonts w:hint="eastAsia"/>
          <w:b w:val="0"/>
        </w:rPr>
        <w:t>．</w:t>
      </w:r>
      <w:r>
        <w:rPr>
          <w:rFonts w:hAnsi="宋体" w:hint="eastAsia"/>
          <w:b w:val="0"/>
          <w:sz w:val="21"/>
          <w:szCs w:val="21"/>
        </w:rPr>
        <w:t>中标结果公示</w:t>
      </w:r>
      <w:bookmarkEnd w:id="111"/>
    </w:p>
    <w:p w:rsidR="003F6630" w:rsidRDefault="00AE5AB6">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1）中标结果公示将在深圳市总工会网(http://www.szzgh.org) 、深圳公共资源交易网站（</w:t>
      </w:r>
      <w:hyperlink r:id="rId13" w:history="1">
        <w:r>
          <w:rPr>
            <w:rFonts w:ascii="宋体" w:hAnsi="宋体"/>
            <w:szCs w:val="21"/>
          </w:rPr>
          <w:t>http://www.szggzy.com</w:t>
        </w:r>
      </w:hyperlink>
      <w:r>
        <w:rPr>
          <w:rFonts w:ascii="宋体" w:hAnsi="宋体" w:hint="eastAsia"/>
          <w:szCs w:val="21"/>
        </w:rPr>
        <w:t>）、深圳市国信招标有限公司网站（</w:t>
      </w:r>
      <w:r>
        <w:rPr>
          <w:rFonts w:ascii="宋体" w:hAnsi="宋体"/>
          <w:szCs w:val="21"/>
        </w:rPr>
        <w:t>http://www.szgxzb.com</w:t>
      </w:r>
      <w:r>
        <w:rPr>
          <w:rFonts w:ascii="宋体" w:hAnsi="宋体" w:hint="eastAsia"/>
          <w:szCs w:val="21"/>
        </w:rPr>
        <w:t>）发布，公示时间为3日。</w:t>
      </w:r>
    </w:p>
    <w:p w:rsidR="003F6630" w:rsidRDefault="00AE5AB6">
      <w:pPr>
        <w:wordWrap w:val="0"/>
        <w:adjustRightInd w:val="0"/>
        <w:snapToGrid w:val="0"/>
        <w:spacing w:line="360" w:lineRule="auto"/>
        <w:ind w:leftChars="200" w:left="420"/>
        <w:rPr>
          <w:rFonts w:ascii="宋体" w:hAnsi="宋体"/>
          <w:szCs w:val="21"/>
        </w:rPr>
      </w:pPr>
      <w:r>
        <w:rPr>
          <w:rFonts w:ascii="宋体" w:hint="eastAsia"/>
        </w:rPr>
        <w:lastRenderedPageBreak/>
        <w:t>2）投标人有权在公示期内对评审结果提出书面质疑，对质疑内容的真实性承担法律责任。</w:t>
      </w:r>
    </w:p>
    <w:p w:rsidR="003F6630" w:rsidRDefault="003F6630">
      <w:pPr>
        <w:wordWrap w:val="0"/>
        <w:adjustRightInd w:val="0"/>
        <w:snapToGrid w:val="0"/>
        <w:spacing w:line="360" w:lineRule="auto"/>
        <w:ind w:leftChars="199" w:left="943" w:hangingChars="250" w:hanging="525"/>
        <w:rPr>
          <w:rFonts w:ascii="宋体" w:hAnsi="宋体"/>
        </w:rPr>
      </w:pPr>
    </w:p>
    <w:p w:rsidR="003F6630" w:rsidRDefault="00AE5AB6">
      <w:pPr>
        <w:pStyle w:val="af"/>
        <w:wordWrap w:val="0"/>
        <w:adjustRightInd w:val="0"/>
        <w:snapToGrid w:val="0"/>
        <w:spacing w:before="0" w:after="0" w:line="360" w:lineRule="auto"/>
        <w:outlineLvl w:val="2"/>
        <w:rPr>
          <w:rFonts w:ascii="宋体" w:hAnsi="宋体"/>
          <w:sz w:val="18"/>
        </w:rPr>
      </w:pPr>
      <w:bookmarkStart w:id="112" w:name="_Toc201743389"/>
      <w:bookmarkStart w:id="113" w:name="_Toc126589384"/>
      <w:bookmarkStart w:id="114" w:name="_Toc162935686"/>
      <w:bookmarkStart w:id="115" w:name="_Toc157499468"/>
      <w:r>
        <w:rPr>
          <w:rFonts w:ascii="宋体" w:hAnsi="宋体" w:hint="eastAsia"/>
          <w:sz w:val="28"/>
        </w:rPr>
        <w:t>六、授予合同</w:t>
      </w:r>
      <w:bookmarkEnd w:id="112"/>
      <w:bookmarkEnd w:id="113"/>
      <w:bookmarkEnd w:id="114"/>
      <w:bookmarkEnd w:id="115"/>
    </w:p>
    <w:p w:rsidR="003F6630" w:rsidRDefault="00AE5AB6">
      <w:pPr>
        <w:pStyle w:val="4"/>
        <w:snapToGrid w:val="0"/>
        <w:ind w:left="0" w:firstLine="0"/>
        <w:rPr>
          <w:rFonts w:hAnsi="宋体"/>
          <w:b w:val="0"/>
          <w:sz w:val="21"/>
          <w:szCs w:val="21"/>
        </w:rPr>
      </w:pPr>
      <w:bookmarkStart w:id="116" w:name="_Toc126589385"/>
      <w:r>
        <w:rPr>
          <w:rFonts w:hAnsi="宋体" w:hint="eastAsia"/>
          <w:b w:val="0"/>
          <w:sz w:val="21"/>
          <w:szCs w:val="21"/>
        </w:rPr>
        <w:t>24</w:t>
      </w:r>
      <w:r>
        <w:rPr>
          <w:rFonts w:hint="eastAsia"/>
          <w:b w:val="0"/>
        </w:rPr>
        <w:t>．</w:t>
      </w:r>
      <w:r>
        <w:rPr>
          <w:rFonts w:hAnsi="宋体" w:hint="eastAsia"/>
          <w:b w:val="0"/>
          <w:sz w:val="21"/>
          <w:szCs w:val="21"/>
        </w:rPr>
        <w:t>资格后审</w:t>
      </w:r>
      <w:bookmarkEnd w:id="116"/>
    </w:p>
    <w:p w:rsidR="003F6630" w:rsidRDefault="00AE5AB6">
      <w:pPr>
        <w:wordWrap w:val="0"/>
        <w:adjustRightInd w:val="0"/>
        <w:snapToGrid w:val="0"/>
        <w:spacing w:line="360" w:lineRule="auto"/>
        <w:ind w:firstLineChars="200" w:firstLine="420"/>
        <w:rPr>
          <w:rFonts w:ascii="宋体" w:hAnsi="宋体"/>
          <w:snapToGrid w:val="0"/>
          <w:kern w:val="0"/>
        </w:rPr>
      </w:pPr>
      <w:r>
        <w:rPr>
          <w:rFonts w:ascii="宋体" w:hAnsi="宋体" w:hint="eastAsia"/>
          <w:snapToGrid w:val="0"/>
          <w:kern w:val="0"/>
        </w:rPr>
        <w:t>1）采购人将根据招标文件列出的标准审查中标候选人是否有能力令人满意地履行合同。</w:t>
      </w:r>
    </w:p>
    <w:p w:rsidR="003F6630" w:rsidRDefault="00AE5AB6">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2）授标决定将考虑投标人的财务、技术和生产能力，其基础是审查投标人按照本招标文件规定提交的资格证明文件和采购人认为必要的、合适的资料。</w:t>
      </w:r>
    </w:p>
    <w:p w:rsidR="003F6630" w:rsidRDefault="00AE5AB6">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3）</w:t>
      </w:r>
      <w:r>
        <w:rPr>
          <w:rFonts w:ascii="宋体" w:hAnsi="宋体"/>
          <w:snapToGrid w:val="0"/>
          <w:kern w:val="0"/>
        </w:rPr>
        <w:t>采购人或者代理机构不得通过对</w:t>
      </w:r>
      <w:r>
        <w:rPr>
          <w:rFonts w:ascii="宋体" w:hAnsi="宋体" w:hint="eastAsia"/>
          <w:snapToGrid w:val="0"/>
          <w:kern w:val="0"/>
        </w:rPr>
        <w:t>投标人</w:t>
      </w:r>
      <w:r>
        <w:rPr>
          <w:rFonts w:ascii="宋体" w:hAnsi="宋体"/>
          <w:snapToGrid w:val="0"/>
          <w:kern w:val="0"/>
        </w:rPr>
        <w:t>进行考察等方式改变评审结果。</w:t>
      </w:r>
    </w:p>
    <w:p w:rsidR="003F6630" w:rsidRDefault="00AE5AB6">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3F6630" w:rsidRDefault="00AE5AB6">
      <w:pPr>
        <w:pStyle w:val="4"/>
        <w:snapToGrid w:val="0"/>
        <w:ind w:left="0" w:firstLine="0"/>
        <w:rPr>
          <w:rFonts w:hAnsi="宋体"/>
          <w:b w:val="0"/>
          <w:sz w:val="21"/>
          <w:szCs w:val="21"/>
        </w:rPr>
      </w:pPr>
      <w:bookmarkStart w:id="117" w:name="_Toc126589386"/>
      <w:r>
        <w:rPr>
          <w:rFonts w:hAnsi="宋体" w:hint="eastAsia"/>
          <w:b w:val="0"/>
          <w:sz w:val="21"/>
          <w:szCs w:val="21"/>
        </w:rPr>
        <w:t>25</w:t>
      </w:r>
      <w:r>
        <w:rPr>
          <w:rFonts w:hint="eastAsia"/>
          <w:b w:val="0"/>
        </w:rPr>
        <w:t>．</w:t>
      </w:r>
      <w:r>
        <w:rPr>
          <w:rFonts w:hAnsi="宋体" w:hint="eastAsia"/>
          <w:b w:val="0"/>
          <w:sz w:val="21"/>
          <w:szCs w:val="21"/>
        </w:rPr>
        <w:t>更改采购数量的权力</w:t>
      </w:r>
      <w:bookmarkEnd w:id="117"/>
    </w:p>
    <w:p w:rsidR="003F6630" w:rsidRDefault="00AE5AB6">
      <w:pPr>
        <w:wordWrap w:val="0"/>
        <w:adjustRightInd w:val="0"/>
        <w:snapToGrid w:val="0"/>
        <w:spacing w:line="360" w:lineRule="auto"/>
        <w:ind w:leftChars="200" w:left="420" w:firstLineChars="200" w:firstLine="420"/>
        <w:rPr>
          <w:rFonts w:ascii="宋体" w:hAnsi="宋体"/>
          <w:szCs w:val="21"/>
        </w:rPr>
      </w:pPr>
      <w:r>
        <w:rPr>
          <w:rFonts w:ascii="宋体" w:hAnsi="宋体" w:hint="eastAsia"/>
          <w:szCs w:val="21"/>
        </w:rPr>
        <w:t>采购合同履行中，采购人增加采购与合同标的相同服务的，可以与中标人协商签订补充采购合同，补充采购合同的金额不得超过原合同金额的百分之十。</w:t>
      </w:r>
    </w:p>
    <w:p w:rsidR="003F6630" w:rsidRDefault="00AE5AB6">
      <w:pPr>
        <w:pStyle w:val="4"/>
        <w:snapToGrid w:val="0"/>
        <w:ind w:left="0" w:firstLine="0"/>
        <w:rPr>
          <w:rFonts w:hAnsi="宋体"/>
          <w:b w:val="0"/>
          <w:sz w:val="21"/>
          <w:szCs w:val="21"/>
        </w:rPr>
      </w:pPr>
      <w:bookmarkStart w:id="118" w:name="_Toc126589387"/>
      <w:r>
        <w:rPr>
          <w:rFonts w:hAnsi="宋体" w:hint="eastAsia"/>
          <w:b w:val="0"/>
          <w:sz w:val="21"/>
          <w:szCs w:val="21"/>
        </w:rPr>
        <w:t>26</w:t>
      </w:r>
      <w:r>
        <w:rPr>
          <w:rFonts w:hint="eastAsia"/>
          <w:b w:val="0"/>
        </w:rPr>
        <w:t>．</w:t>
      </w:r>
      <w:r>
        <w:rPr>
          <w:rFonts w:hAnsi="宋体" w:hint="eastAsia"/>
          <w:b w:val="0"/>
          <w:sz w:val="21"/>
          <w:szCs w:val="21"/>
        </w:rPr>
        <w:t>中标通知书</w:t>
      </w:r>
      <w:bookmarkEnd w:id="118"/>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1）中标结果公示期满无异议或者异议不成立的，代理机构将发出中标通知书。</w:t>
      </w:r>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3F6630" w:rsidRDefault="00AE5AB6">
      <w:pPr>
        <w:pStyle w:val="4"/>
        <w:snapToGrid w:val="0"/>
        <w:ind w:left="0" w:firstLine="0"/>
        <w:rPr>
          <w:rFonts w:hAnsi="宋体"/>
          <w:sz w:val="21"/>
          <w:szCs w:val="21"/>
        </w:rPr>
      </w:pPr>
      <w:bookmarkStart w:id="119" w:name="_Toc126589388"/>
      <w:r>
        <w:rPr>
          <w:rFonts w:hAnsi="宋体" w:hint="eastAsia"/>
          <w:b w:val="0"/>
          <w:sz w:val="21"/>
          <w:szCs w:val="21"/>
        </w:rPr>
        <w:t>27</w:t>
      </w:r>
      <w:r>
        <w:rPr>
          <w:rFonts w:hint="eastAsia"/>
          <w:b w:val="0"/>
        </w:rPr>
        <w:t>．</w:t>
      </w:r>
      <w:r>
        <w:rPr>
          <w:rFonts w:hAnsi="宋体" w:hint="eastAsia"/>
          <w:b w:val="0"/>
          <w:sz w:val="21"/>
          <w:szCs w:val="21"/>
        </w:rPr>
        <w:t>签订合同</w:t>
      </w:r>
      <w:bookmarkEnd w:id="119"/>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3F6630" w:rsidRDefault="00AE5AB6">
      <w:pPr>
        <w:wordWrap w:val="0"/>
        <w:adjustRightInd w:val="0"/>
        <w:snapToGrid w:val="0"/>
        <w:spacing w:line="360" w:lineRule="auto"/>
        <w:ind w:leftChars="200" w:left="735" w:hangingChars="150" w:hanging="315"/>
        <w:rPr>
          <w:rFonts w:ascii="宋体" w:hAnsi="宋体"/>
        </w:rPr>
      </w:pPr>
      <w:r>
        <w:rPr>
          <w:rFonts w:ascii="宋体" w:hAnsi="宋体" w:hint="eastAsia"/>
        </w:rPr>
        <w:t>3）</w:t>
      </w:r>
      <w:r>
        <w:rPr>
          <w:rFonts w:ascii="宋体" w:hAnsi="宋体" w:cs="宋体" w:hint="eastAsia"/>
        </w:rPr>
        <w:t>中标人未按规定与采购人签订合同的，采购人可按照有关规定废除中标人的中标资格，给采购人造成的损失超过投标担保数额的，还应当对超过部分予以赔偿，同时依法承担相应法律责任。</w:t>
      </w:r>
    </w:p>
    <w:p w:rsidR="003F6630" w:rsidRDefault="00AE5AB6">
      <w:pPr>
        <w:pStyle w:val="4"/>
        <w:snapToGrid w:val="0"/>
        <w:ind w:left="0" w:firstLine="0"/>
        <w:rPr>
          <w:rFonts w:hAnsi="宋体"/>
          <w:b w:val="0"/>
          <w:sz w:val="21"/>
          <w:szCs w:val="21"/>
        </w:rPr>
      </w:pPr>
      <w:bookmarkStart w:id="120" w:name="_Toc126589389"/>
      <w:r>
        <w:rPr>
          <w:rFonts w:hAnsi="宋体" w:hint="eastAsia"/>
          <w:b w:val="0"/>
          <w:sz w:val="21"/>
          <w:szCs w:val="21"/>
        </w:rPr>
        <w:t>28</w:t>
      </w:r>
      <w:r>
        <w:rPr>
          <w:rFonts w:hint="eastAsia"/>
          <w:b w:val="0"/>
        </w:rPr>
        <w:t>．</w:t>
      </w:r>
      <w:r>
        <w:rPr>
          <w:rFonts w:hAnsi="宋体" w:hint="eastAsia"/>
          <w:b w:val="0"/>
          <w:sz w:val="21"/>
          <w:szCs w:val="21"/>
        </w:rPr>
        <w:t>中标服务费</w:t>
      </w:r>
      <w:bookmarkStart w:id="121" w:name="_Toc490755646"/>
      <w:bookmarkStart w:id="122" w:name="_Toc482635583"/>
      <w:bookmarkEnd w:id="120"/>
    </w:p>
    <w:p w:rsidR="003F6630" w:rsidRDefault="00AE5AB6">
      <w:pPr>
        <w:wordWrap w:val="0"/>
        <w:adjustRightInd w:val="0"/>
        <w:snapToGrid w:val="0"/>
        <w:spacing w:line="360" w:lineRule="auto"/>
        <w:ind w:leftChars="213" w:left="762" w:hangingChars="150" w:hanging="315"/>
        <w:rPr>
          <w:rFonts w:ascii="宋体" w:hAnsi="宋体" w:cs="宋体"/>
        </w:rPr>
      </w:pPr>
      <w:r>
        <w:rPr>
          <w:rFonts w:ascii="宋体" w:hAnsi="宋体" w:cs="宋体" w:hint="eastAsia"/>
        </w:rPr>
        <w:t>1）中标人在领取中标通知书前，应以银行转账的方式向代理机构交纳代理服务费。代理服务费收费标准参照《深圳市财政委员会关于规范深圳市社会采购代理机构管理有关事项的补充通知》（深财购〔2018〕27号）的标准，按照差额定率累进法计算。详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3F6630">
        <w:trPr>
          <w:trHeight w:val="405"/>
          <w:jc w:val="center"/>
        </w:trPr>
        <w:tc>
          <w:tcPr>
            <w:tcW w:w="3275" w:type="dxa"/>
            <w:vAlign w:val="center"/>
          </w:tcPr>
          <w:p w:rsidR="003F6630" w:rsidRDefault="00AE5AB6">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3F6630" w:rsidRDefault="00AE5AB6">
            <w:pPr>
              <w:spacing w:line="360" w:lineRule="auto"/>
              <w:jc w:val="center"/>
              <w:rPr>
                <w:rFonts w:ascii="宋体" w:hAnsi="宋体"/>
                <w:szCs w:val="21"/>
              </w:rPr>
            </w:pPr>
            <w:r>
              <w:rPr>
                <w:rFonts w:ascii="宋体" w:hAnsi="宋体" w:hint="eastAsia"/>
                <w:szCs w:val="21"/>
              </w:rPr>
              <w:t>服务类项目收费费率</w:t>
            </w:r>
          </w:p>
        </w:tc>
      </w:tr>
      <w:tr w:rsidR="003F6630">
        <w:trPr>
          <w:trHeight w:val="405"/>
          <w:jc w:val="center"/>
        </w:trPr>
        <w:tc>
          <w:tcPr>
            <w:tcW w:w="3275" w:type="dxa"/>
            <w:vAlign w:val="center"/>
          </w:tcPr>
          <w:p w:rsidR="003F6630" w:rsidRDefault="00AE5AB6">
            <w:pPr>
              <w:spacing w:line="360" w:lineRule="auto"/>
              <w:jc w:val="center"/>
              <w:rPr>
                <w:rFonts w:ascii="宋体" w:hAnsi="宋体"/>
                <w:szCs w:val="21"/>
              </w:rPr>
            </w:pPr>
            <w:r>
              <w:rPr>
                <w:rFonts w:ascii="宋体" w:hAnsi="宋体" w:hint="eastAsia"/>
                <w:szCs w:val="21"/>
              </w:rPr>
              <w:t>100以下的部分</w:t>
            </w:r>
          </w:p>
        </w:tc>
        <w:tc>
          <w:tcPr>
            <w:tcW w:w="3431" w:type="dxa"/>
            <w:vAlign w:val="center"/>
          </w:tcPr>
          <w:p w:rsidR="003F6630" w:rsidRDefault="00AE5AB6">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r w:rsidR="003F6630">
        <w:trPr>
          <w:trHeight w:val="405"/>
          <w:jc w:val="center"/>
        </w:trPr>
        <w:tc>
          <w:tcPr>
            <w:tcW w:w="3275" w:type="dxa"/>
            <w:vAlign w:val="center"/>
          </w:tcPr>
          <w:p w:rsidR="003F6630" w:rsidRDefault="00AE5AB6">
            <w:pPr>
              <w:spacing w:line="360" w:lineRule="auto"/>
              <w:jc w:val="center"/>
              <w:rPr>
                <w:rFonts w:ascii="宋体" w:hAnsi="宋体"/>
                <w:szCs w:val="21"/>
              </w:rPr>
            </w:pPr>
            <w:r>
              <w:rPr>
                <w:rFonts w:ascii="宋体" w:hAnsi="宋体" w:hint="eastAsia"/>
                <w:szCs w:val="21"/>
              </w:rPr>
              <w:t>100-500</w:t>
            </w:r>
          </w:p>
        </w:tc>
        <w:tc>
          <w:tcPr>
            <w:tcW w:w="3431" w:type="dxa"/>
            <w:vAlign w:val="center"/>
          </w:tcPr>
          <w:p w:rsidR="003F6630" w:rsidRDefault="00AE5AB6">
            <w:pPr>
              <w:spacing w:line="360" w:lineRule="auto"/>
              <w:jc w:val="center"/>
              <w:rPr>
                <w:rFonts w:ascii="宋体" w:hAnsi="宋体"/>
              </w:rPr>
            </w:pPr>
            <w:r>
              <w:rPr>
                <w:rFonts w:ascii="宋体" w:hAnsi="宋体" w:hint="eastAsia"/>
              </w:rPr>
              <w:t>0.80</w:t>
            </w:r>
          </w:p>
        </w:tc>
      </w:tr>
    </w:tbl>
    <w:p w:rsidR="003F6630" w:rsidRDefault="003F6630">
      <w:pPr>
        <w:wordWrap w:val="0"/>
        <w:adjustRightInd w:val="0"/>
        <w:snapToGrid w:val="0"/>
        <w:spacing w:line="360" w:lineRule="auto"/>
        <w:rPr>
          <w:rFonts w:ascii="宋体" w:hAnsi="宋体"/>
          <w:sz w:val="10"/>
          <w:szCs w:val="10"/>
        </w:rPr>
      </w:pPr>
    </w:p>
    <w:p w:rsidR="003F6630" w:rsidRDefault="00AE5AB6">
      <w:pPr>
        <w:wordWrap w:val="0"/>
        <w:adjustRightInd w:val="0"/>
        <w:snapToGrid w:val="0"/>
        <w:spacing w:line="360" w:lineRule="auto"/>
        <w:ind w:leftChars="200" w:left="420"/>
        <w:rPr>
          <w:rFonts w:ascii="宋体" w:hAnsi="宋体"/>
          <w:szCs w:val="21"/>
        </w:rPr>
      </w:pPr>
      <w:r>
        <w:rPr>
          <w:rFonts w:ascii="宋体" w:hAnsi="宋体" w:hint="eastAsia"/>
          <w:szCs w:val="21"/>
        </w:rPr>
        <w:t>2）中标服务费按以上费率计算后不足人民币6000元的，按人民币6000元收取。</w:t>
      </w:r>
    </w:p>
    <w:p w:rsidR="003F6630" w:rsidRDefault="003F6630">
      <w:pPr>
        <w:wordWrap w:val="0"/>
        <w:adjustRightInd w:val="0"/>
        <w:snapToGrid w:val="0"/>
        <w:spacing w:line="360" w:lineRule="auto"/>
        <w:ind w:leftChars="200" w:left="420"/>
        <w:rPr>
          <w:rFonts w:ascii="宋体" w:hAnsi="宋体"/>
          <w:szCs w:val="21"/>
        </w:rPr>
      </w:pPr>
    </w:p>
    <w:p w:rsidR="003F6630" w:rsidRDefault="00AE5AB6">
      <w:pPr>
        <w:pStyle w:val="af"/>
        <w:adjustRightInd w:val="0"/>
        <w:snapToGrid w:val="0"/>
        <w:spacing w:before="0" w:after="0" w:line="360" w:lineRule="auto"/>
        <w:outlineLvl w:val="2"/>
        <w:rPr>
          <w:rFonts w:ascii="宋体" w:hAnsi="宋体"/>
          <w:sz w:val="28"/>
        </w:rPr>
      </w:pPr>
      <w:bookmarkStart w:id="123" w:name="_Toc126589390"/>
      <w:r>
        <w:rPr>
          <w:rFonts w:ascii="宋体" w:hAnsi="宋体" w:hint="eastAsia"/>
          <w:sz w:val="28"/>
        </w:rPr>
        <w:t>七、特别说明</w:t>
      </w:r>
      <w:bookmarkEnd w:id="123"/>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24" w:name="_Toc123824593"/>
      <w:bookmarkStart w:id="125" w:name="_Toc126589391"/>
      <w:bookmarkStart w:id="126" w:name="_Toc119078885"/>
      <w:bookmarkEnd w:id="121"/>
      <w:bookmarkEnd w:id="122"/>
      <w:r>
        <w:rPr>
          <w:rFonts w:ascii="宋体" w:hAnsi="宋体" w:hint="eastAsia"/>
          <w:bCs/>
          <w:kern w:val="0"/>
          <w:szCs w:val="21"/>
        </w:rPr>
        <w:lastRenderedPageBreak/>
        <w:t>29．关于中小企业参加投标的特殊规定</w:t>
      </w:r>
      <w:bookmarkEnd w:id="124"/>
      <w:bookmarkEnd w:id="125"/>
      <w:bookmarkEnd w:id="126"/>
    </w:p>
    <w:p w:rsidR="003F6630" w:rsidRDefault="00AE5AB6">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3F6630" w:rsidRDefault="00AE5AB6">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3F6630" w:rsidRDefault="00AE5AB6">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3F6630" w:rsidRDefault="00AE5AB6">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3F6630" w:rsidRDefault="00AE5AB6">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3F6630" w:rsidRDefault="00AE5AB6">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3F6630" w:rsidRDefault="00AE5AB6">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7" w:name="_Toc119078886"/>
      <w:bookmarkStart w:id="128" w:name="_Toc533616045"/>
      <w:bookmarkStart w:id="129" w:name="_Toc126589392"/>
      <w:bookmarkStart w:id="130" w:name="_Toc123824594"/>
      <w:r>
        <w:rPr>
          <w:rFonts w:ascii="宋体" w:hAnsi="宋体" w:cs="宋体" w:hint="eastAsia"/>
          <w:kern w:val="0"/>
        </w:rPr>
        <w:t>30．关于监狱企业投标的特殊规定</w:t>
      </w:r>
      <w:bookmarkEnd w:id="127"/>
      <w:bookmarkEnd w:id="128"/>
      <w:bookmarkEnd w:id="129"/>
      <w:bookmarkEnd w:id="130"/>
    </w:p>
    <w:p w:rsidR="003F6630" w:rsidRDefault="00AE5AB6">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3F6630" w:rsidRDefault="00AE5AB6" w:rsidP="003E0F51">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3F6630" w:rsidRDefault="00AE5AB6">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3F6630" w:rsidRDefault="00AE5AB6">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3F6630" w:rsidRDefault="00AE5AB6">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3F6630" w:rsidRDefault="00AE5AB6">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31" w:name="_Toc119078887"/>
      <w:bookmarkStart w:id="132" w:name="_Toc123824595"/>
      <w:bookmarkStart w:id="133" w:name="_Toc533616046"/>
      <w:bookmarkStart w:id="134" w:name="_Toc126589393"/>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31"/>
      <w:bookmarkEnd w:id="132"/>
      <w:bookmarkEnd w:id="133"/>
      <w:bookmarkEnd w:id="134"/>
    </w:p>
    <w:p w:rsidR="003F6630" w:rsidRDefault="00AE5AB6">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3F6630" w:rsidRDefault="00AE5AB6">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3F6630" w:rsidRDefault="00AE5AB6">
      <w:pPr>
        <w:adjustRightInd w:val="0"/>
        <w:snapToGrid w:val="0"/>
        <w:spacing w:line="360" w:lineRule="auto"/>
        <w:ind w:firstLineChars="200" w:firstLine="420"/>
        <w:rPr>
          <w:rFonts w:ascii="宋体" w:hAnsi="宋体" w:cs="宋体"/>
          <w:kern w:val="0"/>
        </w:rPr>
      </w:pPr>
      <w:r>
        <w:rPr>
          <w:rFonts w:ascii="宋体" w:hAnsi="宋体" w:cs="宋体" w:hint="eastAsia"/>
          <w:kern w:val="0"/>
        </w:rPr>
        <w:lastRenderedPageBreak/>
        <w:t>2）关于残疾人福利性投标的特殊规定</w:t>
      </w:r>
    </w:p>
    <w:p w:rsidR="003F6630" w:rsidRDefault="00AE5AB6">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3F6630" w:rsidRDefault="00AE5AB6">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3F6630" w:rsidRDefault="00AE5AB6">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3F6630" w:rsidRDefault="00AE5AB6">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3F6630" w:rsidRDefault="00AE5AB6">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35" w:name="_Toc126589394"/>
      <w:bookmarkStart w:id="136" w:name="_Toc123824596"/>
      <w:bookmarkStart w:id="137" w:name="_Toc119078888"/>
      <w:bookmarkStart w:id="138" w:name="_Toc533616048"/>
      <w:r>
        <w:rPr>
          <w:rFonts w:ascii="宋体" w:hAnsi="宋体" w:cs="宋体"/>
          <w:kern w:val="0"/>
        </w:rPr>
        <w:t>3</w:t>
      </w:r>
      <w:r>
        <w:rPr>
          <w:rFonts w:ascii="宋体" w:hAnsi="宋体" w:cs="宋体" w:hint="eastAsia"/>
          <w:kern w:val="0"/>
        </w:rPr>
        <w:t>2．关于投标人信用信息查询渠道及查询内容</w:t>
      </w:r>
      <w:bookmarkEnd w:id="135"/>
      <w:bookmarkEnd w:id="136"/>
      <w:bookmarkEnd w:id="137"/>
      <w:bookmarkEnd w:id="138"/>
    </w:p>
    <w:p w:rsidR="003F6630" w:rsidRDefault="00AE5AB6">
      <w:pPr>
        <w:adjustRightInd w:val="0"/>
        <w:snapToGrid w:val="0"/>
        <w:spacing w:line="360" w:lineRule="auto"/>
        <w:ind w:leftChars="200" w:left="741" w:hangingChars="153" w:hanging="321"/>
        <w:rPr>
          <w:rFonts w:ascii="宋体"/>
        </w:rPr>
      </w:pPr>
      <w:bookmarkStart w:id="139" w:name="_Toc533616049"/>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3F6630" w:rsidRDefault="00AE5AB6">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3F6630" w:rsidRDefault="00AE5AB6">
      <w:pPr>
        <w:adjustRightInd w:val="0"/>
        <w:snapToGrid w:val="0"/>
        <w:spacing w:line="360" w:lineRule="auto"/>
        <w:ind w:leftChars="200" w:left="741" w:hangingChars="153" w:hanging="321"/>
        <w:rPr>
          <w:rFonts w:ascii="宋体"/>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3F6630" w:rsidRDefault="00AE5AB6">
      <w:pPr>
        <w:adjustRightInd w:val="0"/>
        <w:snapToGrid w:val="0"/>
        <w:spacing w:line="360" w:lineRule="auto"/>
        <w:ind w:leftChars="200" w:left="741" w:hangingChars="153" w:hanging="321"/>
        <w:rPr>
          <w:rFonts w:ascii="宋体" w:cs="宋体"/>
          <w:kern w:val="0"/>
        </w:rPr>
      </w:pPr>
      <w:r>
        <w:rPr>
          <w:rFonts w:ascii="宋体" w:cs="宋体" w:hint="eastAsia"/>
          <w:kern w:val="0"/>
        </w:rPr>
        <w:t>4）</w:t>
      </w:r>
      <w:r>
        <w:rPr>
          <w:rFonts w:asciiTheme="minorEastAsia" w:eastAsiaTheme="minorEastAsia" w:hAnsiTheme="minorEastAsia" w:hint="eastAsia"/>
          <w:szCs w:val="21"/>
        </w:rPr>
        <w:t>深圳市政府采购监督管理网（</w:t>
      </w:r>
      <w:hyperlink r:id="rId14" w:history="1">
        <w:r>
          <w:rPr>
            <w:rFonts w:asciiTheme="minorEastAsia" w:eastAsiaTheme="minorEastAsia" w:hAnsiTheme="minorEastAsia"/>
            <w:szCs w:val="21"/>
          </w:rPr>
          <w:t>http://zfcg.sz.gov.cn/cgjg/cxda/index.html</w:t>
        </w:r>
      </w:hyperlink>
      <w:r>
        <w:rPr>
          <w:rFonts w:asciiTheme="minorEastAsia" w:eastAsiaTheme="minorEastAsia" w:hAnsiTheme="minorEastAsia" w:hint="eastAsia"/>
          <w:szCs w:val="21"/>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Theme="minorEastAsia" w:eastAsiaTheme="minorEastAsia" w:hAnsiTheme="minorEastAsia" w:hint="eastAsia"/>
          <w:szCs w:val="21"/>
        </w:rPr>
        <w:t>政府采购违法失信行为名单（处罚期内）</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40" w:name="_Toc126589395"/>
      <w:bookmarkStart w:id="141" w:name="_Toc119078889"/>
      <w:bookmarkStart w:id="142" w:name="_Toc123824597"/>
      <w:r>
        <w:rPr>
          <w:rFonts w:ascii="宋体" w:hAnsi="宋体" w:cs="宋体"/>
          <w:kern w:val="0"/>
        </w:rPr>
        <w:t>3</w:t>
      </w:r>
      <w:r>
        <w:rPr>
          <w:rFonts w:ascii="宋体" w:hAnsi="宋体" w:cs="宋体" w:hint="eastAsia"/>
          <w:kern w:val="0"/>
        </w:rPr>
        <w:t>3．特别说明</w:t>
      </w:r>
      <w:bookmarkEnd w:id="139"/>
      <w:bookmarkEnd w:id="140"/>
      <w:bookmarkEnd w:id="141"/>
      <w:bookmarkEnd w:id="142"/>
    </w:p>
    <w:p w:rsidR="003F6630" w:rsidRDefault="00AE5AB6">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3F6630" w:rsidRDefault="00AE5AB6">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3F6630" w:rsidRDefault="00AE5AB6">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3F6630" w:rsidRDefault="00AE5AB6">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3F6630" w:rsidRDefault="00AE5AB6">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3F6630" w:rsidRDefault="00AE5AB6">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3F6630" w:rsidRDefault="00AE5AB6">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3F6630" w:rsidRDefault="003F6630">
      <w:pPr>
        <w:wordWrap w:val="0"/>
        <w:adjustRightInd w:val="0"/>
        <w:snapToGrid w:val="0"/>
        <w:spacing w:line="360" w:lineRule="auto"/>
        <w:ind w:leftChars="200" w:left="735" w:hangingChars="150" w:hanging="315"/>
        <w:rPr>
          <w:rFonts w:ascii="宋体" w:hAnsi="宋体"/>
        </w:rPr>
      </w:pPr>
    </w:p>
    <w:p w:rsidR="003F6630" w:rsidRDefault="00AE5AB6">
      <w:pPr>
        <w:wordWrap w:val="0"/>
        <w:adjustRightInd w:val="0"/>
        <w:snapToGrid w:val="0"/>
        <w:spacing w:line="360" w:lineRule="auto"/>
        <w:jc w:val="center"/>
        <w:outlineLvl w:val="2"/>
        <w:rPr>
          <w:rFonts w:ascii="宋体" w:hAnsi="宋体" w:cs="宋体"/>
          <w:b/>
          <w:bCs/>
          <w:kern w:val="0"/>
          <w:sz w:val="28"/>
          <w:szCs w:val="28"/>
        </w:rPr>
      </w:pPr>
      <w:bookmarkStart w:id="143" w:name="_Toc123824598"/>
      <w:bookmarkStart w:id="144" w:name="_Toc74074378"/>
      <w:bookmarkStart w:id="145" w:name="_Toc126589396"/>
      <w:bookmarkStart w:id="146" w:name="_Toc533616050"/>
      <w:r>
        <w:rPr>
          <w:rFonts w:ascii="宋体" w:hAnsi="宋体" w:cs="宋体" w:hint="eastAsia"/>
          <w:b/>
          <w:bCs/>
          <w:kern w:val="0"/>
          <w:sz w:val="28"/>
          <w:szCs w:val="28"/>
        </w:rPr>
        <w:t>八、警示条款</w:t>
      </w:r>
      <w:bookmarkEnd w:id="143"/>
      <w:bookmarkEnd w:id="144"/>
      <w:bookmarkEnd w:id="145"/>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7" w:name="_Toc126589397"/>
      <w:bookmarkStart w:id="148" w:name="_Toc74074379"/>
      <w:bookmarkStart w:id="149" w:name="_Toc123824599"/>
      <w:r>
        <w:rPr>
          <w:rFonts w:ascii="宋体" w:hAnsi="宋体" w:cs="宋体"/>
          <w:kern w:val="0"/>
        </w:rPr>
        <w:t>3</w:t>
      </w:r>
      <w:r>
        <w:rPr>
          <w:rFonts w:ascii="宋体" w:hAnsi="宋体" w:cs="宋体" w:hint="eastAsia"/>
          <w:kern w:val="0"/>
        </w:rPr>
        <w:t>4．《深圳经济特区政府采购条例》第五十七条</w:t>
      </w:r>
      <w:bookmarkEnd w:id="147"/>
      <w:bookmarkEnd w:id="148"/>
      <w:bookmarkEnd w:id="149"/>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供应商在政府采购中，有下列行为之一的，一至三年内禁止其参与本市政府采购，并由主管部门记入供应商诚信档案，处以采购金额千分之十以上千分之二十以下的罚款；情节严重的，</w:t>
      </w:r>
      <w:r>
        <w:rPr>
          <w:rFonts w:ascii="宋体" w:hAnsi="宋体" w:hint="eastAsia"/>
          <w:kern w:val="0"/>
          <w:szCs w:val="21"/>
        </w:rPr>
        <w:lastRenderedPageBreak/>
        <w:t>取消其参与本市政府采购资格，处以采购金额千分之二十以上千分之三十以下的罚款，并由市场监管部门依法吊销其营业执照；给他人造成损失的，依法承担赔偿责任；构成犯罪的，依法追究刑事责任：</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（一）在采购活动中应当回避而未回避的；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（二）未按本条例规定签订、履行采购合同，造成严重后果的；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（三）隐瞒真实情况，提供虚假资料的；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（四）以非法手段排斥其他供应商参与竞争的；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（五）与其他采购参加人串通投标的；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（六）恶意投诉的；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（七）向采购项目相关人行贿或者提供其他不当利益的；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（八）阻碍、抗拒主管部门监督检查的；</w:t>
      </w:r>
    </w:p>
    <w:p w:rsidR="003F6630" w:rsidRDefault="00AE5AB6">
      <w:pPr>
        <w:widowControl/>
        <w:tabs>
          <w:tab w:val="left" w:pos="840"/>
        </w:tabs>
        <w:wordWrap w:val="0"/>
        <w:adjustRightInd w:val="0"/>
        <w:snapToGrid w:val="0"/>
        <w:spacing w:line="360" w:lineRule="auto"/>
        <w:ind w:firstLineChars="150" w:firstLine="315"/>
        <w:jc w:val="left"/>
        <w:rPr>
          <w:rFonts w:ascii="宋体" w:hAnsi="宋体"/>
          <w:kern w:val="0"/>
          <w:szCs w:val="21"/>
        </w:rPr>
      </w:pPr>
      <w:r>
        <w:rPr>
          <w:rFonts w:ascii="宋体" w:hAnsi="宋体" w:hint="eastAsia"/>
          <w:kern w:val="0"/>
          <w:szCs w:val="21"/>
        </w:rPr>
        <w:t>（九）其他违反本条例规定的行为。</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0" w:name="_Toc123824600"/>
      <w:bookmarkStart w:id="151" w:name="_Toc126589398"/>
      <w:r>
        <w:rPr>
          <w:rFonts w:ascii="宋体" w:hAnsi="宋体" w:cs="宋体" w:hint="eastAsia"/>
          <w:kern w:val="0"/>
        </w:rPr>
        <w:t>35．《深圳经济特区政府采购条例实施细则》第七十六条</w:t>
      </w:r>
      <w:bookmarkEnd w:id="150"/>
      <w:bookmarkEnd w:id="151"/>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供应商有下列行为之一的，由主管部门记入供应商诚信档案并作出以下处罚：</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2" w:name="_Toc126589399"/>
      <w:bookmarkStart w:id="153" w:name="_Toc74074380"/>
      <w:bookmarkStart w:id="154" w:name="_Toc123824601"/>
      <w:r>
        <w:rPr>
          <w:rFonts w:ascii="宋体" w:hAnsi="宋体" w:cs="宋体"/>
          <w:kern w:val="0"/>
        </w:rPr>
        <w:t>3</w:t>
      </w:r>
      <w:r>
        <w:rPr>
          <w:rFonts w:ascii="宋体" w:hAnsi="宋体" w:cs="宋体" w:hint="eastAsia"/>
          <w:kern w:val="0"/>
        </w:rPr>
        <w:t>6．《深圳经济特区政府采购条例实施细则》第七十七条</w:t>
      </w:r>
      <w:bookmarkEnd w:id="152"/>
      <w:bookmarkEnd w:id="153"/>
      <w:bookmarkEnd w:id="154"/>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供应商有下列行为之一的，属于情节严重，由市场监管部门依法吊销其营业执照，主管部门取消其参与本市政府采购的资格，并作出以下处罚：</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lastRenderedPageBreak/>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5" w:name="_Toc123824602"/>
      <w:bookmarkStart w:id="156" w:name="_Toc126589400"/>
      <w:bookmarkStart w:id="157" w:name="_Toc74074381"/>
      <w:r>
        <w:rPr>
          <w:rFonts w:ascii="宋体" w:hAnsi="宋体" w:cs="宋体"/>
          <w:kern w:val="0"/>
        </w:rPr>
        <w:t>3</w:t>
      </w:r>
      <w:r>
        <w:rPr>
          <w:rFonts w:ascii="宋体" w:hAnsi="宋体" w:cs="宋体" w:hint="eastAsia"/>
          <w:kern w:val="0"/>
        </w:rPr>
        <w:t>7．《深圳经济特区政府采购条例实施细则》第七十九条</w:t>
      </w:r>
      <w:bookmarkEnd w:id="155"/>
      <w:bookmarkEnd w:id="156"/>
      <w:bookmarkEnd w:id="157"/>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供应商有下列情形的，属于采购条例所称的串通投标行为，按照采购条例第五十七条有关规定处理：</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（一）投标供应商之间相互约定给予未中标的供应商利益补偿；</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（二）不同投标供应商的法定代表人、主要经营负责人、项目投标授权代表人、项目负责人、主要技术人员为同一人、属同一单位或者在同一单位缴纳社会保险；</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（三）不同投标供应商的投标文件由同一单位或者同一人编制，或者由同一人分阶段参与编制的；</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（四）不同投标供应商的投标文件或部分投标文件相互混装；</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（五）不同投标供应商的投标文件内容存在非正常一致；</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（六）由同一单位工作人员为两家以上（含两家）供应商进行同一项投标活动的；</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（七）主管部门依照法律、法规认定的其他情形。</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8" w:name="_Toc126589401"/>
      <w:bookmarkStart w:id="159" w:name="_Toc123824603"/>
      <w:bookmarkStart w:id="160" w:name="_Toc74074382"/>
      <w:r>
        <w:rPr>
          <w:rFonts w:ascii="宋体" w:hAnsi="宋体" w:cs="宋体" w:hint="eastAsia"/>
          <w:kern w:val="0"/>
        </w:rPr>
        <w:t>38．《深圳经济特区政府采购条例实施细则》第八十一条</w:t>
      </w:r>
      <w:bookmarkEnd w:id="158"/>
      <w:bookmarkEnd w:id="159"/>
      <w:bookmarkEnd w:id="160"/>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供应商有下列情形之一的，属于隐瞒真实情况，提供虚假资料，按照采购条例第五十七的有关规定处理：</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（一）通过转让或者租借等方式从其他单位获取资格或者资质证书投标的；</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（二）由其他单位或者其他单位负责人在投标供应商编制的投标文件上加盖印章或者签字的；</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（三）项目负责人或者主要技术人员不是本单位人员的；</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（四）投标保证金不是从投标供应商基本账户转出的；</w:t>
      </w:r>
    </w:p>
    <w:p w:rsidR="003F6630" w:rsidRDefault="00AE5AB6">
      <w:pPr>
        <w:widowControl/>
        <w:tabs>
          <w:tab w:val="left" w:pos="840"/>
        </w:tabs>
        <w:wordWrap w:val="0"/>
        <w:adjustRightInd w:val="0"/>
        <w:snapToGrid w:val="0"/>
        <w:spacing w:line="360" w:lineRule="auto"/>
        <w:ind w:leftChars="150" w:left="945" w:hangingChars="300" w:hanging="630"/>
        <w:jc w:val="left"/>
        <w:rPr>
          <w:rFonts w:ascii="宋体" w:hAnsi="宋体"/>
          <w:kern w:val="0"/>
          <w:szCs w:val="21"/>
        </w:rPr>
      </w:pPr>
      <w:r>
        <w:rPr>
          <w:rFonts w:ascii="宋体" w:hAnsi="宋体" w:hint="eastAsia"/>
          <w:kern w:val="0"/>
          <w:szCs w:val="21"/>
        </w:rPr>
        <w:t>（五）其他隐瞒真实情况、提供虚假资料的行为。</w:t>
      </w:r>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投标供应商不能提供项目负责人或者主要技术人员的劳动合同、社会保险等劳动关系证明材料的，视为存在前款第（三）项规定的情形。</w:t>
      </w:r>
    </w:p>
    <w:p w:rsidR="003F6630" w:rsidRDefault="003F6630">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p>
    <w:p w:rsidR="003F6630" w:rsidRDefault="00AE5AB6">
      <w:pPr>
        <w:wordWrap w:val="0"/>
        <w:adjustRightInd w:val="0"/>
        <w:snapToGrid w:val="0"/>
        <w:spacing w:line="360" w:lineRule="auto"/>
        <w:jc w:val="center"/>
        <w:outlineLvl w:val="2"/>
        <w:rPr>
          <w:rFonts w:ascii="宋体" w:hAnsi="宋体" w:cs="宋体"/>
          <w:b/>
          <w:bCs/>
          <w:kern w:val="0"/>
          <w:sz w:val="28"/>
          <w:szCs w:val="28"/>
        </w:rPr>
      </w:pPr>
      <w:bookmarkStart w:id="161" w:name="_Toc126589402"/>
      <w:bookmarkStart w:id="162" w:name="_Toc74074383"/>
      <w:bookmarkStart w:id="163" w:name="_Toc123824604"/>
      <w:r>
        <w:rPr>
          <w:rFonts w:ascii="宋体" w:hAnsi="宋体" w:cs="宋体" w:hint="eastAsia"/>
          <w:b/>
          <w:bCs/>
          <w:kern w:val="0"/>
          <w:sz w:val="28"/>
          <w:szCs w:val="28"/>
        </w:rPr>
        <w:t>九、关于质疑和投诉</w:t>
      </w:r>
      <w:bookmarkEnd w:id="161"/>
      <w:bookmarkEnd w:id="162"/>
      <w:bookmarkEnd w:id="163"/>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4" w:name="_Toc123824605"/>
      <w:bookmarkStart w:id="165" w:name="_Toc48058780"/>
      <w:bookmarkStart w:id="166" w:name="_Toc126589403"/>
      <w:bookmarkStart w:id="167" w:name="_Toc74074384"/>
      <w:r>
        <w:rPr>
          <w:rFonts w:ascii="宋体" w:hAnsi="宋体" w:cs="宋体" w:hint="eastAsia"/>
          <w:kern w:val="0"/>
        </w:rPr>
        <w:t>39．《深圳经济特区政府采购条例实施细则》第六十条</w:t>
      </w:r>
      <w:bookmarkEnd w:id="164"/>
      <w:bookmarkEnd w:id="165"/>
      <w:bookmarkEnd w:id="166"/>
      <w:bookmarkEnd w:id="167"/>
    </w:p>
    <w:p w:rsidR="003F6630" w:rsidRDefault="00AE5AB6">
      <w:pPr>
        <w:widowControl/>
        <w:tabs>
          <w:tab w:val="left" w:pos="840"/>
        </w:tabs>
        <w:wordWrap w:val="0"/>
        <w:adjustRightInd w:val="0"/>
        <w:snapToGrid w:val="0"/>
        <w:spacing w:line="360" w:lineRule="auto"/>
        <w:ind w:leftChars="200" w:left="420" w:firstLineChars="150" w:firstLine="315"/>
        <w:jc w:val="left"/>
        <w:rPr>
          <w:rFonts w:ascii="宋体" w:hAnsi="宋体"/>
          <w:kern w:val="0"/>
          <w:szCs w:val="21"/>
        </w:rPr>
      </w:pPr>
      <w:r>
        <w:rPr>
          <w:rFonts w:ascii="宋体" w:hAnsi="宋体" w:hint="eastAsia"/>
          <w:kern w:val="0"/>
          <w:szCs w:val="21"/>
        </w:rPr>
        <w:t>参加政府采购活动的供应商因下列事项认为自己的权益受到损害的，可以依法向采购人、政府集中采购机构及社会代理机构提出书面质疑：</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（一）采购文件有限制性、倾向性条款的；</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（二）采购文件的澄清或者修改违反规定的；</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（三）应当回避的人员没有按规定回避的；</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（四）采购参加人之间存在串通、内定中标或者成交供应商等情形的；</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lastRenderedPageBreak/>
        <w:t>（五）其他供应商隐瞒真实情况，提供虚假资料谋求中标或者成交的；</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（六）采购程序违反规定的；</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（七）供应商认为自己权益受到损害的其他事项。</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68" w:name="_Toc126589404"/>
      <w:bookmarkStart w:id="169" w:name="_Toc74074385"/>
      <w:bookmarkStart w:id="170" w:name="_Toc123824606"/>
      <w:bookmarkStart w:id="171" w:name="_Toc48058781"/>
      <w:r>
        <w:rPr>
          <w:rFonts w:ascii="宋体" w:hAnsi="宋体" w:cs="宋体" w:hint="eastAsia"/>
          <w:kern w:val="0"/>
        </w:rPr>
        <w:t>40．《深圳经济特区政府采购条例实施细则》第六十一条</w:t>
      </w:r>
      <w:bookmarkEnd w:id="168"/>
      <w:bookmarkEnd w:id="169"/>
      <w:bookmarkEnd w:id="170"/>
      <w:bookmarkEnd w:id="171"/>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采购条例第四十一条所称供应商应当知道其权益受到损害之日是指：</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（一）对采购文件的质疑，为采购文件公布之日；</w:t>
      </w:r>
    </w:p>
    <w:p w:rsidR="003F6630" w:rsidRDefault="00AE5AB6">
      <w:pPr>
        <w:widowControl/>
        <w:tabs>
          <w:tab w:val="left" w:pos="840"/>
        </w:tabs>
        <w:wordWrap w:val="0"/>
        <w:adjustRightInd w:val="0"/>
        <w:snapToGrid w:val="0"/>
        <w:spacing w:line="360" w:lineRule="auto"/>
        <w:ind w:leftChars="200" w:left="420"/>
        <w:jc w:val="left"/>
        <w:rPr>
          <w:rFonts w:ascii="宋体" w:hAnsi="宋体"/>
          <w:kern w:val="0"/>
          <w:szCs w:val="21"/>
        </w:rPr>
      </w:pPr>
      <w:r>
        <w:rPr>
          <w:rFonts w:ascii="宋体" w:hAnsi="宋体" w:hint="eastAsia"/>
          <w:kern w:val="0"/>
          <w:szCs w:val="21"/>
        </w:rPr>
        <w:t>（二）对采购过程的质疑，为各采购程序环节结束之日；</w:t>
      </w:r>
    </w:p>
    <w:p w:rsidR="003F6630" w:rsidRDefault="00AE5AB6">
      <w:pPr>
        <w:widowControl/>
        <w:tabs>
          <w:tab w:val="left" w:pos="840"/>
        </w:tabs>
        <w:wordWrap w:val="0"/>
        <w:adjustRightInd w:val="0"/>
        <w:snapToGrid w:val="0"/>
        <w:spacing w:line="360" w:lineRule="auto"/>
        <w:ind w:leftChars="200" w:left="1050" w:hangingChars="300" w:hanging="630"/>
        <w:jc w:val="left"/>
        <w:rPr>
          <w:rFonts w:ascii="宋体" w:hAnsi="宋体"/>
          <w:kern w:val="0"/>
          <w:szCs w:val="21"/>
        </w:rPr>
      </w:pPr>
      <w:r>
        <w:rPr>
          <w:rFonts w:ascii="宋体" w:hAnsi="宋体" w:hint="eastAsia"/>
          <w:kern w:val="0"/>
          <w:szCs w:val="21"/>
        </w:rPr>
        <w:t>（三）对中标或者成交结果以及评审委员会、谈判小组、竞价小组组成人员的质疑，为中标或者成交结果公示之日。供应商的质疑或者投诉需要向有关部门取得相关证明或者组织专门机构、人员进行检验、检测或者鉴定的，所需时间不计入质疑投诉处理期间。</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2" w:name="_Toc48058782"/>
      <w:bookmarkStart w:id="173" w:name="_Toc126589405"/>
      <w:bookmarkStart w:id="174" w:name="_Toc74074386"/>
      <w:bookmarkStart w:id="175" w:name="_Toc123824607"/>
      <w:r>
        <w:rPr>
          <w:rFonts w:ascii="宋体" w:hAnsi="宋体" w:cs="宋体" w:hint="eastAsia"/>
          <w:kern w:val="0"/>
        </w:rPr>
        <w:t>41．《深圳经济特区政府采购条例实施细则》第六十二条</w:t>
      </w:r>
      <w:bookmarkEnd w:id="172"/>
      <w:bookmarkEnd w:id="173"/>
      <w:bookmarkEnd w:id="174"/>
      <w:bookmarkEnd w:id="175"/>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供应商质疑应当实名提交书面质疑书，质疑书应当包含下列内容</w:t>
      </w:r>
      <w:r>
        <w:rPr>
          <w:rFonts w:ascii="宋体" w:hAnsi="宋体"/>
          <w:kern w:val="0"/>
          <w:szCs w:val="21"/>
        </w:rPr>
        <w:t>:</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（一）有明确的质疑请求；</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（二）有明确的质疑对象；</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（三）因质疑事项而受损害的权益；</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（四）有合理的事实和依据；</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（五）法律、法规和规章规定的其他材料。</w:t>
      </w:r>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供应商捏造事实、提供虚假材料质疑，以及假冒他人名义质疑或者无正当理由拒不配合进行质疑调查的，由主管部门记入供应商诚信档案。</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6" w:name="_Toc48058783"/>
      <w:bookmarkStart w:id="177" w:name="_Toc123824608"/>
      <w:bookmarkStart w:id="178" w:name="_Toc126589406"/>
      <w:bookmarkStart w:id="179" w:name="_Toc74074387"/>
      <w:r>
        <w:rPr>
          <w:rFonts w:ascii="宋体" w:hAnsi="宋体" w:cs="宋体" w:hint="eastAsia"/>
          <w:kern w:val="0"/>
        </w:rPr>
        <w:t>42．《深圳经济特区政府采购条例实施细则》第六十三条</w:t>
      </w:r>
      <w:bookmarkEnd w:id="176"/>
      <w:bookmarkEnd w:id="177"/>
      <w:bookmarkEnd w:id="178"/>
      <w:bookmarkEnd w:id="179"/>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供应商投诉的事项应当是经过质疑的事项。供应商投诉应当实名提交书面投诉书，投诉书应当包含下列内容</w:t>
      </w:r>
      <w:r>
        <w:rPr>
          <w:rFonts w:ascii="宋体" w:hAnsi="宋体"/>
          <w:kern w:val="0"/>
          <w:szCs w:val="21"/>
        </w:rPr>
        <w:t>:</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（一）有明确的投诉诉求；</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（二）有明确的投诉对象；</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（三）有合理的事实与理由。</w:t>
      </w:r>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符合上述条件的投诉，主管部门应当予以受理。主管部门受理的投诉事项已被其他行政管理部门受理的，主管部门可以终止投诉处理程序。</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0" w:name="_Toc74074388"/>
      <w:bookmarkStart w:id="181" w:name="_Toc123824609"/>
      <w:bookmarkStart w:id="182" w:name="_Toc48058784"/>
      <w:bookmarkStart w:id="183" w:name="_Toc126589407"/>
      <w:r>
        <w:rPr>
          <w:rFonts w:ascii="宋体" w:hAnsi="宋体" w:cs="宋体" w:hint="eastAsia"/>
          <w:kern w:val="0"/>
        </w:rPr>
        <w:t>43．《深圳经济特区政府采购条例实施细则》第六十四条</w:t>
      </w:r>
      <w:bookmarkEnd w:id="180"/>
      <w:bookmarkEnd w:id="181"/>
      <w:bookmarkEnd w:id="182"/>
      <w:bookmarkEnd w:id="183"/>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符合以下情形的，在质疑或者投诉处理期间，主管部门可以中止政府采购活动：</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（一）采购活动可能存在违法违规行为的；</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（二）质疑或者投诉事项可能会影响评审结果的；</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（三）其他确有必要中止的情形。</w:t>
      </w:r>
    </w:p>
    <w:p w:rsidR="003F6630" w:rsidRDefault="00AE5AB6">
      <w:pPr>
        <w:widowControl/>
        <w:tabs>
          <w:tab w:val="left" w:pos="840"/>
        </w:tabs>
        <w:wordWrap w:val="0"/>
        <w:adjustRightInd w:val="0"/>
        <w:snapToGrid w:val="0"/>
        <w:spacing w:line="360" w:lineRule="auto"/>
        <w:ind w:leftChars="200" w:left="420" w:firstLineChars="200" w:firstLine="420"/>
        <w:jc w:val="left"/>
        <w:rPr>
          <w:rFonts w:ascii="宋体" w:hAnsi="宋体"/>
          <w:kern w:val="0"/>
          <w:szCs w:val="21"/>
        </w:rPr>
      </w:pPr>
      <w:r>
        <w:rPr>
          <w:rFonts w:ascii="宋体" w:hAnsi="宋体" w:hint="eastAsia"/>
          <w:kern w:val="0"/>
          <w:szCs w:val="21"/>
        </w:rPr>
        <w:t>主管部门应当在作出中止采购决定当日发布公告并书面通知采购人和参加采购的供应商。中止的期限不得超过十日，因情况特殊需要延长的，经主管部门主要负责人批准可延长十日。</w:t>
      </w:r>
      <w:r>
        <w:rPr>
          <w:rFonts w:ascii="宋体" w:hAnsi="宋体" w:hint="eastAsia"/>
          <w:kern w:val="0"/>
          <w:szCs w:val="21"/>
        </w:rPr>
        <w:lastRenderedPageBreak/>
        <w:t>中止采购期间不计入采购期间。按照前款规定中止采购的，中止采购情形消除后，应当恢复采购程序。</w:t>
      </w:r>
    </w:p>
    <w:p w:rsidR="003F6630" w:rsidRDefault="00AE5AB6">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4" w:name="_Toc126589408"/>
      <w:bookmarkStart w:id="185" w:name="_Toc48058785"/>
      <w:bookmarkStart w:id="186" w:name="_Toc74074389"/>
      <w:bookmarkStart w:id="187" w:name="_Toc123824610"/>
      <w:r>
        <w:rPr>
          <w:rFonts w:ascii="宋体" w:hAnsi="宋体" w:cs="宋体" w:hint="eastAsia"/>
          <w:kern w:val="0"/>
        </w:rPr>
        <w:t>44．《深圳经济特区政府采购条例实施细则》第六十五条</w:t>
      </w:r>
      <w:bookmarkEnd w:id="184"/>
      <w:bookmarkEnd w:id="185"/>
      <w:bookmarkEnd w:id="186"/>
      <w:bookmarkEnd w:id="187"/>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下列情形不作为供应商的质疑投诉，按照有关法律、法规的规定处理：</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（一）供应商在质疑投诉期限届满后提出的情况反映和举报；</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（二）供应商以外的其他政府采购参加人的投诉和情况反映；</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（三）监察、审计、信访等部门转来的投诉和情况反映；</w:t>
      </w:r>
    </w:p>
    <w:p w:rsidR="003F6630" w:rsidRDefault="00AE5AB6">
      <w:pPr>
        <w:widowControl/>
        <w:tabs>
          <w:tab w:val="left" w:pos="840"/>
        </w:tabs>
        <w:wordWrap w:val="0"/>
        <w:adjustRightInd w:val="0"/>
        <w:snapToGrid w:val="0"/>
        <w:spacing w:line="360" w:lineRule="auto"/>
        <w:ind w:firstLineChars="200" w:firstLine="420"/>
        <w:jc w:val="left"/>
        <w:rPr>
          <w:rFonts w:ascii="宋体" w:hAnsi="宋体"/>
          <w:kern w:val="0"/>
          <w:szCs w:val="21"/>
        </w:rPr>
      </w:pPr>
      <w:r>
        <w:rPr>
          <w:rFonts w:ascii="宋体" w:hAnsi="宋体" w:hint="eastAsia"/>
          <w:kern w:val="0"/>
          <w:szCs w:val="21"/>
        </w:rPr>
        <w:t>（四）其他的情况反映、举报、意见和建议等。</w:t>
      </w:r>
    </w:p>
    <w:p w:rsidR="003F6630" w:rsidRDefault="003F6630">
      <w:pPr>
        <w:wordWrap w:val="0"/>
        <w:adjustRightInd w:val="0"/>
        <w:snapToGrid w:val="0"/>
        <w:spacing w:line="360" w:lineRule="auto"/>
        <w:jc w:val="center"/>
        <w:rPr>
          <w:rFonts w:ascii="宋体" w:hAnsi="宋体" w:cs="宋体"/>
          <w:b/>
          <w:bCs/>
          <w:kern w:val="0"/>
          <w:sz w:val="28"/>
          <w:szCs w:val="28"/>
        </w:rPr>
      </w:pPr>
    </w:p>
    <w:p w:rsidR="003F6630" w:rsidRDefault="00AE5AB6">
      <w:pPr>
        <w:wordWrap w:val="0"/>
        <w:adjustRightInd w:val="0"/>
        <w:snapToGrid w:val="0"/>
        <w:spacing w:line="360" w:lineRule="auto"/>
        <w:jc w:val="center"/>
        <w:outlineLvl w:val="2"/>
        <w:rPr>
          <w:rFonts w:ascii="宋体" w:hAnsi="宋体"/>
          <w:b/>
          <w:bCs/>
          <w:kern w:val="0"/>
          <w:sz w:val="28"/>
          <w:szCs w:val="28"/>
        </w:rPr>
      </w:pPr>
      <w:bookmarkStart w:id="188" w:name="_Toc74074390"/>
      <w:bookmarkStart w:id="189" w:name="_Toc123824611"/>
      <w:bookmarkStart w:id="190" w:name="_Toc126589409"/>
      <w:r>
        <w:rPr>
          <w:rFonts w:ascii="宋体" w:hAnsi="宋体" w:cs="宋体" w:hint="eastAsia"/>
          <w:b/>
          <w:bCs/>
          <w:kern w:val="0"/>
          <w:sz w:val="28"/>
          <w:szCs w:val="28"/>
        </w:rPr>
        <w:t>十、关于投标人诚信情况</w:t>
      </w:r>
      <w:bookmarkEnd w:id="188"/>
      <w:bookmarkEnd w:id="189"/>
      <w:bookmarkEnd w:id="190"/>
    </w:p>
    <w:p w:rsidR="003F6630" w:rsidRDefault="00AE5AB6">
      <w:pPr>
        <w:keepNext/>
        <w:tabs>
          <w:tab w:val="left" w:pos="2210"/>
        </w:tabs>
        <w:overflowPunct w:val="0"/>
        <w:autoSpaceDE w:val="0"/>
        <w:autoSpaceDN w:val="0"/>
        <w:adjustRightInd w:val="0"/>
        <w:snapToGrid w:val="0"/>
        <w:spacing w:line="360" w:lineRule="auto"/>
        <w:ind w:left="420" w:hangingChars="200" w:hanging="420"/>
        <w:jc w:val="left"/>
        <w:outlineLvl w:val="3"/>
        <w:rPr>
          <w:rFonts w:ascii="宋体" w:hAnsi="宋体"/>
          <w:color w:val="000000"/>
          <w:szCs w:val="21"/>
        </w:rPr>
      </w:pPr>
      <w:bookmarkStart w:id="191" w:name="_Toc123824612"/>
      <w:bookmarkStart w:id="192" w:name="_Toc93329136"/>
      <w:bookmarkStart w:id="193" w:name="_Toc118705976"/>
      <w:bookmarkStart w:id="194" w:name="_Toc101515526"/>
      <w:bookmarkStart w:id="195" w:name="_Toc96969310"/>
      <w:bookmarkStart w:id="196" w:name="_Toc126589410"/>
      <w:bookmarkStart w:id="197" w:name="_Toc112668887"/>
      <w:bookmarkStart w:id="198" w:name="_Toc120287223"/>
      <w:bookmarkStart w:id="199" w:name="_Toc96971632"/>
      <w:bookmarkStart w:id="200" w:name="_Toc97818654"/>
      <w:r>
        <w:rPr>
          <w:rFonts w:ascii="宋体" w:hAnsi="宋体" w:hint="eastAsia"/>
          <w:szCs w:val="21"/>
        </w:rPr>
        <w:t>45．</w:t>
      </w:r>
      <w:r>
        <w:rPr>
          <w:rFonts w:ascii="宋体" w:hAnsi="宋体" w:hint="eastAsia"/>
          <w:color w:val="000000"/>
          <w:szCs w:val="21"/>
        </w:rPr>
        <w:t>供应商在参加政府采购活动中有《</w:t>
      </w:r>
      <w:r>
        <w:rPr>
          <w:rFonts w:ascii="宋体" w:hAnsi="宋体"/>
          <w:color w:val="000000"/>
          <w:szCs w:val="21"/>
        </w:rPr>
        <w:t>中华人民共和国</w:t>
      </w:r>
      <w:r>
        <w:rPr>
          <w:rFonts w:ascii="宋体" w:hAnsi="宋体" w:hint="eastAsia"/>
          <w:color w:val="000000"/>
          <w:szCs w:val="21"/>
        </w:rPr>
        <w:t>政府采购法》第七十七条、《中华人民共和国政府采购法实施条例》第七十二条、七十三条、七十四条，或者《</w:t>
      </w:r>
      <w:r>
        <w:rPr>
          <w:rFonts w:ascii="宋体" w:hAnsi="宋体"/>
          <w:color w:val="000000"/>
          <w:szCs w:val="21"/>
        </w:rPr>
        <w:t>深圳经济特区政府</w:t>
      </w:r>
      <w:r>
        <w:rPr>
          <w:rFonts w:ascii="宋体" w:hAnsi="宋体" w:hint="eastAsia"/>
          <w:color w:val="000000"/>
          <w:szCs w:val="21"/>
        </w:rPr>
        <w:t>采购条例》第五十七条所规定的情形，被财政部门依法做出行政处罚的，由财政部门记入供应商诚信档案。</w:t>
      </w:r>
      <w:bookmarkEnd w:id="191"/>
      <w:bookmarkEnd w:id="192"/>
      <w:bookmarkEnd w:id="193"/>
      <w:bookmarkEnd w:id="194"/>
      <w:bookmarkEnd w:id="195"/>
      <w:bookmarkEnd w:id="196"/>
      <w:bookmarkEnd w:id="197"/>
      <w:bookmarkEnd w:id="198"/>
      <w:bookmarkEnd w:id="199"/>
      <w:bookmarkEnd w:id="200"/>
    </w:p>
    <w:bookmarkEnd w:id="146"/>
    <w:p w:rsidR="003F6630" w:rsidRDefault="003F6630">
      <w:pPr>
        <w:wordWrap w:val="0"/>
        <w:adjustRightInd w:val="0"/>
        <w:snapToGrid w:val="0"/>
        <w:spacing w:line="360" w:lineRule="auto"/>
        <w:outlineLvl w:val="2"/>
        <w:rPr>
          <w:rFonts w:ascii="宋体" w:hAnsi="宋体" w:cs="宋体"/>
          <w:b/>
          <w:bCs/>
          <w:kern w:val="0"/>
          <w:sz w:val="32"/>
          <w:szCs w:val="21"/>
        </w:rPr>
        <w:sectPr w:rsidR="003F6630">
          <w:footerReference w:type="even" r:id="rId15"/>
          <w:pgSz w:w="11906" w:h="16838"/>
          <w:pgMar w:top="1480" w:right="1474" w:bottom="1412" w:left="1474" w:header="851" w:footer="765" w:gutter="0"/>
          <w:cols w:space="720"/>
          <w:docGrid w:type="lines" w:linePitch="312"/>
        </w:sectPr>
      </w:pPr>
    </w:p>
    <w:p w:rsidR="003F6630" w:rsidRDefault="003F6630">
      <w:pPr>
        <w:wordWrap w:val="0"/>
        <w:adjustRightInd w:val="0"/>
        <w:snapToGrid w:val="0"/>
        <w:spacing w:line="360" w:lineRule="auto"/>
        <w:ind w:leftChars="200" w:left="735" w:hangingChars="150" w:hanging="315"/>
        <w:rPr>
          <w:rFonts w:ascii="宋体" w:hAnsi="宋体"/>
        </w:rPr>
      </w:pPr>
    </w:p>
    <w:p w:rsidR="003F6630" w:rsidRDefault="003F6630">
      <w:pPr>
        <w:wordWrap w:val="0"/>
        <w:adjustRightInd w:val="0"/>
        <w:snapToGrid w:val="0"/>
        <w:spacing w:line="360" w:lineRule="auto"/>
        <w:rPr>
          <w:rFonts w:ascii="宋体" w:hAnsi="宋体"/>
          <w:sz w:val="32"/>
          <w:szCs w:val="32"/>
        </w:rPr>
      </w:pPr>
    </w:p>
    <w:p w:rsidR="003F6630" w:rsidRDefault="003F6630">
      <w:pPr>
        <w:wordWrap w:val="0"/>
        <w:adjustRightInd w:val="0"/>
        <w:snapToGrid w:val="0"/>
        <w:spacing w:line="360" w:lineRule="auto"/>
        <w:rPr>
          <w:rFonts w:ascii="宋体" w:hAnsi="宋体"/>
          <w:sz w:val="32"/>
          <w:szCs w:val="32"/>
        </w:rPr>
      </w:pPr>
    </w:p>
    <w:p w:rsidR="003F6630" w:rsidRDefault="003F6630">
      <w:pPr>
        <w:wordWrap w:val="0"/>
        <w:adjustRightInd w:val="0"/>
        <w:snapToGrid w:val="0"/>
        <w:spacing w:line="360" w:lineRule="auto"/>
        <w:rPr>
          <w:rFonts w:ascii="宋体" w:hAnsi="宋体"/>
          <w:sz w:val="32"/>
          <w:szCs w:val="32"/>
        </w:rPr>
      </w:pPr>
    </w:p>
    <w:p w:rsidR="003F6630" w:rsidRDefault="003F6630">
      <w:pPr>
        <w:wordWrap w:val="0"/>
        <w:adjustRightInd w:val="0"/>
        <w:snapToGrid w:val="0"/>
        <w:spacing w:line="360" w:lineRule="auto"/>
        <w:rPr>
          <w:rFonts w:ascii="宋体" w:hAnsi="宋体"/>
          <w:sz w:val="32"/>
          <w:szCs w:val="32"/>
        </w:rPr>
      </w:pPr>
    </w:p>
    <w:p w:rsidR="003F6630" w:rsidRDefault="003F6630">
      <w:pPr>
        <w:wordWrap w:val="0"/>
        <w:adjustRightInd w:val="0"/>
        <w:snapToGrid w:val="0"/>
        <w:spacing w:line="360" w:lineRule="auto"/>
        <w:rPr>
          <w:rFonts w:ascii="宋体" w:hAnsi="宋体"/>
          <w:sz w:val="32"/>
          <w:szCs w:val="32"/>
        </w:rPr>
      </w:pPr>
    </w:p>
    <w:p w:rsidR="003F6630" w:rsidRDefault="00AE5AB6">
      <w:pPr>
        <w:pStyle w:val="1"/>
        <w:wordWrap w:val="0"/>
        <w:adjustRightInd w:val="0"/>
        <w:snapToGrid w:val="0"/>
        <w:spacing w:line="360" w:lineRule="auto"/>
        <w:rPr>
          <w:rFonts w:hAnsi="宋体"/>
          <w:sz w:val="44"/>
          <w:szCs w:val="44"/>
        </w:rPr>
      </w:pPr>
      <w:bookmarkStart w:id="201" w:name="_Toc139095986"/>
      <w:bookmarkStart w:id="202" w:name="_Toc53051629"/>
      <w:bookmarkStart w:id="203" w:name="_Toc157499469"/>
      <w:bookmarkStart w:id="204" w:name="_Toc73006851"/>
      <w:bookmarkStart w:id="205" w:name="_Toc40088386"/>
      <w:bookmarkStart w:id="206" w:name="_Toc201743390"/>
      <w:bookmarkStart w:id="207" w:name="_Toc53052391"/>
      <w:bookmarkStart w:id="208" w:name="_Toc53200916"/>
      <w:bookmarkStart w:id="209" w:name="_Toc53051924"/>
      <w:bookmarkStart w:id="210" w:name="_Toc127072881"/>
      <w:bookmarkStart w:id="211" w:name="_Toc142726057"/>
      <w:bookmarkStart w:id="212" w:name="_Toc40087482"/>
      <w:bookmarkStart w:id="213" w:name="_Toc153338846"/>
      <w:bookmarkStart w:id="214" w:name="_Toc40086326"/>
      <w:bookmarkStart w:id="215" w:name="_Toc40087905"/>
      <w:bookmarkStart w:id="216" w:name="_Toc53052272"/>
      <w:bookmarkStart w:id="217" w:name="_Toc127072476"/>
      <w:bookmarkStart w:id="218" w:name="_Toc40088583"/>
      <w:bookmarkStart w:id="219" w:name="_Toc139102195"/>
      <w:bookmarkStart w:id="220" w:name="_Toc53170531"/>
      <w:bookmarkStart w:id="221" w:name="_Toc53052504"/>
      <w:bookmarkStart w:id="222" w:name="_Toc53201268"/>
      <w:bookmarkStart w:id="223" w:name="_Toc126589411"/>
      <w:r>
        <w:rPr>
          <w:rFonts w:hAnsi="宋体" w:hint="eastAsia"/>
          <w:sz w:val="44"/>
          <w:szCs w:val="44"/>
        </w:rPr>
        <w:t>第三章  合同</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rFonts w:hAnsi="宋体" w:hint="eastAsia"/>
          <w:sz w:val="44"/>
          <w:szCs w:val="44"/>
        </w:rPr>
        <w:t>范本</w:t>
      </w:r>
      <w:bookmarkEnd w:id="223"/>
    </w:p>
    <w:p w:rsidR="003F6630" w:rsidRDefault="003F6630">
      <w:pPr>
        <w:wordWrap w:val="0"/>
        <w:adjustRightInd w:val="0"/>
        <w:snapToGrid w:val="0"/>
        <w:spacing w:line="360" w:lineRule="auto"/>
        <w:rPr>
          <w:rFonts w:ascii="宋体" w:hAnsi="宋体"/>
        </w:rPr>
      </w:pPr>
    </w:p>
    <w:p w:rsidR="003F6630" w:rsidRDefault="00AE5AB6">
      <w:pPr>
        <w:pStyle w:val="10"/>
        <w:wordWrap w:val="0"/>
        <w:rPr>
          <w:b w:val="0"/>
        </w:rPr>
      </w:pPr>
      <w:r>
        <w:rPr>
          <w:rFonts w:hint="eastAsia"/>
          <w:b w:val="0"/>
        </w:rPr>
        <w:t>（本合同条件仅供参考，以最终签订的合同文本为准）</w:t>
      </w:r>
    </w:p>
    <w:p w:rsidR="003F6630" w:rsidRDefault="003F6630">
      <w:pPr>
        <w:wordWrap w:val="0"/>
      </w:pPr>
    </w:p>
    <w:p w:rsidR="003F6630" w:rsidRDefault="00AE5AB6">
      <w:pPr>
        <w:adjustRightInd w:val="0"/>
        <w:snapToGrid w:val="0"/>
        <w:spacing w:line="360" w:lineRule="auto"/>
        <w:rPr>
          <w:rFonts w:ascii="宋体" w:hAnsi="宋体"/>
          <w:szCs w:val="21"/>
        </w:rPr>
      </w:pPr>
      <w:r>
        <w:br w:type="page"/>
      </w:r>
      <w:r>
        <w:rPr>
          <w:rFonts w:ascii="宋体" w:hAnsi="宋体" w:hint="eastAsia"/>
          <w:szCs w:val="21"/>
        </w:rPr>
        <w:lastRenderedPageBreak/>
        <w:t xml:space="preserve">甲方：                   </w:t>
      </w:r>
    </w:p>
    <w:p w:rsidR="003F6630" w:rsidRDefault="00AE5AB6">
      <w:pPr>
        <w:adjustRightInd w:val="0"/>
        <w:snapToGrid w:val="0"/>
        <w:spacing w:line="360" w:lineRule="auto"/>
        <w:rPr>
          <w:rFonts w:ascii="宋体" w:hAnsi="宋体"/>
          <w:szCs w:val="21"/>
        </w:rPr>
      </w:pPr>
      <w:r>
        <w:rPr>
          <w:rFonts w:ascii="宋体" w:hAnsi="宋体" w:hint="eastAsia"/>
          <w:szCs w:val="21"/>
        </w:rPr>
        <w:t>电话：                      传真：             地址：</w:t>
      </w:r>
    </w:p>
    <w:p w:rsidR="003F6630" w:rsidRDefault="00AE5AB6">
      <w:pPr>
        <w:adjustRightInd w:val="0"/>
        <w:snapToGrid w:val="0"/>
        <w:spacing w:line="360" w:lineRule="auto"/>
        <w:rPr>
          <w:rFonts w:ascii="宋体" w:hAnsi="宋体"/>
          <w:szCs w:val="21"/>
        </w:rPr>
      </w:pPr>
      <w:r>
        <w:rPr>
          <w:rFonts w:ascii="宋体" w:hAnsi="宋体" w:hint="eastAsia"/>
          <w:szCs w:val="21"/>
        </w:rPr>
        <w:t xml:space="preserve">乙方：                    </w:t>
      </w:r>
    </w:p>
    <w:p w:rsidR="003F6630" w:rsidRDefault="00AE5AB6">
      <w:pPr>
        <w:adjustRightInd w:val="0"/>
        <w:snapToGrid w:val="0"/>
        <w:spacing w:line="360" w:lineRule="auto"/>
        <w:rPr>
          <w:rFonts w:ascii="宋体" w:hAnsi="宋体"/>
          <w:szCs w:val="21"/>
        </w:rPr>
      </w:pPr>
      <w:r>
        <w:rPr>
          <w:rFonts w:ascii="宋体" w:hAnsi="宋体" w:hint="eastAsia"/>
          <w:szCs w:val="21"/>
        </w:rPr>
        <w:t xml:space="preserve">电话：                      传真：             地址：   </w:t>
      </w:r>
    </w:p>
    <w:p w:rsidR="003F6630" w:rsidRDefault="003F6630">
      <w:pPr>
        <w:tabs>
          <w:tab w:val="left" w:pos="720"/>
        </w:tabs>
        <w:adjustRightInd w:val="0"/>
        <w:snapToGrid w:val="0"/>
        <w:spacing w:line="360" w:lineRule="auto"/>
        <w:rPr>
          <w:rFonts w:ascii="宋体" w:hAnsi="宋体"/>
          <w:szCs w:val="21"/>
        </w:rPr>
      </w:pPr>
    </w:p>
    <w:p w:rsidR="003F6630" w:rsidRDefault="00AE5AB6">
      <w:pPr>
        <w:snapToGrid w:val="0"/>
        <w:spacing w:line="360" w:lineRule="auto"/>
        <w:rPr>
          <w:rFonts w:ascii="宋体" w:hAnsi="宋体"/>
          <w:szCs w:val="21"/>
        </w:rPr>
      </w:pPr>
      <w:r>
        <w:rPr>
          <w:rFonts w:ascii="宋体" w:hAnsi="宋体" w:hint="eastAsia"/>
          <w:szCs w:val="21"/>
        </w:rPr>
        <w:t>一、合同金额</w:t>
      </w:r>
    </w:p>
    <w:p w:rsidR="003F6630" w:rsidRDefault="00AE5AB6">
      <w:pPr>
        <w:snapToGrid w:val="0"/>
        <w:spacing w:line="360" w:lineRule="auto"/>
        <w:ind w:firstLineChars="200" w:firstLine="420"/>
        <w:rPr>
          <w:rFonts w:ascii="宋体" w:hAnsi="宋体"/>
          <w:szCs w:val="21"/>
        </w:rPr>
      </w:pPr>
      <w:r>
        <w:rPr>
          <w:rFonts w:ascii="宋体" w:hAnsi="宋体" w:hint="eastAsia"/>
          <w:szCs w:val="21"/>
        </w:rPr>
        <w:t>合同金额为（大写）： 元（¥ 元）人民币。</w:t>
      </w:r>
    </w:p>
    <w:p w:rsidR="003F6630" w:rsidRDefault="00AE5AB6">
      <w:pPr>
        <w:tabs>
          <w:tab w:val="left" w:pos="960"/>
        </w:tabs>
        <w:snapToGrid w:val="0"/>
        <w:spacing w:line="360" w:lineRule="auto"/>
        <w:rPr>
          <w:rFonts w:ascii="宋体" w:hAnsi="宋体"/>
          <w:szCs w:val="21"/>
        </w:rPr>
      </w:pPr>
      <w:r>
        <w:rPr>
          <w:rFonts w:ascii="宋体" w:hAnsi="宋体" w:hint="eastAsia"/>
          <w:szCs w:val="21"/>
        </w:rPr>
        <w:t>二、服务范围</w:t>
      </w:r>
    </w:p>
    <w:p w:rsidR="003F6630" w:rsidRDefault="00AE5AB6">
      <w:pPr>
        <w:snapToGrid w:val="0"/>
        <w:spacing w:line="360" w:lineRule="auto"/>
        <w:ind w:firstLine="420"/>
        <w:rPr>
          <w:rFonts w:ascii="宋体" w:hAnsi="宋体"/>
          <w:szCs w:val="21"/>
        </w:rPr>
      </w:pPr>
      <w:r>
        <w:rPr>
          <w:rFonts w:ascii="宋体" w:hAnsi="宋体" w:hint="eastAsia"/>
          <w:szCs w:val="21"/>
        </w:rPr>
        <w:t>甲方聘请乙方提供以下服务：</w:t>
      </w:r>
    </w:p>
    <w:p w:rsidR="003F6630" w:rsidRDefault="00AE5AB6">
      <w:pPr>
        <w:snapToGrid w:val="0"/>
        <w:spacing w:line="360" w:lineRule="auto"/>
        <w:ind w:firstLine="420"/>
        <w:rPr>
          <w:rFonts w:ascii="宋体" w:hAnsi="宋体"/>
          <w:szCs w:val="21"/>
        </w:rPr>
      </w:pPr>
      <w:r>
        <w:rPr>
          <w:rFonts w:ascii="宋体" w:hAnsi="宋体" w:hint="eastAsia"/>
          <w:szCs w:val="21"/>
        </w:rPr>
        <w:t>1．本合同项下的服务指。</w:t>
      </w:r>
    </w:p>
    <w:p w:rsidR="003F6630" w:rsidRDefault="00AE5AB6">
      <w:pPr>
        <w:snapToGrid w:val="0"/>
        <w:spacing w:line="360" w:lineRule="auto"/>
        <w:ind w:firstLine="420"/>
        <w:rPr>
          <w:rFonts w:ascii="宋体" w:hAnsi="宋体"/>
          <w:szCs w:val="21"/>
        </w:rPr>
      </w:pPr>
      <w:r>
        <w:rPr>
          <w:rFonts w:ascii="宋体" w:hAnsi="宋体" w:hint="eastAsia"/>
          <w:szCs w:val="21"/>
        </w:rPr>
        <w:t>2． 。</w:t>
      </w:r>
    </w:p>
    <w:p w:rsidR="003F6630" w:rsidRDefault="00AE5AB6">
      <w:pPr>
        <w:snapToGrid w:val="0"/>
        <w:spacing w:line="360" w:lineRule="auto"/>
        <w:ind w:firstLineChars="200" w:firstLine="420"/>
        <w:rPr>
          <w:rFonts w:ascii="宋体" w:hAnsi="宋体"/>
          <w:szCs w:val="21"/>
        </w:rPr>
      </w:pPr>
      <w:r>
        <w:rPr>
          <w:rFonts w:ascii="宋体" w:hAnsi="宋体" w:hint="eastAsia"/>
          <w:szCs w:val="21"/>
        </w:rPr>
        <w:t>3． 。</w:t>
      </w:r>
    </w:p>
    <w:p w:rsidR="003F6630" w:rsidRDefault="00AE5AB6">
      <w:pPr>
        <w:tabs>
          <w:tab w:val="left" w:pos="960"/>
        </w:tabs>
        <w:snapToGrid w:val="0"/>
        <w:spacing w:line="360" w:lineRule="auto"/>
        <w:rPr>
          <w:rFonts w:ascii="宋体" w:hAnsi="宋体"/>
          <w:szCs w:val="21"/>
        </w:rPr>
      </w:pPr>
      <w:r>
        <w:rPr>
          <w:rFonts w:ascii="宋体" w:hAnsi="宋体" w:hint="eastAsia"/>
          <w:szCs w:val="21"/>
        </w:rPr>
        <w:t>三、甲方乙方的权利和义务</w:t>
      </w:r>
    </w:p>
    <w:p w:rsidR="003F6630" w:rsidRDefault="00AE5AB6">
      <w:pPr>
        <w:snapToGrid w:val="0"/>
        <w:spacing w:line="360" w:lineRule="auto"/>
        <w:ind w:firstLine="420"/>
        <w:rPr>
          <w:rFonts w:ascii="宋体" w:hAnsi="宋体"/>
          <w:szCs w:val="21"/>
        </w:rPr>
      </w:pPr>
      <w:r>
        <w:rPr>
          <w:rFonts w:ascii="宋体" w:hAnsi="宋体" w:hint="eastAsia"/>
          <w:szCs w:val="21"/>
        </w:rPr>
        <w:t>1．甲方的权利和义务</w:t>
      </w:r>
    </w:p>
    <w:p w:rsidR="003F6630" w:rsidRDefault="00AE5AB6">
      <w:pPr>
        <w:snapToGrid w:val="0"/>
        <w:spacing w:line="360" w:lineRule="auto"/>
        <w:ind w:firstLine="420"/>
        <w:rPr>
          <w:rFonts w:ascii="宋体" w:hAnsi="宋体"/>
          <w:szCs w:val="21"/>
        </w:rPr>
      </w:pPr>
      <w:r>
        <w:rPr>
          <w:rFonts w:ascii="宋体" w:hAnsi="宋体" w:hint="eastAsia"/>
          <w:szCs w:val="21"/>
        </w:rPr>
        <w:t>2．乙方的权利和义务</w:t>
      </w:r>
    </w:p>
    <w:p w:rsidR="003F6630" w:rsidRDefault="00AE5AB6">
      <w:pPr>
        <w:tabs>
          <w:tab w:val="left" w:pos="960"/>
        </w:tabs>
        <w:snapToGrid w:val="0"/>
        <w:spacing w:line="360" w:lineRule="auto"/>
        <w:rPr>
          <w:rFonts w:ascii="宋体" w:hAnsi="宋体"/>
          <w:szCs w:val="21"/>
        </w:rPr>
      </w:pPr>
      <w:r>
        <w:rPr>
          <w:rFonts w:ascii="宋体" w:hAnsi="宋体" w:hint="eastAsia"/>
          <w:szCs w:val="21"/>
        </w:rPr>
        <w:t>四、服务期间（项目完成期限）</w:t>
      </w:r>
    </w:p>
    <w:p w:rsidR="003F6630" w:rsidRDefault="00AE5AB6">
      <w:pPr>
        <w:snapToGrid w:val="0"/>
        <w:spacing w:line="360" w:lineRule="auto"/>
        <w:ind w:firstLineChars="200" w:firstLine="420"/>
        <w:rPr>
          <w:rFonts w:ascii="宋体" w:hAnsi="宋体"/>
          <w:szCs w:val="21"/>
        </w:rPr>
      </w:pPr>
      <w:r>
        <w:rPr>
          <w:rFonts w:ascii="宋体" w:hAnsi="宋体" w:hint="eastAsia"/>
          <w:szCs w:val="21"/>
        </w:rPr>
        <w:t>委托服务期间自年月至年月止。</w:t>
      </w:r>
    </w:p>
    <w:p w:rsidR="003F6630" w:rsidRDefault="00AE5AB6">
      <w:pPr>
        <w:snapToGrid w:val="0"/>
        <w:spacing w:line="360" w:lineRule="auto"/>
        <w:rPr>
          <w:rFonts w:ascii="宋体" w:hAnsi="宋体"/>
          <w:szCs w:val="21"/>
        </w:rPr>
      </w:pPr>
      <w:r>
        <w:rPr>
          <w:rFonts w:ascii="宋体" w:hAnsi="宋体" w:hint="eastAsia"/>
          <w:szCs w:val="21"/>
        </w:rPr>
        <w:t>五、付款方式</w:t>
      </w:r>
    </w:p>
    <w:p w:rsidR="003F6630" w:rsidRDefault="00AE5AB6">
      <w:pPr>
        <w:snapToGrid w:val="0"/>
        <w:spacing w:line="360" w:lineRule="auto"/>
        <w:ind w:firstLineChars="200" w:firstLine="420"/>
        <w:rPr>
          <w:rFonts w:ascii="宋体" w:hAnsi="宋体"/>
          <w:szCs w:val="21"/>
        </w:rPr>
      </w:pPr>
      <w:r>
        <w:rPr>
          <w:rFonts w:ascii="宋体" w:hAnsi="宋体" w:hint="eastAsia"/>
          <w:szCs w:val="21"/>
        </w:rPr>
        <w:t>由甲方按下列程序在内付款。</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1．在合同实施及服务人员到达服务地后天内，甲方应将第一次付款总服务费的%付给乙方。</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2．第二次付款额应为总服务费的%，甲方应在乙方递交了服务总结报告和说明并完全履行合同完毕日内付给乙方。</w:t>
      </w:r>
    </w:p>
    <w:p w:rsidR="003F6630" w:rsidRDefault="00AE5AB6">
      <w:pPr>
        <w:snapToGrid w:val="0"/>
        <w:spacing w:line="360" w:lineRule="auto"/>
        <w:rPr>
          <w:rFonts w:ascii="宋体" w:hAnsi="宋体"/>
          <w:szCs w:val="21"/>
        </w:rPr>
      </w:pPr>
      <w:r>
        <w:rPr>
          <w:rFonts w:ascii="宋体" w:hAnsi="宋体" w:hint="eastAsia"/>
          <w:szCs w:val="21"/>
        </w:rPr>
        <w:t>六、知识产权归属</w:t>
      </w:r>
    </w:p>
    <w:p w:rsidR="003F6630" w:rsidRDefault="00AE5AB6">
      <w:pPr>
        <w:snapToGrid w:val="0"/>
        <w:spacing w:line="360" w:lineRule="auto"/>
        <w:rPr>
          <w:rFonts w:ascii="宋体" w:hAnsi="宋体"/>
          <w:szCs w:val="21"/>
        </w:rPr>
      </w:pPr>
      <w:r>
        <w:rPr>
          <w:rFonts w:ascii="宋体" w:hAnsi="宋体" w:hint="eastAsia"/>
          <w:szCs w:val="21"/>
        </w:rPr>
        <w:t>七、保密</w:t>
      </w:r>
    </w:p>
    <w:p w:rsidR="003F6630" w:rsidRDefault="00AE5AB6">
      <w:pPr>
        <w:snapToGrid w:val="0"/>
        <w:spacing w:line="360" w:lineRule="auto"/>
        <w:rPr>
          <w:rFonts w:ascii="宋体" w:hAnsi="宋体"/>
          <w:szCs w:val="21"/>
        </w:rPr>
      </w:pPr>
      <w:r>
        <w:rPr>
          <w:rFonts w:ascii="宋体" w:hAnsi="宋体" w:hint="eastAsia"/>
          <w:szCs w:val="21"/>
        </w:rPr>
        <w:t>八、违约责任与赔偿损失</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乙方提供的服务不符合采购文件、报价文件或本合同规定的，甲方有权拒收，并且乙方须向甲方方支付本合同总价%的违约金。</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乙方未能按本合同规定的交货时间提供服务，从逾期之日起每日按本合同总价‰的数额向甲方支付违约金；逾期半个月以上的，甲方有权终止合同，由此造成的甲方经济损失由乙方承担。</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甲方无正当理由拒收接受服务，到期拒付服务款项的，甲方向乙方偿付本合同总的%的违约金。甲方人逾期付款，则每日按本合同总价的‰向乙方偿付违约金。</w:t>
      </w:r>
    </w:p>
    <w:p w:rsidR="003F6630" w:rsidRDefault="00AE5AB6">
      <w:pPr>
        <w:snapToGrid w:val="0"/>
        <w:spacing w:line="360" w:lineRule="auto"/>
        <w:ind w:leftChars="150" w:left="315" w:firstLineChars="50" w:firstLine="105"/>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其它违约责任按《中华人民共和国民法典》处理。</w:t>
      </w:r>
    </w:p>
    <w:p w:rsidR="003F6630" w:rsidRDefault="00AE5AB6">
      <w:pPr>
        <w:snapToGrid w:val="0"/>
        <w:spacing w:line="360" w:lineRule="auto"/>
        <w:rPr>
          <w:rFonts w:ascii="宋体" w:hAnsi="宋体"/>
          <w:szCs w:val="21"/>
        </w:rPr>
      </w:pPr>
      <w:r>
        <w:rPr>
          <w:rFonts w:ascii="宋体" w:hAnsi="宋体" w:hint="eastAsia"/>
          <w:szCs w:val="21"/>
        </w:rPr>
        <w:t>九、争端的解决</w:t>
      </w:r>
    </w:p>
    <w:p w:rsidR="003F6630" w:rsidRDefault="00AE5AB6">
      <w:pPr>
        <w:snapToGrid w:val="0"/>
        <w:spacing w:line="360" w:lineRule="auto"/>
        <w:ind w:leftChars="150" w:left="315" w:firstLineChars="50" w:firstLine="105"/>
        <w:rPr>
          <w:rFonts w:ascii="宋体" w:hAnsi="宋体"/>
          <w:szCs w:val="21"/>
        </w:rPr>
      </w:pPr>
      <w:r>
        <w:rPr>
          <w:rFonts w:ascii="宋体" w:hAnsi="宋体" w:hint="eastAsia"/>
          <w:szCs w:val="21"/>
        </w:rPr>
        <w:lastRenderedPageBreak/>
        <w:t>合同执行过程中发生的任何争议，如双方不能通过友好协商解决，按相关法律法规处理。</w:t>
      </w:r>
    </w:p>
    <w:p w:rsidR="003F6630" w:rsidRDefault="00AE5AB6">
      <w:pPr>
        <w:snapToGrid w:val="0"/>
        <w:spacing w:line="360" w:lineRule="auto"/>
        <w:rPr>
          <w:rFonts w:ascii="宋体" w:hAnsi="宋体"/>
          <w:szCs w:val="21"/>
        </w:rPr>
      </w:pPr>
      <w:r>
        <w:rPr>
          <w:rFonts w:ascii="宋体" w:hAnsi="宋体" w:hint="eastAsia"/>
          <w:szCs w:val="21"/>
        </w:rPr>
        <w:t>十、不可抗力</w:t>
      </w:r>
    </w:p>
    <w:p w:rsidR="003F6630" w:rsidRDefault="00AE5AB6">
      <w:pPr>
        <w:snapToGrid w:val="0"/>
        <w:spacing w:line="360" w:lineRule="auto"/>
        <w:ind w:leftChars="200" w:left="420"/>
        <w:rPr>
          <w:rFonts w:ascii="宋体" w:hAnsi="宋体"/>
          <w:szCs w:val="21"/>
        </w:rPr>
      </w:pPr>
      <w:r>
        <w:rPr>
          <w:rFonts w:ascii="宋体" w:hAnsi="宋体" w:hint="eastAsia"/>
          <w:szCs w:val="21"/>
        </w:rPr>
        <w:t>任何一方由于不可抗力原因不能履行合同时，应在不可抗力事件结束后日内向对方通报，以减轻可能给对方造成的损失，在取得有关机构的不可抗力证明或双方谅解确认后，允许延期履行或修订合同，并根据情况可部分或全部免于承担违约责任。</w:t>
      </w:r>
    </w:p>
    <w:p w:rsidR="003F6630" w:rsidRDefault="00AE5AB6">
      <w:pPr>
        <w:snapToGrid w:val="0"/>
        <w:spacing w:line="360" w:lineRule="auto"/>
        <w:rPr>
          <w:rFonts w:ascii="宋体" w:hAnsi="宋体"/>
          <w:szCs w:val="21"/>
        </w:rPr>
      </w:pPr>
      <w:r>
        <w:rPr>
          <w:rFonts w:ascii="宋体" w:hAnsi="宋体" w:hint="eastAsia"/>
          <w:szCs w:val="21"/>
        </w:rPr>
        <w:t>十一、税费：在中国境内、外发生的与本合同执行有关的一切税费均由乙方负担。</w:t>
      </w:r>
    </w:p>
    <w:p w:rsidR="003F6630" w:rsidRDefault="00AE5AB6">
      <w:pPr>
        <w:snapToGrid w:val="0"/>
        <w:spacing w:line="360" w:lineRule="auto"/>
        <w:rPr>
          <w:rFonts w:ascii="宋体" w:hAnsi="宋体"/>
          <w:szCs w:val="21"/>
        </w:rPr>
      </w:pPr>
      <w:r>
        <w:rPr>
          <w:rFonts w:ascii="宋体" w:hAnsi="宋体" w:hint="eastAsia"/>
          <w:szCs w:val="21"/>
        </w:rPr>
        <w:t>十二、其它</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本合同所有附件、采购文件、投标文件、中标通知书通知书均为合同的有效组成部分，与本合同具有同等法律效力。</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在执行本合同的过程中，所有经双方签署确认的文件（包括会议纪要、补充协议、往来信函）即成为本合同的有效组成部分。</w:t>
      </w:r>
    </w:p>
    <w:p w:rsidR="003F6630" w:rsidRDefault="00AE5AB6">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 xml:space="preserve">如一方地址、电话、传真号码有变更，应在变更当日内书面通知对方，否则，应承担相应责任。 </w:t>
      </w:r>
    </w:p>
    <w:p w:rsidR="003F6630" w:rsidRDefault="00AE5AB6">
      <w:pPr>
        <w:snapToGrid w:val="0"/>
        <w:spacing w:line="360" w:lineRule="auto"/>
        <w:ind w:leftChars="150" w:left="315" w:firstLineChars="50" w:firstLine="105"/>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除甲方事先书面同意外，乙方不得部分或全部转让其应履行的合同项下的义务。</w:t>
      </w:r>
    </w:p>
    <w:p w:rsidR="003F6630" w:rsidRDefault="00AE5AB6">
      <w:pPr>
        <w:snapToGrid w:val="0"/>
        <w:spacing w:line="360" w:lineRule="auto"/>
        <w:rPr>
          <w:rFonts w:ascii="宋体" w:hAnsi="宋体"/>
          <w:szCs w:val="21"/>
        </w:rPr>
      </w:pPr>
      <w:r>
        <w:rPr>
          <w:rFonts w:ascii="宋体" w:hAnsi="宋体" w:hint="eastAsia"/>
          <w:szCs w:val="21"/>
        </w:rPr>
        <w:t>十二、合同生效：</w:t>
      </w:r>
    </w:p>
    <w:p w:rsidR="003F6630" w:rsidRDefault="00AE5AB6">
      <w:pPr>
        <w:snapToGrid w:val="0"/>
        <w:spacing w:line="360" w:lineRule="auto"/>
        <w:ind w:leftChars="150" w:left="315" w:firstLineChars="50" w:firstLine="10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本合同在甲乙双方法人代表或其授权代表签字盖章后生效。</w:t>
      </w:r>
    </w:p>
    <w:p w:rsidR="003F6630" w:rsidRDefault="00AE5AB6">
      <w:pPr>
        <w:snapToGrid w:val="0"/>
        <w:spacing w:line="360" w:lineRule="auto"/>
        <w:ind w:leftChars="150" w:left="315" w:firstLineChars="50" w:firstLine="10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合同一式份。</w:t>
      </w:r>
    </w:p>
    <w:p w:rsidR="003F6630" w:rsidRDefault="003F6630">
      <w:pPr>
        <w:snapToGrid w:val="0"/>
        <w:spacing w:line="360" w:lineRule="auto"/>
        <w:rPr>
          <w:rFonts w:ascii="宋体" w:hAnsi="宋体"/>
          <w:szCs w:val="21"/>
        </w:rPr>
      </w:pPr>
    </w:p>
    <w:p w:rsidR="003F6630" w:rsidRDefault="003F6630">
      <w:pPr>
        <w:snapToGrid w:val="0"/>
        <w:spacing w:line="360" w:lineRule="auto"/>
        <w:rPr>
          <w:rFonts w:ascii="宋体" w:hAnsi="宋体"/>
          <w:szCs w:val="21"/>
        </w:rPr>
      </w:pPr>
    </w:p>
    <w:p w:rsidR="003F6630" w:rsidRDefault="00AE5AB6">
      <w:pPr>
        <w:snapToGrid w:val="0"/>
        <w:spacing w:line="360" w:lineRule="auto"/>
        <w:rPr>
          <w:rFonts w:ascii="宋体" w:hAnsi="宋体"/>
          <w:szCs w:val="21"/>
        </w:rPr>
      </w:pPr>
      <w:r>
        <w:rPr>
          <w:rFonts w:ascii="宋体" w:hAnsi="宋体" w:hint="eastAsia"/>
          <w:szCs w:val="21"/>
        </w:rPr>
        <w:t>甲方（盖章）：                                 乙方（盖章）：</w:t>
      </w:r>
    </w:p>
    <w:p w:rsidR="003F6630" w:rsidRDefault="00AE5AB6">
      <w:pPr>
        <w:snapToGrid w:val="0"/>
        <w:spacing w:line="360" w:lineRule="auto"/>
        <w:rPr>
          <w:rFonts w:ascii="宋体" w:hAnsi="宋体"/>
          <w:szCs w:val="21"/>
        </w:rPr>
      </w:pPr>
      <w:r>
        <w:rPr>
          <w:rFonts w:ascii="宋体" w:hAnsi="宋体" w:hint="eastAsia"/>
          <w:szCs w:val="21"/>
        </w:rPr>
        <w:t xml:space="preserve">代表：                                        代表： </w:t>
      </w:r>
    </w:p>
    <w:p w:rsidR="003F6630" w:rsidRDefault="00AE5AB6">
      <w:pPr>
        <w:snapToGrid w:val="0"/>
        <w:spacing w:line="360" w:lineRule="auto"/>
        <w:rPr>
          <w:rFonts w:ascii="宋体" w:hAnsi="宋体"/>
          <w:szCs w:val="21"/>
        </w:rPr>
      </w:pPr>
      <w:r>
        <w:rPr>
          <w:rFonts w:ascii="宋体" w:hAnsi="宋体" w:hint="eastAsia"/>
          <w:szCs w:val="21"/>
        </w:rPr>
        <w:t>签定地点：</w:t>
      </w:r>
    </w:p>
    <w:p w:rsidR="003F6630" w:rsidRDefault="00AE5AB6">
      <w:pPr>
        <w:snapToGrid w:val="0"/>
        <w:spacing w:line="360" w:lineRule="auto"/>
        <w:rPr>
          <w:rFonts w:ascii="宋体" w:hAnsi="宋体"/>
          <w:szCs w:val="21"/>
        </w:rPr>
      </w:pPr>
      <w:r>
        <w:rPr>
          <w:rFonts w:ascii="宋体" w:hAnsi="宋体" w:hint="eastAsia"/>
          <w:szCs w:val="21"/>
        </w:rPr>
        <w:t xml:space="preserve">签定日期：        年     月    日             签定日期：        年     月     日    </w:t>
      </w:r>
    </w:p>
    <w:p w:rsidR="003F6630" w:rsidRDefault="00AE5AB6">
      <w:pPr>
        <w:snapToGrid w:val="0"/>
        <w:spacing w:line="360" w:lineRule="auto"/>
        <w:ind w:firstLine="4830"/>
        <w:rPr>
          <w:rFonts w:ascii="宋体" w:hAnsi="宋体"/>
          <w:szCs w:val="21"/>
        </w:rPr>
      </w:pPr>
      <w:r>
        <w:rPr>
          <w:rFonts w:ascii="宋体" w:hAnsi="宋体" w:hint="eastAsia"/>
          <w:szCs w:val="21"/>
        </w:rPr>
        <w:t>开户名称：</w:t>
      </w:r>
    </w:p>
    <w:p w:rsidR="003F6630" w:rsidRDefault="00AE5AB6">
      <w:pPr>
        <w:snapToGrid w:val="0"/>
        <w:spacing w:line="360" w:lineRule="auto"/>
        <w:ind w:firstLine="4830"/>
        <w:rPr>
          <w:rFonts w:ascii="宋体" w:hAnsi="宋体"/>
          <w:szCs w:val="21"/>
        </w:rPr>
      </w:pPr>
      <w:r>
        <w:rPr>
          <w:rFonts w:ascii="宋体" w:hAnsi="宋体" w:hint="eastAsia"/>
          <w:szCs w:val="21"/>
        </w:rPr>
        <w:t>银行帐号：</w:t>
      </w:r>
    </w:p>
    <w:p w:rsidR="003F6630" w:rsidRDefault="00AE5AB6">
      <w:pPr>
        <w:snapToGrid w:val="0"/>
        <w:spacing w:line="360" w:lineRule="auto"/>
        <w:ind w:firstLine="4830"/>
        <w:rPr>
          <w:rFonts w:ascii="宋体" w:hAnsi="宋体"/>
          <w:szCs w:val="21"/>
        </w:rPr>
      </w:pPr>
      <w:r>
        <w:rPr>
          <w:rFonts w:ascii="宋体" w:hAnsi="宋体" w:hint="eastAsia"/>
          <w:szCs w:val="21"/>
        </w:rPr>
        <w:t>开 户 行：</w:t>
      </w:r>
    </w:p>
    <w:p w:rsidR="003F6630" w:rsidRDefault="003F6630">
      <w:pPr>
        <w:pStyle w:val="10"/>
        <w:wordWrap w:val="0"/>
      </w:pPr>
    </w:p>
    <w:p w:rsidR="003F6630" w:rsidRDefault="003F6630">
      <w:pPr>
        <w:pStyle w:val="10"/>
        <w:wordWrap w:val="0"/>
      </w:pPr>
    </w:p>
    <w:p w:rsidR="003F6630" w:rsidRDefault="003F6630">
      <w:pPr>
        <w:pStyle w:val="10"/>
        <w:wordWrap w:val="0"/>
      </w:pPr>
    </w:p>
    <w:p w:rsidR="003F6630" w:rsidRDefault="003F6630">
      <w:pPr>
        <w:pStyle w:val="10"/>
        <w:wordWrap w:val="0"/>
      </w:pPr>
    </w:p>
    <w:p w:rsidR="003F6630" w:rsidRDefault="003F6630">
      <w:pPr>
        <w:wordWrap w:val="0"/>
        <w:adjustRightInd w:val="0"/>
        <w:snapToGrid w:val="0"/>
        <w:spacing w:line="360" w:lineRule="auto"/>
        <w:ind w:firstLine="848"/>
        <w:rPr>
          <w:rFonts w:ascii="宋体" w:hAnsi="宋体"/>
          <w:sz w:val="32"/>
          <w:szCs w:val="32"/>
        </w:rPr>
      </w:pPr>
      <w:bookmarkStart w:id="224" w:name="_Toc40088664"/>
      <w:bookmarkStart w:id="225" w:name="_Toc64282773"/>
      <w:bookmarkStart w:id="226" w:name="_Toc53052437"/>
      <w:bookmarkStart w:id="227" w:name="_Toc53200962"/>
      <w:bookmarkStart w:id="228" w:name="_Toc139096040"/>
      <w:bookmarkStart w:id="229" w:name="_Toc127072482"/>
      <w:bookmarkStart w:id="230" w:name="_Toc157499511"/>
      <w:bookmarkStart w:id="231" w:name="_Toc142726112"/>
      <w:bookmarkStart w:id="232" w:name="_Toc53051675"/>
      <w:bookmarkStart w:id="233" w:name="_Toc53201314"/>
      <w:bookmarkStart w:id="234" w:name="_Toc53170577"/>
      <w:bookmarkStart w:id="235" w:name="_Toc73867999"/>
      <w:bookmarkStart w:id="236" w:name="_Toc53052550"/>
      <w:bookmarkStart w:id="237" w:name="_Toc73006903"/>
      <w:bookmarkStart w:id="238" w:name="_Toc139102249"/>
      <w:bookmarkStart w:id="239" w:name="_Toc53051970"/>
      <w:bookmarkStart w:id="240" w:name="_Toc53052318"/>
      <w:bookmarkStart w:id="241" w:name="_Toc162935726"/>
      <w:bookmarkStart w:id="242" w:name="_Toc153338887"/>
      <w:bookmarkStart w:id="243" w:name="_Toc127072933"/>
    </w:p>
    <w:p w:rsidR="003F6630" w:rsidRDefault="003F6630">
      <w:pPr>
        <w:wordWrap w:val="0"/>
        <w:adjustRightInd w:val="0"/>
        <w:snapToGrid w:val="0"/>
        <w:spacing w:line="360" w:lineRule="auto"/>
        <w:ind w:firstLine="848"/>
        <w:rPr>
          <w:rFonts w:ascii="宋体" w:hAnsi="宋体"/>
          <w:sz w:val="32"/>
          <w:szCs w:val="32"/>
        </w:rPr>
      </w:pPr>
    </w:p>
    <w:p w:rsidR="003F6630" w:rsidRDefault="003F6630">
      <w:pPr>
        <w:wordWrap w:val="0"/>
        <w:adjustRightInd w:val="0"/>
        <w:snapToGrid w:val="0"/>
        <w:spacing w:line="360" w:lineRule="auto"/>
        <w:ind w:firstLine="848"/>
        <w:rPr>
          <w:rFonts w:ascii="宋体" w:hAnsi="宋体"/>
          <w:sz w:val="32"/>
          <w:szCs w:val="32"/>
        </w:rPr>
      </w:pPr>
    </w:p>
    <w:p w:rsidR="003F6630" w:rsidRDefault="003F6630">
      <w:pPr>
        <w:wordWrap w:val="0"/>
        <w:adjustRightInd w:val="0"/>
        <w:snapToGrid w:val="0"/>
        <w:spacing w:line="360" w:lineRule="auto"/>
        <w:ind w:firstLine="848"/>
        <w:rPr>
          <w:rFonts w:ascii="宋体" w:hAnsi="宋体"/>
          <w:sz w:val="32"/>
          <w:szCs w:val="32"/>
        </w:rPr>
      </w:pPr>
    </w:p>
    <w:p w:rsidR="003F6630" w:rsidRDefault="003F6630">
      <w:pPr>
        <w:wordWrap w:val="0"/>
        <w:adjustRightInd w:val="0"/>
        <w:snapToGrid w:val="0"/>
        <w:spacing w:line="360" w:lineRule="auto"/>
        <w:ind w:firstLine="848"/>
        <w:rPr>
          <w:rFonts w:ascii="宋体" w:hAnsi="宋体"/>
          <w:sz w:val="32"/>
          <w:szCs w:val="32"/>
        </w:rPr>
      </w:pPr>
    </w:p>
    <w:p w:rsidR="003F6630" w:rsidRDefault="00AE5AB6">
      <w:pPr>
        <w:pStyle w:val="1"/>
        <w:wordWrap w:val="0"/>
        <w:adjustRightInd w:val="0"/>
        <w:snapToGrid w:val="0"/>
        <w:spacing w:line="360" w:lineRule="auto"/>
      </w:pPr>
      <w:bookmarkStart w:id="244" w:name="_Toc53052316"/>
      <w:bookmarkStart w:id="245" w:name="_Toc53201312"/>
      <w:bookmarkStart w:id="246" w:name="_Toc153338886"/>
      <w:bookmarkStart w:id="247" w:name="_Toc186374068"/>
      <w:bookmarkStart w:id="248" w:name="_Toc393459314"/>
      <w:bookmarkStart w:id="249" w:name="_Toc142726103"/>
      <w:bookmarkStart w:id="250" w:name="_Toc139096031"/>
      <w:bookmarkStart w:id="251" w:name="_Toc162935725"/>
      <w:bookmarkStart w:id="252" w:name="_Toc73867994"/>
      <w:bookmarkStart w:id="253" w:name="_Toc40088652"/>
      <w:bookmarkStart w:id="254" w:name="_Toc73006893"/>
      <w:bookmarkStart w:id="255" w:name="_Toc53052435"/>
      <w:bookmarkStart w:id="256" w:name="_Toc127072480"/>
      <w:bookmarkStart w:id="257" w:name="_Toc64282763"/>
      <w:bookmarkStart w:id="258" w:name="_Toc53200960"/>
      <w:bookmarkStart w:id="259" w:name="_Toc139102240"/>
      <w:bookmarkStart w:id="260" w:name="_Toc157499510"/>
      <w:bookmarkStart w:id="261" w:name="_Toc127072928"/>
      <w:bookmarkStart w:id="262" w:name="_Toc53051673"/>
      <w:bookmarkStart w:id="263" w:name="_Toc53170575"/>
      <w:bookmarkStart w:id="264" w:name="_Toc53051968"/>
      <w:bookmarkStart w:id="265" w:name="_Toc126589412"/>
      <w:r>
        <w:rPr>
          <w:rFonts w:hAnsi="宋体" w:hint="eastAsia"/>
          <w:sz w:val="44"/>
          <w:szCs w:val="44"/>
        </w:rPr>
        <w:t xml:space="preserve">第四章 </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Pr>
          <w:rFonts w:hAnsi="宋体" w:hint="eastAsia"/>
          <w:sz w:val="44"/>
          <w:szCs w:val="44"/>
        </w:rPr>
        <w:t xml:space="preserve"> 项目需求</w:t>
      </w:r>
      <w:bookmarkEnd w:id="265"/>
    </w:p>
    <w:p w:rsidR="003F6630" w:rsidRDefault="00AE5AB6">
      <w:pPr>
        <w:spacing w:line="360" w:lineRule="auto"/>
        <w:rPr>
          <w:rFonts w:ascii="宋体" w:hAnsi="宋体"/>
          <w:szCs w:val="21"/>
        </w:rPr>
      </w:pPr>
      <w:r>
        <w:rPr>
          <w:rFonts w:ascii="宋体" w:hAnsi="宋体"/>
          <w:szCs w:val="21"/>
        </w:rPr>
        <w:br w:type="page"/>
      </w:r>
      <w:bookmarkStart w:id="266" w:name="_Toc487208991"/>
      <w:bookmarkStart w:id="267" w:name="_Toc364151923"/>
      <w:r>
        <w:rPr>
          <w:rFonts w:ascii="宋体" w:hAnsi="宋体"/>
          <w:szCs w:val="21"/>
        </w:rPr>
        <w:lastRenderedPageBreak/>
        <w:t>一</w:t>
      </w:r>
      <w:r>
        <w:rPr>
          <w:rFonts w:ascii="宋体" w:hAnsi="宋体" w:hint="eastAsia"/>
          <w:szCs w:val="21"/>
        </w:rPr>
        <w:t>、</w:t>
      </w:r>
      <w:r>
        <w:rPr>
          <w:rFonts w:ascii="宋体" w:hAnsi="宋体"/>
          <w:szCs w:val="21"/>
        </w:rPr>
        <w:t>项目</w:t>
      </w:r>
      <w:r>
        <w:rPr>
          <w:rFonts w:ascii="宋体" w:hAnsi="宋体" w:hint="eastAsia"/>
          <w:szCs w:val="21"/>
        </w:rPr>
        <w:t>简介</w:t>
      </w:r>
    </w:p>
    <w:p w:rsidR="003F6630" w:rsidRDefault="00AE5AB6">
      <w:pPr>
        <w:spacing w:line="360" w:lineRule="auto"/>
        <w:ind w:leftChars="200" w:left="735" w:hangingChars="150" w:hanging="315"/>
        <w:rPr>
          <w:rFonts w:ascii="宋体" w:hAnsi="宋体"/>
        </w:rPr>
      </w:pPr>
      <w:r>
        <w:rPr>
          <w:rFonts w:ascii="宋体" w:hAnsi="宋体" w:hint="eastAsia"/>
        </w:rPr>
        <w:t>1．项目背景</w:t>
      </w:r>
    </w:p>
    <w:p w:rsidR="003F6630" w:rsidRDefault="00AE5AB6">
      <w:pPr>
        <w:spacing w:line="360" w:lineRule="auto"/>
        <w:ind w:leftChars="346" w:left="727" w:firstLineChars="200" w:firstLine="420"/>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习近平同志在二十大报告中提出，要“深化工会、共青团、妇联等群团组织改革和建设，有效发挥桥梁纽带作用。全心全意依靠工人阶级，维护职工合法权益。”而自中央赋予深圳建设中国特色社会主义先行示范区新使命以来，2021年4月28日，中华全国总工会（以下简称“全总”）正式批复支持深圳市总工会开展工会联合会综合改革，建设中国特色社会主义先行示范工会。深圳市总工会因此提出“对标最高最好最优，争做中国工会尖兵，建设中国特色社会主义先行示范工会”的奋斗目标，同时明确，到2025年深圳建设先行示范区第一阶段的目标任务实现时，深圳市总工会在团结引领职工、基层组织建设、培养高素质职工队伍、产业工人队伍建设改革、工会维权服务、参与社会治理、智慧工会建设等重点领域深化探索，形成一批可复制可推广的经验制度，使先行示范工会成为团结引领职工的榜样、基层组织建设的范例、产业工人队伍建设改革的先锋、职工维权服务的典范、参与社会治理的先进、智慧工会建设的样板。</w:t>
      </w:r>
    </w:p>
    <w:p w:rsidR="003F6630" w:rsidRDefault="00AE5AB6">
      <w:pPr>
        <w:spacing w:line="360" w:lineRule="auto"/>
        <w:ind w:leftChars="346" w:left="727" w:firstLineChars="200" w:firstLine="420"/>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标准化是一种经过实践证明，科学合理、行之有效的质量管理手段，对提高管理的科学性和有效性具有重要作用。标准是经济活动和社会发展的技术支撑，是国家基础性制度的重要方面，标准化在推进国家治理体系和治理能力现代化中发挥着基础性、引领性作用。结合国家及深圳市创建特色社会主义先行示范工会的战略部署和任务要求，深圳市总工会将工会服务标准化建设纳入年度重点工作任务中，以标准化思维和标准化技术手段为抓手，以申报深圳市工会服务综合标准化试点为契机，提炼、总结可复制可推广的深圳市工会服务实践经验，打造工会服务标准化“深圳样板”，推动中国特色社会主义先行示范工会建设，并在粤港澳大湾区乃至全国形成示范效应。</w:t>
      </w:r>
    </w:p>
    <w:p w:rsidR="003F6630" w:rsidRDefault="00AE5AB6">
      <w:pPr>
        <w:spacing w:line="360" w:lineRule="auto"/>
        <w:ind w:firstLineChars="200" w:firstLine="420"/>
        <w:rPr>
          <w:rFonts w:ascii="宋体" w:hAnsi="宋体"/>
        </w:rPr>
      </w:pPr>
      <w:r>
        <w:rPr>
          <w:rFonts w:ascii="宋体" w:hAnsi="宋体" w:hint="eastAsia"/>
        </w:rPr>
        <w:t>2．总体要求</w:t>
      </w:r>
    </w:p>
    <w:p w:rsidR="003F6630" w:rsidRDefault="00AE5AB6">
      <w:pPr>
        <w:spacing w:line="360" w:lineRule="auto"/>
        <w:ind w:leftChars="346" w:left="727" w:firstLineChars="200" w:firstLine="420"/>
        <w:rPr>
          <w:rFonts w:asciiTheme="majorEastAsia" w:eastAsiaTheme="majorEastAsia" w:hAnsiTheme="majorEastAsia" w:cstheme="majorEastAsia"/>
          <w:bCs/>
          <w:kern w:val="0"/>
          <w:szCs w:val="21"/>
        </w:rPr>
      </w:pPr>
      <w:r>
        <w:rPr>
          <w:rFonts w:asciiTheme="majorEastAsia" w:eastAsiaTheme="majorEastAsia" w:hAnsiTheme="majorEastAsia" w:cstheme="majorEastAsia" w:hint="eastAsia"/>
          <w:bCs/>
          <w:kern w:val="0"/>
          <w:szCs w:val="21"/>
        </w:rPr>
        <w:t>本项目围绕当前深圳工会综合改革与先行示范工会建设实践需要，深入调研深圳工会改革与先行示范工会建设现状，尤其结合打造六大工作体系、建设六个先行示范、推进六大改革等重点工作任务，梳理工会标准化工作基础，开展工会工作基础大数据研究，从而提出发展规划，组织申报国家级社会管理和公共服务标准化试点，制定工会服务标准体系，通过系统研究工会业务工作和服务内容，研制出台6项工会标准，并选择基础较为扎实、应用情况较好、成效较为突出且对深圳市整体工会工作具有指导意义和规范性需求的3项项目，向深圳市标准化行政主管部门申报深圳市地方标准，在立项通过后</w:t>
      </w:r>
      <w:r>
        <w:rPr>
          <w:rFonts w:asciiTheme="majorEastAsia" w:eastAsiaTheme="majorEastAsia" w:hAnsiTheme="majorEastAsia" w:cstheme="majorEastAsia" w:hint="eastAsia"/>
          <w:bCs/>
          <w:kern w:val="0"/>
          <w:szCs w:val="21"/>
        </w:rPr>
        <w:lastRenderedPageBreak/>
        <w:t>开展地方标准的研制工作，形成一批可复制可推广的经验制度。</w:t>
      </w:r>
    </w:p>
    <w:p w:rsidR="003F6630" w:rsidRDefault="003F6630">
      <w:pPr>
        <w:spacing w:line="360" w:lineRule="auto"/>
        <w:rPr>
          <w:rFonts w:ascii="宋体" w:hAnsi="宋体"/>
          <w:szCs w:val="21"/>
        </w:rPr>
      </w:pPr>
      <w:bookmarkStart w:id="268" w:name="_Toc487208992"/>
      <w:bookmarkEnd w:id="266"/>
    </w:p>
    <w:p w:rsidR="003F6630" w:rsidRDefault="00AE5AB6">
      <w:pPr>
        <w:spacing w:line="360" w:lineRule="auto"/>
        <w:rPr>
          <w:rFonts w:ascii="宋体" w:hAnsi="宋体"/>
          <w:szCs w:val="21"/>
        </w:rPr>
      </w:pPr>
      <w:r>
        <w:rPr>
          <w:rFonts w:ascii="宋体" w:hAnsi="宋体" w:hint="eastAsia"/>
          <w:szCs w:val="21"/>
        </w:rPr>
        <w:t>二、</w:t>
      </w:r>
      <w:bookmarkEnd w:id="268"/>
      <w:r>
        <w:rPr>
          <w:rFonts w:ascii="宋体" w:hAnsi="宋体" w:hint="eastAsia"/>
          <w:szCs w:val="21"/>
        </w:rPr>
        <w:t>技术要求</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服务内容</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工会标准化工作预研。系统梳理深圳市总工会职责业务与发展规划，结合深圳实践创新案例与改革任务，开展标准化预研工作，向国家标准化管理委员会申请成为国家级社会管理和公共服务标准化试点，为深圳工会实施标准化战略提供基础支撑和规划引领。</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工会基础大数据研究。应用大数据技术，研究分析全市各重点行业、重点企业及重点人群的行业及区域发展分布情况，为全市各级工会组织实施标准化建设，开展工会组建、维权及服务工作提供准确的基础数据支持。</w:t>
      </w:r>
    </w:p>
    <w:p w:rsidR="003F6630" w:rsidRDefault="00AE5AB6">
      <w:pPr>
        <w:spacing w:line="360" w:lineRule="auto"/>
        <w:ind w:leftChars="350" w:left="1050" w:hangingChars="150" w:hanging="315"/>
        <w:rPr>
          <w:rFonts w:ascii="宋体" w:hAnsi="宋体"/>
        </w:rPr>
      </w:pPr>
      <w:r>
        <w:rPr>
          <w:rFonts w:asciiTheme="minorEastAsia" w:eastAsiaTheme="minorEastAsia" w:hAnsiTheme="minorEastAsia" w:hint="eastAsia"/>
        </w:rPr>
        <w:t>3）工会服务标准体系构建。在调研市总工会职责分工、工作现状和发展规划，梳理工会的业务形态、工作模式和工作机制，分析国内外工会领域标准化现状情况的基础上，研制标准体系。</w:t>
      </w:r>
    </w:p>
    <w:p w:rsidR="003F6630" w:rsidRDefault="00AE5AB6">
      <w:pPr>
        <w:spacing w:line="360" w:lineRule="auto"/>
        <w:ind w:leftChars="350" w:left="1050" w:hangingChars="150" w:hanging="315"/>
        <w:rPr>
          <w:rFonts w:ascii="宋体" w:hAnsi="宋体"/>
        </w:rPr>
      </w:pPr>
      <w:r>
        <w:rPr>
          <w:rFonts w:ascii="宋体" w:hAnsi="宋体" w:hint="eastAsia"/>
        </w:rPr>
        <w:t>4）</w:t>
      </w:r>
      <w:r>
        <w:rPr>
          <w:rFonts w:asciiTheme="minorEastAsia" w:eastAsiaTheme="minorEastAsia" w:hAnsiTheme="minorEastAsia" w:hint="eastAsia"/>
        </w:rPr>
        <w:t>工会标准研制。根据标准化工作总体规划，选取实际工作亟需的6项工会标准开展研制工作。依据深圳市工会的实际工作基础和业务服务需要，通过标准预研、草案编制、意见征集、验收发布等步骤，形成包括标准文本、编制说明、意见汇总表等工会标准材料，完成标准发布工作。</w:t>
      </w:r>
    </w:p>
    <w:p w:rsidR="003F6630" w:rsidRDefault="00AE5AB6">
      <w:pPr>
        <w:spacing w:line="360" w:lineRule="auto"/>
        <w:ind w:leftChars="350" w:left="1050" w:hangingChars="150" w:hanging="315"/>
        <w:rPr>
          <w:rFonts w:asciiTheme="minorEastAsia" w:eastAsiaTheme="minorEastAsia" w:hAnsiTheme="minorEastAsia"/>
        </w:rPr>
      </w:pPr>
      <w:r>
        <w:rPr>
          <w:rFonts w:ascii="宋体" w:hAnsi="宋体" w:hint="eastAsia"/>
        </w:rPr>
        <w:t>5）</w:t>
      </w:r>
      <w:r>
        <w:rPr>
          <w:rFonts w:asciiTheme="minorEastAsia" w:eastAsiaTheme="minorEastAsia" w:hAnsiTheme="minorEastAsia" w:hint="eastAsia"/>
        </w:rPr>
        <w:t>深圳市地方标准研制。选择基础较为扎实、应用情况较好、成效较为突出且对深圳市工会工作具有指导意义的3个项目申报深圳市地方标准，并在立项通过后按照《深圳市地方标准管理办法》的要求，通过立项申报、草案编制、意见征集、技术审查、批准发布等流程，形成地方标准文本、编制说明、征求意见汇总处理表、技术审查意见及其意见汇总表、标准解读材料等全套地方标准材料，协助组织专家评审会，提交标准报批发布材料。</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ascii="宋体" w:hAnsi="宋体" w:hint="eastAsia"/>
        </w:rPr>
        <w:t>人员要求</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1）项目负责人应具有较高的研究水平和项目管理经验。</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2）项目团队成员（项目负责人除外）人数不少于</w:t>
      </w:r>
      <w:r>
        <w:rPr>
          <w:rFonts w:asciiTheme="minorEastAsia" w:eastAsiaTheme="minorEastAsia" w:hAnsiTheme="minorEastAsia"/>
        </w:rPr>
        <w:t>6</w:t>
      </w:r>
      <w:r>
        <w:rPr>
          <w:rFonts w:asciiTheme="minorEastAsia" w:eastAsiaTheme="minorEastAsia" w:hAnsiTheme="minorEastAsia" w:hint="eastAsia"/>
        </w:rPr>
        <w:t>人。</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Pr>
          <w:rFonts w:ascii="宋体" w:hAnsi="宋体" w:hint="eastAsia"/>
        </w:rPr>
        <w:t>成果要求</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1）工会基础数据专题研究报告1份。提交年度专题研究报告（字数不少于1万字）。</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lastRenderedPageBreak/>
        <w:t>2）工会服务标准体系报告1份。包括体系框架、编制说明、标准明细表、待制定标准计划、统计分析等内容。</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3）工会标准6项。按GB/T 1.1—2020的格式要求编写，包括标准文本、编制说明、意见汇总处理表。</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4）深圳市地方标准3项。按GB/T 1.1—2020的格式要求编写，向深圳市标准化行政主管部门提交包括标准文本、编制说明、征求意见汇总处理表、技术审查意见及其意见汇总表、标准解读材料的地方标准报批材料。</w:t>
      </w:r>
    </w:p>
    <w:p w:rsidR="003F6630" w:rsidRDefault="00AE5AB6">
      <w:pPr>
        <w:spacing w:line="360" w:lineRule="auto"/>
        <w:ind w:leftChars="350" w:left="1050" w:hangingChars="150" w:hanging="315"/>
        <w:rPr>
          <w:rFonts w:asciiTheme="minorEastAsia" w:eastAsiaTheme="minorEastAsia" w:hAnsiTheme="minorEastAsia"/>
        </w:rPr>
      </w:pPr>
      <w:r>
        <w:rPr>
          <w:rFonts w:asciiTheme="minorEastAsia" w:eastAsiaTheme="minorEastAsia" w:hAnsiTheme="minorEastAsia" w:hint="eastAsia"/>
        </w:rPr>
        <w:t>5）</w:t>
      </w:r>
      <w:r>
        <w:rPr>
          <w:rFonts w:asciiTheme="minorEastAsia" w:eastAsiaTheme="minorEastAsia" w:hAnsiTheme="minorEastAsia"/>
        </w:rPr>
        <w:t>以上材料均须提供对应</w:t>
      </w:r>
      <w:r>
        <w:rPr>
          <w:rFonts w:asciiTheme="minorEastAsia" w:eastAsiaTheme="minorEastAsia" w:hAnsiTheme="minorEastAsia" w:hint="eastAsia"/>
        </w:rPr>
        <w:t>的</w:t>
      </w:r>
      <w:r>
        <w:rPr>
          <w:rFonts w:asciiTheme="minorEastAsia" w:eastAsiaTheme="minorEastAsia" w:hAnsiTheme="minorEastAsia"/>
        </w:rPr>
        <w:t>电子版文件</w:t>
      </w:r>
      <w:r>
        <w:rPr>
          <w:rFonts w:asciiTheme="minorEastAsia" w:eastAsiaTheme="minorEastAsia" w:hAnsiTheme="minorEastAsia" w:hint="eastAsia"/>
        </w:rPr>
        <w:t>及纸质版文件各</w:t>
      </w:r>
      <w:r>
        <w:rPr>
          <w:rFonts w:asciiTheme="minorEastAsia" w:eastAsiaTheme="minorEastAsia" w:hAnsiTheme="minorEastAsia"/>
        </w:rPr>
        <w:t>3</w:t>
      </w:r>
      <w:r>
        <w:rPr>
          <w:rFonts w:asciiTheme="minorEastAsia" w:eastAsiaTheme="minorEastAsia" w:hAnsiTheme="minorEastAsia" w:hint="eastAsia"/>
        </w:rPr>
        <w:t>份</w:t>
      </w:r>
      <w:r>
        <w:rPr>
          <w:rFonts w:asciiTheme="minorEastAsia" w:eastAsiaTheme="minorEastAsia" w:hAnsiTheme="minorEastAsia"/>
        </w:rPr>
        <w:t>。</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4．</w:t>
      </w:r>
      <w:r>
        <w:rPr>
          <w:rFonts w:ascii="宋体" w:hAnsi="宋体" w:hint="eastAsia"/>
        </w:rPr>
        <w:t>其他要求</w:t>
      </w:r>
    </w:p>
    <w:p w:rsidR="003F6630" w:rsidRDefault="00AE5AB6">
      <w:pPr>
        <w:spacing w:line="360" w:lineRule="auto"/>
        <w:ind w:leftChars="350" w:left="735"/>
        <w:rPr>
          <w:rFonts w:ascii="宋体" w:hAnsi="宋体"/>
        </w:rPr>
      </w:pPr>
      <w:r>
        <w:rPr>
          <w:rFonts w:ascii="宋体" w:hAnsi="宋体" w:hint="eastAsia"/>
        </w:rPr>
        <w:t>中标人必须根据本项目的特点、内容和要求，配备充足的工作人员提供项目服务。本项目涉及工作人员聘用、培训、管理、后勤保障、服务质量维护以及项目实施的安全责任由中标人负责。</w:t>
      </w:r>
    </w:p>
    <w:p w:rsidR="003F6630" w:rsidRDefault="003F6630">
      <w:pPr>
        <w:spacing w:line="360" w:lineRule="auto"/>
        <w:rPr>
          <w:rFonts w:asciiTheme="minorEastAsia" w:eastAsiaTheme="minorEastAsia" w:hAnsiTheme="minorEastAsia"/>
        </w:rPr>
      </w:pPr>
    </w:p>
    <w:p w:rsidR="003F6630" w:rsidRDefault="00AE5AB6">
      <w:pPr>
        <w:spacing w:line="360" w:lineRule="auto"/>
        <w:rPr>
          <w:rFonts w:ascii="宋体" w:hAnsi="宋体"/>
          <w:szCs w:val="21"/>
        </w:rPr>
      </w:pPr>
      <w:bookmarkStart w:id="269" w:name="_Toc487209008"/>
      <w:r>
        <w:rPr>
          <w:rFonts w:ascii="宋体" w:hAnsi="宋体" w:hint="eastAsia"/>
          <w:szCs w:val="21"/>
        </w:rPr>
        <w:t>三、商务要求</w:t>
      </w:r>
    </w:p>
    <w:p w:rsidR="003F6630" w:rsidRDefault="00AE5AB6">
      <w:pPr>
        <w:spacing w:line="360" w:lineRule="auto"/>
        <w:rPr>
          <w:rFonts w:ascii="宋体" w:hAnsi="宋体"/>
          <w:szCs w:val="21"/>
        </w:rPr>
      </w:pPr>
      <w:r>
        <w:rPr>
          <w:rFonts w:ascii="宋体" w:hAnsi="宋体" w:hint="eastAsia"/>
          <w:szCs w:val="21"/>
        </w:rPr>
        <w:t xml:space="preserve"> ★ 1．合同履行期限</w:t>
      </w:r>
    </w:p>
    <w:p w:rsidR="003F6630" w:rsidRDefault="00AE5AB6" w:rsidP="003E0F51">
      <w:pPr>
        <w:tabs>
          <w:tab w:val="left" w:pos="426"/>
        </w:tabs>
        <w:spacing w:line="360" w:lineRule="auto"/>
        <w:ind w:leftChars="350" w:left="813" w:hangingChars="37" w:hanging="78"/>
        <w:rPr>
          <w:rFonts w:asciiTheme="minorEastAsia" w:eastAsiaTheme="minorEastAsia" w:hAnsiTheme="minorEastAsia" w:cs="宋体"/>
          <w:kern w:val="0"/>
          <w:szCs w:val="21"/>
        </w:rPr>
      </w:pPr>
      <w:r>
        <w:rPr>
          <w:rFonts w:asciiTheme="minorEastAsia" w:eastAsiaTheme="minorEastAsia" w:hAnsiTheme="minorEastAsia" w:hint="eastAsia"/>
        </w:rPr>
        <w:t>自合同签订之日起</w:t>
      </w:r>
      <w:r>
        <w:rPr>
          <w:rFonts w:asciiTheme="minorEastAsia" w:eastAsiaTheme="minorEastAsia" w:hAnsiTheme="minorEastAsia"/>
        </w:rPr>
        <w:t>250</w:t>
      </w:r>
      <w:r>
        <w:rPr>
          <w:rFonts w:asciiTheme="minorEastAsia" w:eastAsiaTheme="minorEastAsia" w:hAnsiTheme="minorEastAsia" w:hint="eastAsia"/>
        </w:rPr>
        <w:t>日历日内。</w:t>
      </w:r>
    </w:p>
    <w:p w:rsidR="003F6630" w:rsidRDefault="00AE5AB6">
      <w:pPr>
        <w:spacing w:line="360" w:lineRule="auto"/>
        <w:rPr>
          <w:rFonts w:ascii="宋体" w:hAnsi="宋体"/>
          <w:color w:val="000000"/>
        </w:rPr>
      </w:pPr>
      <w:r>
        <w:rPr>
          <w:rFonts w:ascii="宋体" w:hAnsi="宋体" w:hint="eastAsia"/>
          <w:szCs w:val="21"/>
        </w:rPr>
        <w:t xml:space="preserve"> ★</w:t>
      </w:r>
      <w:r>
        <w:rPr>
          <w:rFonts w:ascii="宋体" w:hAnsi="宋体" w:hint="eastAsia"/>
          <w:color w:val="000000"/>
        </w:rPr>
        <w:t xml:space="preserve"> 2</w:t>
      </w:r>
      <w:r>
        <w:rPr>
          <w:rFonts w:ascii="宋体" w:hAnsi="宋体" w:hint="eastAsia"/>
          <w:szCs w:val="21"/>
        </w:rPr>
        <w:t>．</w:t>
      </w:r>
      <w:r>
        <w:rPr>
          <w:rFonts w:ascii="宋体" w:hAnsi="宋体" w:hint="eastAsia"/>
          <w:color w:val="000000"/>
        </w:rPr>
        <w:t>付款方式</w:t>
      </w:r>
    </w:p>
    <w:p w:rsidR="003F6630" w:rsidRDefault="00AE5AB6">
      <w:pPr>
        <w:spacing w:line="360" w:lineRule="auto"/>
        <w:ind w:leftChars="352" w:left="740" w:hanging="1"/>
        <w:rPr>
          <w:rFonts w:ascii="宋体" w:hAnsi="宋体"/>
          <w:bCs/>
        </w:rPr>
      </w:pPr>
      <w:r>
        <w:rPr>
          <w:rFonts w:ascii="宋体" w:hAnsi="宋体" w:cs="宋体" w:hint="eastAsia"/>
          <w:bCs/>
          <w:kern w:val="0"/>
          <w:szCs w:val="21"/>
        </w:rPr>
        <w:t>通过分段支付方式进行，即合同签订生效后的10个工作日内，通过银行转账方式支付合同价款的50%；中标人提交完整调研成果并经采购人验收合格20个工作日内，通过银行转账方式支付合同价款的50%。</w:t>
      </w:r>
    </w:p>
    <w:p w:rsidR="003F6630" w:rsidRDefault="00AE5AB6" w:rsidP="003E0F51">
      <w:pPr>
        <w:tabs>
          <w:tab w:val="left" w:pos="426"/>
        </w:tabs>
        <w:spacing w:line="360" w:lineRule="auto"/>
        <w:ind w:leftChars="200" w:left="708" w:hangingChars="137" w:hanging="288"/>
        <w:rPr>
          <w:rFonts w:ascii="宋体" w:hAnsi="宋体"/>
          <w:color w:val="000000"/>
        </w:rPr>
      </w:pPr>
      <w:r>
        <w:rPr>
          <w:rFonts w:ascii="宋体" w:hAnsi="宋体" w:hint="eastAsia"/>
        </w:rPr>
        <w:t>3</w:t>
      </w:r>
      <w:r>
        <w:rPr>
          <w:rFonts w:ascii="宋体" w:hAnsi="宋体" w:hint="eastAsia"/>
          <w:szCs w:val="21"/>
        </w:rPr>
        <w:t>．</w:t>
      </w:r>
      <w:r>
        <w:rPr>
          <w:rFonts w:ascii="宋体" w:hAnsi="宋体" w:hint="eastAsia"/>
          <w:color w:val="000000"/>
        </w:rPr>
        <w:t>验收要求</w:t>
      </w:r>
    </w:p>
    <w:p w:rsidR="003F6630" w:rsidRDefault="00AE5AB6">
      <w:pPr>
        <w:tabs>
          <w:tab w:val="left" w:pos="426"/>
        </w:tabs>
        <w:spacing w:line="360" w:lineRule="auto"/>
        <w:ind w:leftChars="334" w:left="701"/>
        <w:rPr>
          <w:rFonts w:ascii="宋体" w:hAnsi="宋体" w:cs="方正仿宋简体"/>
          <w:bCs/>
          <w:szCs w:val="21"/>
        </w:rPr>
      </w:pPr>
      <w:r>
        <w:rPr>
          <w:rFonts w:ascii="宋体" w:hAnsi="宋体" w:cs="宋体" w:hint="eastAsia"/>
          <w:bCs/>
          <w:kern w:val="0"/>
          <w:szCs w:val="21"/>
        </w:rPr>
        <w:t>采购人将严格按照《深圳经济特区政府采购条例》、《深圳经济特区政府采购条例实施细则》、《深圳市本级采购人政府采购工作责任制管理办法》等有关规定要求进行验收。</w:t>
      </w:r>
    </w:p>
    <w:p w:rsidR="003F6630" w:rsidRDefault="00AE5AB6">
      <w:pPr>
        <w:tabs>
          <w:tab w:val="left" w:pos="420"/>
        </w:tabs>
        <w:spacing w:line="360" w:lineRule="auto"/>
        <w:ind w:firstLineChars="200" w:firstLine="420"/>
        <w:rPr>
          <w:rFonts w:ascii="宋体" w:hAnsi="宋体"/>
        </w:rPr>
      </w:pPr>
      <w:r>
        <w:rPr>
          <w:rFonts w:ascii="宋体" w:hAnsi="宋体" w:hint="eastAsia"/>
          <w:bCs/>
          <w:szCs w:val="21"/>
        </w:rPr>
        <w:t>4</w:t>
      </w:r>
      <w:r>
        <w:rPr>
          <w:rFonts w:hint="eastAsia"/>
        </w:rPr>
        <w:t>．</w:t>
      </w:r>
      <w:r>
        <w:rPr>
          <w:rFonts w:ascii="宋体" w:hAnsi="宋体" w:hint="eastAsia"/>
        </w:rPr>
        <w:t>保密要求</w:t>
      </w:r>
    </w:p>
    <w:p w:rsidR="003F6630" w:rsidRDefault="00AE5AB6">
      <w:pPr>
        <w:spacing w:line="360" w:lineRule="auto"/>
        <w:ind w:leftChars="350" w:left="1050" w:hangingChars="150" w:hanging="315"/>
        <w:rPr>
          <w:rFonts w:ascii="宋体" w:hAnsi="宋体"/>
          <w:szCs w:val="21"/>
        </w:rPr>
      </w:pPr>
      <w:r>
        <w:rPr>
          <w:rFonts w:ascii="宋体" w:hAnsi="宋体" w:hint="eastAsia"/>
          <w:szCs w:val="21"/>
        </w:rPr>
        <w:t>1）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w:t>
      </w:r>
    </w:p>
    <w:p w:rsidR="003F6630" w:rsidRDefault="00AE5AB6">
      <w:pPr>
        <w:spacing w:line="360" w:lineRule="auto"/>
        <w:ind w:leftChars="350" w:left="1050" w:hangingChars="150" w:hanging="315"/>
        <w:rPr>
          <w:rFonts w:ascii="宋体" w:hAnsi="宋体"/>
          <w:szCs w:val="21"/>
        </w:rPr>
      </w:pPr>
      <w:r>
        <w:rPr>
          <w:rFonts w:ascii="宋体" w:hAnsi="宋体" w:hint="eastAsia"/>
          <w:szCs w:val="21"/>
        </w:rPr>
        <w:t>2）中标人在履行合同过程中所获得或接触到的任何内部数据资料，未经采购人同意，不得向第三方透露</w:t>
      </w:r>
      <w:r>
        <w:rPr>
          <w:rFonts w:ascii="宋体" w:hAnsi="宋体"/>
          <w:szCs w:val="21"/>
        </w:rPr>
        <w:t>。</w:t>
      </w:r>
    </w:p>
    <w:p w:rsidR="003F6630" w:rsidRDefault="00AE5AB6">
      <w:pPr>
        <w:spacing w:line="360" w:lineRule="auto"/>
        <w:ind w:leftChars="350" w:left="1050" w:hangingChars="150" w:hanging="315"/>
        <w:rPr>
          <w:rFonts w:ascii="宋体" w:hAnsi="宋体"/>
          <w:szCs w:val="21"/>
        </w:rPr>
      </w:pPr>
      <w:r>
        <w:rPr>
          <w:rFonts w:ascii="宋体" w:hAnsi="宋体" w:hint="eastAsia"/>
          <w:szCs w:val="21"/>
        </w:rPr>
        <w:lastRenderedPageBreak/>
        <w:t>3）中标人实施项目的一切程序都应符合国家安全、保密的有关规定和标号招标文件、中标人投标文件，国家和行业有关规范、规程和标准。</w:t>
      </w:r>
    </w:p>
    <w:p w:rsidR="003F6630" w:rsidRDefault="00AE5AB6">
      <w:pPr>
        <w:spacing w:line="360" w:lineRule="auto"/>
        <w:ind w:leftChars="350" w:left="1050" w:hangingChars="150" w:hanging="315"/>
        <w:rPr>
          <w:rFonts w:ascii="宋体" w:hAnsi="宋体"/>
          <w:szCs w:val="21"/>
        </w:rPr>
      </w:pPr>
      <w:r>
        <w:rPr>
          <w:rFonts w:ascii="宋体" w:hAnsi="宋体" w:hint="eastAsia"/>
          <w:szCs w:val="21"/>
        </w:rPr>
        <w:t>4）保密期限为至上述保密信息成为公开信息之日止</w:t>
      </w:r>
      <w:r>
        <w:rPr>
          <w:rFonts w:ascii="宋体" w:hAnsi="宋体"/>
          <w:szCs w:val="21"/>
        </w:rPr>
        <w:t>。</w:t>
      </w:r>
    </w:p>
    <w:p w:rsidR="003F6630" w:rsidRDefault="00AE5AB6">
      <w:pPr>
        <w:spacing w:line="360" w:lineRule="auto"/>
        <w:ind w:firstLineChars="53" w:firstLine="111"/>
        <w:rPr>
          <w:rFonts w:ascii="宋体" w:hAnsi="宋体"/>
          <w:bCs/>
          <w:szCs w:val="21"/>
        </w:rPr>
      </w:pPr>
      <w:r>
        <w:rPr>
          <w:rFonts w:ascii="宋体" w:hAnsi="宋体" w:hint="eastAsia"/>
          <w:bCs/>
          <w:szCs w:val="21"/>
        </w:rPr>
        <w:t>★ 5．知识产权</w:t>
      </w:r>
      <w:r>
        <w:rPr>
          <w:rFonts w:ascii="宋体" w:hAnsi="宋体" w:hint="eastAsia"/>
          <w:bCs/>
          <w:szCs w:val="21"/>
        </w:rPr>
        <w:tab/>
      </w:r>
    </w:p>
    <w:p w:rsidR="003F6630" w:rsidRDefault="00AE5AB6">
      <w:pPr>
        <w:spacing w:line="360" w:lineRule="auto"/>
        <w:ind w:leftChars="350" w:left="1050" w:hangingChars="150" w:hanging="315"/>
        <w:rPr>
          <w:rFonts w:ascii="宋体" w:hAnsi="宋体"/>
          <w:bCs/>
          <w:szCs w:val="21"/>
        </w:rPr>
      </w:pPr>
      <w:r>
        <w:rPr>
          <w:rFonts w:ascii="宋体" w:hAnsi="宋体" w:hint="eastAsia"/>
          <w:bCs/>
          <w:szCs w:val="21"/>
        </w:rPr>
        <w:t>1）</w:t>
      </w:r>
      <w:r>
        <w:rPr>
          <w:rFonts w:ascii="宋体" w:hAnsi="宋体" w:hint="eastAsia"/>
          <w:szCs w:val="21"/>
        </w:rPr>
        <w:t>中标人在履行合同的过程中不得侵犯他人知识产权，不得提供虚假知识产权申请材料或者违背知识产权合规性承诺，否则依法追究其违约等责任，并将其失信违法信息依法纳入公共信用信息系统。</w:t>
      </w:r>
    </w:p>
    <w:p w:rsidR="003F6630" w:rsidRDefault="00AE5AB6">
      <w:pPr>
        <w:spacing w:line="360" w:lineRule="auto"/>
        <w:ind w:leftChars="350" w:left="1050" w:hangingChars="150" w:hanging="315"/>
        <w:rPr>
          <w:rFonts w:ascii="宋体" w:hAnsi="宋体"/>
          <w:bCs/>
          <w:szCs w:val="21"/>
        </w:rPr>
      </w:pPr>
      <w:r>
        <w:rPr>
          <w:rFonts w:ascii="宋体" w:hAnsi="宋体" w:hint="eastAsia"/>
          <w:bCs/>
          <w:szCs w:val="21"/>
        </w:rPr>
        <w:t>2）</w:t>
      </w:r>
      <w:r>
        <w:rPr>
          <w:rFonts w:ascii="宋体" w:hAnsi="宋体" w:hint="eastAsia"/>
          <w:szCs w:val="21"/>
        </w:rPr>
        <w:t>中标人应保证采购人在使用该服务成果或其任何一部分时免受第三方提出侵犯其专利、商标、版</w:t>
      </w:r>
      <w:r>
        <w:rPr>
          <w:rFonts w:ascii="宋体" w:hAnsi="宋体" w:hint="eastAsia"/>
          <w:bCs/>
          <w:szCs w:val="21"/>
        </w:rPr>
        <w:t>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3F6630" w:rsidRDefault="00AE5AB6">
      <w:pPr>
        <w:spacing w:line="360" w:lineRule="auto"/>
        <w:ind w:leftChars="350" w:left="1050" w:hangingChars="150" w:hanging="315"/>
        <w:rPr>
          <w:rFonts w:ascii="宋体" w:hAnsi="宋体"/>
          <w:bCs/>
          <w:szCs w:val="21"/>
        </w:rPr>
      </w:pPr>
      <w:r>
        <w:rPr>
          <w:rFonts w:ascii="宋体" w:hAnsi="宋体" w:hint="eastAsia"/>
          <w:bCs/>
          <w:szCs w:val="21"/>
        </w:rPr>
        <w:t>3）</w:t>
      </w:r>
      <w:r>
        <w:rPr>
          <w:rFonts w:ascii="宋体" w:hAnsi="宋体" w:hint="eastAsia"/>
          <w:szCs w:val="21"/>
        </w:rPr>
        <w:t>中标人应整理并向采购人移交本项目实施过程产生的工作成果以及与成果相关的过程资料。本项目实施过程产生的工作成果以及与成果相关的过程资料的全部知识产权及所有权归采购人所有，未经采购人许可，中标人不得做其他用途使用。投标人享有在标准研制成果中署名的权利。</w:t>
      </w:r>
    </w:p>
    <w:p w:rsidR="003F6630" w:rsidRDefault="003F6630" w:rsidP="003E0F51">
      <w:pPr>
        <w:tabs>
          <w:tab w:val="left" w:pos="426"/>
        </w:tabs>
        <w:spacing w:line="360" w:lineRule="auto"/>
        <w:ind w:leftChars="-156" w:left="707" w:hangingChars="493" w:hanging="1035"/>
        <w:rPr>
          <w:rFonts w:ascii="宋体" w:hAnsi="宋体"/>
        </w:rPr>
      </w:pPr>
    </w:p>
    <w:p w:rsidR="003F6630" w:rsidRDefault="00AE5AB6">
      <w:pPr>
        <w:spacing w:line="360" w:lineRule="auto"/>
        <w:rPr>
          <w:rFonts w:ascii="宋体" w:hAnsi="宋体"/>
          <w:szCs w:val="21"/>
        </w:rPr>
      </w:pPr>
      <w:r>
        <w:rPr>
          <w:rFonts w:ascii="宋体" w:hAnsi="宋体" w:hint="eastAsia"/>
          <w:szCs w:val="21"/>
        </w:rPr>
        <w:t>四、投标报价要求</w:t>
      </w:r>
    </w:p>
    <w:bookmarkEnd w:id="267"/>
    <w:bookmarkEnd w:id="269"/>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1．投标人应根据本企业的成本自行决定报价，但不得以低于其企业成本的报价投标；评标时，评标委员会认为投标人的报价明显低于其他通过符合性审查投标人的报价有可能影响诚信履约的，有权要求其在评标现场合理的时间内提供书面承诺，必要时提交相关证明材料；投标人不能证明其报价合理性的，评标委员会将其作为无效投标处理。</w:t>
      </w:r>
    </w:p>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2．投标人的投标报价，应是本项目招标范围和招标文件及合同条款上所列的各项内容中所述的全部，不得以任何理由予以重复，并以投标人在投标文件中提出的综合单价或总价为依据。</w:t>
      </w:r>
    </w:p>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3．投标人应毫无例外地按招标文件要求填报综合单价或总价。投标人未填综合单价或总价的项目，在实施后将不得以支付，并视作该项费用已包括在其它有价款的综合单价或总价内。</w:t>
      </w:r>
    </w:p>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4．投标人应充分了解任何足以影响本项目投标报价的情况，任何因忽视或误解项目情况而</w:t>
      </w:r>
      <w:r>
        <w:rPr>
          <w:rFonts w:asciiTheme="minorEastAsia" w:eastAsiaTheme="minorEastAsia" w:hAnsiTheme="minorEastAsia" w:hint="eastAsia"/>
        </w:rPr>
        <w:lastRenderedPageBreak/>
        <w:t>导致的索赔或服务期限延长申请将不获批准。</w:t>
      </w:r>
    </w:p>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6．投标人须考虑本项目在实施期间的一切可能产生的费用。在项目实施过程中，如项目工作范围发生变更，由中标人和采购人双方协商解决；其余情况下，投标总价均不予调整。</w:t>
      </w:r>
    </w:p>
    <w:p w:rsidR="003F6630" w:rsidRDefault="00AE5AB6">
      <w:pPr>
        <w:spacing w:line="360" w:lineRule="auto"/>
        <w:ind w:leftChars="200" w:left="735" w:hangingChars="150" w:hanging="315"/>
        <w:rPr>
          <w:rFonts w:asciiTheme="minorEastAsia" w:eastAsiaTheme="minorEastAsia" w:hAnsiTheme="minorEastAsia"/>
        </w:rPr>
      </w:pPr>
      <w:r>
        <w:rPr>
          <w:rFonts w:asciiTheme="minorEastAsia" w:eastAsiaTheme="minorEastAsia" w:hAnsiTheme="minorEastAsia" w:hint="eastAsia"/>
        </w:rPr>
        <w:t>7．本项目服务所涉及办公设备、办公耗材、交通费用以及按深圳市标准化行政主管部门有关规定召开的评审会的场地费用、专家劳务费用等费用，均由中标人自行负责。</w:t>
      </w:r>
    </w:p>
    <w:p w:rsidR="003F6630" w:rsidRDefault="003F6630" w:rsidP="003E0F51">
      <w:pPr>
        <w:tabs>
          <w:tab w:val="left" w:pos="426"/>
          <w:tab w:val="left" w:pos="1455"/>
        </w:tabs>
        <w:spacing w:line="360" w:lineRule="auto"/>
        <w:ind w:left="727" w:hangingChars="346" w:hanging="727"/>
        <w:rPr>
          <w:rFonts w:ascii="宋体" w:hAnsi="宋体"/>
          <w:color w:val="FF0000"/>
          <w:szCs w:val="21"/>
        </w:rPr>
      </w:pPr>
    </w:p>
    <w:p w:rsidR="003F6630" w:rsidRDefault="003F6630">
      <w:pPr>
        <w:spacing w:line="360" w:lineRule="auto"/>
        <w:rPr>
          <w:rFonts w:ascii="宋体" w:hAnsi="宋体"/>
          <w:color w:val="FF0000"/>
          <w:szCs w:val="21"/>
        </w:rPr>
      </w:pPr>
    </w:p>
    <w:p w:rsidR="003F6630" w:rsidRDefault="003F6630">
      <w:pPr>
        <w:spacing w:line="360" w:lineRule="auto"/>
        <w:rPr>
          <w:rFonts w:ascii="宋体" w:hAnsi="宋体"/>
          <w:color w:val="FF0000"/>
          <w:szCs w:val="21"/>
        </w:rPr>
        <w:sectPr w:rsidR="003F6630">
          <w:footerReference w:type="even" r:id="rId16"/>
          <w:pgSz w:w="11906" w:h="16838"/>
          <w:pgMar w:top="1482" w:right="1558" w:bottom="1560" w:left="1560" w:header="851" w:footer="992" w:gutter="0"/>
          <w:cols w:space="720"/>
          <w:docGrid w:type="lines" w:linePitch="312"/>
        </w:sect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sz w:val="44"/>
        </w:rPr>
      </w:pPr>
      <w:bookmarkStart w:id="270" w:name="_Toc201743433"/>
    </w:p>
    <w:p w:rsidR="003F6630" w:rsidRDefault="003F6630">
      <w:pPr>
        <w:wordWrap w:val="0"/>
        <w:adjustRightInd w:val="0"/>
        <w:snapToGrid w:val="0"/>
        <w:spacing w:line="360" w:lineRule="auto"/>
        <w:rPr>
          <w:rFonts w:ascii="宋体" w:hAnsi="宋体"/>
          <w:sz w:val="44"/>
        </w:rPr>
      </w:pPr>
    </w:p>
    <w:p w:rsidR="003F6630" w:rsidRDefault="00AE5AB6">
      <w:pPr>
        <w:pStyle w:val="1"/>
        <w:wordWrap w:val="0"/>
        <w:adjustRightInd w:val="0"/>
        <w:snapToGrid w:val="0"/>
        <w:spacing w:line="360" w:lineRule="auto"/>
        <w:rPr>
          <w:rFonts w:hAnsi="宋体"/>
          <w:sz w:val="44"/>
          <w:szCs w:val="44"/>
        </w:rPr>
      </w:pPr>
      <w:bookmarkStart w:id="271" w:name="_Toc126589413"/>
      <w:r>
        <w:rPr>
          <w:rFonts w:hAnsi="宋体" w:hint="eastAsia"/>
          <w:sz w:val="44"/>
          <w:szCs w:val="44"/>
        </w:rPr>
        <w:t>第</w:t>
      </w:r>
      <w:bookmarkStart w:id="272" w:name="_Toc40088665"/>
      <w:bookmarkEnd w:id="224"/>
      <w:r>
        <w:rPr>
          <w:rFonts w:hAnsi="宋体" w:hint="eastAsia"/>
          <w:sz w:val="44"/>
          <w:szCs w:val="44"/>
        </w:rPr>
        <w:t>五章  投标文件格式</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70"/>
      <w:bookmarkEnd w:id="271"/>
      <w:bookmarkEnd w:id="272"/>
    </w:p>
    <w:p w:rsidR="003F6630" w:rsidRDefault="00AE5AB6">
      <w:pPr>
        <w:wordWrap w:val="0"/>
        <w:adjustRightInd w:val="0"/>
        <w:snapToGrid w:val="0"/>
        <w:spacing w:line="360" w:lineRule="auto"/>
        <w:rPr>
          <w:rFonts w:ascii="宋体" w:hAnsi="宋体"/>
        </w:rPr>
      </w:pPr>
      <w:r>
        <w:rPr>
          <w:rFonts w:ascii="宋体" w:hAnsi="宋体"/>
        </w:rPr>
        <w:br w:type="page"/>
      </w:r>
      <w:bookmarkStart w:id="273" w:name="_Toc518115921"/>
      <w:bookmarkStart w:id="274" w:name="_Toc518210416"/>
      <w:bookmarkStart w:id="275" w:name="_Toc64282774"/>
      <w:bookmarkStart w:id="276" w:name="_Toc127072483"/>
      <w:bookmarkStart w:id="277" w:name="_Toc127072934"/>
      <w:bookmarkStart w:id="278" w:name="_Toc516972954"/>
      <w:bookmarkStart w:id="279" w:name="_Toc73868000"/>
      <w:bookmarkStart w:id="280" w:name="_Toc73006904"/>
      <w:bookmarkStart w:id="281" w:name="_Toc40088666"/>
      <w:bookmarkStart w:id="282" w:name="_Toc516973617"/>
    </w:p>
    <w:p w:rsidR="003F6630" w:rsidRDefault="003F6630">
      <w:pPr>
        <w:pStyle w:val="3"/>
        <w:wordWrap w:val="0"/>
        <w:adjustRightInd w:val="0"/>
        <w:snapToGrid w:val="0"/>
        <w:spacing w:before="0" w:after="0" w:line="360" w:lineRule="auto"/>
        <w:jc w:val="center"/>
        <w:rPr>
          <w:rFonts w:ascii="宋体" w:hAnsi="宋体"/>
          <w:sz w:val="28"/>
          <w:szCs w:val="28"/>
        </w:rPr>
      </w:pPr>
      <w:bookmarkStart w:id="283" w:name="_Toc296594290"/>
      <w:bookmarkEnd w:id="273"/>
      <w:bookmarkEnd w:id="274"/>
      <w:bookmarkEnd w:id="275"/>
      <w:bookmarkEnd w:id="276"/>
      <w:bookmarkEnd w:id="277"/>
      <w:bookmarkEnd w:id="278"/>
      <w:bookmarkEnd w:id="279"/>
      <w:bookmarkEnd w:id="280"/>
      <w:bookmarkEnd w:id="281"/>
      <w:bookmarkEnd w:id="282"/>
    </w:p>
    <w:p w:rsidR="003F6630" w:rsidRDefault="00AE5AB6">
      <w:pPr>
        <w:pStyle w:val="3"/>
        <w:wordWrap w:val="0"/>
        <w:adjustRightInd w:val="0"/>
        <w:snapToGrid w:val="0"/>
        <w:spacing w:before="0" w:after="0" w:line="360" w:lineRule="auto"/>
        <w:jc w:val="center"/>
        <w:rPr>
          <w:rFonts w:ascii="宋体" w:hAnsi="宋体"/>
          <w:sz w:val="21"/>
          <w:szCs w:val="20"/>
        </w:rPr>
      </w:pPr>
      <w:bookmarkStart w:id="284" w:name="_Toc126589414"/>
      <w:r>
        <w:rPr>
          <w:rFonts w:ascii="宋体" w:hAnsi="宋体" w:hint="eastAsia"/>
          <w:sz w:val="28"/>
          <w:szCs w:val="28"/>
        </w:rPr>
        <w:t>附件1  投标书</w:t>
      </w:r>
      <w:bookmarkEnd w:id="283"/>
      <w:bookmarkEnd w:id="284"/>
    </w:p>
    <w:p w:rsidR="003F6630" w:rsidRDefault="003F6630">
      <w:pPr>
        <w:wordWrap w:val="0"/>
      </w:pPr>
    </w:p>
    <w:p w:rsidR="003F6630" w:rsidRDefault="00AE5AB6">
      <w:pPr>
        <w:wordWrap w:val="0"/>
        <w:adjustRightInd w:val="0"/>
        <w:snapToGrid w:val="0"/>
        <w:spacing w:line="360" w:lineRule="auto"/>
        <w:rPr>
          <w:rFonts w:ascii="宋体" w:hAnsi="宋体"/>
        </w:rPr>
      </w:pPr>
      <w:r>
        <w:rPr>
          <w:rFonts w:ascii="宋体" w:hAnsi="宋体" w:hint="eastAsia"/>
        </w:rPr>
        <w:t>致：深圳市国信招标有限公司</w:t>
      </w:r>
    </w:p>
    <w:p w:rsidR="003F6630" w:rsidRDefault="00AE5AB6">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Pr>
          <w:rFonts w:ascii="宋体" w:hAnsi="宋体" w:hint="eastAsia"/>
        </w:rPr>
        <w:t>的投标邀请（项目编号：），本人代表投标人</w:t>
      </w:r>
      <w:r>
        <w:rPr>
          <w:rFonts w:ascii="宋体" w:hAnsi="宋体" w:hint="eastAsia"/>
          <w:u w:val="single"/>
        </w:rPr>
        <w:t xml:space="preserve">           投标人名称             </w:t>
      </w:r>
      <w:r>
        <w:rPr>
          <w:rFonts w:ascii="宋体" w:hAnsi="宋体" w:hint="eastAsia"/>
        </w:rPr>
        <w:t>，提交投标文件。</w:t>
      </w:r>
    </w:p>
    <w:p w:rsidR="003F6630" w:rsidRDefault="00AE5AB6">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3F6630" w:rsidRDefault="00AE5AB6">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ascii="宋体" w:hAnsi="宋体" w:cs="宋体" w:hint="eastAsia"/>
        </w:rPr>
        <w:t>所附“开标一览表”规定的应提供和交付的项目投标报价详见“开标一览表”。</w:t>
      </w:r>
    </w:p>
    <w:p w:rsidR="003F6630" w:rsidRDefault="00AE5AB6">
      <w:pPr>
        <w:wordWrap w:val="0"/>
        <w:adjustRightInd w:val="0"/>
        <w:snapToGrid w:val="0"/>
        <w:spacing w:line="360" w:lineRule="auto"/>
        <w:ind w:leftChars="200" w:left="420"/>
        <w:rPr>
          <w:rFonts w:ascii="宋体"/>
        </w:rPr>
      </w:pPr>
      <w:r>
        <w:rPr>
          <w:rFonts w:ascii="宋体" w:hAnsi="宋体" w:cs="宋体"/>
        </w:rPr>
        <w:t>2</w:t>
      </w:r>
      <w:r>
        <w:rPr>
          <w:rFonts w:cs="宋体" w:hint="eastAsia"/>
        </w:rPr>
        <w:t>．</w:t>
      </w:r>
      <w:r>
        <w:rPr>
          <w:rFonts w:ascii="宋体" w:hAnsi="宋体" w:cs="宋体" w:hint="eastAsia"/>
        </w:rPr>
        <w:t>我方将按招标文件的规定履行合同责任和义务。</w:t>
      </w:r>
    </w:p>
    <w:p w:rsidR="003F6630" w:rsidRDefault="00AE5AB6">
      <w:pPr>
        <w:wordWrap w:val="0"/>
        <w:adjustRightInd w:val="0"/>
        <w:snapToGrid w:val="0"/>
        <w:spacing w:line="360" w:lineRule="auto"/>
        <w:ind w:leftChars="200" w:left="420"/>
        <w:rPr>
          <w:rFonts w:ascii="宋体"/>
        </w:rPr>
      </w:pPr>
      <w:r>
        <w:rPr>
          <w:rFonts w:ascii="宋体" w:hAnsi="宋体" w:cs="宋体"/>
        </w:rPr>
        <w:t>3</w:t>
      </w:r>
      <w:r>
        <w:rPr>
          <w:rFonts w:cs="宋体" w:hint="eastAsia"/>
        </w:rPr>
        <w:t>．</w:t>
      </w:r>
      <w:r>
        <w:rPr>
          <w:rFonts w:ascii="宋体" w:hAnsi="宋体" w:cs="宋体" w:hint="eastAsia"/>
        </w:rPr>
        <w:t>我方已详细审查全部招标文件，包括修改文件（如有的话）以及相关资料和有关附件。</w:t>
      </w:r>
    </w:p>
    <w:p w:rsidR="003F6630" w:rsidRDefault="00AE5AB6">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Ansi="宋体" w:hint="eastAsia"/>
        </w:rPr>
        <w:t>我方的投标自投标截止之日起有效期为90日历日。</w:t>
      </w:r>
    </w:p>
    <w:p w:rsidR="003F6630" w:rsidRDefault="00AE5AB6">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Ansi="宋体" w:hint="eastAsia"/>
        </w:rPr>
        <w:t>我方同意提供按照贵方要求的与我方投标有关的一切数据或资料，保证所提供的全部资料的真实性、有效性、合法性和一致性。</w:t>
      </w:r>
    </w:p>
    <w:p w:rsidR="003F6630" w:rsidRDefault="00AE5AB6">
      <w:pPr>
        <w:wordWrap w:val="0"/>
        <w:adjustRightInd w:val="0"/>
        <w:snapToGrid w:val="0"/>
        <w:spacing w:line="360" w:lineRule="auto"/>
        <w:ind w:leftChars="200" w:left="420"/>
        <w:rPr>
          <w:rFonts w:ascii="宋体"/>
        </w:rPr>
      </w:pPr>
      <w:r>
        <w:rPr>
          <w:rFonts w:ascii="宋体" w:hAnsi="宋体" w:cs="宋体"/>
        </w:rPr>
        <w:t>6</w:t>
      </w:r>
      <w:r>
        <w:rPr>
          <w:rFonts w:cs="宋体" w:hint="eastAsia"/>
        </w:rPr>
        <w:t>．</w:t>
      </w:r>
      <w:r>
        <w:rPr>
          <w:rFonts w:ascii="宋体" w:hAnsi="宋体" w:cs="宋体" w:hint="eastAsia"/>
        </w:rPr>
        <w:t>理解贵方不一定要接受最低报价的投标。</w:t>
      </w:r>
    </w:p>
    <w:p w:rsidR="003F6630" w:rsidRDefault="00AE5AB6">
      <w:pPr>
        <w:wordWrap w:val="0"/>
        <w:adjustRightInd w:val="0"/>
        <w:snapToGrid w:val="0"/>
        <w:spacing w:line="360" w:lineRule="auto"/>
        <w:ind w:leftChars="200" w:left="420"/>
        <w:rPr>
          <w:rFonts w:ascii="宋体"/>
        </w:rPr>
      </w:pPr>
      <w:r>
        <w:rPr>
          <w:rFonts w:ascii="宋体" w:hAnsi="宋体" w:cs="宋体"/>
        </w:rPr>
        <w:t>7</w:t>
      </w:r>
      <w:r>
        <w:rPr>
          <w:rFonts w:cs="宋体" w:hint="eastAsia"/>
        </w:rPr>
        <w:t>．</w:t>
      </w:r>
      <w:r>
        <w:rPr>
          <w:rFonts w:ascii="宋体" w:hAnsi="宋体" w:cs="宋体" w:hint="eastAsia"/>
        </w:rPr>
        <w:t>与本投标有关的一切正式往来通讯请寄：</w:t>
      </w:r>
    </w:p>
    <w:p w:rsidR="003F6630" w:rsidRDefault="00AE5AB6">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3F6630" w:rsidRDefault="00AE5AB6">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3F6630" w:rsidRDefault="00AE5AB6">
      <w:pPr>
        <w:wordWrap w:val="0"/>
        <w:adjustRightInd w:val="0"/>
        <w:snapToGrid w:val="0"/>
        <w:spacing w:line="360" w:lineRule="auto"/>
        <w:rPr>
          <w:rFonts w:ascii="宋体" w:hAnsi="宋体" w:cs="宋体"/>
        </w:rPr>
      </w:pPr>
      <w:r>
        <w:rPr>
          <w:rFonts w:ascii="宋体" w:hAnsi="宋体" w:cs="宋体" w:hint="eastAsia"/>
        </w:rPr>
        <w:t xml:space="preserve">       联系人： </w:t>
      </w:r>
    </w:p>
    <w:p w:rsidR="003F6630" w:rsidRDefault="00AE5AB6">
      <w:pPr>
        <w:wordWrap w:val="0"/>
        <w:adjustRightInd w:val="0"/>
        <w:snapToGrid w:val="0"/>
        <w:spacing w:line="360" w:lineRule="auto"/>
        <w:ind w:firstLineChars="350" w:firstLine="735"/>
        <w:rPr>
          <w:rFonts w:ascii="宋体"/>
        </w:rPr>
      </w:pPr>
      <w:r>
        <w:rPr>
          <w:rFonts w:ascii="宋体" w:hAnsi="宋体" w:cs="宋体" w:hint="eastAsia"/>
        </w:rPr>
        <w:t>联系电话：</w:t>
      </w:r>
    </w:p>
    <w:p w:rsidR="003F6630" w:rsidRDefault="00AE5AB6">
      <w:pPr>
        <w:wordWrap w:val="0"/>
        <w:adjustRightInd w:val="0"/>
        <w:snapToGrid w:val="0"/>
        <w:spacing w:line="360" w:lineRule="auto"/>
        <w:ind w:firstLineChars="343" w:firstLine="720"/>
        <w:rPr>
          <w:rFonts w:ascii="宋体" w:hAnsi="宋体"/>
          <w:bCs/>
          <w:u w:val="single"/>
        </w:rPr>
      </w:pPr>
      <w:r>
        <w:rPr>
          <w:rFonts w:ascii="宋体" w:hAnsi="宋体" w:hint="eastAsia"/>
          <w:bCs/>
        </w:rPr>
        <w:t>投标人法定代表人姓名、职务（印刷体）：</w:t>
      </w:r>
    </w:p>
    <w:p w:rsidR="003F6630" w:rsidRDefault="003F6630">
      <w:pPr>
        <w:wordWrap w:val="0"/>
        <w:adjustRightInd w:val="0"/>
        <w:snapToGrid w:val="0"/>
        <w:spacing w:line="360" w:lineRule="auto"/>
        <w:ind w:firstLineChars="343" w:firstLine="720"/>
        <w:rPr>
          <w:rFonts w:ascii="宋体" w:hAnsi="宋体"/>
          <w:bCs/>
          <w:u w:val="single"/>
        </w:rPr>
      </w:pPr>
    </w:p>
    <w:p w:rsidR="003F6630" w:rsidRDefault="003F6630">
      <w:pPr>
        <w:wordWrap w:val="0"/>
        <w:adjustRightInd w:val="0"/>
        <w:snapToGrid w:val="0"/>
        <w:spacing w:line="360" w:lineRule="auto"/>
        <w:ind w:firstLineChars="343" w:firstLine="720"/>
        <w:rPr>
          <w:rFonts w:ascii="宋体" w:hAnsi="宋体"/>
          <w:bCs/>
        </w:rPr>
      </w:pPr>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投标人名称：（公章）</w:t>
      </w:r>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ind w:firstLineChars="200" w:firstLine="420"/>
        <w:rPr>
          <w:rFonts w:ascii="宋体" w:hAnsi="宋体"/>
          <w:b/>
          <w:bCs/>
        </w:rPr>
      </w:pPr>
      <w:r>
        <w:rPr>
          <w:rFonts w:ascii="宋体" w:hAnsi="宋体" w:hint="eastAsia"/>
        </w:rPr>
        <w:t>日期：年月日</w:t>
      </w:r>
    </w:p>
    <w:p w:rsidR="003F6630" w:rsidRDefault="00AE5AB6">
      <w:pPr>
        <w:wordWrap w:val="0"/>
        <w:adjustRightInd w:val="0"/>
        <w:snapToGrid w:val="0"/>
        <w:spacing w:line="360" w:lineRule="auto"/>
        <w:ind w:firstLineChars="200" w:firstLine="420"/>
        <w:rPr>
          <w:rFonts w:ascii="宋体" w:hAnsi="宋体"/>
        </w:rPr>
      </w:pPr>
      <w:r>
        <w:rPr>
          <w:rFonts w:ascii="宋体" w:hAnsi="宋体"/>
        </w:rPr>
        <w:br w:type="page"/>
      </w:r>
    </w:p>
    <w:p w:rsidR="003F6630" w:rsidRDefault="003F6630">
      <w:pPr>
        <w:pStyle w:val="3"/>
        <w:adjustRightInd w:val="0"/>
        <w:snapToGrid w:val="0"/>
        <w:spacing w:before="0" w:after="0" w:line="360" w:lineRule="auto"/>
        <w:jc w:val="center"/>
        <w:rPr>
          <w:rFonts w:ascii="宋体" w:hAnsi="宋体"/>
          <w:sz w:val="28"/>
          <w:szCs w:val="28"/>
        </w:rPr>
      </w:pPr>
      <w:bookmarkStart w:id="285" w:name="_Toc296594291"/>
    </w:p>
    <w:p w:rsidR="003F6630" w:rsidRDefault="00AE5AB6">
      <w:pPr>
        <w:pStyle w:val="3"/>
        <w:adjustRightInd w:val="0"/>
        <w:snapToGrid w:val="0"/>
        <w:spacing w:before="0" w:after="0" w:line="360" w:lineRule="auto"/>
        <w:jc w:val="center"/>
        <w:rPr>
          <w:rFonts w:ascii="宋体" w:hAnsi="宋体"/>
          <w:sz w:val="28"/>
          <w:szCs w:val="28"/>
        </w:rPr>
      </w:pPr>
      <w:bookmarkStart w:id="286" w:name="_Toc126589415"/>
      <w:r>
        <w:rPr>
          <w:rFonts w:ascii="宋体" w:hAnsi="宋体" w:hint="eastAsia"/>
          <w:sz w:val="28"/>
          <w:szCs w:val="28"/>
        </w:rPr>
        <w:t>附件2  开标一览表</w:t>
      </w:r>
      <w:bookmarkEnd w:id="285"/>
      <w:bookmarkEnd w:id="286"/>
    </w:p>
    <w:p w:rsidR="003F6630" w:rsidRDefault="003F6630">
      <w:pPr>
        <w:wordWrap w:val="0"/>
      </w:pPr>
    </w:p>
    <w:p w:rsidR="003F6630" w:rsidRDefault="003F6630">
      <w:pPr>
        <w:wordWrap w:val="0"/>
      </w:pPr>
    </w:p>
    <w:p w:rsidR="003F6630" w:rsidRDefault="00AE5AB6">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3F6630" w:rsidRDefault="00AE5AB6">
      <w:pPr>
        <w:wordWrap w:val="0"/>
        <w:adjustRightInd w:val="0"/>
        <w:snapToGrid w:val="0"/>
        <w:spacing w:line="360" w:lineRule="auto"/>
        <w:ind w:firstLineChars="200" w:firstLine="420"/>
        <w:rPr>
          <w:rFonts w:ascii="宋体" w:hAnsi="宋体"/>
          <w:szCs w:val="21"/>
        </w:rPr>
      </w:pPr>
      <w:r>
        <w:rPr>
          <w:rFonts w:ascii="宋体" w:hAnsi="宋体" w:hint="eastAsia"/>
          <w:szCs w:val="21"/>
        </w:rPr>
        <w:t>在研究招标文件内容后，我们对</w:t>
      </w:r>
      <w:r>
        <w:rPr>
          <w:rFonts w:ascii="宋体" w:hAnsi="宋体" w:hint="eastAsia"/>
          <w:szCs w:val="18"/>
          <w:u w:val="single"/>
        </w:rPr>
        <w:t xml:space="preserve">项目名称     </w:t>
      </w:r>
      <w:r>
        <w:rPr>
          <w:rFonts w:ascii="宋体" w:hAnsi="宋体" w:hint="eastAsia"/>
        </w:rPr>
        <w:t>（项目编号：）</w:t>
      </w:r>
      <w:r>
        <w:rPr>
          <w:rFonts w:ascii="宋体" w:hAnsi="宋体" w:hint="eastAsia"/>
          <w:szCs w:val="21"/>
        </w:rPr>
        <w:t>投标报价如下：</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85"/>
        <w:gridCol w:w="3402"/>
        <w:gridCol w:w="2190"/>
      </w:tblGrid>
      <w:tr w:rsidR="003F6630">
        <w:trPr>
          <w:trHeight w:val="335"/>
          <w:jc w:val="center"/>
        </w:trPr>
        <w:tc>
          <w:tcPr>
            <w:tcW w:w="3185" w:type="dxa"/>
            <w:tcBorders>
              <w:top w:val="single" w:sz="4" w:space="0" w:color="auto"/>
              <w:left w:val="single" w:sz="4" w:space="0" w:color="auto"/>
              <w:bottom w:val="single" w:sz="4" w:space="0" w:color="auto"/>
              <w:right w:val="single" w:sz="4" w:space="0" w:color="auto"/>
            </w:tcBorders>
            <w:vAlign w:val="center"/>
          </w:tcPr>
          <w:p w:rsidR="003F6630" w:rsidRDefault="00AE5A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项目名称</w:t>
            </w:r>
          </w:p>
        </w:tc>
        <w:tc>
          <w:tcPr>
            <w:tcW w:w="3402" w:type="dxa"/>
            <w:tcBorders>
              <w:top w:val="single" w:sz="4" w:space="0" w:color="auto"/>
              <w:left w:val="single" w:sz="4" w:space="0" w:color="auto"/>
              <w:bottom w:val="single" w:sz="4" w:space="0" w:color="auto"/>
              <w:right w:val="single" w:sz="4" w:space="0" w:color="auto"/>
            </w:tcBorders>
            <w:vAlign w:val="center"/>
          </w:tcPr>
          <w:p w:rsidR="003F6630" w:rsidRDefault="00AE5A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投标报价</w:t>
            </w:r>
          </w:p>
        </w:tc>
        <w:tc>
          <w:tcPr>
            <w:tcW w:w="2190" w:type="dxa"/>
            <w:tcBorders>
              <w:top w:val="single" w:sz="4" w:space="0" w:color="auto"/>
              <w:left w:val="single" w:sz="4" w:space="0" w:color="auto"/>
              <w:bottom w:val="single" w:sz="4" w:space="0" w:color="auto"/>
              <w:right w:val="single" w:sz="4" w:space="0" w:color="auto"/>
            </w:tcBorders>
            <w:vAlign w:val="center"/>
          </w:tcPr>
          <w:p w:rsidR="003F6630" w:rsidRDefault="00AE5A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备注</w:t>
            </w:r>
          </w:p>
        </w:tc>
      </w:tr>
      <w:tr w:rsidR="003F6630">
        <w:trPr>
          <w:cantSplit/>
          <w:trHeight w:val="1033"/>
          <w:jc w:val="center"/>
        </w:trPr>
        <w:tc>
          <w:tcPr>
            <w:tcW w:w="3185" w:type="dxa"/>
            <w:tcBorders>
              <w:top w:val="single" w:sz="4" w:space="0" w:color="auto"/>
              <w:left w:val="single" w:sz="4" w:space="0" w:color="auto"/>
              <w:bottom w:val="single" w:sz="4" w:space="0" w:color="auto"/>
              <w:right w:val="single" w:sz="4" w:space="0" w:color="auto"/>
            </w:tcBorders>
            <w:vAlign w:val="center"/>
          </w:tcPr>
          <w:p w:rsidR="003F6630" w:rsidRDefault="00AE5AB6">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Pr>
                <w:rFonts w:ascii="宋体" w:hAnsi="宋体" w:hint="eastAsia"/>
                <w:szCs w:val="21"/>
              </w:rPr>
              <w:t>深圳市</w:t>
            </w:r>
            <w:r>
              <w:rPr>
                <w:rFonts w:ascii="宋体" w:hAnsi="宋体"/>
                <w:szCs w:val="21"/>
              </w:rPr>
              <w:t>总工会</w:t>
            </w:r>
            <w:r>
              <w:rPr>
                <w:rFonts w:ascii="宋体" w:hAnsi="宋体" w:hint="eastAsia"/>
                <w:szCs w:val="21"/>
              </w:rPr>
              <w:t>工会标准化基础研究项目</w:t>
            </w:r>
          </w:p>
        </w:tc>
        <w:tc>
          <w:tcPr>
            <w:tcW w:w="3402" w:type="dxa"/>
            <w:tcBorders>
              <w:top w:val="single" w:sz="4" w:space="0" w:color="auto"/>
              <w:left w:val="single" w:sz="4" w:space="0" w:color="auto"/>
              <w:bottom w:val="single" w:sz="4" w:space="0" w:color="auto"/>
              <w:right w:val="single" w:sz="4" w:space="0" w:color="auto"/>
            </w:tcBorders>
            <w:vAlign w:val="center"/>
          </w:tcPr>
          <w:p w:rsidR="003F6630" w:rsidRDefault="003F663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2190" w:type="dxa"/>
            <w:tcBorders>
              <w:top w:val="single" w:sz="4" w:space="0" w:color="auto"/>
              <w:left w:val="single" w:sz="4" w:space="0" w:color="auto"/>
              <w:bottom w:val="single" w:sz="4" w:space="0" w:color="auto"/>
              <w:right w:val="single" w:sz="4" w:space="0" w:color="auto"/>
            </w:tcBorders>
            <w:vAlign w:val="center"/>
          </w:tcPr>
          <w:p w:rsidR="003F6630" w:rsidRDefault="003F663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p>
        </w:tc>
      </w:tr>
    </w:tbl>
    <w:p w:rsidR="003F6630" w:rsidRDefault="003F6630">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p>
    <w:p w:rsidR="003F6630" w:rsidRDefault="00AE5AB6">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3F6630" w:rsidRDefault="00AE5AB6">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3F6630" w:rsidRDefault="00AE5AB6">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3F6630" w:rsidRDefault="003F6630">
      <w:pPr>
        <w:wordWrap w:val="0"/>
        <w:adjustRightInd w:val="0"/>
        <w:snapToGrid w:val="0"/>
        <w:spacing w:line="360" w:lineRule="auto"/>
        <w:rPr>
          <w:rFonts w:ascii="宋体" w:hAnsi="宋体"/>
          <w:b/>
          <w:bCs/>
        </w:rPr>
      </w:pPr>
      <w:bookmarkStart w:id="287" w:name="_Toc78813382"/>
      <w:bookmarkStart w:id="288" w:name="_Toc77246504"/>
      <w:bookmarkStart w:id="289" w:name="_Toc72656422"/>
      <w:bookmarkStart w:id="290" w:name="_Toc73248265"/>
      <w:bookmarkStart w:id="291" w:name="_Toc296594292"/>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adjustRightInd w:val="0"/>
        <w:snapToGrid w:val="0"/>
        <w:spacing w:line="360" w:lineRule="auto"/>
        <w:rPr>
          <w:rFonts w:ascii="宋体" w:hAnsi="宋体"/>
          <w:sz w:val="28"/>
          <w:szCs w:val="28"/>
        </w:rPr>
      </w:pPr>
      <w:r>
        <w:rPr>
          <w:rFonts w:ascii="宋体" w:hAnsi="宋体"/>
          <w:sz w:val="28"/>
          <w:szCs w:val="28"/>
        </w:rPr>
        <w:br w:type="page"/>
      </w:r>
    </w:p>
    <w:p w:rsidR="003F6630" w:rsidRDefault="00AE5AB6">
      <w:pPr>
        <w:pStyle w:val="3"/>
        <w:wordWrap w:val="0"/>
        <w:adjustRightInd w:val="0"/>
        <w:snapToGrid w:val="0"/>
        <w:spacing w:before="0" w:after="0" w:line="360" w:lineRule="auto"/>
        <w:jc w:val="center"/>
        <w:rPr>
          <w:rFonts w:ascii="宋体" w:hAnsi="宋体"/>
          <w:sz w:val="28"/>
          <w:szCs w:val="28"/>
        </w:rPr>
      </w:pPr>
      <w:bookmarkStart w:id="292" w:name="_Toc126589416"/>
      <w:r>
        <w:rPr>
          <w:rFonts w:ascii="宋体" w:hAnsi="宋体" w:hint="eastAsia"/>
          <w:sz w:val="28"/>
          <w:szCs w:val="28"/>
        </w:rPr>
        <w:lastRenderedPageBreak/>
        <w:t>附件3  投标人基本情况表</w:t>
      </w:r>
      <w:bookmarkEnd w:id="292"/>
    </w:p>
    <w:p w:rsidR="003F6630" w:rsidRDefault="003F6630">
      <w:pPr>
        <w:wordWrap w:val="0"/>
      </w:pPr>
    </w:p>
    <w:p w:rsidR="003F6630" w:rsidRDefault="003F6630">
      <w:pPr>
        <w:wordWrap w:val="0"/>
      </w:pPr>
    </w:p>
    <w:p w:rsidR="003F6630" w:rsidRDefault="00AE5AB6">
      <w:pPr>
        <w:wordWrap w:val="0"/>
        <w:adjustRightInd w:val="0"/>
        <w:snapToGrid w:val="0"/>
        <w:spacing w:line="360" w:lineRule="auto"/>
        <w:rPr>
          <w:rFonts w:ascii="宋体" w:hAnsi="宋体" w:cs="Arial"/>
        </w:rPr>
      </w:pPr>
      <w:r>
        <w:rPr>
          <w:rFonts w:ascii="宋体" w:hAnsi="宋体" w:cs="Arial" w:hint="eastAsia"/>
        </w:rPr>
        <w:t>投标人为企业的填写：</w:t>
      </w:r>
    </w:p>
    <w:p w:rsidR="003F6630" w:rsidRDefault="00AE5AB6">
      <w:pPr>
        <w:wordWrap w:val="0"/>
        <w:adjustRightInd w:val="0"/>
        <w:snapToGrid w:val="0"/>
        <w:spacing w:line="360" w:lineRule="auto"/>
        <w:rPr>
          <w:rFonts w:ascii="宋体" w:hAnsi="宋体" w:cs="Arial"/>
        </w:rPr>
      </w:pPr>
      <w:r>
        <w:rPr>
          <w:rFonts w:ascii="宋体" w:hAnsi="宋体" w:cs="Arial" w:hint="eastAsia"/>
        </w:rPr>
        <w:t>1</w:t>
      </w:r>
      <w:r>
        <w:rPr>
          <w:rFonts w:ascii="宋体" w:hAnsi="宋体" w:hint="eastAsia"/>
        </w:rPr>
        <w:t>．</w:t>
      </w:r>
      <w:r>
        <w:rPr>
          <w:rFonts w:ascii="宋体" w:hAnsi="宋体" w:cs="Arial" w:hint="eastAsia"/>
        </w:rPr>
        <w:t xml:space="preserve">公司名称：  </w:t>
      </w:r>
    </w:p>
    <w:p w:rsidR="003F6630" w:rsidRDefault="00AE5AB6">
      <w:pPr>
        <w:wordWrap w:val="0"/>
        <w:adjustRightInd w:val="0"/>
        <w:snapToGrid w:val="0"/>
        <w:spacing w:line="360" w:lineRule="auto"/>
        <w:ind w:firstLineChars="150" w:firstLine="315"/>
        <w:rPr>
          <w:rFonts w:ascii="宋体" w:hAnsi="宋体" w:cs="Arial"/>
        </w:rPr>
      </w:pPr>
      <w:r>
        <w:rPr>
          <w:rFonts w:ascii="宋体" w:hAnsi="宋体" w:cs="Arial" w:hint="eastAsia"/>
        </w:rPr>
        <w:t>电话号码：</w:t>
      </w:r>
    </w:p>
    <w:p w:rsidR="003F6630" w:rsidRDefault="00AE5AB6">
      <w:pPr>
        <w:wordWrap w:val="0"/>
        <w:adjustRightInd w:val="0"/>
        <w:snapToGrid w:val="0"/>
        <w:spacing w:line="360" w:lineRule="auto"/>
        <w:ind w:firstLineChars="150" w:firstLine="315"/>
        <w:rPr>
          <w:rFonts w:ascii="宋体" w:hAnsi="宋体" w:cs="Arial"/>
        </w:rPr>
      </w:pPr>
      <w:r>
        <w:rPr>
          <w:rFonts w:ascii="宋体" w:hAnsi="宋体" w:cs="Arial" w:hint="eastAsia"/>
        </w:rPr>
        <w:t>地址：</w:t>
      </w:r>
    </w:p>
    <w:p w:rsidR="003F6630" w:rsidRDefault="00AE5AB6">
      <w:pPr>
        <w:wordWrap w:val="0"/>
        <w:adjustRightInd w:val="0"/>
        <w:snapToGrid w:val="0"/>
        <w:spacing w:line="360" w:lineRule="auto"/>
        <w:rPr>
          <w:rFonts w:ascii="宋体" w:hAnsi="宋体" w:cs="Arial"/>
        </w:rPr>
      </w:pPr>
      <w:r>
        <w:rPr>
          <w:rFonts w:ascii="宋体" w:hAnsi="宋体" w:cs="Arial" w:hint="eastAsia"/>
        </w:rPr>
        <w:t>2</w:t>
      </w:r>
      <w:r>
        <w:rPr>
          <w:rFonts w:ascii="宋体" w:hAnsi="宋体" w:hint="eastAsia"/>
        </w:rPr>
        <w:t>．</w:t>
      </w:r>
      <w:r>
        <w:rPr>
          <w:rFonts w:ascii="宋体" w:hAnsi="宋体" w:cs="Arial" w:hint="eastAsia"/>
        </w:rPr>
        <w:t xml:space="preserve">注册资金：  </w:t>
      </w:r>
    </w:p>
    <w:p w:rsidR="003F6630" w:rsidRDefault="00AE5AB6">
      <w:pPr>
        <w:wordWrap w:val="0"/>
        <w:adjustRightInd w:val="0"/>
        <w:snapToGrid w:val="0"/>
        <w:spacing w:line="360" w:lineRule="auto"/>
        <w:rPr>
          <w:rFonts w:ascii="宋体" w:hAnsi="宋体" w:cs="Arial"/>
          <w:u w:val="single"/>
        </w:rPr>
      </w:pPr>
      <w:r>
        <w:rPr>
          <w:rFonts w:ascii="宋体" w:hAnsi="宋体" w:cs="Arial" w:hint="eastAsia"/>
        </w:rPr>
        <w:t>3</w:t>
      </w:r>
      <w:r>
        <w:rPr>
          <w:rFonts w:ascii="宋体" w:hAnsi="宋体" w:hint="eastAsia"/>
        </w:rPr>
        <w:t>．</w:t>
      </w:r>
      <w:r>
        <w:rPr>
          <w:rFonts w:ascii="宋体" w:hAnsi="宋体" w:cs="Arial" w:hint="eastAsia"/>
        </w:rPr>
        <w:t>经济性质：</w:t>
      </w:r>
    </w:p>
    <w:p w:rsidR="003F6630" w:rsidRDefault="00AE5AB6">
      <w:pPr>
        <w:wordWrap w:val="0"/>
        <w:adjustRightInd w:val="0"/>
        <w:snapToGrid w:val="0"/>
        <w:spacing w:line="360" w:lineRule="auto"/>
        <w:rPr>
          <w:rFonts w:ascii="宋体" w:hAnsi="宋体" w:cs="Arial"/>
        </w:rPr>
      </w:pPr>
      <w:r>
        <w:rPr>
          <w:rFonts w:ascii="宋体" w:hAnsi="宋体" w:cs="Arial" w:hint="eastAsia"/>
        </w:rPr>
        <w:t>4</w:t>
      </w:r>
      <w:r>
        <w:rPr>
          <w:rFonts w:ascii="宋体" w:hAnsi="宋体" w:hint="eastAsia"/>
        </w:rPr>
        <w:t>．</w:t>
      </w:r>
      <w:r>
        <w:rPr>
          <w:rFonts w:ascii="宋体" w:hAnsi="宋体" w:cs="Arial" w:hint="eastAsia"/>
        </w:rPr>
        <w:t>公司开户银行名称及账号：</w:t>
      </w:r>
    </w:p>
    <w:p w:rsidR="003F6630" w:rsidRDefault="00AE5AB6">
      <w:pPr>
        <w:tabs>
          <w:tab w:val="left" w:pos="420"/>
        </w:tabs>
        <w:wordWrap w:val="0"/>
        <w:adjustRightInd w:val="0"/>
        <w:snapToGrid w:val="0"/>
        <w:spacing w:line="360" w:lineRule="auto"/>
        <w:rPr>
          <w:rFonts w:ascii="宋体" w:hAnsi="宋体" w:cs="Arial"/>
        </w:rPr>
      </w:pPr>
      <w:r>
        <w:rPr>
          <w:rFonts w:ascii="宋体" w:hAnsi="宋体" w:cs="Arial" w:hint="eastAsia"/>
        </w:rPr>
        <w:t>5</w:t>
      </w:r>
      <w:r>
        <w:rPr>
          <w:rFonts w:ascii="宋体" w:hAnsi="宋体" w:hint="eastAsia"/>
        </w:rPr>
        <w:t>．</w:t>
      </w:r>
      <w:r>
        <w:rPr>
          <w:rFonts w:ascii="宋体" w:hAnsi="宋体" w:cs="Arial" w:hint="eastAsia"/>
        </w:rPr>
        <w:t>营业执照注册号：</w:t>
      </w:r>
    </w:p>
    <w:p w:rsidR="003F6630" w:rsidRDefault="00AE5AB6">
      <w:pPr>
        <w:wordWrap w:val="0"/>
        <w:adjustRightInd w:val="0"/>
        <w:snapToGrid w:val="0"/>
        <w:spacing w:line="360" w:lineRule="auto"/>
        <w:rPr>
          <w:rFonts w:ascii="宋体" w:hAnsi="宋体" w:cs="Arial"/>
        </w:rPr>
      </w:pPr>
      <w:r>
        <w:rPr>
          <w:rFonts w:ascii="宋体" w:hAnsi="宋体" w:cs="Arial" w:hint="eastAsia"/>
        </w:rPr>
        <w:t>6</w:t>
      </w:r>
      <w:r>
        <w:rPr>
          <w:rFonts w:ascii="宋体" w:hAnsi="宋体" w:hint="eastAsia"/>
        </w:rPr>
        <w:t>．</w:t>
      </w:r>
      <w:r>
        <w:rPr>
          <w:rFonts w:ascii="宋体" w:hAnsi="宋体" w:cs="Arial" w:hint="eastAsia"/>
        </w:rPr>
        <w:t>公司简介（自行描述）</w:t>
      </w:r>
    </w:p>
    <w:p w:rsidR="003F6630" w:rsidRDefault="003F6630">
      <w:pPr>
        <w:wordWrap w:val="0"/>
        <w:adjustRightInd w:val="0"/>
        <w:snapToGrid w:val="0"/>
        <w:spacing w:line="360" w:lineRule="auto"/>
        <w:rPr>
          <w:rFonts w:ascii="宋体" w:hAnsi="宋体" w:cs="Arial"/>
        </w:rPr>
      </w:pPr>
    </w:p>
    <w:p w:rsidR="003F6630" w:rsidRDefault="00AE5AB6">
      <w:pPr>
        <w:wordWrap w:val="0"/>
        <w:adjustRightInd w:val="0"/>
        <w:snapToGrid w:val="0"/>
        <w:spacing w:line="360" w:lineRule="auto"/>
        <w:rPr>
          <w:rFonts w:ascii="宋体" w:hAnsi="宋体" w:cs="Arial"/>
        </w:rPr>
      </w:pPr>
      <w:r>
        <w:rPr>
          <w:rFonts w:ascii="宋体" w:hAnsi="宋体" w:cs="Arial" w:hint="eastAsia"/>
        </w:rPr>
        <w:t>投标人为事业单位或其他组织的填写：</w:t>
      </w:r>
    </w:p>
    <w:p w:rsidR="003F6630" w:rsidRDefault="00AE5AB6">
      <w:pPr>
        <w:wordWrap w:val="0"/>
        <w:adjustRightInd w:val="0"/>
        <w:snapToGrid w:val="0"/>
        <w:spacing w:line="360" w:lineRule="auto"/>
        <w:rPr>
          <w:rFonts w:ascii="宋体" w:hAnsi="宋体" w:cs="Arial"/>
          <w:u w:val="single"/>
        </w:rPr>
      </w:pPr>
      <w:r>
        <w:rPr>
          <w:rFonts w:ascii="宋体" w:hAnsi="宋体" w:cs="Arial"/>
        </w:rPr>
        <w:t>1</w:t>
      </w:r>
      <w:r>
        <w:rPr>
          <w:rFonts w:ascii="宋体" w:hAnsi="宋体" w:cs="Arial" w:hint="eastAsia"/>
        </w:rPr>
        <w:t>．单位名称：</w:t>
      </w:r>
    </w:p>
    <w:p w:rsidR="003F6630" w:rsidRDefault="00AE5AB6">
      <w:pPr>
        <w:wordWrap w:val="0"/>
        <w:adjustRightInd w:val="0"/>
        <w:snapToGrid w:val="0"/>
        <w:spacing w:line="360" w:lineRule="auto"/>
        <w:rPr>
          <w:rFonts w:ascii="宋体" w:hAnsi="宋体" w:cs="Arial"/>
        </w:rPr>
      </w:pPr>
      <w:r>
        <w:rPr>
          <w:rFonts w:ascii="宋体" w:hAnsi="宋体" w:cs="Arial" w:hint="eastAsia"/>
        </w:rPr>
        <w:t>2．业务范围：</w:t>
      </w:r>
    </w:p>
    <w:p w:rsidR="003F6630" w:rsidRDefault="00AE5AB6">
      <w:pPr>
        <w:wordWrap w:val="0"/>
        <w:adjustRightInd w:val="0"/>
        <w:snapToGrid w:val="0"/>
        <w:spacing w:line="360" w:lineRule="auto"/>
        <w:rPr>
          <w:rFonts w:ascii="宋体" w:hAnsi="宋体" w:cs="Arial"/>
        </w:rPr>
      </w:pPr>
      <w:r>
        <w:rPr>
          <w:rFonts w:ascii="宋体" w:hAnsi="宋体" w:cs="Arial" w:hint="eastAsia"/>
        </w:rPr>
        <w:t>3．法定代表人：</w:t>
      </w:r>
    </w:p>
    <w:p w:rsidR="003F6630" w:rsidRDefault="00AE5AB6">
      <w:pPr>
        <w:wordWrap w:val="0"/>
        <w:adjustRightInd w:val="0"/>
        <w:snapToGrid w:val="0"/>
        <w:spacing w:line="360" w:lineRule="auto"/>
        <w:rPr>
          <w:rFonts w:ascii="宋体" w:hAnsi="宋体" w:cs="Arial"/>
        </w:rPr>
      </w:pPr>
      <w:r>
        <w:rPr>
          <w:rFonts w:ascii="宋体" w:hAnsi="宋体" w:cs="Arial" w:hint="eastAsia"/>
        </w:rPr>
        <w:t>4．统一社会信用代码：</w:t>
      </w:r>
    </w:p>
    <w:p w:rsidR="003F6630" w:rsidRDefault="00AE5AB6">
      <w:pPr>
        <w:wordWrap w:val="0"/>
        <w:adjustRightInd w:val="0"/>
        <w:snapToGrid w:val="0"/>
        <w:spacing w:line="360" w:lineRule="auto"/>
        <w:rPr>
          <w:rFonts w:ascii="宋体" w:hAnsi="宋体" w:cs="Arial"/>
        </w:rPr>
      </w:pPr>
      <w:r>
        <w:rPr>
          <w:rFonts w:ascii="宋体" w:hAnsi="宋体" w:cs="Arial" w:hint="eastAsia"/>
        </w:rPr>
        <w:t>5．经费来源：</w:t>
      </w:r>
    </w:p>
    <w:p w:rsidR="003F6630" w:rsidRDefault="00AE5AB6">
      <w:pPr>
        <w:wordWrap w:val="0"/>
        <w:adjustRightInd w:val="0"/>
        <w:snapToGrid w:val="0"/>
        <w:spacing w:line="360" w:lineRule="auto"/>
        <w:rPr>
          <w:rFonts w:ascii="宋体" w:hAnsi="宋体" w:cs="Arial"/>
        </w:rPr>
      </w:pPr>
      <w:r>
        <w:rPr>
          <w:rFonts w:ascii="宋体" w:hAnsi="宋体" w:cs="Arial" w:hint="eastAsia"/>
        </w:rPr>
        <w:t>6．开办资金：</w:t>
      </w:r>
    </w:p>
    <w:p w:rsidR="003F6630" w:rsidRDefault="00AE5AB6">
      <w:pPr>
        <w:wordWrap w:val="0"/>
        <w:adjustRightInd w:val="0"/>
        <w:snapToGrid w:val="0"/>
        <w:spacing w:line="360" w:lineRule="auto"/>
        <w:rPr>
          <w:rFonts w:ascii="宋体" w:hAnsi="宋体" w:cs="Arial"/>
          <w:u w:val="single"/>
        </w:rPr>
      </w:pPr>
      <w:r>
        <w:rPr>
          <w:rFonts w:ascii="宋体" w:hAnsi="宋体" w:cs="Arial" w:hint="eastAsia"/>
        </w:rPr>
        <w:t>7．举办单位：</w:t>
      </w:r>
    </w:p>
    <w:p w:rsidR="003F6630" w:rsidRDefault="00AE5AB6">
      <w:pPr>
        <w:wordWrap w:val="0"/>
        <w:adjustRightInd w:val="0"/>
        <w:snapToGrid w:val="0"/>
        <w:spacing w:line="360" w:lineRule="auto"/>
        <w:rPr>
          <w:rFonts w:ascii="宋体" w:hAnsi="宋体" w:cs="Arial"/>
        </w:rPr>
      </w:pPr>
      <w:r>
        <w:rPr>
          <w:rFonts w:ascii="宋体" w:hAnsi="宋体" w:cs="Arial" w:hint="eastAsia"/>
        </w:rPr>
        <w:t>8．简介：（自行描述）</w:t>
      </w:r>
    </w:p>
    <w:p w:rsidR="003F6630" w:rsidRDefault="003F6630">
      <w:pPr>
        <w:wordWrap w:val="0"/>
        <w:adjustRightInd w:val="0"/>
        <w:snapToGrid w:val="0"/>
        <w:spacing w:line="360" w:lineRule="auto"/>
        <w:rPr>
          <w:rFonts w:ascii="宋体" w:hAnsi="宋体" w:cs="Arial"/>
        </w:rPr>
      </w:pPr>
    </w:p>
    <w:p w:rsidR="003F6630" w:rsidRDefault="003F6630">
      <w:pPr>
        <w:wordWrap w:val="0"/>
        <w:adjustRightInd w:val="0"/>
        <w:snapToGrid w:val="0"/>
        <w:spacing w:line="360" w:lineRule="auto"/>
        <w:rPr>
          <w:rFonts w:ascii="宋体" w:hAnsi="宋体" w:cs="Arial"/>
        </w:rPr>
      </w:pPr>
    </w:p>
    <w:p w:rsidR="003F6630" w:rsidRDefault="00AE5AB6">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3F6630" w:rsidRDefault="003F6630">
      <w:pPr>
        <w:wordWrap w:val="0"/>
        <w:adjustRightInd w:val="0"/>
        <w:snapToGrid w:val="0"/>
        <w:spacing w:line="360" w:lineRule="auto"/>
        <w:rPr>
          <w:rFonts w:ascii="宋体" w:hAnsi="宋体"/>
          <w:b/>
        </w:rPr>
      </w:pPr>
    </w:p>
    <w:p w:rsidR="003F6630" w:rsidRDefault="003F6630">
      <w:pPr>
        <w:wordWrap w:val="0"/>
        <w:adjustRightInd w:val="0"/>
        <w:snapToGrid w:val="0"/>
        <w:spacing w:line="360" w:lineRule="auto"/>
        <w:rPr>
          <w:rFonts w:ascii="宋体" w:hAnsi="宋体"/>
          <w:b/>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pStyle w:val="3"/>
        <w:wordWrap w:val="0"/>
        <w:adjustRightInd w:val="0"/>
        <w:snapToGrid w:val="0"/>
        <w:spacing w:before="0" w:after="0" w:line="360" w:lineRule="auto"/>
        <w:jc w:val="center"/>
        <w:rPr>
          <w:rFonts w:ascii="宋体" w:hAnsi="宋体"/>
          <w:sz w:val="28"/>
          <w:szCs w:val="28"/>
        </w:rPr>
      </w:pPr>
      <w:r>
        <w:rPr>
          <w:rFonts w:ascii="宋体" w:hAnsi="宋体"/>
          <w:sz w:val="28"/>
          <w:szCs w:val="28"/>
        </w:rPr>
        <w:br w:type="page"/>
      </w:r>
    </w:p>
    <w:p w:rsidR="003F6630" w:rsidRDefault="003F6630">
      <w:pPr>
        <w:pStyle w:val="3"/>
        <w:wordWrap w:val="0"/>
        <w:adjustRightInd w:val="0"/>
        <w:snapToGrid w:val="0"/>
        <w:spacing w:before="0" w:after="0" w:line="360" w:lineRule="auto"/>
        <w:jc w:val="center"/>
        <w:rPr>
          <w:rFonts w:ascii="宋体" w:hAnsi="宋体"/>
          <w:sz w:val="28"/>
          <w:szCs w:val="28"/>
        </w:rPr>
      </w:pPr>
    </w:p>
    <w:p w:rsidR="003F6630" w:rsidRDefault="00AE5AB6">
      <w:pPr>
        <w:pStyle w:val="3"/>
        <w:wordWrap w:val="0"/>
        <w:adjustRightInd w:val="0"/>
        <w:snapToGrid w:val="0"/>
        <w:spacing w:before="0" w:after="0" w:line="360" w:lineRule="auto"/>
        <w:jc w:val="center"/>
        <w:rPr>
          <w:rFonts w:ascii="宋体" w:hAnsi="宋体"/>
          <w:sz w:val="28"/>
          <w:szCs w:val="28"/>
        </w:rPr>
      </w:pPr>
      <w:bookmarkStart w:id="293" w:name="_Toc126589417"/>
      <w:r>
        <w:rPr>
          <w:rFonts w:ascii="宋体" w:hAnsi="宋体" w:hint="eastAsia"/>
          <w:sz w:val="28"/>
          <w:szCs w:val="28"/>
        </w:rPr>
        <w:t>附件4  投标人资格证明文件</w:t>
      </w:r>
      <w:bookmarkEnd w:id="287"/>
      <w:bookmarkEnd w:id="288"/>
      <w:bookmarkEnd w:id="289"/>
      <w:bookmarkEnd w:id="290"/>
      <w:bookmarkEnd w:id="291"/>
      <w:bookmarkEnd w:id="293"/>
    </w:p>
    <w:p w:rsidR="003F6630" w:rsidRDefault="003F6630">
      <w:pPr>
        <w:wordWrap w:val="0"/>
      </w:pPr>
    </w:p>
    <w:p w:rsidR="003F6630" w:rsidRDefault="00AE5AB6">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3F663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3F6630" w:rsidRDefault="00AE5AB6">
            <w:pPr>
              <w:pStyle w:val="14"/>
              <w:wordWrap w:val="0"/>
            </w:pPr>
            <w:r>
              <w:rPr>
                <w:rFonts w:hint="eastAsia"/>
              </w:rPr>
              <w:t>序号</w:t>
            </w:r>
          </w:p>
        </w:tc>
        <w:tc>
          <w:tcPr>
            <w:tcW w:w="8015"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3F663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jc w:val="center"/>
              <w:rPr>
                <w:rFonts w:ascii="宋体" w:hAnsi="宋体"/>
              </w:rPr>
            </w:pPr>
            <w:r>
              <w:rPr>
                <w:rFonts w:ascii="宋体" w:hAnsi="宋体" w:hint="eastAsia"/>
              </w:rPr>
              <w:t>1</w:t>
            </w:r>
          </w:p>
        </w:tc>
        <w:tc>
          <w:tcPr>
            <w:tcW w:w="8015" w:type="dxa"/>
            <w:tcBorders>
              <w:top w:val="single" w:sz="4" w:space="0" w:color="auto"/>
              <w:left w:val="single" w:sz="4" w:space="0" w:color="auto"/>
              <w:bottom w:val="single" w:sz="4" w:space="0" w:color="auto"/>
              <w:right w:val="single" w:sz="4" w:space="0" w:color="auto"/>
            </w:tcBorders>
          </w:tcPr>
          <w:p w:rsidR="003F6630" w:rsidRDefault="00AE5AB6">
            <w:pPr>
              <w:widowControl/>
              <w:shd w:val="clear" w:color="auto" w:fill="FFFFFF"/>
              <w:adjustRightInd w:val="0"/>
              <w:snapToGrid w:val="0"/>
              <w:spacing w:line="360" w:lineRule="auto"/>
              <w:jc w:val="left"/>
              <w:rPr>
                <w:rFonts w:ascii="宋体" w:hAnsi="宋体"/>
                <w:szCs w:val="21"/>
              </w:rPr>
            </w:pPr>
            <w:r>
              <w:rPr>
                <w:rFonts w:ascii="宋体" w:hAnsi="宋体" w:hint="eastAsia"/>
                <w:szCs w:val="21"/>
              </w:rPr>
              <w:t>营业执照（或法人证书或登记证书）复印件</w:t>
            </w:r>
          </w:p>
        </w:tc>
      </w:tr>
      <w:tr w:rsidR="003F663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jc w:val="center"/>
              <w:rPr>
                <w:rFonts w:ascii="宋体" w:hAnsi="宋体"/>
              </w:rPr>
            </w:pPr>
            <w:r>
              <w:rPr>
                <w:rFonts w:ascii="宋体" w:hAnsi="宋体" w:hint="eastAsia"/>
              </w:rPr>
              <w:t>2</w:t>
            </w:r>
          </w:p>
        </w:tc>
        <w:tc>
          <w:tcPr>
            <w:tcW w:w="8015" w:type="dxa"/>
            <w:tcBorders>
              <w:top w:val="single" w:sz="4" w:space="0" w:color="auto"/>
              <w:left w:val="single" w:sz="4" w:space="0" w:color="auto"/>
              <w:bottom w:val="single" w:sz="4" w:space="0" w:color="auto"/>
              <w:right w:val="single" w:sz="4" w:space="0" w:color="auto"/>
            </w:tcBorders>
          </w:tcPr>
          <w:p w:rsidR="003F6630" w:rsidRDefault="00AE5AB6">
            <w:pPr>
              <w:widowControl/>
              <w:shd w:val="clear" w:color="auto" w:fill="FFFFFF"/>
              <w:adjustRightInd w:val="0"/>
              <w:snapToGrid w:val="0"/>
              <w:spacing w:line="360" w:lineRule="auto"/>
              <w:jc w:val="left"/>
              <w:rPr>
                <w:rFonts w:ascii="宋体" w:hAnsi="宋体"/>
                <w:szCs w:val="18"/>
              </w:rPr>
            </w:pPr>
            <w:r>
              <w:rPr>
                <w:rFonts w:ascii="宋体" w:hAnsi="宋体" w:hint="eastAsia"/>
                <w:szCs w:val="21"/>
              </w:rPr>
              <w:t>满足《中华人民共和国政府采购法》第二十二条规定的《声明函》原件</w:t>
            </w:r>
          </w:p>
        </w:tc>
      </w:tr>
      <w:tr w:rsidR="003F663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jc w:val="center"/>
              <w:rPr>
                <w:rFonts w:ascii="宋体" w:hAnsi="宋体"/>
              </w:rPr>
            </w:pPr>
            <w:r>
              <w:rPr>
                <w:rFonts w:ascii="宋体" w:hAnsi="宋体" w:hint="eastAsia"/>
              </w:rPr>
              <w:t>3</w:t>
            </w:r>
          </w:p>
        </w:tc>
        <w:tc>
          <w:tcPr>
            <w:tcW w:w="8015" w:type="dxa"/>
            <w:tcBorders>
              <w:top w:val="single" w:sz="4" w:space="0" w:color="auto"/>
              <w:left w:val="single" w:sz="4" w:space="0" w:color="auto"/>
              <w:bottom w:val="single" w:sz="4" w:space="0" w:color="auto"/>
              <w:right w:val="single" w:sz="4" w:space="0" w:color="auto"/>
            </w:tcBorders>
          </w:tcPr>
          <w:p w:rsidR="003F6630" w:rsidRDefault="00AE5AB6">
            <w:pPr>
              <w:widowControl/>
              <w:shd w:val="clear" w:color="auto" w:fill="FFFFFF"/>
              <w:adjustRightInd w:val="0"/>
              <w:snapToGrid w:val="0"/>
              <w:spacing w:line="360" w:lineRule="auto"/>
              <w:jc w:val="left"/>
              <w:rPr>
                <w:rFonts w:ascii="宋体" w:hAnsi="宋体"/>
                <w:szCs w:val="21"/>
              </w:rPr>
            </w:pPr>
            <w:r>
              <w:rPr>
                <w:rFonts w:ascii="宋体" w:hAnsi="宋体" w:hint="eastAsia"/>
                <w:szCs w:val="21"/>
              </w:rPr>
              <w:t>信用证明材料：</w:t>
            </w:r>
          </w:p>
          <w:p w:rsidR="003F6630" w:rsidRDefault="00AE5AB6">
            <w:pPr>
              <w:spacing w:line="360" w:lineRule="auto"/>
              <w:rPr>
                <w:rFonts w:ascii="宋体" w:hAnsi="宋体"/>
              </w:rPr>
            </w:pPr>
            <w:r>
              <w:rPr>
                <w:rFonts w:ascii="宋体" w:hAnsi="宋体"/>
              </w:rPr>
              <w:t>①</w:t>
            </w:r>
            <w:r>
              <w:rPr>
                <w:rFonts w:ascii="宋体" w:hAnsi="宋体" w:hint="eastAsia"/>
              </w:rPr>
              <w:t xml:space="preserve"> “信用中国”网站（</w:t>
            </w:r>
            <w:r>
              <w:rPr>
                <w:rFonts w:ascii="宋体" w:hAnsi="宋体"/>
              </w:rPr>
              <w:t>https://www.creditchina.gov.cn</w:t>
            </w:r>
            <w:r>
              <w:rPr>
                <w:rFonts w:ascii="宋体" w:hAnsi="宋体" w:hint="eastAsia"/>
              </w:rPr>
              <w:t>）严重失信主体名单查询页面或信用信息报告打印件</w:t>
            </w:r>
            <w:r>
              <w:rPr>
                <w:rFonts w:ascii="宋体" w:hAnsi="宋体" w:hint="eastAsia"/>
                <w:szCs w:val="21"/>
              </w:rPr>
              <w:t>（加盖公章）</w:t>
            </w:r>
            <w:r>
              <w:rPr>
                <w:rFonts w:ascii="宋体" w:hAnsi="宋体" w:hint="eastAsia"/>
              </w:rPr>
              <w:t>。</w:t>
            </w:r>
          </w:p>
          <w:p w:rsidR="003F6630" w:rsidRDefault="00AE5AB6">
            <w:pPr>
              <w:spacing w:line="360" w:lineRule="auto"/>
              <w:rPr>
                <w:rFonts w:ascii="宋体" w:hAnsi="宋体"/>
              </w:rPr>
            </w:pPr>
            <w:r>
              <w:rPr>
                <w:rFonts w:ascii="宋体" w:hAnsi="宋体"/>
              </w:rPr>
              <w:t>②</w:t>
            </w:r>
            <w:r>
              <w:rPr>
                <w:rFonts w:ascii="宋体" w:hAnsi="宋体" w:hint="eastAsia"/>
              </w:rPr>
              <w:t xml:space="preserve"> 中国执行信息公开网（</w:t>
            </w:r>
            <w:r>
              <w:rPr>
                <w:rFonts w:ascii="宋体" w:hAnsi="宋体"/>
              </w:rPr>
              <w:t>http://zxgk.court.gov.cn</w:t>
            </w:r>
            <w:r>
              <w:rPr>
                <w:rFonts w:ascii="宋体" w:hAnsi="宋体" w:hint="eastAsia"/>
              </w:rPr>
              <w:t>）失信被执行人名单查询页面打印件</w:t>
            </w:r>
            <w:r>
              <w:rPr>
                <w:rFonts w:ascii="宋体" w:hAnsi="宋体" w:hint="eastAsia"/>
                <w:szCs w:val="21"/>
              </w:rPr>
              <w:t>（加盖公章）</w:t>
            </w:r>
            <w:r>
              <w:rPr>
                <w:rFonts w:ascii="宋体" w:hAnsi="宋体" w:hint="eastAsia"/>
              </w:rPr>
              <w:t>。</w:t>
            </w:r>
          </w:p>
          <w:p w:rsidR="003F6630" w:rsidRDefault="00AE5AB6">
            <w:pPr>
              <w:spacing w:line="360" w:lineRule="auto"/>
              <w:rPr>
                <w:rFonts w:ascii="宋体" w:hAnsi="宋体"/>
              </w:rPr>
            </w:pPr>
            <w:r>
              <w:rPr>
                <w:rFonts w:ascii="宋体" w:hAnsi="宋体"/>
              </w:rPr>
              <w:t>③</w:t>
            </w:r>
            <w:r>
              <w:rPr>
                <w:rFonts w:ascii="宋体" w:hAnsi="宋体" w:hint="eastAsia"/>
              </w:rPr>
              <w:t xml:space="preserve"> 中国政府采购网（</w:t>
            </w:r>
            <w:r>
              <w:rPr>
                <w:rFonts w:ascii="宋体" w:hAnsi="宋体"/>
              </w:rPr>
              <w:t>http://www.ccgp.gov.cn/search/cr</w:t>
            </w:r>
            <w:r>
              <w:rPr>
                <w:rFonts w:ascii="宋体" w:hAnsi="宋体" w:hint="eastAsia"/>
              </w:rPr>
              <w:t>）政府采购严重违法失信行为记录名单查询页面打印件</w:t>
            </w:r>
            <w:r>
              <w:rPr>
                <w:rFonts w:ascii="宋体" w:hAnsi="宋体" w:hint="eastAsia"/>
                <w:szCs w:val="21"/>
              </w:rPr>
              <w:t>（加盖公章）</w:t>
            </w:r>
            <w:r>
              <w:rPr>
                <w:rFonts w:ascii="宋体" w:hAnsi="宋体" w:hint="eastAsia"/>
              </w:rPr>
              <w:t>。</w:t>
            </w:r>
          </w:p>
          <w:p w:rsidR="003F6630" w:rsidRDefault="00AE5AB6">
            <w:pPr>
              <w:spacing w:line="360" w:lineRule="auto"/>
              <w:rPr>
                <w:rFonts w:ascii="宋体" w:hAnsi="宋体"/>
              </w:rPr>
            </w:pPr>
            <w:r>
              <w:rPr>
                <w:rFonts w:ascii="宋体" w:hAnsi="宋体" w:hint="eastAsia"/>
              </w:rPr>
              <w:t>④ 深圳市政府采购监督管理网（</w:t>
            </w:r>
            <w:hyperlink r:id="rId17" w:history="1">
              <w:r>
                <w:rPr>
                  <w:rFonts w:ascii="宋体" w:hAnsi="宋体"/>
                </w:rPr>
                <w:t>http://zfcg.sz.gov.cn/cgjg/cxda/index.html</w:t>
              </w:r>
            </w:hyperlink>
            <w:r>
              <w:rPr>
                <w:rFonts w:ascii="宋体" w:hAnsi="宋体" w:hint="eastAsia"/>
              </w:rPr>
              <w:t>）政府采购违法失信行为名单（处罚期内）查询页面打印件</w:t>
            </w:r>
            <w:r>
              <w:rPr>
                <w:rFonts w:ascii="宋体" w:hAnsi="宋体" w:hint="eastAsia"/>
                <w:szCs w:val="21"/>
              </w:rPr>
              <w:t>（加盖公章）</w:t>
            </w:r>
            <w:r>
              <w:rPr>
                <w:rFonts w:ascii="宋体" w:hAnsi="宋体" w:hint="eastAsia"/>
              </w:rPr>
              <w:t>。</w:t>
            </w:r>
          </w:p>
        </w:tc>
      </w:tr>
      <w:tr w:rsidR="003F6630">
        <w:trPr>
          <w:trHeight w:val="395"/>
          <w:jc w:val="center"/>
        </w:trPr>
        <w:tc>
          <w:tcPr>
            <w:tcW w:w="803"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jc w:val="center"/>
              <w:rPr>
                <w:rFonts w:ascii="宋体" w:hAnsi="宋体"/>
              </w:rPr>
            </w:pPr>
            <w:r>
              <w:rPr>
                <w:rFonts w:ascii="宋体" w:hAnsi="宋体" w:hint="eastAsia"/>
              </w:rPr>
              <w:t>4</w:t>
            </w:r>
          </w:p>
        </w:tc>
        <w:tc>
          <w:tcPr>
            <w:tcW w:w="8015"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rPr>
                <w:rFonts w:ascii="宋体" w:hAnsi="宋体"/>
                <w:szCs w:val="21"/>
              </w:rPr>
            </w:pPr>
            <w:r>
              <w:rPr>
                <w:rFonts w:ascii="宋体" w:hAnsi="宋体" w:hint="eastAsia"/>
              </w:rPr>
              <w:t>法定代表人证明书原件</w:t>
            </w:r>
          </w:p>
        </w:tc>
      </w:tr>
      <w:tr w:rsidR="003F663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jc w:val="center"/>
              <w:rPr>
                <w:rFonts w:ascii="宋体" w:hAnsi="宋体"/>
              </w:rPr>
            </w:pPr>
            <w:r>
              <w:rPr>
                <w:rFonts w:ascii="宋体" w:hAnsi="宋体" w:hint="eastAsia"/>
              </w:rPr>
              <w:t>5</w:t>
            </w:r>
          </w:p>
        </w:tc>
        <w:tc>
          <w:tcPr>
            <w:tcW w:w="8015"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rPr>
                <w:rFonts w:ascii="宋体" w:hAnsi="宋体"/>
                <w:szCs w:val="21"/>
              </w:rPr>
            </w:pPr>
            <w:r>
              <w:rPr>
                <w:rFonts w:ascii="宋体" w:hAnsi="宋体" w:hint="eastAsia"/>
              </w:rPr>
              <w:t>法定代表人授权委托书原件</w:t>
            </w:r>
          </w:p>
        </w:tc>
      </w:tr>
    </w:tbl>
    <w:p w:rsidR="003F6630" w:rsidRDefault="00AE5AB6" w:rsidP="003E0F51">
      <w:pPr>
        <w:wordWrap w:val="0"/>
        <w:adjustRightInd w:val="0"/>
        <w:snapToGrid w:val="0"/>
        <w:spacing w:line="360" w:lineRule="auto"/>
        <w:ind w:firstLineChars="100" w:firstLine="211"/>
        <w:rPr>
          <w:rFonts w:ascii="宋体" w:hAnsi="宋体"/>
          <w:b/>
        </w:rPr>
      </w:pPr>
      <w:bookmarkStart w:id="294" w:name="_Toc93989444"/>
      <w:bookmarkStart w:id="295" w:name="_Toc88917512"/>
      <w:r>
        <w:rPr>
          <w:rFonts w:ascii="宋体" w:hAnsi="宋体" w:hint="eastAsia"/>
          <w:b/>
        </w:rPr>
        <w:t>注：以上所有资质证明材料必须加盖公章。</w:t>
      </w:r>
    </w:p>
    <w:p w:rsidR="003F6630" w:rsidRDefault="003F6630">
      <w:pPr>
        <w:wordWrap w:val="0"/>
        <w:adjustRightInd w:val="0"/>
        <w:snapToGrid w:val="0"/>
        <w:spacing w:line="360" w:lineRule="auto"/>
        <w:ind w:firstLineChars="50" w:firstLine="105"/>
        <w:rPr>
          <w:rFonts w:ascii="宋体" w:hAnsi="宋体"/>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widowControl/>
        <w:jc w:val="left"/>
        <w:rPr>
          <w:rFonts w:ascii="宋体" w:hAnsi="宋体"/>
        </w:rPr>
      </w:pPr>
      <w:r>
        <w:rPr>
          <w:rFonts w:ascii="宋体" w:hAnsi="宋体"/>
        </w:rPr>
        <w:br w:type="page"/>
      </w:r>
    </w:p>
    <w:p w:rsidR="003F6630" w:rsidRDefault="003F6630">
      <w:pPr>
        <w:wordWrap w:val="0"/>
        <w:adjustRightInd w:val="0"/>
        <w:snapToGrid w:val="0"/>
        <w:spacing w:line="360" w:lineRule="auto"/>
        <w:jc w:val="center"/>
        <w:rPr>
          <w:rFonts w:ascii="宋体" w:hAnsi="宋体"/>
          <w:b/>
          <w:kern w:val="10"/>
          <w:sz w:val="28"/>
          <w:szCs w:val="28"/>
        </w:rPr>
      </w:pPr>
    </w:p>
    <w:p w:rsidR="003F6630" w:rsidRDefault="00AE5AB6">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法定代表人证明书（格式）</w:t>
      </w:r>
    </w:p>
    <w:p w:rsidR="003F6630" w:rsidRDefault="003F6630">
      <w:pPr>
        <w:wordWrap w:val="0"/>
        <w:adjustRightInd w:val="0"/>
        <w:snapToGrid w:val="0"/>
        <w:spacing w:line="360" w:lineRule="auto"/>
        <w:ind w:firstLineChars="200" w:firstLine="400"/>
        <w:rPr>
          <w:rFonts w:ascii="宋体" w:hAnsi="宋体"/>
          <w:kern w:val="10"/>
          <w:sz w:val="20"/>
        </w:rPr>
      </w:pPr>
    </w:p>
    <w:p w:rsidR="003F6630" w:rsidRDefault="00AE5AB6">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单位名称：</w:t>
      </w:r>
    </w:p>
    <w:p w:rsidR="003F6630" w:rsidRDefault="00AE5AB6">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地    址：</w:t>
      </w:r>
    </w:p>
    <w:p w:rsidR="003F6630" w:rsidRDefault="00AE5AB6">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姓名： 性别： 年龄： 职务：</w:t>
      </w:r>
    </w:p>
    <w:p w:rsidR="003F6630" w:rsidRDefault="00AE5AB6">
      <w:pPr>
        <w:wordWrap w:val="0"/>
        <w:adjustRightInd w:val="0"/>
        <w:snapToGrid w:val="0"/>
        <w:spacing w:line="360" w:lineRule="auto"/>
        <w:ind w:firstLineChars="200" w:firstLine="420"/>
        <w:rPr>
          <w:rFonts w:ascii="宋体" w:hAnsi="宋体"/>
          <w:kern w:val="10"/>
        </w:rPr>
      </w:pPr>
      <w:r>
        <w:rPr>
          <w:rFonts w:ascii="宋体" w:hAnsi="宋体" w:hint="eastAsia"/>
          <w:kern w:val="10"/>
        </w:rPr>
        <w:t>系</w:t>
      </w:r>
      <w:r>
        <w:rPr>
          <w:rFonts w:ascii="宋体" w:hAnsi="宋体" w:hint="eastAsia"/>
          <w:kern w:val="10"/>
          <w:u w:val="single"/>
        </w:rPr>
        <w:t xml:space="preserve">               投标人名称                   </w:t>
      </w:r>
      <w:r>
        <w:rPr>
          <w:rFonts w:ascii="宋体" w:hAnsi="宋体" w:hint="eastAsia"/>
          <w:kern w:val="10"/>
        </w:rPr>
        <w:t>的法定代表人。</w:t>
      </w:r>
    </w:p>
    <w:p w:rsidR="003F6630" w:rsidRDefault="00AE5AB6">
      <w:pPr>
        <w:wordWrap w:val="0"/>
        <w:adjustRightInd w:val="0"/>
        <w:snapToGrid w:val="0"/>
        <w:spacing w:line="360" w:lineRule="auto"/>
        <w:ind w:firstLineChars="200" w:firstLine="420"/>
        <w:rPr>
          <w:rFonts w:ascii="宋体" w:hAnsi="宋体"/>
          <w:kern w:val="10"/>
        </w:rPr>
      </w:pPr>
      <w:r>
        <w:rPr>
          <w:rFonts w:ascii="宋体" w:hAnsi="宋体" w:hint="eastAsia"/>
          <w:kern w:val="10"/>
        </w:rPr>
        <w:t>特此证明。</w:t>
      </w:r>
    </w:p>
    <w:p w:rsidR="003F6630" w:rsidRDefault="003F6630">
      <w:pPr>
        <w:wordWrap w:val="0"/>
        <w:adjustRightInd w:val="0"/>
        <w:snapToGrid w:val="0"/>
        <w:spacing w:line="360" w:lineRule="auto"/>
        <w:rPr>
          <w:rFonts w:ascii="宋体" w:hAnsi="宋体"/>
          <w:kern w:val="10"/>
        </w:rPr>
      </w:pPr>
    </w:p>
    <w:p w:rsidR="003F6630" w:rsidRDefault="00AE5AB6">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投标人名称：（公章）</w:t>
      </w:r>
    </w:p>
    <w:p w:rsidR="003F6630" w:rsidRDefault="00AE5AB6">
      <w:pPr>
        <w:wordWrap w:val="0"/>
        <w:adjustRightInd w:val="0"/>
        <w:snapToGrid w:val="0"/>
        <w:spacing w:line="360" w:lineRule="auto"/>
        <w:ind w:firstLineChars="200" w:firstLine="420"/>
        <w:rPr>
          <w:rFonts w:ascii="宋体" w:hAnsi="宋体"/>
          <w:kern w:val="10"/>
        </w:rPr>
      </w:pPr>
      <w:r>
        <w:rPr>
          <w:rFonts w:ascii="宋体" w:hAnsi="宋体" w:hint="eastAsia"/>
          <w:kern w:val="10"/>
        </w:rPr>
        <w:t>日期：年月日</w:t>
      </w:r>
    </w:p>
    <w:p w:rsidR="003F6630" w:rsidRDefault="003F6630">
      <w:pPr>
        <w:wordWrap w:val="0"/>
        <w:adjustRightInd w:val="0"/>
        <w:snapToGrid w:val="0"/>
        <w:spacing w:line="360" w:lineRule="auto"/>
        <w:ind w:firstLineChars="50" w:firstLine="105"/>
        <w:rPr>
          <w:rFonts w:ascii="宋体" w:hAnsi="宋体"/>
        </w:rPr>
      </w:pPr>
    </w:p>
    <w:p w:rsidR="003F6630" w:rsidRDefault="00AE5AB6">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3F6630" w:rsidRDefault="003F6630">
      <w:pPr>
        <w:pStyle w:val="a0"/>
        <w:ind w:firstLine="0"/>
      </w:pPr>
    </w:p>
    <w:p w:rsidR="003F6630" w:rsidRDefault="003F6630">
      <w:pPr>
        <w:pStyle w:val="a0"/>
        <w:ind w:firstLine="0"/>
      </w:pPr>
    </w:p>
    <w:p w:rsidR="003F6630" w:rsidRDefault="00AE5AB6">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法定代表人授权委托书（格式）</w:t>
      </w:r>
    </w:p>
    <w:p w:rsidR="003F6630" w:rsidRDefault="003F6630">
      <w:pPr>
        <w:wordWrap w:val="0"/>
        <w:adjustRightInd w:val="0"/>
        <w:snapToGrid w:val="0"/>
        <w:spacing w:line="360" w:lineRule="auto"/>
        <w:jc w:val="center"/>
        <w:rPr>
          <w:rFonts w:ascii="宋体" w:hAnsi="宋体"/>
          <w:b/>
          <w:bCs/>
        </w:rPr>
      </w:pPr>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3F6630" w:rsidRDefault="00AE5AB6">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3F6630" w:rsidRDefault="00AE5AB6">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3F6630" w:rsidRDefault="00AE5AB6">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3F6630" w:rsidRDefault="00AE5AB6">
      <w:pPr>
        <w:wordWrap w:val="0"/>
        <w:adjustRightInd w:val="0"/>
        <w:snapToGrid w:val="0"/>
        <w:spacing w:line="360" w:lineRule="auto"/>
        <w:ind w:leftChars="200" w:left="420"/>
        <w:rPr>
          <w:rFonts w:ascii="宋体" w:hAnsi="宋体"/>
        </w:rPr>
      </w:pPr>
      <w:r>
        <w:rPr>
          <w:rFonts w:ascii="宋体" w:hAnsi="宋体" w:hint="eastAsia"/>
        </w:rPr>
        <w:t>投标人名称：（公章）</w:t>
      </w:r>
    </w:p>
    <w:p w:rsidR="003F6630" w:rsidRDefault="00AE5AB6">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3F6630" w:rsidRDefault="00AE5AB6">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3F6630" w:rsidRDefault="003F6630">
      <w:pPr>
        <w:wordWrap w:val="0"/>
        <w:adjustRightInd w:val="0"/>
        <w:snapToGrid w:val="0"/>
        <w:spacing w:line="360" w:lineRule="auto"/>
        <w:ind w:firstLineChars="50" w:firstLine="105"/>
        <w:rPr>
          <w:rFonts w:ascii="宋体" w:hAnsi="宋体"/>
        </w:rPr>
      </w:pPr>
    </w:p>
    <w:p w:rsidR="003F6630" w:rsidRDefault="00AE5AB6">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3F6630" w:rsidRDefault="003F6630">
      <w:pPr>
        <w:rPr>
          <w:rFonts w:ascii="宋体" w:hAnsi="宋体"/>
        </w:rPr>
      </w:pPr>
    </w:p>
    <w:p w:rsidR="003F6630" w:rsidRDefault="00AE5AB6">
      <w:pPr>
        <w:widowControl/>
        <w:jc w:val="left"/>
        <w:rPr>
          <w:rFonts w:ascii="宋体" w:hAnsi="宋体"/>
        </w:rPr>
      </w:pPr>
      <w:r>
        <w:rPr>
          <w:rFonts w:ascii="宋体" w:hAnsi="宋体"/>
        </w:rPr>
        <w:br w:type="page"/>
      </w:r>
    </w:p>
    <w:p w:rsidR="003F6630" w:rsidRDefault="003F6630">
      <w:pPr>
        <w:rPr>
          <w:rFonts w:ascii="宋体" w:hAnsi="宋体"/>
        </w:rPr>
      </w:pPr>
    </w:p>
    <w:p w:rsidR="003F6630" w:rsidRDefault="00AE5AB6">
      <w:pPr>
        <w:pStyle w:val="a8"/>
        <w:wordWrap w:val="0"/>
        <w:adjustRightInd w:val="0"/>
        <w:snapToGrid w:val="0"/>
        <w:spacing w:line="360" w:lineRule="auto"/>
        <w:jc w:val="center"/>
        <w:rPr>
          <w:b/>
          <w:sz w:val="28"/>
          <w:szCs w:val="28"/>
        </w:rPr>
      </w:pPr>
      <w:r>
        <w:rPr>
          <w:rFonts w:hint="eastAsia"/>
          <w:b/>
          <w:sz w:val="28"/>
          <w:szCs w:val="28"/>
        </w:rPr>
        <w:t>声明函（格式）</w:t>
      </w:r>
    </w:p>
    <w:p w:rsidR="003F6630" w:rsidRDefault="003F6630">
      <w:pPr>
        <w:wordWrap w:val="0"/>
        <w:adjustRightInd w:val="0"/>
        <w:snapToGrid w:val="0"/>
        <w:spacing w:line="360" w:lineRule="auto"/>
        <w:ind w:firstLineChars="200" w:firstLine="420"/>
        <w:rPr>
          <w:rFonts w:ascii="宋体"/>
        </w:rPr>
      </w:pPr>
    </w:p>
    <w:p w:rsidR="003F6630" w:rsidRDefault="00AE5AB6">
      <w:pPr>
        <w:wordWrap w:val="0"/>
        <w:adjustRightInd w:val="0"/>
        <w:snapToGrid w:val="0"/>
        <w:spacing w:line="360" w:lineRule="auto"/>
        <w:ind w:firstLineChars="200" w:firstLine="420"/>
        <w:rPr>
          <w:rFonts w:ascii="宋体"/>
        </w:rPr>
      </w:pPr>
      <w:r>
        <w:rPr>
          <w:rFonts w:ascii="宋体"/>
        </w:rPr>
        <w:t>我</w:t>
      </w:r>
      <w:r>
        <w:rPr>
          <w:rFonts w:ascii="宋体" w:hint="eastAsia"/>
        </w:rPr>
        <w:t>单位</w:t>
      </w:r>
      <w:r>
        <w:rPr>
          <w:rFonts w:ascii="宋体"/>
        </w:rPr>
        <w:t>具备《中华人民共和国政府采购法》第二十二条规定的</w:t>
      </w:r>
      <w:r>
        <w:rPr>
          <w:rFonts w:ascii="宋体" w:hint="eastAsia"/>
        </w:rPr>
        <w:t>以下</w:t>
      </w:r>
      <w:r>
        <w:rPr>
          <w:rFonts w:ascii="宋体"/>
        </w:rPr>
        <w:t>条件</w:t>
      </w:r>
      <w:r>
        <w:rPr>
          <w:rFonts w:ascii="宋体" w:hint="eastAsia"/>
        </w:rPr>
        <w:t>：</w:t>
      </w:r>
    </w:p>
    <w:p w:rsidR="003F6630" w:rsidRDefault="00AE5AB6">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3F6630" w:rsidRDefault="00AE5AB6">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3F6630" w:rsidRDefault="00AE5AB6">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3F6630" w:rsidRDefault="00AE5AB6">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3F6630" w:rsidRDefault="00AE5AB6">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3F6630" w:rsidRDefault="00AE5AB6">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3F6630" w:rsidRDefault="00AE5AB6">
      <w:pPr>
        <w:wordWrap w:val="0"/>
        <w:adjustRightInd w:val="0"/>
        <w:snapToGrid w:val="0"/>
        <w:spacing w:line="360" w:lineRule="auto"/>
        <w:ind w:firstLineChars="200" w:firstLine="420"/>
        <w:rPr>
          <w:rFonts w:ascii="宋体"/>
        </w:rPr>
      </w:pPr>
      <w:r>
        <w:rPr>
          <w:rFonts w:ascii="宋体" w:hint="eastAsia"/>
        </w:rPr>
        <w:t>特此声明！</w:t>
      </w:r>
    </w:p>
    <w:p w:rsidR="003F6630" w:rsidRDefault="003F6630">
      <w:pPr>
        <w:wordWrap w:val="0"/>
        <w:adjustRightInd w:val="0"/>
        <w:snapToGrid w:val="0"/>
        <w:spacing w:line="360" w:lineRule="auto"/>
        <w:ind w:firstLineChars="200" w:firstLine="420"/>
        <w:rPr>
          <w:rFonts w:ascii="宋体"/>
        </w:rPr>
      </w:pPr>
    </w:p>
    <w:p w:rsidR="003F6630" w:rsidRDefault="00AE5AB6">
      <w:pPr>
        <w:wordWrap w:val="0"/>
        <w:adjustRightInd w:val="0"/>
        <w:snapToGrid w:val="0"/>
        <w:spacing w:line="360" w:lineRule="auto"/>
        <w:ind w:leftChars="200" w:left="420"/>
        <w:rPr>
          <w:rFonts w:ascii="宋体"/>
        </w:rPr>
      </w:pPr>
      <w:r>
        <w:rPr>
          <w:rFonts w:ascii="宋体" w:hint="eastAsia"/>
        </w:rPr>
        <w:t>投标人名称：（公章）</w:t>
      </w:r>
    </w:p>
    <w:p w:rsidR="003F6630" w:rsidRDefault="00AE5AB6">
      <w:pPr>
        <w:wordWrap w:val="0"/>
        <w:adjustRightInd w:val="0"/>
        <w:snapToGrid w:val="0"/>
        <w:spacing w:line="360" w:lineRule="auto"/>
        <w:ind w:leftChars="200" w:left="420"/>
        <w:rPr>
          <w:rFonts w:ascii="宋体"/>
        </w:rPr>
      </w:pPr>
      <w:r>
        <w:rPr>
          <w:rFonts w:ascii="宋体" w:hint="eastAsia"/>
        </w:rPr>
        <w:t>授权委托日期：年月 日</w:t>
      </w:r>
    </w:p>
    <w:p w:rsidR="003F6630" w:rsidRDefault="003F6630">
      <w:pPr>
        <w:wordWrap w:val="0"/>
        <w:adjustRightInd w:val="0"/>
        <w:snapToGrid w:val="0"/>
        <w:spacing w:line="360" w:lineRule="auto"/>
        <w:ind w:firstLineChars="200" w:firstLine="420"/>
      </w:pPr>
      <w:bookmarkStart w:id="296" w:name="_Toc118304677"/>
      <w:bookmarkStart w:id="297" w:name="_Toc118737610"/>
    </w:p>
    <w:p w:rsidR="003F6630" w:rsidRDefault="003F6630">
      <w:pPr>
        <w:wordWrap w:val="0"/>
        <w:adjustRightInd w:val="0"/>
        <w:snapToGrid w:val="0"/>
        <w:spacing w:line="360" w:lineRule="auto"/>
        <w:ind w:firstLineChars="200" w:firstLine="420"/>
      </w:pPr>
    </w:p>
    <w:p w:rsidR="003F6630" w:rsidRDefault="003F6630">
      <w:pPr>
        <w:wordWrap w:val="0"/>
        <w:adjustRightInd w:val="0"/>
        <w:snapToGrid w:val="0"/>
        <w:spacing w:line="360" w:lineRule="auto"/>
        <w:ind w:firstLineChars="200" w:firstLine="420"/>
      </w:pPr>
    </w:p>
    <w:p w:rsidR="003F6630" w:rsidRDefault="00AE5AB6">
      <w:pPr>
        <w:pStyle w:val="3"/>
        <w:adjustRightInd w:val="0"/>
        <w:snapToGrid w:val="0"/>
        <w:spacing w:before="0" w:after="0" w:line="360" w:lineRule="auto"/>
        <w:jc w:val="center"/>
        <w:rPr>
          <w:rFonts w:ascii="宋体" w:hAnsi="宋体"/>
          <w:sz w:val="28"/>
          <w:szCs w:val="28"/>
        </w:rPr>
      </w:pPr>
      <w:bookmarkStart w:id="298" w:name="_Toc126589418"/>
      <w:r>
        <w:rPr>
          <w:rFonts w:ascii="宋体" w:hAnsi="宋体" w:hint="eastAsia"/>
          <w:sz w:val="28"/>
          <w:szCs w:val="28"/>
        </w:rPr>
        <w:t>附件5</w:t>
      </w:r>
      <w:bookmarkEnd w:id="296"/>
      <w:bookmarkEnd w:id="297"/>
      <w:r>
        <w:rPr>
          <w:rFonts w:ascii="宋体" w:hAnsi="宋体"/>
          <w:sz w:val="28"/>
          <w:szCs w:val="28"/>
        </w:rPr>
        <w:t>拟安排项目负责人情况（仅限一人）</w:t>
      </w:r>
      <w:bookmarkEnd w:id="298"/>
    </w:p>
    <w:p w:rsidR="003F6630" w:rsidRDefault="003F6630">
      <w:pPr>
        <w:wordWrap w:val="0"/>
        <w:adjustRightInd w:val="0"/>
        <w:snapToGrid w:val="0"/>
        <w:spacing w:line="360" w:lineRule="auto"/>
        <w:ind w:firstLine="540"/>
        <w:rPr>
          <w:rFonts w:ascii="宋体" w:hAnsi="宋体"/>
        </w:rPr>
      </w:pPr>
    </w:p>
    <w:p w:rsidR="003F6630" w:rsidRDefault="00AE5AB6">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1"/>
        <w:gridCol w:w="1037"/>
        <w:gridCol w:w="1008"/>
        <w:gridCol w:w="1073"/>
        <w:gridCol w:w="1276"/>
        <w:gridCol w:w="1814"/>
        <w:gridCol w:w="1374"/>
      </w:tblGrid>
      <w:tr w:rsidR="003F6630">
        <w:trPr>
          <w:jc w:val="center"/>
        </w:trPr>
        <w:tc>
          <w:tcPr>
            <w:tcW w:w="1631"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姓名</w:t>
            </w:r>
          </w:p>
        </w:tc>
        <w:tc>
          <w:tcPr>
            <w:tcW w:w="1037"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szCs w:val="21"/>
              </w:rPr>
              <w:t>性别</w:t>
            </w:r>
          </w:p>
        </w:tc>
        <w:tc>
          <w:tcPr>
            <w:tcW w:w="1008"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szCs w:val="21"/>
              </w:rPr>
              <w:t>年龄</w:t>
            </w:r>
          </w:p>
        </w:tc>
        <w:tc>
          <w:tcPr>
            <w:tcW w:w="1073"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职务</w:t>
            </w:r>
          </w:p>
        </w:tc>
        <w:tc>
          <w:tcPr>
            <w:tcW w:w="1276"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职称</w:t>
            </w:r>
          </w:p>
        </w:tc>
        <w:tc>
          <w:tcPr>
            <w:tcW w:w="1814" w:type="dxa"/>
            <w:tcBorders>
              <w:top w:val="single" w:sz="4" w:space="0" w:color="auto"/>
              <w:left w:val="single" w:sz="4" w:space="0" w:color="auto"/>
              <w:bottom w:val="single" w:sz="4" w:space="0" w:color="auto"/>
              <w:right w:val="single" w:sz="4" w:space="0" w:color="auto"/>
            </w:tcBorders>
          </w:tcPr>
          <w:p w:rsidR="003F6630" w:rsidRDefault="00AE5AB6">
            <w:pPr>
              <w:adjustRightInd w:val="0"/>
              <w:snapToGrid w:val="0"/>
              <w:spacing w:line="360" w:lineRule="auto"/>
              <w:jc w:val="center"/>
              <w:rPr>
                <w:rFonts w:ascii="宋体" w:hAnsi="宋体"/>
                <w:szCs w:val="21"/>
              </w:rPr>
            </w:pPr>
            <w:r>
              <w:rPr>
                <w:rFonts w:ascii="宋体" w:hAnsi="宋体" w:hint="eastAsia"/>
                <w:szCs w:val="21"/>
              </w:rPr>
              <w:t>具有的证书</w:t>
            </w:r>
          </w:p>
        </w:tc>
        <w:tc>
          <w:tcPr>
            <w:tcW w:w="1374" w:type="dxa"/>
            <w:tcBorders>
              <w:top w:val="single" w:sz="4" w:space="0" w:color="auto"/>
              <w:left w:val="single" w:sz="4" w:space="0" w:color="auto"/>
              <w:bottom w:val="single" w:sz="4" w:space="0" w:color="auto"/>
              <w:right w:val="single" w:sz="4" w:space="0" w:color="auto"/>
            </w:tcBorders>
          </w:tcPr>
          <w:p w:rsidR="003F6630" w:rsidRDefault="00AE5AB6">
            <w:pPr>
              <w:adjustRightInd w:val="0"/>
              <w:snapToGrid w:val="0"/>
              <w:spacing w:line="360" w:lineRule="auto"/>
              <w:jc w:val="center"/>
              <w:rPr>
                <w:rFonts w:ascii="宋体" w:hAnsi="宋体"/>
                <w:szCs w:val="21"/>
              </w:rPr>
            </w:pPr>
            <w:r>
              <w:rPr>
                <w:rFonts w:ascii="宋体" w:hAnsi="宋体"/>
                <w:szCs w:val="21"/>
              </w:rPr>
              <w:t>工作经验</w:t>
            </w:r>
          </w:p>
        </w:tc>
      </w:tr>
      <w:tr w:rsidR="003F6630">
        <w:trPr>
          <w:trHeight w:val="320"/>
          <w:jc w:val="center"/>
        </w:trPr>
        <w:tc>
          <w:tcPr>
            <w:tcW w:w="163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3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0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14"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374"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bl>
    <w:p w:rsidR="003F6630" w:rsidRDefault="00AE5AB6">
      <w:pPr>
        <w:wordWrap w:val="0"/>
        <w:adjustRightInd w:val="0"/>
        <w:snapToGrid w:val="0"/>
        <w:spacing w:line="360" w:lineRule="auto"/>
        <w:ind w:left="420" w:hangingChars="200" w:hanging="420"/>
        <w:rPr>
          <w:rFonts w:ascii="宋体" w:hAnsi="宋体"/>
          <w:szCs w:val="21"/>
        </w:rPr>
      </w:pPr>
      <w:r>
        <w:rPr>
          <w:rFonts w:ascii="宋体" w:hint="eastAsia"/>
          <w:szCs w:val="21"/>
        </w:rPr>
        <w:t>注：</w:t>
      </w:r>
      <w:r>
        <w:rPr>
          <w:rFonts w:ascii="宋体" w:cs="Arial" w:hint="eastAsia"/>
        </w:rPr>
        <w:t>根据招标文件“商务评估表”所列要求填写本表，并</w:t>
      </w:r>
      <w:r>
        <w:rPr>
          <w:rFonts w:ascii="宋体" w:hint="eastAsia"/>
          <w:szCs w:val="21"/>
        </w:rPr>
        <w:t>提供相关证明材料复印件（加盖公章）。</w:t>
      </w:r>
    </w:p>
    <w:p w:rsidR="003F6630" w:rsidRDefault="003F6630">
      <w:pPr>
        <w:tabs>
          <w:tab w:val="left" w:pos="690"/>
        </w:tabs>
        <w:wordWrap w:val="0"/>
        <w:adjustRightInd w:val="0"/>
        <w:snapToGrid w:val="0"/>
        <w:spacing w:line="360" w:lineRule="auto"/>
        <w:rPr>
          <w:rFonts w:ascii="宋体" w:hAnsi="宋体"/>
          <w:sz w:val="10"/>
          <w:szCs w:val="10"/>
        </w:rPr>
      </w:pPr>
    </w:p>
    <w:p w:rsidR="003F6630" w:rsidRDefault="00AE5AB6">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widowControl/>
        <w:jc w:val="left"/>
      </w:pPr>
      <w:r>
        <w:br w:type="page"/>
      </w:r>
    </w:p>
    <w:p w:rsidR="003F6630" w:rsidRDefault="003F6630">
      <w:pPr>
        <w:wordWrap w:val="0"/>
        <w:adjustRightInd w:val="0"/>
        <w:snapToGrid w:val="0"/>
        <w:spacing w:line="360" w:lineRule="auto"/>
      </w:pPr>
    </w:p>
    <w:p w:rsidR="003F6630" w:rsidRDefault="00AE5AB6">
      <w:pPr>
        <w:pStyle w:val="3"/>
        <w:wordWrap w:val="0"/>
        <w:adjustRightInd w:val="0"/>
        <w:snapToGrid w:val="0"/>
        <w:spacing w:before="0" w:after="0" w:line="360" w:lineRule="auto"/>
        <w:jc w:val="center"/>
        <w:rPr>
          <w:rFonts w:ascii="宋体" w:hAnsi="宋体"/>
          <w:bCs w:val="0"/>
          <w:sz w:val="28"/>
          <w:szCs w:val="28"/>
        </w:rPr>
      </w:pPr>
      <w:bookmarkStart w:id="299" w:name="_Toc296594293"/>
      <w:bookmarkStart w:id="300" w:name="_Toc126589419"/>
      <w:r>
        <w:rPr>
          <w:rFonts w:ascii="宋体" w:hAnsi="宋体" w:hint="eastAsia"/>
          <w:sz w:val="28"/>
          <w:szCs w:val="28"/>
        </w:rPr>
        <w:t>附件6</w:t>
      </w:r>
      <w:bookmarkEnd w:id="294"/>
      <w:bookmarkEnd w:id="295"/>
      <w:bookmarkEnd w:id="299"/>
      <w:r>
        <w:rPr>
          <w:rFonts w:ascii="宋体" w:hAnsi="宋体"/>
          <w:sz w:val="28"/>
          <w:szCs w:val="28"/>
        </w:rPr>
        <w:t>拟安排项目团队成员情况（项目负责人除外）</w:t>
      </w:r>
      <w:bookmarkEnd w:id="300"/>
    </w:p>
    <w:p w:rsidR="003F6630" w:rsidRDefault="003F6630"/>
    <w:p w:rsidR="003F6630" w:rsidRDefault="00AE5AB6">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9"/>
        <w:gridCol w:w="1138"/>
        <w:gridCol w:w="1165"/>
        <w:gridCol w:w="1253"/>
        <w:gridCol w:w="1547"/>
        <w:gridCol w:w="1878"/>
      </w:tblGrid>
      <w:tr w:rsidR="003F6630">
        <w:trPr>
          <w:jc w:val="center"/>
        </w:trPr>
        <w:tc>
          <w:tcPr>
            <w:tcW w:w="1879"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姓名</w:t>
            </w:r>
          </w:p>
        </w:tc>
        <w:tc>
          <w:tcPr>
            <w:tcW w:w="1138"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szCs w:val="21"/>
              </w:rPr>
              <w:t>性别</w:t>
            </w:r>
          </w:p>
        </w:tc>
        <w:tc>
          <w:tcPr>
            <w:tcW w:w="1165"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szCs w:val="21"/>
              </w:rPr>
              <w:t>年龄</w:t>
            </w:r>
          </w:p>
        </w:tc>
        <w:tc>
          <w:tcPr>
            <w:tcW w:w="1253"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szCs w:val="21"/>
              </w:rPr>
              <w:t>工作年限</w:t>
            </w:r>
          </w:p>
        </w:tc>
        <w:tc>
          <w:tcPr>
            <w:tcW w:w="1547"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职务</w:t>
            </w:r>
          </w:p>
        </w:tc>
        <w:tc>
          <w:tcPr>
            <w:tcW w:w="1878" w:type="dxa"/>
            <w:tcBorders>
              <w:top w:val="single" w:sz="4" w:space="0" w:color="auto"/>
              <w:left w:val="single" w:sz="4" w:space="0" w:color="auto"/>
              <w:bottom w:val="single" w:sz="4" w:space="0" w:color="auto"/>
              <w:right w:val="single" w:sz="4" w:space="0" w:color="auto"/>
            </w:tcBorders>
          </w:tcPr>
          <w:p w:rsidR="003F6630" w:rsidRDefault="00AE5AB6">
            <w:pPr>
              <w:adjustRightInd w:val="0"/>
              <w:snapToGrid w:val="0"/>
              <w:spacing w:line="360" w:lineRule="auto"/>
              <w:jc w:val="center"/>
              <w:rPr>
                <w:rFonts w:ascii="宋体" w:hAnsi="宋体"/>
                <w:szCs w:val="21"/>
              </w:rPr>
            </w:pPr>
            <w:r>
              <w:rPr>
                <w:rFonts w:ascii="宋体" w:hAnsi="宋体" w:hint="eastAsia"/>
                <w:szCs w:val="21"/>
              </w:rPr>
              <w:t>职称证书</w:t>
            </w:r>
          </w:p>
        </w:tc>
      </w:tr>
      <w:tr w:rsidR="003F6630">
        <w:trPr>
          <w:trHeight w:val="320"/>
          <w:jc w:val="center"/>
        </w:trPr>
        <w:tc>
          <w:tcPr>
            <w:tcW w:w="1879"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3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65"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5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54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7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trHeight w:val="320"/>
          <w:jc w:val="center"/>
        </w:trPr>
        <w:tc>
          <w:tcPr>
            <w:tcW w:w="1879"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3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65"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5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54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7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trHeight w:val="320"/>
          <w:jc w:val="center"/>
        </w:trPr>
        <w:tc>
          <w:tcPr>
            <w:tcW w:w="1879"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3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65"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5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54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7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trHeight w:val="320"/>
          <w:jc w:val="center"/>
        </w:trPr>
        <w:tc>
          <w:tcPr>
            <w:tcW w:w="1879"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3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65"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5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54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7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trHeight w:val="320"/>
          <w:jc w:val="center"/>
        </w:trPr>
        <w:tc>
          <w:tcPr>
            <w:tcW w:w="1879"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3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65"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5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54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7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trHeight w:val="320"/>
          <w:jc w:val="center"/>
        </w:trPr>
        <w:tc>
          <w:tcPr>
            <w:tcW w:w="1879"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3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165"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253"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547"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878"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bl>
    <w:p w:rsidR="003F6630" w:rsidRDefault="003F6630">
      <w:pPr>
        <w:wordWrap w:val="0"/>
        <w:adjustRightInd w:val="0"/>
        <w:snapToGrid w:val="0"/>
        <w:spacing w:line="360" w:lineRule="auto"/>
        <w:ind w:left="200" w:hangingChars="200" w:hanging="200"/>
        <w:rPr>
          <w:rFonts w:ascii="宋体" w:hAnsi="宋体"/>
          <w:sz w:val="10"/>
          <w:szCs w:val="10"/>
        </w:rPr>
      </w:pPr>
      <w:bookmarkStart w:id="301" w:name="_Toc74986442"/>
    </w:p>
    <w:p w:rsidR="003F6630" w:rsidRDefault="00AE5AB6">
      <w:pPr>
        <w:wordWrap w:val="0"/>
        <w:adjustRightInd w:val="0"/>
        <w:snapToGrid w:val="0"/>
        <w:spacing w:line="360" w:lineRule="auto"/>
        <w:ind w:left="420" w:hangingChars="200" w:hanging="420"/>
        <w:rPr>
          <w:rFonts w:ascii="宋体" w:hAnsi="宋体"/>
          <w:szCs w:val="21"/>
        </w:rPr>
      </w:pPr>
      <w:r>
        <w:rPr>
          <w:rFonts w:ascii="宋体" w:hAnsi="宋体" w:hint="eastAsia"/>
          <w:szCs w:val="21"/>
        </w:rPr>
        <w:t>注：</w:t>
      </w:r>
      <w:r>
        <w:rPr>
          <w:rFonts w:ascii="宋体" w:cs="Arial" w:hint="eastAsia"/>
        </w:rPr>
        <w:t>根据招标文件“商务评估表”所列要求填写本表，并</w:t>
      </w:r>
      <w:r>
        <w:rPr>
          <w:rFonts w:ascii="宋体" w:hint="eastAsia"/>
          <w:szCs w:val="21"/>
        </w:rPr>
        <w:t>提供相关证明材料复印件（加盖公章）。</w:t>
      </w:r>
    </w:p>
    <w:p w:rsidR="003F6630" w:rsidRDefault="003F6630">
      <w:pPr>
        <w:tabs>
          <w:tab w:val="left" w:pos="690"/>
        </w:tabs>
        <w:wordWrap w:val="0"/>
        <w:adjustRightInd w:val="0"/>
        <w:snapToGrid w:val="0"/>
        <w:spacing w:line="360" w:lineRule="auto"/>
        <w:rPr>
          <w:rFonts w:ascii="宋体" w:hAnsi="宋体"/>
          <w:sz w:val="10"/>
          <w:szCs w:val="10"/>
        </w:rPr>
      </w:pPr>
    </w:p>
    <w:p w:rsidR="003F6630" w:rsidRDefault="00AE5AB6">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3F6630" w:rsidRDefault="00AE5AB6">
      <w:pPr>
        <w:wordWrap w:val="0"/>
        <w:adjustRightInd w:val="0"/>
        <w:snapToGrid w:val="0"/>
        <w:spacing w:line="360" w:lineRule="auto"/>
        <w:rPr>
          <w:rFonts w:ascii="宋体" w:hAnsi="宋体"/>
        </w:rPr>
      </w:pPr>
      <w:bookmarkStart w:id="302" w:name="_Toc296594294"/>
      <w:bookmarkStart w:id="303" w:name="_Toc93989445"/>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3F6630">
      <w:pPr>
        <w:wordWrap w:val="0"/>
        <w:adjustRightInd w:val="0"/>
        <w:snapToGrid w:val="0"/>
        <w:spacing w:line="360" w:lineRule="auto"/>
        <w:rPr>
          <w:rFonts w:ascii="宋体" w:hAnsi="宋体"/>
        </w:rPr>
      </w:pPr>
    </w:p>
    <w:p w:rsidR="003F6630" w:rsidRDefault="00AE5AB6">
      <w:pPr>
        <w:pStyle w:val="3"/>
        <w:adjustRightInd w:val="0"/>
        <w:snapToGrid w:val="0"/>
        <w:spacing w:before="0" w:after="0" w:line="360" w:lineRule="auto"/>
        <w:jc w:val="center"/>
        <w:rPr>
          <w:rFonts w:ascii="宋体" w:hAnsi="宋体"/>
          <w:sz w:val="28"/>
          <w:szCs w:val="28"/>
        </w:rPr>
      </w:pPr>
      <w:bookmarkStart w:id="304" w:name="_Toc126589420"/>
      <w:r>
        <w:rPr>
          <w:rFonts w:ascii="宋体" w:hAnsi="宋体" w:hint="eastAsia"/>
          <w:sz w:val="28"/>
          <w:szCs w:val="28"/>
        </w:rPr>
        <w:t>附件7  同类工作经验</w:t>
      </w:r>
      <w:bookmarkEnd w:id="301"/>
      <w:bookmarkEnd w:id="302"/>
      <w:bookmarkEnd w:id="303"/>
      <w:r>
        <w:rPr>
          <w:rFonts w:ascii="宋体" w:hAnsi="宋体" w:hint="eastAsia"/>
          <w:sz w:val="28"/>
          <w:szCs w:val="28"/>
        </w:rPr>
        <w:t>情况</w:t>
      </w:r>
      <w:bookmarkEnd w:id="304"/>
    </w:p>
    <w:p w:rsidR="003F6630" w:rsidRDefault="003F6630">
      <w:pPr>
        <w:wordWrap w:val="0"/>
      </w:pPr>
    </w:p>
    <w:p w:rsidR="003F6630" w:rsidRDefault="00AE5AB6">
      <w:pPr>
        <w:wordWrap w:val="0"/>
        <w:adjustRightInd w:val="0"/>
        <w:snapToGrid w:val="0"/>
        <w:spacing w:line="360" w:lineRule="auto"/>
        <w:rPr>
          <w:rFonts w:ascii="宋体" w:hAnsi="宋体"/>
        </w:rPr>
      </w:pPr>
      <w:r>
        <w:rPr>
          <w:rFonts w:ascii="宋体" w:hAnsi="宋体" w:hint="eastAsia"/>
        </w:rPr>
        <w:t xml:space="preserve">项目名称：                                  项目编号： </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宋体" w:hAnsi="宋体" w:cs="Arial" w:hint="eastAsia"/>
        </w:rPr>
        <w:t>．</w:t>
      </w:r>
      <w:r>
        <w:rPr>
          <w:rFonts w:asciiTheme="minorEastAsia" w:eastAsiaTheme="minorEastAsia" w:hAnsiTheme="minorEastAsia" w:hint="eastAsia"/>
        </w:rPr>
        <w:t>具有</w:t>
      </w:r>
      <w:r>
        <w:rPr>
          <w:rFonts w:asciiTheme="minorEastAsia" w:eastAsiaTheme="minorEastAsia" w:hAnsiTheme="minorEastAsia" w:hint="eastAsia"/>
          <w:szCs w:val="21"/>
        </w:rPr>
        <w:t>承担国家级标准化试点项目</w:t>
      </w:r>
      <w:r>
        <w:rPr>
          <w:rFonts w:hint="eastAsia"/>
          <w:szCs w:val="21"/>
        </w:rPr>
        <w:t>经验</w:t>
      </w:r>
      <w:r>
        <w:rPr>
          <w:rFonts w:asciiTheme="minorEastAsia" w:eastAsiaTheme="minorEastAsia" w:hAnsiTheme="minorEastAsia" w:hint="eastAsia"/>
          <w:szCs w:val="21"/>
        </w:rPr>
        <w:t>情况；</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宋体" w:hAnsi="宋体" w:cs="Arial" w:hint="eastAsia"/>
        </w:rPr>
        <w:t>．</w:t>
      </w:r>
      <w:r>
        <w:rPr>
          <w:rFonts w:asciiTheme="minorEastAsia" w:eastAsiaTheme="minorEastAsia" w:hAnsiTheme="minorEastAsia" w:hint="eastAsia"/>
          <w:szCs w:val="21"/>
        </w:rPr>
        <w:t>为国家级标准化试点承担单位提供技术支撑情况；</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宋体" w:hAnsi="宋体" w:cs="Arial" w:hint="eastAsia"/>
        </w:rPr>
        <w:t>．</w:t>
      </w:r>
      <w:r>
        <w:rPr>
          <w:rFonts w:asciiTheme="minorEastAsia" w:eastAsiaTheme="minorEastAsia" w:hAnsiTheme="minorEastAsia" w:hint="eastAsia"/>
          <w:szCs w:val="21"/>
        </w:rPr>
        <w:t>国际标准化技术委员会秘书处（国内技术对口）单位证明；</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宋体" w:hAnsi="宋体" w:cs="Arial" w:hint="eastAsia"/>
        </w:rPr>
        <w:t>．</w:t>
      </w:r>
      <w:r>
        <w:rPr>
          <w:rFonts w:asciiTheme="minorEastAsia" w:eastAsiaTheme="minorEastAsia" w:hAnsiTheme="minorEastAsia" w:hint="eastAsia"/>
        </w:rPr>
        <w:t>具有</w:t>
      </w:r>
      <w:r>
        <w:rPr>
          <w:rFonts w:asciiTheme="minorEastAsia" w:eastAsiaTheme="minorEastAsia" w:hAnsiTheme="minorEastAsia" w:hint="eastAsia"/>
          <w:szCs w:val="21"/>
        </w:rPr>
        <w:t>承担商事运行数据分析项目</w:t>
      </w:r>
      <w:r>
        <w:rPr>
          <w:rFonts w:hint="eastAsia"/>
          <w:szCs w:val="21"/>
        </w:rPr>
        <w:t>经验</w:t>
      </w:r>
      <w:r>
        <w:rPr>
          <w:rFonts w:asciiTheme="minorEastAsia" w:eastAsiaTheme="minorEastAsia" w:hAnsiTheme="minorEastAsia" w:hint="eastAsia"/>
          <w:szCs w:val="21"/>
        </w:rPr>
        <w:t>情况；</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szCs w:val="21"/>
        </w:rPr>
        <w:t>5</w:t>
      </w:r>
      <w:r>
        <w:rPr>
          <w:rFonts w:ascii="宋体" w:hAnsi="宋体" w:cs="Arial" w:hint="eastAsia"/>
        </w:rPr>
        <w:t>．</w:t>
      </w:r>
      <w:r>
        <w:rPr>
          <w:rFonts w:asciiTheme="minorEastAsia" w:eastAsiaTheme="minorEastAsia" w:hAnsiTheme="minorEastAsia" w:hint="eastAsia"/>
          <w:szCs w:val="21"/>
        </w:rPr>
        <w:t>参与的社会管理和公共服务标准化相关的副省级市及以上级别的地方标准研制项目情况；</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szCs w:val="21"/>
        </w:rPr>
        <w:t>6</w:t>
      </w:r>
      <w:r>
        <w:rPr>
          <w:rFonts w:ascii="宋体" w:hAnsi="宋体" w:cs="Arial" w:hint="eastAsia"/>
        </w:rPr>
        <w:t>．</w:t>
      </w:r>
      <w:r>
        <w:rPr>
          <w:rFonts w:asciiTheme="minorEastAsia" w:eastAsiaTheme="minorEastAsia" w:hAnsiTheme="minorEastAsia" w:hint="eastAsia"/>
          <w:szCs w:val="21"/>
        </w:rPr>
        <w:t>参与的社会管理和公共服务标准化相关国家标准研制项目情况。</w:t>
      </w:r>
    </w:p>
    <w:p w:rsidR="003F6630" w:rsidRDefault="003F6630">
      <w:pPr>
        <w:tabs>
          <w:tab w:val="left" w:pos="360"/>
        </w:tabs>
        <w:wordWrap w:val="0"/>
        <w:adjustRightInd w:val="0"/>
        <w:snapToGrid w:val="0"/>
        <w:spacing w:line="360" w:lineRule="auto"/>
        <w:rPr>
          <w:rFonts w:ascii="宋体" w:hAnsi="宋体"/>
          <w:bCs/>
        </w:rPr>
      </w:pPr>
    </w:p>
    <w:p w:rsidR="003F6630" w:rsidRDefault="00AE5AB6">
      <w:pPr>
        <w:adjustRightInd w:val="0"/>
        <w:snapToGrid w:val="0"/>
        <w:spacing w:line="360" w:lineRule="auto"/>
        <w:ind w:left="315" w:hangingChars="150" w:hanging="315"/>
        <w:rPr>
          <w:rFonts w:ascii="宋体" w:hAnsi="宋体"/>
          <w:szCs w:val="21"/>
        </w:rPr>
      </w:pPr>
      <w:r>
        <w:rPr>
          <w:rFonts w:ascii="宋体" w:hAnsi="宋体" w:hint="eastAsia"/>
          <w:bCs/>
        </w:rPr>
        <w:t>注：</w:t>
      </w:r>
      <w:r>
        <w:rPr>
          <w:rFonts w:ascii="宋体" w:hAnsi="宋体" w:hint="eastAsia"/>
          <w:szCs w:val="21"/>
        </w:rPr>
        <w:t>根据《商务评估表》的要求，提供证明材料（加盖公章）。</w:t>
      </w:r>
    </w:p>
    <w:p w:rsidR="003F6630" w:rsidRDefault="003F6630">
      <w:pPr>
        <w:wordWrap w:val="0"/>
        <w:adjustRightInd w:val="0"/>
        <w:snapToGrid w:val="0"/>
        <w:spacing w:line="360" w:lineRule="auto"/>
        <w:rPr>
          <w:rFonts w:ascii="宋体" w:hAnsi="宋体"/>
          <w:sz w:val="15"/>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3F6630">
      <w:pPr>
        <w:tabs>
          <w:tab w:val="left" w:pos="360"/>
        </w:tabs>
        <w:wordWrap w:val="0"/>
        <w:adjustRightInd w:val="0"/>
        <w:snapToGrid w:val="0"/>
        <w:spacing w:line="360" w:lineRule="auto"/>
        <w:rPr>
          <w:rFonts w:ascii="宋体" w:hAnsi="宋体"/>
          <w:szCs w:val="21"/>
        </w:rPr>
      </w:pPr>
      <w:bookmarkStart w:id="305" w:name="_Toc93989446"/>
      <w:bookmarkStart w:id="306" w:name="_Toc296594295"/>
      <w:bookmarkStart w:id="307" w:name="_Toc66005562"/>
      <w:bookmarkStart w:id="308" w:name="_Toc76991532"/>
      <w:bookmarkStart w:id="309" w:name="_Toc88389447"/>
    </w:p>
    <w:p w:rsidR="003F6630" w:rsidRDefault="00AE5AB6">
      <w:pPr>
        <w:pStyle w:val="3"/>
        <w:adjustRightInd w:val="0"/>
        <w:snapToGrid w:val="0"/>
        <w:spacing w:before="0" w:after="0" w:line="360" w:lineRule="auto"/>
        <w:jc w:val="center"/>
        <w:rPr>
          <w:rFonts w:ascii="宋体" w:hAnsi="宋体"/>
          <w:sz w:val="28"/>
          <w:szCs w:val="28"/>
        </w:rPr>
      </w:pPr>
      <w:bookmarkStart w:id="310" w:name="_Toc126589421"/>
      <w:r>
        <w:rPr>
          <w:rFonts w:ascii="宋体" w:hAnsi="宋体" w:hint="eastAsia"/>
          <w:sz w:val="28"/>
          <w:szCs w:val="28"/>
        </w:rPr>
        <w:t>附件8  标准资源实力情况</w:t>
      </w:r>
      <w:bookmarkEnd w:id="310"/>
    </w:p>
    <w:p w:rsidR="003F6630" w:rsidRDefault="003F6630">
      <w:pPr>
        <w:wordWrap w:val="0"/>
      </w:pPr>
    </w:p>
    <w:p w:rsidR="003F6630" w:rsidRDefault="00AE5AB6">
      <w:pPr>
        <w:wordWrap w:val="0"/>
        <w:adjustRightInd w:val="0"/>
        <w:snapToGrid w:val="0"/>
        <w:spacing w:line="360" w:lineRule="auto"/>
        <w:rPr>
          <w:rFonts w:ascii="宋体" w:hAnsi="宋体"/>
        </w:rPr>
      </w:pPr>
      <w:r>
        <w:rPr>
          <w:rFonts w:ascii="宋体" w:hAnsi="宋体" w:hint="eastAsia"/>
        </w:rPr>
        <w:t xml:space="preserve">项目名称：                                  项目编号： </w:t>
      </w:r>
    </w:p>
    <w:p w:rsidR="003F6630" w:rsidRDefault="003F6630">
      <w:pPr>
        <w:spacing w:line="360" w:lineRule="auto"/>
        <w:jc w:val="left"/>
      </w:pPr>
    </w:p>
    <w:p w:rsidR="003F6630" w:rsidRDefault="00AE5AB6">
      <w:pPr>
        <w:spacing w:line="360" w:lineRule="auto"/>
        <w:jc w:val="left"/>
        <w:rPr>
          <w:rFonts w:asciiTheme="minorEastAsia" w:eastAsiaTheme="minorEastAsia" w:hAnsiTheme="minorEastAsia"/>
          <w:szCs w:val="21"/>
        </w:rPr>
      </w:pPr>
      <w:r>
        <w:rPr>
          <w:rFonts w:hint="eastAsia"/>
        </w:rPr>
        <w:t>包括但不限于：涵盖国家、行业标准及国际、国外主要组织的标准文本资源</w:t>
      </w:r>
      <w:r>
        <w:rPr>
          <w:rFonts w:asciiTheme="minorEastAsia" w:eastAsiaTheme="minorEastAsia" w:hAnsiTheme="minorEastAsia" w:hint="eastAsia"/>
          <w:szCs w:val="21"/>
        </w:rPr>
        <w:t>，各自自拟。</w:t>
      </w:r>
    </w:p>
    <w:p w:rsidR="003F6630" w:rsidRDefault="003F6630">
      <w:pPr>
        <w:tabs>
          <w:tab w:val="left" w:pos="360"/>
        </w:tabs>
        <w:wordWrap w:val="0"/>
        <w:adjustRightInd w:val="0"/>
        <w:snapToGrid w:val="0"/>
        <w:spacing w:line="360" w:lineRule="auto"/>
        <w:rPr>
          <w:rFonts w:ascii="宋体" w:hAnsi="宋体"/>
          <w:bCs/>
        </w:rPr>
      </w:pPr>
    </w:p>
    <w:p w:rsidR="003F6630" w:rsidRDefault="00AE5AB6">
      <w:pPr>
        <w:adjustRightInd w:val="0"/>
        <w:snapToGrid w:val="0"/>
        <w:spacing w:line="360" w:lineRule="auto"/>
        <w:ind w:left="315" w:hangingChars="150" w:hanging="315"/>
        <w:rPr>
          <w:rFonts w:ascii="宋体" w:hAnsi="宋体"/>
          <w:szCs w:val="21"/>
        </w:rPr>
      </w:pPr>
      <w:r>
        <w:rPr>
          <w:rFonts w:ascii="宋体" w:hAnsi="宋体" w:hint="eastAsia"/>
          <w:bCs/>
        </w:rPr>
        <w:t>注：</w:t>
      </w:r>
      <w:r>
        <w:rPr>
          <w:rFonts w:ascii="宋体" w:hAnsi="宋体" w:hint="eastAsia"/>
          <w:szCs w:val="21"/>
        </w:rPr>
        <w:t>根据《商务评估表》的要求，提供证明材料（加盖公章）。</w:t>
      </w:r>
    </w:p>
    <w:p w:rsidR="003F6630" w:rsidRDefault="003F6630">
      <w:pPr>
        <w:wordWrap w:val="0"/>
        <w:adjustRightInd w:val="0"/>
        <w:snapToGrid w:val="0"/>
        <w:spacing w:line="360" w:lineRule="auto"/>
        <w:rPr>
          <w:rFonts w:ascii="宋体" w:hAnsi="宋体"/>
          <w:sz w:val="15"/>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rPr>
      </w:pPr>
      <w:r>
        <w:rPr>
          <w:rFonts w:ascii="宋体" w:hAnsi="宋体" w:hint="eastAsia"/>
        </w:rPr>
        <w:t>日期：年月日</w:t>
      </w: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b/>
          <w:bCs/>
        </w:rPr>
      </w:pPr>
    </w:p>
    <w:p w:rsidR="003F6630" w:rsidRDefault="00AE5AB6">
      <w:pPr>
        <w:pStyle w:val="3"/>
        <w:adjustRightInd w:val="0"/>
        <w:snapToGrid w:val="0"/>
        <w:spacing w:before="0" w:after="0" w:line="360" w:lineRule="auto"/>
        <w:jc w:val="center"/>
        <w:rPr>
          <w:rFonts w:ascii="宋体" w:hAnsi="宋体"/>
          <w:sz w:val="28"/>
          <w:szCs w:val="28"/>
        </w:rPr>
      </w:pPr>
      <w:bookmarkStart w:id="311" w:name="_Toc126589422"/>
      <w:r>
        <w:rPr>
          <w:rFonts w:ascii="宋体" w:hAnsi="宋体" w:hint="eastAsia"/>
          <w:sz w:val="28"/>
          <w:szCs w:val="28"/>
        </w:rPr>
        <w:t>附件9  投标人获奖情况</w:t>
      </w:r>
      <w:bookmarkEnd w:id="311"/>
    </w:p>
    <w:p w:rsidR="003F6630" w:rsidRDefault="003F6630">
      <w:pPr>
        <w:wordWrap w:val="0"/>
      </w:pPr>
    </w:p>
    <w:p w:rsidR="003F6630" w:rsidRDefault="00AE5AB6">
      <w:pPr>
        <w:wordWrap w:val="0"/>
        <w:adjustRightInd w:val="0"/>
        <w:snapToGrid w:val="0"/>
        <w:spacing w:line="360" w:lineRule="auto"/>
        <w:rPr>
          <w:rFonts w:ascii="宋体" w:hAnsi="宋体"/>
        </w:rPr>
      </w:pPr>
      <w:r>
        <w:rPr>
          <w:rFonts w:ascii="宋体" w:hAnsi="宋体" w:hint="eastAsia"/>
        </w:rPr>
        <w:t xml:space="preserve">项目名称：                                  项目编号： </w:t>
      </w:r>
    </w:p>
    <w:p w:rsidR="003F6630" w:rsidRDefault="003F6630">
      <w:pPr>
        <w:spacing w:line="360" w:lineRule="auto"/>
        <w:jc w:val="left"/>
      </w:pPr>
    </w:p>
    <w:p w:rsidR="003F6630" w:rsidRDefault="00AE5AB6">
      <w:pPr>
        <w:widowControl/>
        <w:spacing w:line="360" w:lineRule="auto"/>
        <w:jc w:val="left"/>
        <w:textAlignment w:val="center"/>
        <w:rPr>
          <w:rFonts w:asciiTheme="minorEastAsia" w:eastAsiaTheme="minorEastAsia" w:hAnsiTheme="minorEastAsia"/>
        </w:rPr>
      </w:pPr>
      <w:r>
        <w:rPr>
          <w:rFonts w:hint="eastAsia"/>
        </w:rPr>
        <w:t>包括但不限于：</w:t>
      </w:r>
      <w:r>
        <w:rPr>
          <w:rFonts w:asciiTheme="minorEastAsia" w:eastAsiaTheme="minorEastAsia" w:hAnsiTheme="minorEastAsia" w:hint="eastAsia"/>
        </w:rPr>
        <w:t>投标人2</w:t>
      </w:r>
      <w:r>
        <w:rPr>
          <w:rFonts w:asciiTheme="minorEastAsia" w:eastAsiaTheme="minorEastAsia" w:hAnsiTheme="minorEastAsia"/>
        </w:rPr>
        <w:t>020</w:t>
      </w:r>
      <w:r>
        <w:rPr>
          <w:rFonts w:asciiTheme="minorEastAsia" w:eastAsiaTheme="minorEastAsia" w:hAnsiTheme="minorEastAsia" w:hint="eastAsia"/>
        </w:rPr>
        <w:t>年1月以来在标准化领域获得的全国性奖项。</w:t>
      </w:r>
    </w:p>
    <w:p w:rsidR="003F6630" w:rsidRDefault="00AE5AB6">
      <w:pPr>
        <w:widowControl/>
        <w:spacing w:line="360" w:lineRule="auto"/>
        <w:jc w:val="left"/>
        <w:textAlignment w:val="center"/>
        <w:rPr>
          <w:rFonts w:asciiTheme="minorEastAsia" w:eastAsiaTheme="minorEastAsia" w:hAnsiTheme="minorEastAsia"/>
        </w:rPr>
      </w:pPr>
      <w:r>
        <w:rPr>
          <w:rFonts w:asciiTheme="minorEastAsia" w:eastAsiaTheme="minorEastAsia" w:hAnsiTheme="minorEastAsia" w:hint="eastAsia"/>
        </w:rPr>
        <w:t>1）投标人参与编制的标准获得过全国性奖项；</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rPr>
        <w:t>2）投标人参与的标准化试点项目获得过全国性奖项。</w:t>
      </w:r>
    </w:p>
    <w:p w:rsidR="003F6630" w:rsidRDefault="003F6630">
      <w:pPr>
        <w:tabs>
          <w:tab w:val="left" w:pos="360"/>
        </w:tabs>
        <w:wordWrap w:val="0"/>
        <w:adjustRightInd w:val="0"/>
        <w:snapToGrid w:val="0"/>
        <w:spacing w:line="360" w:lineRule="auto"/>
        <w:rPr>
          <w:rFonts w:ascii="宋体" w:hAnsi="宋体"/>
          <w:bCs/>
        </w:rPr>
      </w:pPr>
    </w:p>
    <w:p w:rsidR="003F6630" w:rsidRDefault="00AE5AB6">
      <w:pPr>
        <w:adjustRightInd w:val="0"/>
        <w:snapToGrid w:val="0"/>
        <w:spacing w:line="360" w:lineRule="auto"/>
        <w:ind w:left="315" w:hangingChars="150" w:hanging="315"/>
        <w:rPr>
          <w:rFonts w:ascii="宋体" w:hAnsi="宋体"/>
          <w:szCs w:val="21"/>
        </w:rPr>
      </w:pPr>
      <w:r>
        <w:rPr>
          <w:rFonts w:ascii="宋体" w:hAnsi="宋体" w:hint="eastAsia"/>
          <w:bCs/>
        </w:rPr>
        <w:t>注：</w:t>
      </w:r>
      <w:r>
        <w:rPr>
          <w:rFonts w:ascii="宋体" w:hAnsi="宋体" w:hint="eastAsia"/>
          <w:szCs w:val="21"/>
        </w:rPr>
        <w:t>根据《商务评估表》的要求，提供获奖证明扫描件。国家级奖项要求奖项颁发单位为国务院、国家部委或相关的全国性行业协会（学会）。</w:t>
      </w:r>
    </w:p>
    <w:p w:rsidR="003F6630" w:rsidRDefault="003F6630">
      <w:pPr>
        <w:tabs>
          <w:tab w:val="left" w:pos="360"/>
        </w:tabs>
        <w:wordWrap w:val="0"/>
        <w:adjustRightInd w:val="0"/>
        <w:snapToGrid w:val="0"/>
        <w:spacing w:line="360" w:lineRule="auto"/>
        <w:rPr>
          <w:rFonts w:ascii="宋体" w:hAnsi="宋体"/>
          <w:sz w:val="15"/>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widowControl/>
        <w:jc w:val="left"/>
        <w:rPr>
          <w:rFonts w:ascii="宋体" w:hAnsi="宋体"/>
          <w:szCs w:val="21"/>
        </w:rPr>
      </w:pPr>
      <w:r>
        <w:rPr>
          <w:rFonts w:ascii="宋体" w:hAnsi="宋体"/>
          <w:szCs w:val="21"/>
        </w:rPr>
        <w:br w:type="page"/>
      </w:r>
    </w:p>
    <w:p w:rsidR="003F6630" w:rsidRDefault="003F6630">
      <w:pPr>
        <w:tabs>
          <w:tab w:val="left" w:pos="360"/>
        </w:tabs>
        <w:wordWrap w:val="0"/>
        <w:adjustRightInd w:val="0"/>
        <w:snapToGrid w:val="0"/>
        <w:spacing w:line="360" w:lineRule="auto"/>
        <w:rPr>
          <w:rFonts w:ascii="宋体" w:hAnsi="宋体"/>
          <w:szCs w:val="21"/>
        </w:rPr>
      </w:pPr>
    </w:p>
    <w:p w:rsidR="003F6630" w:rsidRDefault="00AE5AB6">
      <w:pPr>
        <w:pStyle w:val="3"/>
        <w:wordWrap w:val="0"/>
        <w:adjustRightInd w:val="0"/>
        <w:snapToGrid w:val="0"/>
        <w:spacing w:before="0" w:after="0" w:line="360" w:lineRule="auto"/>
        <w:jc w:val="center"/>
        <w:rPr>
          <w:rFonts w:ascii="宋体" w:hAnsi="宋体"/>
          <w:sz w:val="28"/>
          <w:szCs w:val="28"/>
        </w:rPr>
      </w:pPr>
      <w:bookmarkStart w:id="312" w:name="_Toc126589423"/>
      <w:r>
        <w:rPr>
          <w:rFonts w:ascii="宋体" w:hAnsi="宋体" w:hint="eastAsia"/>
          <w:sz w:val="28"/>
          <w:szCs w:val="28"/>
        </w:rPr>
        <w:t>附件10 服务响应方案</w:t>
      </w:r>
      <w:bookmarkEnd w:id="305"/>
      <w:bookmarkEnd w:id="306"/>
      <w:bookmarkEnd w:id="312"/>
    </w:p>
    <w:p w:rsidR="003F6630" w:rsidRDefault="003F6630">
      <w:pPr>
        <w:wordWrap w:val="0"/>
        <w:rPr>
          <w:sz w:val="13"/>
        </w:rPr>
      </w:pPr>
    </w:p>
    <w:p w:rsidR="003F6630" w:rsidRDefault="00AE5AB6">
      <w:pPr>
        <w:adjustRightInd w:val="0"/>
        <w:snapToGrid w:val="0"/>
        <w:spacing w:line="360" w:lineRule="auto"/>
        <w:rPr>
          <w:rFonts w:ascii="宋体" w:hAnsi="宋体"/>
          <w:szCs w:val="21"/>
        </w:rPr>
      </w:pPr>
      <w:r>
        <w:rPr>
          <w:rFonts w:ascii="宋体" w:hAnsi="宋体" w:hint="eastAsia"/>
          <w:szCs w:val="21"/>
        </w:rPr>
        <w:t xml:space="preserve">应包括但不限于以下内容： </w:t>
      </w:r>
    </w:p>
    <w:p w:rsidR="003F6630" w:rsidRDefault="00AE5AB6">
      <w:pPr>
        <w:wordWrap w:val="0"/>
        <w:adjustRightInd w:val="0"/>
        <w:snapToGrid w:val="0"/>
        <w:spacing w:line="360" w:lineRule="auto"/>
        <w:rPr>
          <w:rFonts w:ascii="宋体" w:hAnsi="宋体"/>
          <w:szCs w:val="21"/>
        </w:rPr>
      </w:pPr>
      <w:bookmarkStart w:id="313" w:name="_Toc93989447"/>
      <w:r>
        <w:rPr>
          <w:rFonts w:ascii="宋体" w:hAnsi="宋体" w:hint="eastAsia"/>
          <w:szCs w:val="21"/>
        </w:rPr>
        <w:t>1</w:t>
      </w:r>
      <w:r>
        <w:rPr>
          <w:rFonts w:ascii="宋体" w:hAnsi="宋体" w:cs="宋体" w:hint="eastAsia"/>
          <w:bCs/>
          <w:szCs w:val="21"/>
        </w:rPr>
        <w:t>．</w:t>
      </w:r>
      <w:r>
        <w:rPr>
          <w:rFonts w:ascii="宋体" w:hAnsi="宋体" w:hint="eastAsia"/>
          <w:szCs w:val="21"/>
        </w:rPr>
        <w:t>项目实施方案；</w:t>
      </w:r>
    </w:p>
    <w:p w:rsidR="003F6630" w:rsidRDefault="00AE5AB6">
      <w:pPr>
        <w:wordWrap w:val="0"/>
        <w:adjustRightInd w:val="0"/>
        <w:snapToGrid w:val="0"/>
        <w:spacing w:line="360" w:lineRule="auto"/>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szCs w:val="21"/>
        </w:rPr>
        <w:t>项目重点难点分析、应对措施及相关的合理化建议</w:t>
      </w:r>
      <w:r>
        <w:rPr>
          <w:rFonts w:ascii="宋体" w:hAnsi="宋体" w:hint="eastAsia"/>
          <w:szCs w:val="21"/>
        </w:rPr>
        <w:t>；</w:t>
      </w:r>
    </w:p>
    <w:p w:rsidR="003F6630" w:rsidRDefault="00AE5AB6">
      <w:pPr>
        <w:wordWrap w:val="0"/>
        <w:adjustRightInd w:val="0"/>
        <w:snapToGrid w:val="0"/>
        <w:spacing w:line="360" w:lineRule="auto"/>
        <w:rPr>
          <w:rFonts w:ascii="宋体" w:hAnsi="宋体"/>
          <w:szCs w:val="21"/>
        </w:rPr>
      </w:pPr>
      <w:r>
        <w:rPr>
          <w:rFonts w:ascii="宋体" w:hAnsi="宋体" w:hint="eastAsia"/>
          <w:szCs w:val="21"/>
        </w:rPr>
        <w:t>3</w:t>
      </w:r>
      <w:r>
        <w:rPr>
          <w:rFonts w:ascii="宋体" w:hAnsi="宋体" w:cs="宋体" w:hint="eastAsia"/>
          <w:bCs/>
          <w:szCs w:val="21"/>
        </w:rPr>
        <w:t>．</w:t>
      </w:r>
      <w:r>
        <w:rPr>
          <w:rFonts w:ascii="宋体" w:hAnsi="宋体" w:hint="eastAsia"/>
          <w:szCs w:val="21"/>
        </w:rPr>
        <w:t>质量保障措施及方案</w:t>
      </w:r>
      <w:r>
        <w:rPr>
          <w:rFonts w:ascii="宋体" w:hAnsi="宋体" w:cs="宋体" w:hint="eastAsia"/>
          <w:bCs/>
          <w:szCs w:val="21"/>
        </w:rPr>
        <w:t>；</w:t>
      </w:r>
    </w:p>
    <w:p w:rsidR="003F6630" w:rsidRDefault="00AE5AB6">
      <w:pPr>
        <w:wordWrap w:val="0"/>
        <w:adjustRightInd w:val="0"/>
        <w:snapToGrid w:val="0"/>
        <w:spacing w:line="360" w:lineRule="auto"/>
        <w:rPr>
          <w:rFonts w:ascii="宋体" w:hAnsi="宋体" w:cs="宋体"/>
          <w:bCs/>
          <w:szCs w:val="21"/>
        </w:rPr>
      </w:pPr>
      <w:r>
        <w:rPr>
          <w:rFonts w:ascii="宋体" w:hAnsi="宋体" w:hint="eastAsia"/>
          <w:color w:val="000000"/>
          <w:szCs w:val="21"/>
        </w:rPr>
        <w:t>4</w:t>
      </w:r>
      <w:r>
        <w:rPr>
          <w:rFonts w:ascii="宋体" w:hAnsi="宋体" w:cs="宋体" w:hint="eastAsia"/>
          <w:bCs/>
          <w:szCs w:val="21"/>
        </w:rPr>
        <w:t>．投标人认为有必要提供的其他内容。</w:t>
      </w:r>
    </w:p>
    <w:p w:rsidR="003F6630" w:rsidRDefault="00AE5AB6">
      <w:pPr>
        <w:wordWrap w:val="0"/>
        <w:adjustRightInd w:val="0"/>
        <w:snapToGrid w:val="0"/>
        <w:spacing w:line="360" w:lineRule="auto"/>
        <w:rPr>
          <w:rFonts w:ascii="宋体" w:hAnsi="宋体" w:cs="宋体"/>
          <w:bCs/>
          <w:szCs w:val="21"/>
        </w:rPr>
      </w:pPr>
      <w:bookmarkStart w:id="314" w:name="_Toc482003195"/>
      <w:bookmarkStart w:id="315" w:name="_Toc296594296"/>
      <w:r>
        <w:rPr>
          <w:rFonts w:ascii="宋体" w:hAnsi="宋体" w:cs="宋体"/>
          <w:bCs/>
          <w:szCs w:val="21"/>
        </w:rPr>
        <w:t>注：根据“技术评分表”的要求提供相关响应方案。</w:t>
      </w:r>
    </w:p>
    <w:p w:rsidR="003F6630" w:rsidRDefault="003F6630">
      <w:pPr>
        <w:wordWrap w:val="0"/>
        <w:adjustRightInd w:val="0"/>
        <w:snapToGrid w:val="0"/>
        <w:spacing w:line="360" w:lineRule="auto"/>
        <w:rPr>
          <w:rFonts w:ascii="宋体" w:hAnsi="宋体" w:cs="宋体"/>
          <w:bCs/>
          <w:szCs w:val="21"/>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3F6630">
      <w:pPr>
        <w:adjustRightInd w:val="0"/>
        <w:snapToGrid w:val="0"/>
        <w:spacing w:line="360" w:lineRule="auto"/>
        <w:rPr>
          <w:rFonts w:ascii="宋体" w:hAnsi="宋体"/>
          <w:sz w:val="28"/>
          <w:szCs w:val="28"/>
        </w:rPr>
      </w:pPr>
    </w:p>
    <w:p w:rsidR="003F6630" w:rsidRDefault="003F6630"/>
    <w:p w:rsidR="003F6630" w:rsidRDefault="00AE5AB6">
      <w:pPr>
        <w:pStyle w:val="3"/>
        <w:adjustRightInd w:val="0"/>
        <w:snapToGrid w:val="0"/>
        <w:spacing w:before="0" w:after="0" w:line="360" w:lineRule="auto"/>
        <w:jc w:val="center"/>
        <w:rPr>
          <w:rFonts w:ascii="宋体" w:hAnsi="宋体"/>
          <w:sz w:val="28"/>
          <w:szCs w:val="28"/>
        </w:rPr>
      </w:pPr>
      <w:bookmarkStart w:id="316" w:name="_Toc126589424"/>
      <w:r>
        <w:rPr>
          <w:rFonts w:ascii="宋体" w:hAnsi="宋体" w:hint="eastAsia"/>
          <w:sz w:val="28"/>
          <w:szCs w:val="28"/>
        </w:rPr>
        <w:t>附件11</w:t>
      </w:r>
      <w:bookmarkStart w:id="317" w:name="_Toc399407913"/>
      <w:bookmarkStart w:id="318" w:name="_Toc390332171"/>
      <w:bookmarkStart w:id="319" w:name="_Toc296594299"/>
      <w:bookmarkStart w:id="320" w:name="_Toc93989450"/>
      <w:bookmarkEnd w:id="314"/>
      <w:r>
        <w:rPr>
          <w:rFonts w:ascii="宋体" w:hAnsi="宋体" w:hint="eastAsia"/>
          <w:sz w:val="28"/>
          <w:szCs w:val="28"/>
        </w:rPr>
        <w:t xml:space="preserve"> 分项报价清单</w:t>
      </w:r>
      <w:bookmarkEnd w:id="316"/>
      <w:bookmarkEnd w:id="317"/>
      <w:bookmarkEnd w:id="318"/>
    </w:p>
    <w:p w:rsidR="003F6630" w:rsidRDefault="003F6630">
      <w:pPr>
        <w:adjustRightInd w:val="0"/>
        <w:snapToGrid w:val="0"/>
        <w:spacing w:line="360" w:lineRule="auto"/>
        <w:ind w:firstLine="540"/>
        <w:rPr>
          <w:rFonts w:ascii="宋体" w:hAnsi="宋体"/>
          <w:szCs w:val="21"/>
        </w:rPr>
      </w:pPr>
    </w:p>
    <w:p w:rsidR="003F6630" w:rsidRDefault="00AE5AB6">
      <w:pPr>
        <w:adjustRightInd w:val="0"/>
        <w:snapToGrid w:val="0"/>
        <w:spacing w:line="360" w:lineRule="auto"/>
        <w:ind w:firstLine="540"/>
        <w:rPr>
          <w:rFonts w:ascii="宋体" w:hAnsi="宋体"/>
          <w:szCs w:val="21"/>
        </w:rPr>
      </w:pPr>
      <w:r>
        <w:rPr>
          <w:rFonts w:ascii="宋体" w:hAnsi="宋体" w:hint="eastAsia"/>
          <w:szCs w:val="21"/>
        </w:rPr>
        <w:t>项目名称：                        项目编号：               投标报价：人民币元</w:t>
      </w:r>
    </w:p>
    <w:tbl>
      <w:tblPr>
        <w:tblW w:w="9086" w:type="dxa"/>
        <w:jc w:val="center"/>
        <w:tblLayout w:type="fixed"/>
        <w:tblCellMar>
          <w:left w:w="42" w:type="dxa"/>
          <w:right w:w="42" w:type="dxa"/>
        </w:tblCellMar>
        <w:tblLook w:val="04A0"/>
      </w:tblPr>
      <w:tblGrid>
        <w:gridCol w:w="854"/>
        <w:gridCol w:w="2353"/>
        <w:gridCol w:w="2290"/>
        <w:gridCol w:w="1740"/>
        <w:gridCol w:w="1849"/>
      </w:tblGrid>
      <w:tr w:rsidR="003F6630">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3F6630" w:rsidRDefault="00AE5AB6">
            <w:pPr>
              <w:adjustRightInd w:val="0"/>
              <w:snapToGrid w:val="0"/>
              <w:spacing w:line="276" w:lineRule="auto"/>
              <w:jc w:val="center"/>
              <w:rPr>
                <w:rFonts w:ascii="宋体" w:hAnsi="宋体"/>
                <w:szCs w:val="21"/>
              </w:rPr>
            </w:pPr>
            <w:r>
              <w:rPr>
                <w:rFonts w:ascii="宋体" w:hAns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3F6630" w:rsidRDefault="00AE5AB6">
            <w:pPr>
              <w:adjustRightInd w:val="0"/>
              <w:snapToGrid w:val="0"/>
              <w:spacing w:line="276" w:lineRule="auto"/>
              <w:jc w:val="center"/>
              <w:rPr>
                <w:rFonts w:ascii="宋体" w:hAnsi="宋体"/>
                <w:szCs w:val="21"/>
              </w:rPr>
            </w:pPr>
            <w:r>
              <w:rPr>
                <w:rFonts w:ascii="宋体" w:hAnsi="宋体" w:hint="eastAsia"/>
                <w:szCs w:val="21"/>
              </w:rPr>
              <w:t>简介</w:t>
            </w:r>
          </w:p>
        </w:tc>
        <w:tc>
          <w:tcPr>
            <w:tcW w:w="1740" w:type="dxa"/>
            <w:tcBorders>
              <w:top w:val="single" w:sz="6" w:space="0" w:color="auto"/>
              <w:left w:val="single" w:sz="4" w:space="0" w:color="auto"/>
              <w:bottom w:val="single" w:sz="6" w:space="0" w:color="auto"/>
              <w:right w:val="single" w:sz="4" w:space="0" w:color="auto"/>
            </w:tcBorders>
            <w:vAlign w:val="center"/>
          </w:tcPr>
          <w:p w:rsidR="003F6630" w:rsidRDefault="00AE5AB6">
            <w:pPr>
              <w:adjustRightInd w:val="0"/>
              <w:snapToGrid w:val="0"/>
              <w:spacing w:line="276" w:lineRule="auto"/>
              <w:jc w:val="center"/>
              <w:rPr>
                <w:rFonts w:ascii="宋体" w:hAnsi="宋体"/>
                <w:szCs w:val="21"/>
              </w:rPr>
            </w:pPr>
            <w:r>
              <w:rPr>
                <w:rFonts w:ascii="宋体" w:hAnsi="宋体" w:hint="eastAsia"/>
                <w:szCs w:val="21"/>
              </w:rPr>
              <w:t>数量</w:t>
            </w:r>
          </w:p>
        </w:tc>
        <w:tc>
          <w:tcPr>
            <w:tcW w:w="1849" w:type="dxa"/>
            <w:tcBorders>
              <w:top w:val="single" w:sz="6" w:space="0" w:color="auto"/>
              <w:left w:val="single" w:sz="4" w:space="0" w:color="auto"/>
              <w:bottom w:val="single" w:sz="6" w:space="0" w:color="auto"/>
              <w:right w:val="single" w:sz="6" w:space="0" w:color="auto"/>
            </w:tcBorders>
            <w:vAlign w:val="center"/>
          </w:tcPr>
          <w:p w:rsidR="003F6630" w:rsidRDefault="00AE5AB6">
            <w:pPr>
              <w:adjustRightInd w:val="0"/>
              <w:snapToGrid w:val="0"/>
              <w:spacing w:line="276" w:lineRule="auto"/>
              <w:jc w:val="center"/>
              <w:rPr>
                <w:rFonts w:ascii="宋体" w:hAnsi="宋体"/>
                <w:szCs w:val="21"/>
              </w:rPr>
            </w:pPr>
            <w:r>
              <w:rPr>
                <w:rFonts w:ascii="宋体" w:hAnsi="宋体" w:hint="eastAsia"/>
                <w:szCs w:val="21"/>
              </w:rPr>
              <w:t>单价</w:t>
            </w:r>
          </w:p>
        </w:tc>
      </w:tr>
      <w:tr w:rsidR="003F6630">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3F6630" w:rsidRDefault="003F6630">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3F6630" w:rsidRDefault="003F6630">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3F6630" w:rsidRDefault="003F6630">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3F6630" w:rsidRDefault="003F6630">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3F6630" w:rsidRDefault="003F6630">
            <w:pPr>
              <w:adjustRightInd w:val="0"/>
              <w:snapToGrid w:val="0"/>
              <w:spacing w:line="276" w:lineRule="auto"/>
              <w:jc w:val="center"/>
              <w:rPr>
                <w:rFonts w:ascii="宋体" w:hAnsi="宋体"/>
                <w:szCs w:val="21"/>
              </w:rPr>
            </w:pPr>
          </w:p>
        </w:tc>
      </w:tr>
      <w:tr w:rsidR="003F6630">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3F6630" w:rsidRDefault="003F6630">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3F6630" w:rsidRDefault="003F6630">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3F6630" w:rsidRDefault="003F6630">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3F6630" w:rsidRDefault="003F6630">
            <w:pPr>
              <w:adjustRightInd w:val="0"/>
              <w:snapToGrid w:val="0"/>
              <w:spacing w:line="276" w:lineRule="auto"/>
              <w:jc w:val="center"/>
              <w:rPr>
                <w:rFonts w:ascii="宋体" w:hAnsi="宋体"/>
                <w:szCs w:val="21"/>
              </w:rPr>
            </w:pPr>
          </w:p>
        </w:tc>
      </w:tr>
      <w:tr w:rsidR="003F6630">
        <w:trPr>
          <w:cantSplit/>
          <w:trHeight w:val="448"/>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3F6630" w:rsidRDefault="00AE5AB6">
            <w:pPr>
              <w:adjustRightInd w:val="0"/>
              <w:snapToGrid w:val="0"/>
              <w:spacing w:line="276" w:lineRule="auto"/>
              <w:jc w:val="center"/>
              <w:rPr>
                <w:rFonts w:ascii="宋体" w:hAnsi="宋体"/>
                <w:szCs w:val="21"/>
              </w:rPr>
            </w:pPr>
            <w:r>
              <w:rPr>
                <w:rFonts w:ascii="宋体" w:hAns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3F6630" w:rsidRDefault="00AE5AB6">
            <w:pPr>
              <w:adjustRightInd w:val="0"/>
              <w:snapToGrid w:val="0"/>
              <w:spacing w:line="360" w:lineRule="auto"/>
              <w:rPr>
                <w:rFonts w:ascii="宋体" w:hAnsi="宋体"/>
                <w:szCs w:val="21"/>
              </w:rPr>
            </w:pPr>
            <w:r>
              <w:rPr>
                <w:rFonts w:ascii="宋体" w:hAnsi="宋体" w:hint="eastAsia"/>
                <w:szCs w:val="21"/>
              </w:rPr>
              <w:t>大写：</w:t>
            </w:r>
          </w:p>
          <w:p w:rsidR="003F6630" w:rsidRDefault="00AE5AB6">
            <w:pPr>
              <w:adjustRightInd w:val="0"/>
              <w:snapToGrid w:val="0"/>
              <w:spacing w:line="360" w:lineRule="auto"/>
              <w:rPr>
                <w:rFonts w:ascii="宋体" w:hAnsi="宋体"/>
                <w:szCs w:val="21"/>
              </w:rPr>
            </w:pPr>
            <w:r>
              <w:rPr>
                <w:rFonts w:ascii="宋体" w:hAnsi="宋体" w:hint="eastAsia"/>
                <w:szCs w:val="21"/>
              </w:rPr>
              <w:t>小写：</w:t>
            </w:r>
          </w:p>
        </w:tc>
      </w:tr>
    </w:tbl>
    <w:p w:rsidR="003F6630" w:rsidRDefault="003F6630">
      <w:pPr>
        <w:adjustRightInd w:val="0"/>
        <w:snapToGrid w:val="0"/>
        <w:spacing w:line="360" w:lineRule="auto"/>
        <w:rPr>
          <w:rFonts w:ascii="宋体" w:hAnsi="宋体"/>
          <w:szCs w:val="21"/>
        </w:rPr>
      </w:pPr>
    </w:p>
    <w:p w:rsidR="003F6630" w:rsidRDefault="00AE5AB6">
      <w:pPr>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3F6630" w:rsidRDefault="003F6630">
      <w:pPr>
        <w:adjustRightInd w:val="0"/>
        <w:snapToGrid w:val="0"/>
        <w:spacing w:line="360" w:lineRule="auto"/>
        <w:rPr>
          <w:rFonts w:ascii="宋体" w:hAnsi="宋体"/>
          <w:szCs w:val="21"/>
        </w:rPr>
      </w:pPr>
    </w:p>
    <w:p w:rsidR="003F6630" w:rsidRDefault="00AE5AB6">
      <w:pPr>
        <w:wordWrap w:val="0"/>
        <w:adjustRightInd w:val="0"/>
        <w:snapToGrid w:val="0"/>
        <w:spacing w:line="360" w:lineRule="auto"/>
        <w:rPr>
          <w:rFonts w:ascii="宋体" w:hAnsi="宋体"/>
        </w:rPr>
      </w:pPr>
      <w:bookmarkStart w:id="321" w:name="_Toc56414813"/>
      <w:bookmarkEnd w:id="313"/>
      <w:bookmarkEnd w:id="315"/>
      <w:bookmarkEnd w:id="319"/>
      <w:bookmarkEnd w:id="320"/>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adjustRightInd w:val="0"/>
        <w:snapToGrid w:val="0"/>
        <w:spacing w:line="360" w:lineRule="auto"/>
        <w:rPr>
          <w:rFonts w:ascii="宋体" w:hAnsi="宋体"/>
          <w:sz w:val="28"/>
          <w:szCs w:val="28"/>
        </w:rPr>
      </w:pPr>
      <w:r>
        <w:rPr>
          <w:rFonts w:ascii="宋体" w:hAnsi="宋体"/>
          <w:sz w:val="28"/>
          <w:szCs w:val="28"/>
        </w:rPr>
        <w:br w:type="page"/>
      </w:r>
    </w:p>
    <w:p w:rsidR="003F6630" w:rsidRDefault="00AE5AB6">
      <w:pPr>
        <w:pStyle w:val="3"/>
        <w:adjustRightInd w:val="0"/>
        <w:snapToGrid w:val="0"/>
        <w:spacing w:before="0" w:after="0" w:line="360" w:lineRule="auto"/>
        <w:jc w:val="center"/>
        <w:rPr>
          <w:rFonts w:ascii="宋体" w:hAnsi="宋体"/>
          <w:sz w:val="28"/>
          <w:szCs w:val="28"/>
        </w:rPr>
      </w:pPr>
      <w:bookmarkStart w:id="322" w:name="_Toc126589425"/>
      <w:r>
        <w:rPr>
          <w:rFonts w:ascii="宋体" w:hAnsi="宋体" w:hint="eastAsia"/>
          <w:sz w:val="28"/>
          <w:szCs w:val="28"/>
        </w:rPr>
        <w:lastRenderedPageBreak/>
        <w:t>附件12 商务指标响应一览表</w:t>
      </w:r>
      <w:bookmarkEnd w:id="322"/>
    </w:p>
    <w:p w:rsidR="003F6630" w:rsidRDefault="003F6630">
      <w:pPr>
        <w:wordWrap w:val="0"/>
        <w:adjustRightInd w:val="0"/>
        <w:snapToGrid w:val="0"/>
        <w:spacing w:line="360" w:lineRule="auto"/>
        <w:jc w:val="left"/>
        <w:rPr>
          <w:rFonts w:ascii="宋体" w:hAnsi="宋体"/>
        </w:rPr>
      </w:pPr>
    </w:p>
    <w:p w:rsidR="003F6630" w:rsidRDefault="00AE5AB6">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4695"/>
        <w:gridCol w:w="1276"/>
        <w:gridCol w:w="1071"/>
      </w:tblGrid>
      <w:tr w:rsidR="003F6630">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内容</w:t>
            </w:r>
          </w:p>
        </w:tc>
        <w:tc>
          <w:tcPr>
            <w:tcW w:w="4695"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偏离情况</w:t>
            </w:r>
          </w:p>
        </w:tc>
      </w:tr>
      <w:tr w:rsidR="003F6630">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Theme="minorEastAsia" w:eastAsiaTheme="minorEastAsia" w:hAnsiTheme="minorEastAsia"/>
              </w:rPr>
            </w:pPr>
            <w:r>
              <w:rPr>
                <w:rFonts w:asciiTheme="minorEastAsia" w:eastAsiaTheme="minorEastAsia" w:hAnsiTheme="minorEastAsia" w:hint="eastAsia"/>
              </w:rPr>
              <w:t>★ 投标有效期</w:t>
            </w:r>
          </w:p>
        </w:tc>
        <w:tc>
          <w:tcPr>
            <w:tcW w:w="4695"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rPr>
                <w:rFonts w:asciiTheme="minorEastAsia" w:eastAsiaTheme="minorEastAsia" w:hAnsiTheme="minorEastAsia"/>
              </w:rPr>
            </w:pPr>
            <w:r>
              <w:rPr>
                <w:rFonts w:asciiTheme="minorEastAsia" w:eastAsiaTheme="minorEastAsia" w:hAnsiTheme="minorEastAsia" w:hint="eastAsia"/>
              </w:rPr>
              <w:t>自投标截止之日起90日历日。</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Theme="minorEastAsia" w:eastAsiaTheme="minorEastAsia" w:hAnsiTheme="minorEastAsia"/>
              </w:rPr>
            </w:pPr>
            <w:r>
              <w:rPr>
                <w:rFonts w:asciiTheme="minorEastAsia" w:eastAsiaTheme="minorEastAsia" w:hAnsiTheme="minorEastAsia" w:hint="eastAsia"/>
              </w:rPr>
              <w:t>★ 服务期限</w:t>
            </w:r>
          </w:p>
        </w:tc>
        <w:tc>
          <w:tcPr>
            <w:tcW w:w="4695"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rPr>
                <w:rFonts w:asciiTheme="minorEastAsia" w:eastAsiaTheme="minorEastAsia" w:hAnsiTheme="minorEastAsia"/>
              </w:rPr>
            </w:pPr>
            <w:r>
              <w:rPr>
                <w:rFonts w:asciiTheme="minorEastAsia" w:eastAsiaTheme="minorEastAsia" w:hAnsiTheme="minorEastAsia" w:hint="eastAsia"/>
              </w:rPr>
              <w:t>自合同签订之日起</w:t>
            </w:r>
            <w:r>
              <w:rPr>
                <w:rFonts w:asciiTheme="minorEastAsia" w:eastAsiaTheme="minorEastAsia" w:hAnsiTheme="minorEastAsia"/>
              </w:rPr>
              <w:t>250</w:t>
            </w:r>
            <w:r>
              <w:rPr>
                <w:rFonts w:asciiTheme="minorEastAsia" w:eastAsiaTheme="minorEastAsia" w:hAnsiTheme="minorEastAsia" w:hint="eastAsia"/>
              </w:rPr>
              <w:t>日历日内。</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szCs w:val="21"/>
              </w:rPr>
              <w:t>★</w:t>
            </w:r>
            <w:r>
              <w:rPr>
                <w:rFonts w:ascii="宋体" w:hAnsi="宋体" w:hint="eastAsia"/>
              </w:rPr>
              <w:t>付款方式</w:t>
            </w: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Theme="minorEastAsia" w:eastAsiaTheme="minorEastAsia" w:hAnsiTheme="minorEastAsia"/>
              </w:rPr>
            </w:pPr>
            <w:r>
              <w:rPr>
                <w:rFonts w:ascii="宋体" w:hAnsi="宋体" w:cs="宋体" w:hint="eastAsia"/>
                <w:bCs/>
                <w:kern w:val="0"/>
                <w:szCs w:val="21"/>
              </w:rPr>
              <w:t>通过分段支付方式进行，即合同签订生效后的10个工作日内，通过银行转账方式支付合同价款的50%；中标人提交完整调研成果并经采购人验收合格20个工作日内，通过银行转账方式支付合同价款的50%。</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tcBorders>
              <w:top w:val="single" w:sz="4" w:space="0" w:color="auto"/>
              <w:left w:val="single" w:sz="4" w:space="0" w:color="auto"/>
              <w:bottom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szCs w:val="21"/>
              </w:rPr>
            </w:pPr>
            <w:r>
              <w:rPr>
                <w:rFonts w:ascii="宋体" w:hAnsi="宋体" w:hint="eastAsia"/>
                <w:color w:val="000000"/>
              </w:rPr>
              <w:t>验收要求</w:t>
            </w: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Theme="minorEastAsia" w:eastAsiaTheme="minorEastAsia" w:hAnsiTheme="minorEastAsia"/>
              </w:rPr>
            </w:pPr>
            <w:r>
              <w:rPr>
                <w:rFonts w:ascii="宋体" w:hAnsi="宋体" w:cs="宋体" w:hint="eastAsia"/>
                <w:bCs/>
                <w:kern w:val="0"/>
                <w:szCs w:val="21"/>
              </w:rPr>
              <w:t>采购人将严格按照《深圳经济特区政府采购条例》、《深圳经济特区政府采购条例实施细则》、《深圳市本级采购人政府采购工作责任制管理办法》等有关规定要求进行验收。</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val="restart"/>
            <w:tcBorders>
              <w:top w:val="single" w:sz="4" w:space="0" w:color="auto"/>
              <w:left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color w:val="000000"/>
              </w:rPr>
            </w:pPr>
            <w:r>
              <w:rPr>
                <w:rFonts w:ascii="宋体" w:hAnsi="宋体" w:hint="eastAsia"/>
              </w:rPr>
              <w:t>保密要求</w:t>
            </w: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cs="宋体"/>
                <w:szCs w:val="21"/>
              </w:rPr>
            </w:pPr>
            <w:r>
              <w:rPr>
                <w:rFonts w:ascii="宋体" w:hAnsi="宋体" w:cs="宋体" w:hint="eastAsia"/>
                <w:szCs w:val="21"/>
              </w:rPr>
              <w:t>1</w:t>
            </w:r>
            <w:r>
              <w:rPr>
                <w:rFonts w:ascii="宋体" w:hAnsi="宋体" w:cs="宋体" w:hint="eastAsia"/>
                <w:bCs/>
                <w:szCs w:val="21"/>
              </w:rPr>
              <w:t>．</w:t>
            </w:r>
            <w:r>
              <w:rPr>
                <w:rFonts w:ascii="宋体" w:hAnsi="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tcBorders>
              <w:left w:val="single" w:sz="4" w:space="0" w:color="auto"/>
              <w:right w:val="single" w:sz="4" w:space="0" w:color="auto"/>
            </w:tcBorders>
            <w:vAlign w:val="center"/>
          </w:tcPr>
          <w:p w:rsidR="003F6630" w:rsidRDefault="003F6630">
            <w:pPr>
              <w:adjustRightInd w:val="0"/>
              <w:snapToGrid w:val="0"/>
              <w:spacing w:line="360" w:lineRule="auto"/>
              <w:jc w:val="center"/>
              <w:rPr>
                <w:rFonts w:ascii="宋体" w:hAnsi="宋体"/>
                <w:color w:val="000000"/>
              </w:rPr>
            </w:pP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cs="宋体"/>
                <w:szCs w:val="21"/>
              </w:rPr>
            </w:pPr>
            <w:r>
              <w:rPr>
                <w:rFonts w:ascii="宋体" w:hAnsi="宋体" w:hint="eastAsia"/>
                <w:szCs w:val="21"/>
              </w:rPr>
              <w:t>2</w:t>
            </w:r>
            <w:r>
              <w:rPr>
                <w:rFonts w:ascii="宋体" w:hAnsi="宋体" w:cs="宋体" w:hint="eastAsia"/>
                <w:bCs/>
                <w:szCs w:val="21"/>
              </w:rPr>
              <w:t>．</w:t>
            </w:r>
            <w:r>
              <w:rPr>
                <w:rFonts w:ascii="宋体" w:hAnsi="宋体" w:cs="宋体" w:hint="eastAsia"/>
                <w:szCs w:val="21"/>
              </w:rPr>
              <w:t>中标人在履行合同过程中所获得或接触到的任何内部数据资料，未经采购人同意，不得向第三方透露；</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tcBorders>
              <w:left w:val="single" w:sz="4" w:space="0" w:color="auto"/>
              <w:right w:val="single" w:sz="4" w:space="0" w:color="auto"/>
            </w:tcBorders>
            <w:vAlign w:val="center"/>
          </w:tcPr>
          <w:p w:rsidR="003F6630" w:rsidRDefault="003F6630">
            <w:pPr>
              <w:adjustRightInd w:val="0"/>
              <w:snapToGrid w:val="0"/>
              <w:spacing w:line="360" w:lineRule="auto"/>
              <w:jc w:val="center"/>
              <w:rPr>
                <w:rFonts w:ascii="宋体" w:hAnsi="宋体"/>
                <w:color w:val="000000"/>
              </w:rPr>
            </w:pP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cs="宋体"/>
                <w:szCs w:val="21"/>
              </w:rPr>
            </w:pPr>
            <w:r>
              <w:rPr>
                <w:rFonts w:ascii="宋体" w:hAnsi="宋体" w:hint="eastAsia"/>
                <w:szCs w:val="21"/>
              </w:rPr>
              <w:t>3</w:t>
            </w:r>
            <w:r>
              <w:rPr>
                <w:rFonts w:ascii="宋体" w:hAnsi="宋体" w:cs="宋体" w:hint="eastAsia"/>
                <w:bCs/>
                <w:szCs w:val="21"/>
              </w:rPr>
              <w:t>．</w:t>
            </w:r>
            <w:r>
              <w:rPr>
                <w:rFonts w:ascii="宋体" w:hAnsi="宋体" w:cs="宋体" w:hint="eastAsia"/>
                <w:szCs w:val="21"/>
              </w:rPr>
              <w:t>中标人实施项目的一切程序都应符合国家安全、保密的有关规定和标号招标文件、中标人投标文件，国家和行业有关规范、规程和标准。</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tcBorders>
              <w:left w:val="single" w:sz="4" w:space="0" w:color="auto"/>
              <w:right w:val="single" w:sz="4" w:space="0" w:color="auto"/>
            </w:tcBorders>
            <w:vAlign w:val="center"/>
          </w:tcPr>
          <w:p w:rsidR="003F6630" w:rsidRDefault="003F6630">
            <w:pPr>
              <w:adjustRightInd w:val="0"/>
              <w:snapToGrid w:val="0"/>
              <w:spacing w:line="360" w:lineRule="auto"/>
              <w:jc w:val="center"/>
              <w:rPr>
                <w:rFonts w:ascii="宋体" w:hAnsi="宋体"/>
                <w:color w:val="000000"/>
              </w:rPr>
            </w:pP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cs="宋体"/>
                <w:szCs w:val="21"/>
              </w:rPr>
            </w:pPr>
            <w:r>
              <w:rPr>
                <w:rFonts w:ascii="宋体" w:hAnsi="宋体" w:hint="eastAsia"/>
                <w:szCs w:val="21"/>
              </w:rPr>
              <w:t>4</w:t>
            </w:r>
            <w:r>
              <w:rPr>
                <w:rFonts w:ascii="宋体" w:hAnsi="宋体" w:cs="宋体" w:hint="eastAsia"/>
                <w:bCs/>
                <w:szCs w:val="21"/>
              </w:rPr>
              <w:t>．</w:t>
            </w:r>
            <w:r>
              <w:rPr>
                <w:rFonts w:ascii="宋体" w:hAnsi="宋体" w:cs="宋体" w:hint="eastAsia"/>
                <w:szCs w:val="21"/>
              </w:rPr>
              <w:t>保密期限为至上述保密信息成为公开信息之日止</w:t>
            </w:r>
            <w:r>
              <w:rPr>
                <w:rFonts w:ascii="宋体" w:hAnsi="宋体" w:cs="宋体"/>
                <w:szCs w:val="21"/>
              </w:rPr>
              <w:t>。</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val="restart"/>
            <w:tcBorders>
              <w:left w:val="single" w:sz="4" w:space="0" w:color="auto"/>
              <w:right w:val="single" w:sz="4" w:space="0" w:color="auto"/>
            </w:tcBorders>
            <w:vAlign w:val="center"/>
          </w:tcPr>
          <w:p w:rsidR="003F6630" w:rsidRDefault="00AE5AB6">
            <w:pPr>
              <w:adjustRightInd w:val="0"/>
              <w:snapToGrid w:val="0"/>
              <w:spacing w:line="360" w:lineRule="auto"/>
              <w:jc w:val="center"/>
              <w:rPr>
                <w:rFonts w:ascii="宋体" w:hAnsi="宋体"/>
                <w:color w:val="000000"/>
              </w:rPr>
            </w:pPr>
            <w:r>
              <w:rPr>
                <w:rFonts w:ascii="宋体" w:hAnsi="宋体" w:hint="eastAsia"/>
                <w:bCs/>
                <w:szCs w:val="21"/>
              </w:rPr>
              <w:lastRenderedPageBreak/>
              <w:t>知识产权</w:t>
            </w: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szCs w:val="21"/>
              </w:rPr>
            </w:pPr>
            <w:r>
              <w:rPr>
                <w:rFonts w:ascii="宋体" w:hAnsi="宋体" w:hint="eastAsia"/>
                <w:b/>
                <w:bCs/>
                <w:szCs w:val="21"/>
              </w:rPr>
              <w:t>★</w:t>
            </w:r>
            <w:r>
              <w:rPr>
                <w:rFonts w:ascii="宋体" w:hAnsi="宋体"/>
                <w:szCs w:val="21"/>
              </w:rPr>
              <w:t>1</w:t>
            </w:r>
            <w:r>
              <w:rPr>
                <w:rFonts w:ascii="宋体" w:hAnsi="宋体" w:cs="宋体" w:hint="eastAsia"/>
                <w:bCs/>
                <w:szCs w:val="21"/>
              </w:rPr>
              <w:t>．</w:t>
            </w:r>
            <w:r>
              <w:rPr>
                <w:rFonts w:ascii="宋体" w:hAnsi="宋体" w:hint="eastAsia"/>
                <w:szCs w:val="21"/>
              </w:rPr>
              <w:t>中标人在履行合同的过程中不得侵犯他人知识产权，不得提供虚假知识产权申请材料或者违背知识产权合规性承诺，否则依法追究其违约等责任，并将其失信违法信息依法纳入公共信用信息系统。</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tcBorders>
              <w:left w:val="single" w:sz="4" w:space="0" w:color="auto"/>
              <w:right w:val="single" w:sz="4" w:space="0" w:color="auto"/>
            </w:tcBorders>
            <w:vAlign w:val="center"/>
          </w:tcPr>
          <w:p w:rsidR="003F6630" w:rsidRDefault="003F6630">
            <w:pPr>
              <w:adjustRightInd w:val="0"/>
              <w:snapToGrid w:val="0"/>
              <w:spacing w:line="360" w:lineRule="auto"/>
              <w:jc w:val="center"/>
              <w:rPr>
                <w:rFonts w:ascii="宋体" w:hAnsi="宋体"/>
                <w:color w:val="000000"/>
              </w:rPr>
            </w:pP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bCs/>
                <w:szCs w:val="21"/>
              </w:rPr>
            </w:pPr>
            <w:r>
              <w:rPr>
                <w:rFonts w:ascii="宋体" w:hAnsi="宋体" w:hint="eastAsia"/>
                <w:szCs w:val="21"/>
              </w:rPr>
              <w:t>★</w:t>
            </w:r>
            <w:r>
              <w:rPr>
                <w:rFonts w:ascii="宋体" w:hAnsi="宋体"/>
                <w:szCs w:val="21"/>
              </w:rPr>
              <w:t>2</w:t>
            </w:r>
            <w:r>
              <w:rPr>
                <w:rFonts w:ascii="宋体" w:hAnsi="宋体" w:cs="宋体" w:hint="eastAsia"/>
                <w:bCs/>
                <w:szCs w:val="21"/>
              </w:rPr>
              <w:t>．</w:t>
            </w:r>
            <w:r>
              <w:rPr>
                <w:rFonts w:ascii="宋体" w:hAnsi="宋体" w:hint="eastAsia"/>
                <w:szCs w:val="21"/>
              </w:rPr>
              <w:t>中标人应保证采购人在使用该服务成果或其任何一部分时免受第三方提出侵犯其专利、商标、版</w:t>
            </w:r>
            <w:r>
              <w:rPr>
                <w:rFonts w:ascii="宋体" w:hAnsi="宋体" w:hint="eastAsia"/>
                <w:bCs/>
                <w:szCs w:val="21"/>
              </w:rPr>
              <w:t>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r w:rsidR="003F6630">
        <w:trPr>
          <w:jc w:val="center"/>
        </w:trPr>
        <w:tc>
          <w:tcPr>
            <w:tcW w:w="1809" w:type="dxa"/>
            <w:vMerge/>
            <w:tcBorders>
              <w:left w:val="single" w:sz="4" w:space="0" w:color="auto"/>
              <w:right w:val="single" w:sz="4" w:space="0" w:color="auto"/>
            </w:tcBorders>
            <w:vAlign w:val="center"/>
          </w:tcPr>
          <w:p w:rsidR="003F6630" w:rsidRDefault="003F6630">
            <w:pPr>
              <w:adjustRightInd w:val="0"/>
              <w:snapToGrid w:val="0"/>
              <w:spacing w:line="360" w:lineRule="auto"/>
              <w:jc w:val="center"/>
              <w:rPr>
                <w:rFonts w:ascii="宋体" w:hAnsi="宋体"/>
                <w:color w:val="000000"/>
              </w:rPr>
            </w:pPr>
          </w:p>
        </w:tc>
        <w:tc>
          <w:tcPr>
            <w:tcW w:w="4695" w:type="dxa"/>
            <w:tcBorders>
              <w:top w:val="single" w:sz="4" w:space="0" w:color="auto"/>
              <w:left w:val="single" w:sz="4" w:space="0" w:color="auto"/>
              <w:bottom w:val="single" w:sz="4" w:space="0" w:color="auto"/>
              <w:right w:val="single" w:sz="4" w:space="0" w:color="auto"/>
            </w:tcBorders>
          </w:tcPr>
          <w:p w:rsidR="003F6630" w:rsidRDefault="00AE5AB6">
            <w:pPr>
              <w:spacing w:line="360" w:lineRule="auto"/>
              <w:rPr>
                <w:rFonts w:ascii="宋体" w:hAnsi="宋体"/>
                <w:szCs w:val="21"/>
              </w:rPr>
            </w:pPr>
            <w:r>
              <w:rPr>
                <w:rFonts w:ascii="宋体" w:hAnsi="宋体" w:hint="eastAsia"/>
                <w:szCs w:val="21"/>
              </w:rPr>
              <w:t>★</w:t>
            </w:r>
            <w:r>
              <w:rPr>
                <w:rFonts w:ascii="宋体" w:hAnsi="宋体"/>
                <w:szCs w:val="21"/>
              </w:rPr>
              <w:t>3</w:t>
            </w:r>
            <w:r>
              <w:rPr>
                <w:rFonts w:ascii="宋体" w:hAnsi="宋体" w:cs="宋体" w:hint="eastAsia"/>
                <w:bCs/>
                <w:szCs w:val="21"/>
              </w:rPr>
              <w:t>．</w:t>
            </w:r>
            <w:r>
              <w:rPr>
                <w:rFonts w:ascii="宋体" w:hAnsi="宋体" w:hint="eastAsia"/>
                <w:szCs w:val="21"/>
              </w:rPr>
              <w:t>中标人应整理并向采购人移交本项目实施过程产生的工作成果以及与成果相关的过程资料。本项目实施过程产生的工作成果以及与成果相关的过程资料的全部知识产权及所有权归采购人所有，未经采购人许可，中标人不得做其他用途使用。投标人享有在标准研制成果中署名的权利。</w:t>
            </w:r>
          </w:p>
        </w:tc>
        <w:tc>
          <w:tcPr>
            <w:tcW w:w="1276"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tcPr>
          <w:p w:rsidR="003F6630" w:rsidRDefault="003F6630">
            <w:pPr>
              <w:adjustRightInd w:val="0"/>
              <w:snapToGrid w:val="0"/>
              <w:spacing w:line="360" w:lineRule="auto"/>
              <w:rPr>
                <w:rFonts w:ascii="宋体" w:hAnsi="宋体"/>
                <w:szCs w:val="21"/>
              </w:rPr>
            </w:pPr>
          </w:p>
        </w:tc>
      </w:tr>
    </w:tbl>
    <w:p w:rsidR="003F6630" w:rsidRDefault="003F6630">
      <w:pPr>
        <w:wordWrap w:val="0"/>
        <w:adjustRightInd w:val="0"/>
        <w:snapToGrid w:val="0"/>
        <w:spacing w:line="360" w:lineRule="auto"/>
        <w:rPr>
          <w:rFonts w:ascii="宋体" w:hAnsi="宋体"/>
          <w:szCs w:val="21"/>
        </w:rPr>
      </w:pPr>
    </w:p>
    <w:p w:rsidR="003F6630" w:rsidRDefault="00AE5AB6">
      <w:pPr>
        <w:wordWrap w:val="0"/>
        <w:adjustRightInd w:val="0"/>
        <w:snapToGrid w:val="0"/>
        <w:spacing w:line="360" w:lineRule="auto"/>
        <w:rPr>
          <w:rFonts w:ascii="宋体" w:hAnsi="宋体"/>
          <w:szCs w:val="21"/>
        </w:rPr>
      </w:pPr>
      <w:r>
        <w:rPr>
          <w:rFonts w:ascii="宋体" w:hAnsi="宋体" w:hint="eastAsia"/>
          <w:szCs w:val="21"/>
        </w:rPr>
        <w:t>注：</w:t>
      </w:r>
    </w:p>
    <w:p w:rsidR="003F6630" w:rsidRDefault="00AE5AB6">
      <w:pPr>
        <w:wordWrap w:val="0"/>
        <w:adjustRightInd w:val="0"/>
        <w:snapToGrid w:val="0"/>
        <w:spacing w:line="360" w:lineRule="auto"/>
        <w:rPr>
          <w:rFonts w:ascii="宋体" w:hAnsi="宋体"/>
          <w:szCs w:val="21"/>
        </w:rPr>
      </w:pPr>
      <w:r>
        <w:rPr>
          <w:rFonts w:ascii="宋体" w:hAnsi="宋体" w:hint="eastAsia"/>
        </w:rPr>
        <w:t>1</w:t>
      </w:r>
      <w:r>
        <w:rPr>
          <w:rFonts w:ascii="宋体" w:hAnsi="宋体" w:cs="宋体" w:hint="eastAsia"/>
          <w:bCs/>
          <w:szCs w:val="21"/>
        </w:rPr>
        <w:t>．</w:t>
      </w:r>
      <w:r>
        <w:rPr>
          <w:rFonts w:ascii="宋体" w:hAnsi="宋体" w:hint="eastAsia"/>
        </w:rPr>
        <w:t>“</w:t>
      </w:r>
      <w:r>
        <w:rPr>
          <w:rFonts w:ascii="宋体" w:hAnsi="宋体" w:hint="eastAsia"/>
          <w:szCs w:val="21"/>
        </w:rPr>
        <w:t>投标响应</w:t>
      </w:r>
      <w:r>
        <w:rPr>
          <w:rFonts w:ascii="宋体" w:hAnsi="宋体" w:hint="eastAsia"/>
        </w:rPr>
        <w:t>”一栏</w:t>
      </w:r>
      <w:r>
        <w:rPr>
          <w:rFonts w:hint="eastAsia"/>
        </w:rPr>
        <w:t>应列出具体响应内容或注明“完全响应”，未填写内容的将视为不响应</w:t>
      </w:r>
      <w:r>
        <w:rPr>
          <w:rFonts w:ascii="宋体" w:hAnsi="宋体" w:hint="eastAsia"/>
          <w:szCs w:val="21"/>
        </w:rPr>
        <w:t>。</w:t>
      </w:r>
    </w:p>
    <w:p w:rsidR="003F6630" w:rsidRDefault="00AE5AB6">
      <w:pPr>
        <w:wordWrap w:val="0"/>
        <w:adjustRightInd w:val="0"/>
        <w:snapToGrid w:val="0"/>
        <w:spacing w:line="360" w:lineRule="auto"/>
        <w:rPr>
          <w:rFonts w:ascii="宋体" w:hAnsi="宋体"/>
        </w:rPr>
      </w:pPr>
      <w:r>
        <w:rPr>
          <w:rFonts w:ascii="宋体" w:hAnsi="宋体" w:hint="eastAsia"/>
        </w:rPr>
        <w:t>2</w:t>
      </w:r>
      <w:r>
        <w:rPr>
          <w:rFonts w:ascii="宋体" w:hAnsi="宋体" w:cs="宋体" w:hint="eastAsia"/>
          <w:bCs/>
          <w:szCs w:val="21"/>
        </w:rPr>
        <w:t>．</w:t>
      </w:r>
      <w:r>
        <w:rPr>
          <w:rFonts w:ascii="宋体" w:hAnsi="宋体" w:hint="eastAsia"/>
        </w:rPr>
        <w:t>“偏离情况”一栏应注明“无偏离”或“负偏离”。</w:t>
      </w:r>
    </w:p>
    <w:p w:rsidR="003F6630" w:rsidRDefault="00AE5AB6">
      <w:pPr>
        <w:wordWrap w:val="0"/>
        <w:adjustRightInd w:val="0"/>
        <w:snapToGrid w:val="0"/>
        <w:spacing w:line="360" w:lineRule="auto"/>
        <w:rPr>
          <w:rFonts w:ascii="宋体" w:hAnsi="宋体"/>
          <w:szCs w:val="21"/>
        </w:rPr>
      </w:pPr>
      <w:r>
        <w:rPr>
          <w:rFonts w:ascii="宋体" w:hAnsi="宋体" w:hint="eastAsia"/>
        </w:rPr>
        <w:t>3</w:t>
      </w:r>
      <w:r>
        <w:rPr>
          <w:rFonts w:ascii="宋体" w:hAnsi="宋体" w:cs="宋体" w:hint="eastAsia"/>
          <w:bCs/>
          <w:szCs w:val="21"/>
        </w:rPr>
        <w:t>．</w:t>
      </w:r>
      <w:r>
        <w:rPr>
          <w:rFonts w:ascii="宋体" w:hAnsi="宋体" w:hint="eastAsia"/>
        </w:rPr>
        <w:t>如带★指标负偏离或不响应的，将作无效标处理。</w:t>
      </w:r>
    </w:p>
    <w:p w:rsidR="003F6630" w:rsidRDefault="003F6630">
      <w:pPr>
        <w:wordWrap w:val="0"/>
        <w:adjustRightInd w:val="0"/>
        <w:snapToGrid w:val="0"/>
        <w:spacing w:line="360" w:lineRule="auto"/>
        <w:rPr>
          <w:rFonts w:ascii="宋体" w:hAnsi="宋体"/>
          <w:szCs w:val="21"/>
        </w:rPr>
      </w:pPr>
    </w:p>
    <w:p w:rsidR="003F6630" w:rsidRDefault="00AE5AB6">
      <w:pPr>
        <w:wordWrap w:val="0"/>
        <w:adjustRightInd w:val="0"/>
        <w:snapToGrid w:val="0"/>
        <w:spacing w:line="360" w:lineRule="auto"/>
        <w:rPr>
          <w:rFonts w:ascii="宋体" w:hAnsi="宋体"/>
        </w:rPr>
      </w:pPr>
      <w:bookmarkStart w:id="323" w:name="_Toc93989453"/>
      <w:bookmarkStart w:id="324" w:name="_Toc296594301"/>
      <w:bookmarkEnd w:id="321"/>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AE5AB6">
      <w:pPr>
        <w:pStyle w:val="3"/>
        <w:adjustRightInd w:val="0"/>
        <w:snapToGrid w:val="0"/>
        <w:spacing w:before="0" w:after="0" w:line="360" w:lineRule="auto"/>
        <w:jc w:val="center"/>
        <w:rPr>
          <w:rFonts w:ascii="宋体" w:hAnsi="宋体"/>
          <w:sz w:val="28"/>
          <w:szCs w:val="28"/>
        </w:rPr>
      </w:pPr>
      <w:r>
        <w:rPr>
          <w:rFonts w:ascii="宋体" w:hAnsi="宋体"/>
          <w:sz w:val="28"/>
          <w:szCs w:val="28"/>
        </w:rPr>
        <w:br w:type="page"/>
      </w:r>
      <w:bookmarkStart w:id="325" w:name="_Toc126589426"/>
      <w:r>
        <w:rPr>
          <w:rFonts w:ascii="宋体" w:hAnsi="宋体" w:hint="eastAsia"/>
          <w:sz w:val="28"/>
          <w:szCs w:val="28"/>
        </w:rPr>
        <w:lastRenderedPageBreak/>
        <w:t>附件13 技术指标响应一览表</w:t>
      </w:r>
      <w:bookmarkEnd w:id="323"/>
      <w:bookmarkEnd w:id="324"/>
      <w:bookmarkEnd w:id="325"/>
    </w:p>
    <w:p w:rsidR="003F6630" w:rsidRDefault="00AE5AB6">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8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6021"/>
        <w:gridCol w:w="1077"/>
        <w:gridCol w:w="1059"/>
      </w:tblGrid>
      <w:tr w:rsidR="003F6630">
        <w:trPr>
          <w:jc w:val="center"/>
        </w:trPr>
        <w:tc>
          <w:tcPr>
            <w:tcW w:w="696"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序号</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招标要求</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ind w:leftChars="-70" w:left="-147" w:firstLineChars="70" w:firstLine="147"/>
              <w:jc w:val="center"/>
              <w:rPr>
                <w:rFonts w:ascii="宋体" w:hAnsi="宋体"/>
                <w:szCs w:val="21"/>
              </w:rPr>
            </w:pPr>
            <w:r>
              <w:rPr>
                <w:rFonts w:ascii="宋体" w:hAnsi="宋体" w:hint="eastAsia"/>
                <w:szCs w:val="21"/>
              </w:rPr>
              <w:t>投标响应</w:t>
            </w: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偏离情况</w:t>
            </w:r>
          </w:p>
        </w:tc>
      </w:tr>
      <w:tr w:rsidR="003F6630">
        <w:trPr>
          <w:jc w:val="center"/>
        </w:trPr>
        <w:tc>
          <w:tcPr>
            <w:tcW w:w="8853" w:type="dxa"/>
            <w:gridSpan w:val="4"/>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宋体" w:hAnsi="宋体" w:hint="eastAsia"/>
                <w:szCs w:val="21"/>
              </w:rPr>
              <w:t>一、服务内容</w:t>
            </w:r>
          </w:p>
        </w:tc>
      </w:tr>
      <w:tr w:rsidR="003F6630">
        <w:trPr>
          <w:jc w:val="center"/>
        </w:trPr>
        <w:tc>
          <w:tcPr>
            <w:tcW w:w="696"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1</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Theme="minorEastAsia" w:eastAsiaTheme="minorEastAsia" w:hAnsiTheme="minorEastAsia" w:hint="eastAsia"/>
              </w:rPr>
              <w:t>工会标准化工作预研。系统梳理深圳市总工会职责业务与发展规划，结合深圳实践创新案例与改革任务，开展标准化预研工作，协助向国家标准化管理委员会申请成为国家级社会管理和公共服务标准化试点，为深圳工会实施标准化战略提供基础支撑和规划引领。</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2</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Theme="minorEastAsia" w:eastAsiaTheme="minorEastAsia" w:hAnsiTheme="minorEastAsia" w:hint="eastAsia"/>
              </w:rPr>
              <w:t>工会基础大数据研究。应用大数据技术，研究分析全市各重点行业、重点企业及重点人群的行业及区域发展分布情况，为全市各级工会组织实施标准化建设，开展工会组建、维权及服务工作提供准确的基础数据支持。</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3</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Theme="minorEastAsia" w:eastAsiaTheme="minorEastAsia" w:hAnsiTheme="minorEastAsia" w:hint="eastAsia"/>
              </w:rPr>
              <w:t>工会服务标准体系构建。在调研市总工会职责分工、工作现状和发展规划，梳理工会的业务形态、工作模式和工作机制，分析国内外工会领域标准化现状情况的基础上，研制标准体系。</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top w:val="single" w:sz="4" w:space="0" w:color="auto"/>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4</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rPr>
                <w:rFonts w:ascii="宋体" w:hAnsi="宋体"/>
              </w:rPr>
            </w:pPr>
            <w:r>
              <w:rPr>
                <w:rFonts w:asciiTheme="minorEastAsia" w:eastAsiaTheme="minorEastAsia" w:hAnsiTheme="minorEastAsia" w:hint="eastAsia"/>
              </w:rPr>
              <w:t>工会标准研制。根据标准化工作总体规划，选取实际工作亟需的6项工会标准开展研制工作。依据深圳市工会的实际工作基础和业务服务需要，通过标准预研、草案编制、意见征集、验收发布等步骤，形成包括标准文本、编制说明、意见汇总表等工会标准材料，完成标准发布工作。</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5</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Theme="minorEastAsia" w:eastAsiaTheme="minorEastAsia" w:hAnsiTheme="minorEastAsia" w:hint="eastAsia"/>
              </w:rPr>
              <w:t>深圳市地方标准研制。选择基础较为扎实、应用情况较好、成效较为突出且对深圳市工会工作具有指导意义的3个项目申报深圳市地方标准，并在立项通过后按照《深圳市地方标准管理办法》的要求，通过立项申报、草案编制、意见征集、技术审查、批准发布等流程，形成地方标准文本、编制说明、征求意见汇总处理表、技术审查意见及其意见汇总表、标准解读材料等全套地方标准材料，协助组织专家评审会，提交标准报批发布材料。</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8853" w:type="dxa"/>
            <w:gridSpan w:val="4"/>
            <w:tcBorders>
              <w:left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宋体" w:hAnsi="宋体"/>
                <w:szCs w:val="21"/>
              </w:rPr>
              <w:t>二、</w:t>
            </w:r>
            <w:r>
              <w:rPr>
                <w:rFonts w:ascii="宋体" w:hAnsi="宋体" w:hint="eastAsia"/>
              </w:rPr>
              <w:t>人员要求</w:t>
            </w: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lastRenderedPageBreak/>
              <w:t>1</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Theme="minorEastAsia" w:eastAsiaTheme="minorEastAsia" w:hAnsiTheme="minorEastAsia" w:hint="eastAsia"/>
              </w:rPr>
              <w:t>项目负责人应具有较高的研究水平和项目管理经验。</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2</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Theme="minorEastAsia" w:eastAsiaTheme="minorEastAsia" w:hAnsiTheme="minorEastAsia" w:hint="eastAsia"/>
              </w:rPr>
              <w:t>项目团队成员（项目负责人除外）人数不少于</w:t>
            </w:r>
            <w:r>
              <w:rPr>
                <w:rFonts w:asciiTheme="minorEastAsia" w:eastAsiaTheme="minorEastAsia" w:hAnsiTheme="minorEastAsia"/>
              </w:rPr>
              <w:t>6</w:t>
            </w:r>
            <w:r>
              <w:rPr>
                <w:rFonts w:asciiTheme="minorEastAsia" w:eastAsiaTheme="minorEastAsia" w:hAnsiTheme="minorEastAsia" w:hint="eastAsia"/>
              </w:rPr>
              <w:t>人。</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8853" w:type="dxa"/>
            <w:gridSpan w:val="4"/>
            <w:tcBorders>
              <w:left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宋体" w:hAnsi="宋体" w:hint="eastAsia"/>
              </w:rPr>
              <w:t>三、成果要求</w:t>
            </w: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1</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宋体" w:hAnsi="宋体" w:cs="宋体" w:hint="eastAsia"/>
                <w:bCs/>
                <w:kern w:val="0"/>
                <w:szCs w:val="21"/>
              </w:rPr>
              <w:t>工会基础数据专题研究报告</w:t>
            </w:r>
            <w:r>
              <w:rPr>
                <w:rFonts w:ascii="宋体" w:hAnsi="宋体" w:cs="宋体"/>
                <w:bCs/>
                <w:kern w:val="0"/>
                <w:szCs w:val="21"/>
              </w:rPr>
              <w:t>1</w:t>
            </w:r>
            <w:r>
              <w:rPr>
                <w:rFonts w:ascii="宋体" w:hAnsi="宋体" w:cs="宋体" w:hint="eastAsia"/>
                <w:bCs/>
                <w:kern w:val="0"/>
                <w:szCs w:val="21"/>
              </w:rPr>
              <w:t>份（字数不少于1万字）。</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2</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宋体" w:hAnsi="宋体" w:cs="宋体" w:hint="eastAsia"/>
                <w:bCs/>
                <w:kern w:val="0"/>
                <w:szCs w:val="21"/>
              </w:rPr>
              <w:t>工会服务标准体系报告1份。包括体系框架、编制说明、标准明细表、待制定标准计划、统计分析等内容。</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3</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宋体" w:hAnsi="宋体" w:cs="宋体" w:hint="eastAsia"/>
                <w:bCs/>
                <w:kern w:val="0"/>
                <w:szCs w:val="21"/>
              </w:rPr>
              <w:t>工会标准6项。按GB/T 1.1—2020的格式要求编写，包括标准文本、编制说明、意见汇总处理表。</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4</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宋体" w:hAnsi="宋体" w:cs="宋体" w:hint="eastAsia"/>
                <w:bCs/>
                <w:kern w:val="0"/>
                <w:szCs w:val="21"/>
              </w:rPr>
              <w:t>深圳市地方标准3项。按GB/T 1.1—2020的格式要求编写，向深圳市标准化行政主管部门提交包括标准文本、编制说明、征求意见汇总处理表、技术审查意见及其意见汇总表、标准解读材料的地方标准报批材料。</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5</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Theme="minorEastAsia" w:eastAsiaTheme="minorEastAsia" w:hAnsiTheme="minorEastAsia"/>
              </w:rPr>
            </w:pPr>
            <w:r>
              <w:rPr>
                <w:rFonts w:ascii="宋体" w:hAnsi="宋体" w:cs="宋体"/>
                <w:bCs/>
                <w:kern w:val="0"/>
                <w:szCs w:val="21"/>
              </w:rPr>
              <w:t>以上材料均须提供对应</w:t>
            </w:r>
            <w:r>
              <w:rPr>
                <w:rFonts w:ascii="宋体" w:hAnsi="宋体" w:cs="宋体" w:hint="eastAsia"/>
                <w:bCs/>
                <w:kern w:val="0"/>
                <w:szCs w:val="21"/>
              </w:rPr>
              <w:t>的</w:t>
            </w:r>
            <w:r>
              <w:rPr>
                <w:rFonts w:ascii="宋体" w:hAnsi="宋体" w:cs="宋体"/>
                <w:bCs/>
                <w:kern w:val="0"/>
                <w:szCs w:val="21"/>
              </w:rPr>
              <w:t>电子版文件</w:t>
            </w:r>
            <w:r>
              <w:rPr>
                <w:rFonts w:ascii="宋体" w:hAnsi="宋体" w:cs="宋体" w:hint="eastAsia"/>
                <w:bCs/>
                <w:kern w:val="0"/>
                <w:szCs w:val="21"/>
              </w:rPr>
              <w:t>及纸质版文件各</w:t>
            </w:r>
            <w:r>
              <w:rPr>
                <w:rFonts w:ascii="宋体" w:hAnsi="宋体" w:cs="宋体"/>
                <w:bCs/>
                <w:kern w:val="0"/>
                <w:szCs w:val="21"/>
              </w:rPr>
              <w:t>3</w:t>
            </w:r>
            <w:r>
              <w:rPr>
                <w:rFonts w:ascii="宋体" w:hAnsi="宋体" w:cs="宋体" w:hint="eastAsia"/>
                <w:bCs/>
                <w:kern w:val="0"/>
                <w:szCs w:val="21"/>
              </w:rPr>
              <w:t>份</w:t>
            </w:r>
            <w:r>
              <w:rPr>
                <w:rFonts w:ascii="宋体" w:hAnsi="宋体" w:cs="宋体"/>
                <w:bCs/>
                <w:kern w:val="0"/>
                <w:szCs w:val="21"/>
              </w:rPr>
              <w:t>。</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r w:rsidR="003F6630">
        <w:trPr>
          <w:jc w:val="center"/>
        </w:trPr>
        <w:tc>
          <w:tcPr>
            <w:tcW w:w="8853" w:type="dxa"/>
            <w:gridSpan w:val="4"/>
            <w:tcBorders>
              <w:left w:val="single" w:sz="4" w:space="0" w:color="auto"/>
              <w:right w:val="single" w:sz="4" w:space="0" w:color="auto"/>
            </w:tcBorders>
            <w:vAlign w:val="center"/>
          </w:tcPr>
          <w:p w:rsidR="003F6630" w:rsidRDefault="00AE5AB6">
            <w:pPr>
              <w:spacing w:line="360" w:lineRule="auto"/>
              <w:jc w:val="left"/>
              <w:rPr>
                <w:rFonts w:ascii="宋体" w:hAnsi="宋体"/>
                <w:szCs w:val="21"/>
              </w:rPr>
            </w:pPr>
            <w:r>
              <w:rPr>
                <w:rFonts w:ascii="宋体" w:hAnsi="宋体"/>
                <w:szCs w:val="21"/>
              </w:rPr>
              <w:t>四、其他要求</w:t>
            </w:r>
          </w:p>
        </w:tc>
      </w:tr>
      <w:tr w:rsidR="003F6630">
        <w:trPr>
          <w:jc w:val="center"/>
        </w:trPr>
        <w:tc>
          <w:tcPr>
            <w:tcW w:w="696" w:type="dxa"/>
            <w:tcBorders>
              <w:left w:val="single" w:sz="4" w:space="0" w:color="auto"/>
              <w:right w:val="single" w:sz="4" w:space="0" w:color="auto"/>
            </w:tcBorders>
            <w:vAlign w:val="center"/>
          </w:tcPr>
          <w:p w:rsidR="003F6630" w:rsidRDefault="00AE5AB6">
            <w:pPr>
              <w:spacing w:line="360" w:lineRule="auto"/>
              <w:jc w:val="center"/>
              <w:rPr>
                <w:rFonts w:ascii="宋体" w:hAnsi="宋体"/>
                <w:szCs w:val="21"/>
              </w:rPr>
            </w:pPr>
            <w:r>
              <w:rPr>
                <w:rFonts w:ascii="宋体" w:hAnsi="宋体" w:hint="eastAsia"/>
                <w:szCs w:val="21"/>
              </w:rPr>
              <w:t>1</w:t>
            </w:r>
          </w:p>
        </w:tc>
        <w:tc>
          <w:tcPr>
            <w:tcW w:w="6021" w:type="dxa"/>
            <w:tcBorders>
              <w:top w:val="single" w:sz="4" w:space="0" w:color="auto"/>
              <w:left w:val="single" w:sz="4" w:space="0" w:color="auto"/>
              <w:bottom w:val="single" w:sz="4" w:space="0" w:color="auto"/>
              <w:right w:val="single" w:sz="4" w:space="0" w:color="auto"/>
            </w:tcBorders>
            <w:vAlign w:val="center"/>
          </w:tcPr>
          <w:p w:rsidR="003F6630" w:rsidRDefault="00AE5AB6">
            <w:pPr>
              <w:spacing w:line="360" w:lineRule="auto"/>
              <w:jc w:val="left"/>
              <w:rPr>
                <w:rFonts w:ascii="宋体" w:hAnsi="宋体" w:cs="宋体"/>
                <w:bCs/>
                <w:kern w:val="0"/>
                <w:szCs w:val="21"/>
              </w:rPr>
            </w:pPr>
            <w:r>
              <w:rPr>
                <w:rFonts w:ascii="宋体" w:hAnsi="宋体" w:cs="宋体" w:hint="eastAsia"/>
                <w:bCs/>
                <w:kern w:val="0"/>
                <w:szCs w:val="21"/>
              </w:rPr>
              <w:t>中标人必须根据本项目的特点、内容和要求，配备充足的工作人员提供项目服务。本项目涉及工作人员聘用、培训、管理、后勤保障、服务质量维护以及项目实施的安全责任由中标人负责。</w:t>
            </w:r>
          </w:p>
        </w:tc>
        <w:tc>
          <w:tcPr>
            <w:tcW w:w="1077"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c>
          <w:tcPr>
            <w:tcW w:w="1059" w:type="dxa"/>
            <w:tcBorders>
              <w:top w:val="single" w:sz="4" w:space="0" w:color="auto"/>
              <w:left w:val="single" w:sz="4" w:space="0" w:color="auto"/>
              <w:bottom w:val="single" w:sz="4" w:space="0" w:color="auto"/>
              <w:right w:val="single" w:sz="4" w:space="0" w:color="auto"/>
            </w:tcBorders>
            <w:vAlign w:val="center"/>
          </w:tcPr>
          <w:p w:rsidR="003F6630" w:rsidRDefault="003F6630">
            <w:pPr>
              <w:spacing w:line="360" w:lineRule="auto"/>
              <w:jc w:val="center"/>
              <w:rPr>
                <w:rFonts w:ascii="宋体" w:hAnsi="宋体"/>
                <w:szCs w:val="21"/>
              </w:rPr>
            </w:pPr>
          </w:p>
        </w:tc>
      </w:tr>
    </w:tbl>
    <w:p w:rsidR="003F6630" w:rsidRDefault="003F6630">
      <w:pPr>
        <w:wordWrap w:val="0"/>
        <w:adjustRightInd w:val="0"/>
        <w:snapToGrid w:val="0"/>
        <w:spacing w:line="360" w:lineRule="auto"/>
        <w:rPr>
          <w:rFonts w:ascii="宋体" w:hAnsi="宋体"/>
          <w:szCs w:val="21"/>
        </w:rPr>
      </w:pPr>
    </w:p>
    <w:p w:rsidR="003F6630" w:rsidRDefault="00AE5AB6">
      <w:pPr>
        <w:wordWrap w:val="0"/>
        <w:adjustRightInd w:val="0"/>
        <w:snapToGrid w:val="0"/>
        <w:spacing w:line="360" w:lineRule="auto"/>
        <w:rPr>
          <w:rFonts w:ascii="宋体" w:hAnsi="宋体"/>
          <w:szCs w:val="21"/>
        </w:rPr>
      </w:pPr>
      <w:r>
        <w:rPr>
          <w:rFonts w:ascii="宋体" w:hAnsi="宋体" w:hint="eastAsia"/>
          <w:szCs w:val="21"/>
        </w:rPr>
        <w:t>注：</w:t>
      </w:r>
      <w:bookmarkEnd w:id="307"/>
      <w:bookmarkEnd w:id="308"/>
      <w:bookmarkEnd w:id="309"/>
      <w:r>
        <w:rPr>
          <w:rFonts w:ascii="宋体" w:hAnsi="宋体" w:hint="eastAsia"/>
        </w:rPr>
        <w:t>“</w:t>
      </w:r>
      <w:r>
        <w:rPr>
          <w:rFonts w:ascii="宋体" w:hAnsi="宋体" w:hint="eastAsia"/>
          <w:szCs w:val="21"/>
        </w:rPr>
        <w:t>投标响应</w:t>
      </w:r>
      <w:r>
        <w:rPr>
          <w:rFonts w:ascii="宋体" w:hAnsi="宋体" w:hint="eastAsia"/>
        </w:rPr>
        <w:t>”一栏</w:t>
      </w:r>
      <w:r>
        <w:rPr>
          <w:rFonts w:hint="eastAsia"/>
        </w:rPr>
        <w:t>应列出具体响应内容或注明“完全响应”，未填写内容的将视为不响应</w:t>
      </w:r>
      <w:r>
        <w:rPr>
          <w:rFonts w:ascii="宋体" w:hAnsi="宋体" w:hint="eastAsia"/>
          <w:szCs w:val="21"/>
        </w:rPr>
        <w:t>。</w:t>
      </w:r>
      <w:r>
        <w:rPr>
          <w:rFonts w:ascii="宋体" w:hAnsi="宋体" w:hint="eastAsia"/>
        </w:rPr>
        <w:t>“偏离情况”一栏应注明“无偏离”或“负偏离”。</w:t>
      </w:r>
    </w:p>
    <w:p w:rsidR="003F6630" w:rsidRDefault="003F6630">
      <w:pPr>
        <w:wordWrap w:val="0"/>
        <w:adjustRightInd w:val="0"/>
        <w:snapToGrid w:val="0"/>
        <w:spacing w:line="360" w:lineRule="auto"/>
        <w:rPr>
          <w:rFonts w:ascii="宋体" w:hAnsi="宋体"/>
          <w:sz w:val="10"/>
          <w:szCs w:val="10"/>
        </w:rPr>
      </w:pPr>
    </w:p>
    <w:p w:rsidR="003F6630" w:rsidRDefault="003F6630">
      <w:pPr>
        <w:wordWrap w:val="0"/>
        <w:adjustRightInd w:val="0"/>
        <w:snapToGrid w:val="0"/>
        <w:spacing w:line="360" w:lineRule="auto"/>
        <w:ind w:firstLineChars="200" w:firstLine="420"/>
        <w:rPr>
          <w:rFonts w:ascii="宋体" w:hAnsi="宋体"/>
          <w:bCs/>
        </w:rPr>
      </w:pPr>
    </w:p>
    <w:p w:rsidR="003F6630" w:rsidRDefault="00AE5AB6">
      <w:pPr>
        <w:wordWrap w:val="0"/>
        <w:adjustRightInd w:val="0"/>
        <w:snapToGrid w:val="0"/>
        <w:spacing w:line="360" w:lineRule="auto"/>
        <w:rPr>
          <w:rFonts w:ascii="宋体" w:hAnsi="宋体"/>
        </w:rPr>
      </w:pPr>
      <w:r>
        <w:rPr>
          <w:rFonts w:ascii="宋体" w:hAnsi="宋体" w:hint="eastAsia"/>
        </w:rPr>
        <w:t>投标人名称：（公章）</w:t>
      </w:r>
    </w:p>
    <w:p w:rsidR="003F6630" w:rsidRDefault="00AE5AB6">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3F6630" w:rsidRDefault="00AE5AB6">
      <w:pPr>
        <w:wordWrap w:val="0"/>
        <w:adjustRightInd w:val="0"/>
        <w:snapToGrid w:val="0"/>
        <w:spacing w:line="360" w:lineRule="auto"/>
        <w:rPr>
          <w:rFonts w:ascii="宋体" w:hAnsi="宋体"/>
          <w:b/>
          <w:bCs/>
        </w:rPr>
      </w:pPr>
      <w:r>
        <w:rPr>
          <w:rFonts w:ascii="宋体" w:hAnsi="宋体" w:hint="eastAsia"/>
        </w:rPr>
        <w:t>日期：年月日</w:t>
      </w: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idowControl/>
        <w:jc w:val="left"/>
        <w:rPr>
          <w:rFonts w:ascii="宋体" w:hAnsi="宋体"/>
        </w:rPr>
      </w:pPr>
      <w:bookmarkStart w:id="326" w:name="_GoBack"/>
      <w:bookmarkEnd w:id="326"/>
    </w:p>
    <w:p w:rsidR="003F6630" w:rsidRDefault="00AE5AB6">
      <w:pPr>
        <w:pStyle w:val="3"/>
        <w:adjustRightInd w:val="0"/>
        <w:snapToGrid w:val="0"/>
        <w:spacing w:before="0" w:after="0" w:line="360" w:lineRule="auto"/>
        <w:jc w:val="center"/>
        <w:rPr>
          <w:rFonts w:ascii="宋体" w:hAnsi="宋体"/>
          <w:sz w:val="28"/>
          <w:szCs w:val="28"/>
        </w:rPr>
      </w:pPr>
      <w:bookmarkStart w:id="327" w:name="_Toc123824628"/>
      <w:bookmarkStart w:id="328" w:name="_Toc126589427"/>
      <w:r>
        <w:rPr>
          <w:rFonts w:ascii="宋体" w:hAnsi="宋体" w:hint="eastAsia"/>
          <w:sz w:val="28"/>
          <w:szCs w:val="28"/>
        </w:rPr>
        <w:lastRenderedPageBreak/>
        <w:t>附件14  政府采购违法行为风险知悉确认书</w:t>
      </w:r>
      <w:bookmarkEnd w:id="327"/>
      <w:bookmarkEnd w:id="328"/>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本公司（单位）在投标前已充分知悉以下情形为参与政府采购活动时的重大风险事项，并承诺已对下述风险提示事项重点排查，做到严谨、诚信、依法依规参与政府采购活动。</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一、本公司（单位）已充分知悉“隐瞒真实情况，提供虚假资料”的法定情形，相关情形包括但不限于：</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（一）通过转让或者租借等方式从其他单位获取资格或者资质证书投标的。</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（二）由其他单位或者其他单位负责人在投标供应商编制的投标文件上加盖印章或者签字的。</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（三）项目负责人或者主要技术人员不是本单位人员的。</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（四）投标保证金不是从投标供应商基本账户转出的。</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（五）其他隐瞒真实情况、提供虚假资料的行为。</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二、本公司（单位）已充分知悉“与其他采购参加人串通投标”的法定情形，相关情形包括但不限于：</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（一）投标供应商之间相互约定给予未中标的供应商利益补偿。</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（二）不同投标供应商的法定代表人、主要经营负责人、项目投标授权代表人、项目负责人、主要技术人员为同一人、属同一单位或者在同一单位缴纳社会保险。</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（三）不同投标供应商的投标文件由同一单位或者同一人编制，或者由同一人分阶段参与编制的。</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（四）不同投标供应商的投标文件或部分投标文件相互混装。</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（五）不同投标供应商的投标文件内容存在非正常一致。</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（六）由同一单位工作人员为两家以上（含两家）供应商进行同一项投标活动的。</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（七）不同投标人的投标报价呈规律性差异。</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（八）不同投标人的投标保证金从同一单位或者个人的账户转出。</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（九）主管部门依照法律、法规认定的其他情形。</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三、本公司（单位）已充分知悉下列情形所对应的法律风险，并在投标前已对相关风险事项进行排查。</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对于从其他主体获取的投标资料，供应商应审慎核查，确保投标资料的真实性。如主管部门查实投标文件中存在虚假资料的，无论相关资料是否由第三方或本公司（单位）员工提供，均不影响主管部门对供应商存在“隐瞒真实情况，提供虚假资料”违法行为的认定。</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lastRenderedPageBreak/>
        <w:t>（二）对于涉及国家机关出具的公文、证件、证明材料等文件，一旦涉嫌虚假，经查实，主管部门将依法从严处理，并移送有关部门追究法律责任；涉嫌犯罪的，主管部门将一并移送司法机关追究法律责任。</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（三）对于涉及安全生产、特种作业、抢险救灾、防疫等政府采购项目，供应商实施提供虚假资料、串通投标等违法行为的，主管部门将依法从严处理。</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供应商应严格规范项目授权代表、员工参与招标投标的行为，加强对投标文件的审核。项目授权代表、员工编制、递交投标文件等行为违反政府采购法律法规或招标文件要求的，投标供应商应当依法承担相应法律责任。</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（五）单位负责人为同一人或者存在直接控股、管理关系的不同供应商，不得参加同一合同项下的政府采购活动。相关情形如查实，依法作投标无效处理；涉嫌串通投标等违法行为的，主管部门将依法调查处理。</w:t>
      </w:r>
    </w:p>
    <w:p w:rsidR="003F6630" w:rsidRDefault="00AE5AB6">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本公司（单位）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3F6630" w:rsidRDefault="003F6630">
      <w:pPr>
        <w:adjustRightInd w:val="0"/>
        <w:spacing w:line="360" w:lineRule="auto"/>
        <w:textAlignment w:val="baseline"/>
        <w:rPr>
          <w:rFonts w:asciiTheme="minorEastAsia" w:eastAsiaTheme="minorEastAsia" w:hAnsiTheme="minorEastAsia"/>
          <w:kern w:val="0"/>
          <w:szCs w:val="21"/>
          <w:u w:val="single"/>
        </w:rPr>
      </w:pPr>
    </w:p>
    <w:p w:rsidR="003F6630" w:rsidRDefault="003F6630">
      <w:pPr>
        <w:adjustRightInd w:val="0"/>
        <w:spacing w:line="360" w:lineRule="auto"/>
        <w:textAlignment w:val="baseline"/>
        <w:rPr>
          <w:rFonts w:asciiTheme="minorEastAsia" w:eastAsiaTheme="minorEastAsia" w:hAnsiTheme="minorEastAsia"/>
          <w:kern w:val="0"/>
          <w:szCs w:val="21"/>
          <w:u w:val="single"/>
        </w:rPr>
      </w:pPr>
    </w:p>
    <w:p w:rsidR="003F6630" w:rsidRDefault="003F6630">
      <w:pPr>
        <w:adjustRightInd w:val="0"/>
        <w:spacing w:line="360" w:lineRule="auto"/>
        <w:textAlignment w:val="baseline"/>
        <w:rPr>
          <w:rFonts w:asciiTheme="minorEastAsia" w:eastAsiaTheme="minorEastAsia" w:hAnsiTheme="minorEastAsia"/>
          <w:kern w:val="0"/>
          <w:szCs w:val="21"/>
          <w:u w:val="single"/>
        </w:rPr>
      </w:pPr>
    </w:p>
    <w:p w:rsidR="003F6630" w:rsidRDefault="00AE5AB6">
      <w:pPr>
        <w:adjustRightInd w:val="0"/>
        <w:spacing w:line="360" w:lineRule="auto"/>
        <w:textAlignment w:val="baseline"/>
        <w:rPr>
          <w:rFonts w:asciiTheme="minorEastAsia" w:eastAsiaTheme="minorEastAsia" w:hAnsiTheme="minorEastAsia"/>
          <w:kern w:val="0"/>
          <w:szCs w:val="21"/>
          <w:u w:val="single"/>
        </w:rPr>
      </w:pPr>
      <w:r>
        <w:rPr>
          <w:rFonts w:ascii="宋体" w:hAnsi="宋体" w:cs="仿宋_GB2312" w:hint="eastAsia"/>
          <w:kern w:val="0"/>
          <w:szCs w:val="21"/>
        </w:rPr>
        <w:t>以上横线处请投标供应商</w:t>
      </w:r>
      <w:r>
        <w:rPr>
          <w:rFonts w:ascii="宋体" w:hAnsi="宋体" w:cs="仿宋_GB2312" w:hint="eastAsia"/>
          <w:b/>
          <w:kern w:val="0"/>
          <w:szCs w:val="21"/>
          <w:bdr w:val="single" w:sz="4" w:space="0" w:color="auto"/>
        </w:rPr>
        <w:t>手</w:t>
      </w:r>
      <w:r>
        <w:rPr>
          <w:rFonts w:ascii="宋体" w:hAnsi="宋体" w:cs="仿宋_GB2312" w:hint="eastAsia"/>
          <w:b/>
          <w:bCs/>
          <w:kern w:val="0"/>
          <w:szCs w:val="21"/>
          <w:bdr w:val="single" w:sz="4" w:space="0" w:color="auto"/>
        </w:rPr>
        <w:t>写</w:t>
      </w:r>
      <w:r>
        <w:rPr>
          <w:rFonts w:ascii="宋体" w:hAnsi="宋体" w:cs="仿宋_GB2312" w:hint="eastAsia"/>
          <w:kern w:val="0"/>
          <w:szCs w:val="21"/>
        </w:rPr>
        <w:t>：“本公司（单位）已仔细阅读《政府采购违法行为风险知悉确认书》，充分知悉违法行为的法律后果，并承诺将严谨、诚信、依法依规参与政府采购活动”。</w:t>
      </w:r>
    </w:p>
    <w:p w:rsidR="003F6630" w:rsidRDefault="00AE5AB6">
      <w:pPr>
        <w:widowControl/>
        <w:autoSpaceDE w:val="0"/>
        <w:autoSpaceDN w:val="0"/>
        <w:adjustRightInd w:val="0"/>
        <w:spacing w:line="360" w:lineRule="auto"/>
        <w:jc w:val="left"/>
        <w:rPr>
          <w:rFonts w:ascii="宋体" w:hAnsi="宋体" w:cs="仿宋_GB2312"/>
          <w:b/>
          <w:bCs/>
          <w:kern w:val="0"/>
          <w:szCs w:val="21"/>
          <w:u w:val="single"/>
        </w:rPr>
      </w:pPr>
      <w:r>
        <w:rPr>
          <w:rFonts w:ascii="宋体" w:hAnsi="宋体" w:cs="仿宋_GB2312" w:hint="eastAsia"/>
          <w:b/>
          <w:bCs/>
          <w:kern w:val="0"/>
          <w:szCs w:val="21"/>
        </w:rPr>
        <w:t>法定代表人（或授权委托代理人）签名：</w:t>
      </w:r>
    </w:p>
    <w:p w:rsidR="003F6630" w:rsidRDefault="00AE5AB6">
      <w:pPr>
        <w:widowControl/>
        <w:autoSpaceDE w:val="0"/>
        <w:autoSpaceDN w:val="0"/>
        <w:adjustRightInd w:val="0"/>
        <w:spacing w:line="360" w:lineRule="auto"/>
        <w:jc w:val="left"/>
        <w:rPr>
          <w:rFonts w:ascii="宋体" w:hAnsi="宋体" w:cs="仿宋_GB2312"/>
          <w:b/>
          <w:bCs/>
          <w:kern w:val="0"/>
          <w:szCs w:val="21"/>
        </w:rPr>
      </w:pPr>
      <w:r>
        <w:rPr>
          <w:rFonts w:ascii="宋体" w:hAnsi="宋体" w:cs="仿宋_GB2312" w:hint="eastAsia"/>
          <w:b/>
          <w:bCs/>
          <w:kern w:val="0"/>
          <w:szCs w:val="21"/>
        </w:rPr>
        <w:t>投标人/知悉人（公章）：</w:t>
      </w:r>
    </w:p>
    <w:p w:rsidR="003F6630" w:rsidRDefault="00AE5AB6">
      <w:pPr>
        <w:widowControl/>
        <w:spacing w:line="360" w:lineRule="auto"/>
        <w:jc w:val="left"/>
        <w:rPr>
          <w:rFonts w:ascii="宋体" w:hAnsi="宋体" w:cs="仿宋_GB2312"/>
          <w:b/>
          <w:bCs/>
          <w:kern w:val="0"/>
          <w:szCs w:val="21"/>
        </w:rPr>
      </w:pPr>
      <w:r>
        <w:rPr>
          <w:rFonts w:ascii="宋体" w:hAnsi="宋体" w:cs="仿宋_GB2312" w:hint="eastAsia"/>
          <w:b/>
          <w:bCs/>
          <w:kern w:val="0"/>
          <w:szCs w:val="21"/>
        </w:rPr>
        <w:t>日期：</w:t>
      </w:r>
    </w:p>
    <w:p w:rsidR="003F6630" w:rsidRDefault="00AE5AB6">
      <w:pPr>
        <w:widowControl/>
        <w:spacing w:line="360" w:lineRule="auto"/>
        <w:jc w:val="left"/>
        <w:rPr>
          <w:rFonts w:ascii="宋体" w:hAnsi="宋体" w:cs="宋体"/>
          <w:sz w:val="20"/>
          <w:szCs w:val="21"/>
          <w:bdr w:val="single" w:sz="4" w:space="0" w:color="auto"/>
        </w:rPr>
      </w:pPr>
      <w:r>
        <w:rPr>
          <w:rFonts w:ascii="宋体" w:hAnsi="宋体"/>
          <w:sz w:val="20"/>
          <w:szCs w:val="21"/>
          <w:bdr w:val="single" w:sz="4" w:space="0" w:color="auto"/>
        </w:rPr>
        <w:t>注</w:t>
      </w:r>
      <w:r>
        <w:rPr>
          <w:rFonts w:ascii="宋体" w:hAnsi="宋体" w:hint="eastAsia"/>
          <w:sz w:val="20"/>
          <w:szCs w:val="21"/>
          <w:bdr w:val="single" w:sz="4" w:space="0" w:color="auto"/>
        </w:rPr>
        <w:t>：根据《深圳市财政局关于采购文件增加风险告知有关事项的通知》，</w:t>
      </w:r>
      <w:r>
        <w:rPr>
          <w:rFonts w:ascii="宋体" w:hAnsi="宋体" w:cs="宋体" w:hint="eastAsia"/>
          <w:sz w:val="20"/>
          <w:szCs w:val="21"/>
          <w:bdr w:val="single" w:sz="4" w:space="0" w:color="auto"/>
        </w:rPr>
        <w:t>各投标供应商应按要求提交《政府采购违法行为风险知悉确认书》，该文件由负责人或投标授权代表签字并加盖单位公章后，扫描上传至投标文件一并提交。</w:t>
      </w:r>
    </w:p>
    <w:p w:rsidR="003F6630" w:rsidRDefault="003F6630">
      <w:pPr>
        <w:widowControl/>
        <w:jc w:val="left"/>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AE5AB6">
      <w:pPr>
        <w:keepNext/>
        <w:keepLines/>
        <w:adjustRightInd w:val="0"/>
        <w:snapToGrid w:val="0"/>
        <w:spacing w:line="360" w:lineRule="auto"/>
        <w:jc w:val="center"/>
        <w:outlineLvl w:val="2"/>
        <w:rPr>
          <w:rFonts w:ascii="宋体" w:hAnsi="宋体"/>
          <w:b/>
          <w:bCs/>
          <w:kern w:val="0"/>
          <w:sz w:val="28"/>
          <w:szCs w:val="28"/>
        </w:rPr>
      </w:pPr>
      <w:bookmarkStart w:id="329" w:name="_Toc123824621"/>
      <w:bookmarkStart w:id="330" w:name="_Toc126589428"/>
      <w:r>
        <w:rPr>
          <w:rFonts w:ascii="宋体" w:hAnsi="宋体" w:hint="eastAsia"/>
          <w:b/>
          <w:bCs/>
          <w:kern w:val="0"/>
          <w:sz w:val="28"/>
          <w:szCs w:val="28"/>
        </w:rPr>
        <w:lastRenderedPageBreak/>
        <w:t>附件15  中小企业声明函（选用）</w:t>
      </w:r>
      <w:bookmarkEnd w:id="329"/>
      <w:bookmarkEnd w:id="330"/>
    </w:p>
    <w:p w:rsidR="003F6630" w:rsidRDefault="003F6630">
      <w:pPr>
        <w:adjustRightInd w:val="0"/>
        <w:snapToGrid w:val="0"/>
        <w:jc w:val="left"/>
        <w:rPr>
          <w:rFonts w:ascii="宋体" w:hAnsi="宋体"/>
          <w:kern w:val="0"/>
          <w:szCs w:val="21"/>
        </w:rPr>
      </w:pPr>
    </w:p>
    <w:p w:rsidR="003F6630" w:rsidRDefault="00AE5AB6">
      <w:pPr>
        <w:spacing w:line="360" w:lineRule="auto"/>
        <w:ind w:firstLineChars="200" w:firstLine="420"/>
        <w:rPr>
          <w:rFonts w:ascii="宋体" w:hAnsi="宋体"/>
          <w:szCs w:val="21"/>
        </w:rPr>
      </w:pPr>
      <w:r>
        <w:rPr>
          <w:rFonts w:ascii="宋体" w:hAnsi="宋体" w:hint="eastAsia"/>
          <w:szCs w:val="21"/>
        </w:rPr>
        <w:t>本公司郑重声明，根据《政府采购促进中小企业发展管理办法》（财库〔2020〕46号）的规定，本公司参加</w:t>
      </w:r>
      <w:r>
        <w:rPr>
          <w:rFonts w:ascii="宋体" w:hAnsi="宋体" w:hint="eastAsia"/>
          <w:szCs w:val="21"/>
          <w:u w:val="single"/>
        </w:rPr>
        <w:t xml:space="preserve">   （单位名称）  </w:t>
      </w:r>
      <w:r>
        <w:rPr>
          <w:rFonts w:ascii="宋体" w:hAnsi="宋体" w:hint="eastAsia"/>
          <w:szCs w:val="21"/>
        </w:rPr>
        <w:t>的</w:t>
      </w:r>
      <w:r>
        <w:rPr>
          <w:rFonts w:ascii="宋体" w:hAnsi="宋体" w:hint="eastAsia"/>
          <w:szCs w:val="21"/>
          <w:u w:val="single"/>
        </w:rPr>
        <w:t xml:space="preserve">   （项目名称）   </w:t>
      </w:r>
      <w:r>
        <w:rPr>
          <w:rFonts w:ascii="宋体" w:hAnsi="宋体" w:hint="eastAsia"/>
          <w:szCs w:val="21"/>
        </w:rPr>
        <w:t>采购活动，服务全部由符合政策要求的中小企业承接。相关企业的具体情况如下：</w:t>
      </w:r>
    </w:p>
    <w:p w:rsidR="003F6630" w:rsidRDefault="00AE5AB6">
      <w:pPr>
        <w:spacing w:line="360" w:lineRule="auto"/>
        <w:ind w:firstLineChars="200" w:firstLine="420"/>
        <w:rPr>
          <w:rFonts w:ascii="宋体" w:hAnsi="宋体"/>
          <w:szCs w:val="21"/>
          <w:u w:val="single"/>
        </w:rPr>
      </w:pPr>
      <w:r>
        <w:rPr>
          <w:rFonts w:ascii="宋体" w:hAnsi="宋体" w:hint="eastAsia"/>
          <w:szCs w:val="21"/>
          <w:u w:val="single"/>
        </w:rPr>
        <w:t xml:space="preserve">   （标的名称）  </w:t>
      </w:r>
      <w:r>
        <w:rPr>
          <w:rFonts w:ascii="宋体" w:hAnsi="宋体" w:hint="eastAsia"/>
          <w:szCs w:val="21"/>
        </w:rPr>
        <w:t>，属于</w:t>
      </w:r>
      <w:r>
        <w:rPr>
          <w:rFonts w:ascii="宋体" w:hAnsi="宋体" w:hint="eastAsia"/>
          <w:szCs w:val="21"/>
          <w:u w:val="single"/>
        </w:rPr>
        <w:t xml:space="preserve">  其他未列明  </w:t>
      </w:r>
      <w:r>
        <w:rPr>
          <w:rFonts w:ascii="宋体" w:hAnsi="宋体" w:hint="eastAsia"/>
          <w:szCs w:val="21"/>
        </w:rPr>
        <w:t>行业；承接企业为</w:t>
      </w:r>
      <w:r>
        <w:rPr>
          <w:rFonts w:ascii="宋体" w:hAnsi="宋体" w:hint="eastAsia"/>
          <w:szCs w:val="21"/>
          <w:u w:val="single"/>
        </w:rPr>
        <w:t xml:space="preserve">  （企业名称） </w:t>
      </w:r>
      <w:r>
        <w:rPr>
          <w:rFonts w:ascii="宋体" w:hAnsi="宋体" w:hint="eastAsia"/>
          <w:szCs w:val="21"/>
        </w:rPr>
        <w:t>，从业人员人，营业收入为 万元，资产总额为 万元，属于</w:t>
      </w:r>
      <w:r>
        <w:rPr>
          <w:rFonts w:ascii="宋体" w:hAnsi="宋体" w:hint="eastAsia"/>
          <w:szCs w:val="21"/>
          <w:u w:val="single"/>
        </w:rPr>
        <w:t xml:space="preserve">  (中型企业/小型企业/微型企业)</w:t>
      </w:r>
      <w:r>
        <w:rPr>
          <w:rFonts w:ascii="宋体" w:hAnsi="宋体" w:hint="eastAsia"/>
          <w:szCs w:val="21"/>
        </w:rPr>
        <w:t>；</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本公司不属于大企业的分支机构，不存在控股股东为大企业的情形，也不存在与大企业的负责人为同一人的情形。</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本公司对上述声明内容的真实性负责。如有虚假，将依法承担相应责任。</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号）第二十条的规定。</w:t>
      </w:r>
    </w:p>
    <w:p w:rsidR="003F6630" w:rsidRDefault="003F6630">
      <w:pPr>
        <w:adjustRightInd w:val="0"/>
        <w:spacing w:line="312" w:lineRule="atLeast"/>
        <w:ind w:firstLine="420"/>
        <w:textAlignment w:val="baseline"/>
        <w:rPr>
          <w:rFonts w:ascii="Calibri" w:hAnsi="Calibri"/>
          <w:kern w:val="0"/>
          <w:szCs w:val="21"/>
        </w:rPr>
      </w:pPr>
    </w:p>
    <w:p w:rsidR="003F6630" w:rsidRDefault="00AE5AB6">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3F6630" w:rsidRDefault="00AE5AB6">
      <w:pPr>
        <w:adjustRightInd w:val="0"/>
        <w:snapToGrid w:val="0"/>
        <w:spacing w:line="360" w:lineRule="auto"/>
        <w:ind w:firstLineChars="200" w:firstLine="420"/>
        <w:rPr>
          <w:rFonts w:ascii="宋体" w:hAnsi="宋体"/>
          <w:szCs w:val="21"/>
        </w:rPr>
      </w:pPr>
      <w:r>
        <w:rPr>
          <w:rFonts w:ascii="宋体" w:hAnsi="宋体" w:hint="eastAsia"/>
          <w:szCs w:val="21"/>
        </w:rPr>
        <w:t>日期：年 月日</w:t>
      </w:r>
    </w:p>
    <w:p w:rsidR="003F6630" w:rsidRDefault="00AE5AB6">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注：从业人员、营业收入、资产总额填报上一年度数据，无上一年度数据的新成立企业可不填报。</w:t>
      </w:r>
    </w:p>
    <w:p w:rsidR="003F6630" w:rsidRDefault="003F6630">
      <w:pPr>
        <w:adjustRightInd w:val="0"/>
        <w:spacing w:line="312" w:lineRule="atLeast"/>
        <w:textAlignment w:val="baseline"/>
        <w:rPr>
          <w:rFonts w:ascii="Calibri" w:hAnsi="Calibri"/>
          <w:kern w:val="0"/>
          <w:sz w:val="32"/>
        </w:rPr>
      </w:pPr>
      <w:bookmarkStart w:id="331" w:name="_Toc533616082"/>
    </w:p>
    <w:p w:rsidR="003F6630" w:rsidRDefault="00AE5AB6">
      <w:pPr>
        <w:keepNext/>
        <w:keepLines/>
        <w:wordWrap w:val="0"/>
        <w:adjustRightInd w:val="0"/>
        <w:snapToGrid w:val="0"/>
        <w:spacing w:line="360" w:lineRule="auto"/>
        <w:jc w:val="center"/>
        <w:outlineLvl w:val="2"/>
        <w:rPr>
          <w:rFonts w:ascii="宋体" w:hAnsi="宋体" w:cs="宋体"/>
          <w:b/>
          <w:bCs/>
          <w:kern w:val="0"/>
          <w:sz w:val="28"/>
          <w:szCs w:val="28"/>
        </w:rPr>
      </w:pPr>
      <w:bookmarkStart w:id="332" w:name="_Toc123824622"/>
      <w:bookmarkStart w:id="333" w:name="_Toc7365137"/>
      <w:bookmarkStart w:id="334" w:name="_Toc19698416"/>
      <w:bookmarkStart w:id="335" w:name="_Toc126589429"/>
      <w:r>
        <w:rPr>
          <w:rFonts w:ascii="宋体" w:hAnsi="宋体" w:cs="宋体" w:hint="eastAsia"/>
          <w:b/>
          <w:bCs/>
          <w:kern w:val="0"/>
          <w:sz w:val="28"/>
          <w:szCs w:val="28"/>
        </w:rPr>
        <w:t>附件16  残疾人福利性单位声明函（选用）</w:t>
      </w:r>
      <w:bookmarkEnd w:id="331"/>
      <w:bookmarkEnd w:id="332"/>
      <w:bookmarkEnd w:id="333"/>
      <w:bookmarkEnd w:id="334"/>
      <w:bookmarkEnd w:id="335"/>
    </w:p>
    <w:p w:rsidR="003F6630" w:rsidRDefault="003F6630">
      <w:pPr>
        <w:adjustRightInd w:val="0"/>
        <w:snapToGrid w:val="0"/>
        <w:rPr>
          <w:rFonts w:ascii="宋体" w:hAnsi="宋体" w:cs="宋体"/>
        </w:rPr>
      </w:pPr>
    </w:p>
    <w:p w:rsidR="003F6630" w:rsidRDefault="00AE5AB6">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141号）的规定，本单位为符合条件的残疾人福利性单位，且本单位参加______单位的______项目采购活动，并由本单位提供服务。</w:t>
      </w:r>
    </w:p>
    <w:p w:rsidR="003F6630" w:rsidRDefault="00AE5AB6">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3F6630" w:rsidRDefault="00AE5AB6">
      <w:pPr>
        <w:adjustRightInd w:val="0"/>
        <w:snapToGrid w:val="0"/>
        <w:spacing w:line="360" w:lineRule="auto"/>
        <w:ind w:firstLineChars="200" w:firstLine="420"/>
        <w:rPr>
          <w:rFonts w:ascii="宋体" w:hAnsi="宋体" w:cs="宋体"/>
        </w:rPr>
      </w:pPr>
      <w:r>
        <w:rPr>
          <w:rFonts w:ascii="宋体" w:hAnsi="宋体" w:cs="宋体" w:hint="eastAsia"/>
        </w:rPr>
        <w:t>投标人知悉《关于促进残疾人就业政府采购政策的通知》（财库〔2017〕 141号）的规定，承诺提供的声明函内容是真实的，如提供声明函内容不实，则依法追究相关法律责任。</w:t>
      </w:r>
    </w:p>
    <w:p w:rsidR="003F6630" w:rsidRDefault="00AE5AB6" w:rsidP="003E0F51">
      <w:pPr>
        <w:adjustRightInd w:val="0"/>
        <w:snapToGrid w:val="0"/>
        <w:spacing w:line="360" w:lineRule="auto"/>
        <w:ind w:leftChars="172" w:left="420" w:hangingChars="28" w:hanging="59"/>
        <w:jc w:val="left"/>
        <w:rPr>
          <w:rFonts w:ascii="宋体" w:hAnsi="宋体" w:cs="宋体"/>
        </w:rPr>
      </w:pPr>
      <w:r>
        <w:rPr>
          <w:rFonts w:ascii="宋体" w:hAnsi="宋体" w:cs="宋体" w:hint="eastAsia"/>
        </w:rPr>
        <w:t> </w:t>
      </w:r>
    </w:p>
    <w:p w:rsidR="003F6630" w:rsidRDefault="00AE5AB6">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3F6630" w:rsidRDefault="00AE5AB6">
      <w:pPr>
        <w:adjustRightInd w:val="0"/>
        <w:snapToGrid w:val="0"/>
        <w:spacing w:line="360" w:lineRule="auto"/>
        <w:ind w:firstLine="408"/>
        <w:rPr>
          <w:rFonts w:ascii="宋体" w:hAnsi="宋体" w:cs="宋体"/>
        </w:rPr>
      </w:pPr>
      <w:r>
        <w:rPr>
          <w:rFonts w:ascii="宋体" w:hAnsi="宋体" w:cs="宋体" w:hint="eastAsia"/>
        </w:rPr>
        <w:t>日期：</w:t>
      </w:r>
      <w:r>
        <w:rPr>
          <w:rFonts w:ascii="宋体" w:hAnsi="宋体" w:cs="宋体"/>
        </w:rPr>
        <w:t>年</w:t>
      </w:r>
      <w:r>
        <w:rPr>
          <w:rFonts w:ascii="宋体" w:hAnsi="宋体" w:cs="宋体" w:hint="eastAsia"/>
        </w:rPr>
        <w:t>月日</w:t>
      </w:r>
      <w:bookmarkStart w:id="336" w:name="_Toc7365138"/>
    </w:p>
    <w:p w:rsidR="003F6630" w:rsidRDefault="003F6630">
      <w:pPr>
        <w:adjustRightInd w:val="0"/>
        <w:spacing w:line="312" w:lineRule="atLeast"/>
        <w:textAlignment w:val="baseline"/>
        <w:rPr>
          <w:rFonts w:ascii="Calibri" w:hAnsi="Calibri"/>
          <w:kern w:val="0"/>
          <w:sz w:val="32"/>
        </w:rPr>
      </w:pPr>
    </w:p>
    <w:p w:rsidR="003F6630" w:rsidRDefault="00AE5AB6">
      <w:pPr>
        <w:keepNext/>
        <w:keepLines/>
        <w:wordWrap w:val="0"/>
        <w:adjustRightInd w:val="0"/>
        <w:snapToGrid w:val="0"/>
        <w:spacing w:line="360" w:lineRule="auto"/>
        <w:jc w:val="center"/>
        <w:outlineLvl w:val="2"/>
        <w:rPr>
          <w:rFonts w:ascii="宋体" w:hAnsi="宋体" w:cs="宋体"/>
          <w:b/>
          <w:bCs/>
          <w:kern w:val="0"/>
          <w:sz w:val="28"/>
          <w:szCs w:val="28"/>
        </w:rPr>
      </w:pPr>
      <w:bookmarkStart w:id="337" w:name="_Toc123824623"/>
      <w:bookmarkStart w:id="338" w:name="_Toc126589430"/>
      <w:r>
        <w:rPr>
          <w:rFonts w:ascii="宋体" w:hAnsi="宋体" w:cs="宋体" w:hint="eastAsia"/>
          <w:b/>
          <w:bCs/>
          <w:kern w:val="0"/>
          <w:sz w:val="28"/>
          <w:szCs w:val="28"/>
        </w:rPr>
        <w:t>附件17  监狱企业声明函（选用）</w:t>
      </w:r>
      <w:bookmarkEnd w:id="336"/>
      <w:bookmarkEnd w:id="337"/>
      <w:bookmarkEnd w:id="338"/>
    </w:p>
    <w:p w:rsidR="003F6630" w:rsidRDefault="003F6630">
      <w:pPr>
        <w:adjustRightInd w:val="0"/>
        <w:snapToGrid w:val="0"/>
        <w:spacing w:line="360" w:lineRule="auto"/>
        <w:rPr>
          <w:rFonts w:ascii="宋体" w:hAnsi="宋体"/>
        </w:rPr>
      </w:pPr>
    </w:p>
    <w:p w:rsidR="003F6630" w:rsidRDefault="00AE5AB6">
      <w:pPr>
        <w:adjustRightInd w:val="0"/>
        <w:snapToGrid w:val="0"/>
        <w:spacing w:line="360" w:lineRule="auto"/>
        <w:ind w:firstLineChars="200"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（财库〔2014〕68号）的规定，本单位为符合条件的监狱企业，且本单位参加______单位的______项目采购活动，并提供由本单位提供服务</w:t>
      </w:r>
    </w:p>
    <w:p w:rsidR="003F6630" w:rsidRDefault="00AE5AB6">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3F6630" w:rsidRDefault="00AE5AB6">
      <w:pPr>
        <w:adjustRightInd w:val="0"/>
        <w:snapToGrid w:val="0"/>
        <w:spacing w:line="360" w:lineRule="auto"/>
        <w:ind w:firstLineChars="200" w:firstLine="420"/>
        <w:rPr>
          <w:rFonts w:ascii="宋体" w:hAnsi="宋体" w:cs="宋体"/>
        </w:rPr>
      </w:pPr>
      <w:r>
        <w:rPr>
          <w:rFonts w:ascii="宋体" w:hAnsi="宋体" w:hint="eastAsia"/>
        </w:rPr>
        <w:t>附：省级以上监狱管理局、戒毒管理局（含新疆生产建设兵团）出具的监狱企业证明文件。</w:t>
      </w:r>
    </w:p>
    <w:p w:rsidR="003F6630" w:rsidRDefault="003F6630">
      <w:pPr>
        <w:adjustRightInd w:val="0"/>
        <w:snapToGrid w:val="0"/>
        <w:spacing w:line="360" w:lineRule="auto"/>
        <w:rPr>
          <w:rFonts w:ascii="宋体" w:hAnsi="宋体" w:cs="宋体"/>
        </w:rPr>
      </w:pPr>
    </w:p>
    <w:p w:rsidR="003F6630" w:rsidRDefault="003F6630">
      <w:pPr>
        <w:rPr>
          <w:rFonts w:ascii="宋体" w:hAnsi="宋体"/>
        </w:rPr>
      </w:pPr>
    </w:p>
    <w:p w:rsidR="003F6630" w:rsidRDefault="00AE5AB6">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3F6630" w:rsidRDefault="00AE5AB6">
      <w:pPr>
        <w:adjustRightInd w:val="0"/>
        <w:snapToGrid w:val="0"/>
        <w:spacing w:line="360" w:lineRule="auto"/>
        <w:ind w:firstLineChars="200" w:firstLine="420"/>
        <w:rPr>
          <w:rFonts w:ascii="宋体" w:hAnsi="宋体"/>
        </w:rPr>
      </w:pPr>
      <w:r>
        <w:rPr>
          <w:rFonts w:ascii="宋体" w:hAnsi="宋体" w:cs="宋体" w:hint="eastAsia"/>
        </w:rPr>
        <w:t>日期：</w:t>
      </w:r>
      <w:r>
        <w:rPr>
          <w:rFonts w:ascii="宋体" w:hAnsi="宋体" w:cs="宋体"/>
        </w:rPr>
        <w:t>年</w:t>
      </w:r>
      <w:r>
        <w:rPr>
          <w:rFonts w:ascii="宋体" w:hAnsi="宋体" w:cs="宋体" w:hint="eastAsia"/>
        </w:rPr>
        <w:t>月日</w:t>
      </w:r>
    </w:p>
    <w:p w:rsidR="003F6630" w:rsidRDefault="00AE5AB6">
      <w:pPr>
        <w:widowControl/>
        <w:jc w:val="left"/>
        <w:rPr>
          <w:rFonts w:ascii="宋体" w:hAnsi="宋体"/>
        </w:rPr>
      </w:pPr>
      <w:r>
        <w:rPr>
          <w:rFonts w:ascii="宋体" w:hAnsi="宋体"/>
        </w:rPr>
        <w:br w:type="page"/>
      </w: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3F6630">
      <w:pPr>
        <w:wordWrap w:val="0"/>
        <w:adjustRightInd w:val="0"/>
        <w:snapToGrid w:val="0"/>
        <w:spacing w:line="360" w:lineRule="auto"/>
        <w:rPr>
          <w:rFonts w:ascii="宋体" w:hAnsi="宋体"/>
        </w:rPr>
      </w:pPr>
    </w:p>
    <w:p w:rsidR="003F6630" w:rsidRDefault="00AE5AB6">
      <w:pPr>
        <w:pStyle w:val="1"/>
        <w:adjustRightInd w:val="0"/>
        <w:snapToGrid w:val="0"/>
        <w:spacing w:line="360" w:lineRule="auto"/>
        <w:rPr>
          <w:rFonts w:hAnsi="宋体"/>
          <w:sz w:val="44"/>
        </w:rPr>
      </w:pPr>
      <w:bookmarkStart w:id="339" w:name="_Toc126589431"/>
      <w:r>
        <w:rPr>
          <w:rFonts w:hAnsi="宋体" w:hint="eastAsia"/>
          <w:sz w:val="44"/>
        </w:rPr>
        <w:t>第六章  评审方法和标准</w:t>
      </w:r>
      <w:bookmarkEnd w:id="339"/>
    </w:p>
    <w:p w:rsidR="003F6630" w:rsidRDefault="00AE5AB6">
      <w:pPr>
        <w:autoSpaceDE w:val="0"/>
        <w:autoSpaceDN w:val="0"/>
        <w:adjustRightInd w:val="0"/>
        <w:snapToGrid w:val="0"/>
        <w:spacing w:line="360" w:lineRule="auto"/>
        <w:outlineLvl w:val="1"/>
        <w:rPr>
          <w:rFonts w:ascii="宋体" w:hAnsi="宋体"/>
          <w:szCs w:val="21"/>
        </w:rPr>
      </w:pPr>
      <w:r>
        <w:br w:type="page"/>
      </w:r>
      <w:bookmarkStart w:id="340" w:name="_Toc482003200"/>
      <w:bookmarkStart w:id="341" w:name="_Toc126589432"/>
      <w:bookmarkStart w:id="342" w:name="_Toc423707191"/>
      <w:r>
        <w:rPr>
          <w:rFonts w:ascii="宋体" w:hAnsi="宋体" w:hint="eastAsia"/>
          <w:szCs w:val="21"/>
        </w:rPr>
        <w:lastRenderedPageBreak/>
        <w:t>一、</w:t>
      </w:r>
      <w:bookmarkEnd w:id="340"/>
      <w:r>
        <w:rPr>
          <w:rFonts w:ascii="宋体" w:hAnsi="宋体" w:hint="eastAsia"/>
          <w:szCs w:val="21"/>
        </w:rPr>
        <w:t>评审职责</w:t>
      </w:r>
      <w:bookmarkStart w:id="343" w:name="_Toc6477312"/>
      <w:bookmarkStart w:id="344" w:name="_Toc520204904"/>
      <w:bookmarkStart w:id="345" w:name="_Toc493778789"/>
      <w:bookmarkStart w:id="346" w:name="_Toc6489757"/>
      <w:bookmarkStart w:id="347" w:name="_Toc514075232"/>
      <w:bookmarkStart w:id="348" w:name="_Toc493779897"/>
      <w:bookmarkStart w:id="349" w:name="_Toc491002428"/>
      <w:bookmarkStart w:id="350" w:name="_Toc494550416"/>
      <w:bookmarkStart w:id="351" w:name="_Toc535512207"/>
      <w:bookmarkStart w:id="352" w:name="_Toc1039232"/>
      <w:bookmarkEnd w:id="341"/>
    </w:p>
    <w:p w:rsidR="003F6630" w:rsidRDefault="00AE5AB6">
      <w:pPr>
        <w:autoSpaceDE w:val="0"/>
        <w:autoSpaceDN w:val="0"/>
        <w:adjustRightInd w:val="0"/>
        <w:snapToGrid w:val="0"/>
        <w:spacing w:line="360" w:lineRule="auto"/>
        <w:ind w:firstLineChars="200" w:firstLine="420"/>
        <w:rPr>
          <w:rFonts w:ascii="宋体" w:hAnsi="宋体"/>
          <w:szCs w:val="21"/>
        </w:rPr>
      </w:pPr>
      <w:bookmarkStart w:id="353" w:name="_Toc19084783"/>
      <w:bookmarkStart w:id="354" w:name="_Toc19698419"/>
      <w:bookmarkStart w:id="355" w:name="_Toc7365141"/>
      <w:bookmarkEnd w:id="343"/>
      <w:bookmarkEnd w:id="344"/>
      <w:bookmarkEnd w:id="345"/>
      <w:bookmarkEnd w:id="346"/>
      <w:bookmarkEnd w:id="347"/>
      <w:bookmarkEnd w:id="348"/>
      <w:bookmarkEnd w:id="349"/>
      <w:bookmarkEnd w:id="350"/>
      <w:bookmarkEnd w:id="351"/>
      <w:bookmarkEnd w:id="352"/>
      <w:r>
        <w:rPr>
          <w:rFonts w:ascii="宋体" w:hAnsi="宋体" w:hint="eastAsia"/>
          <w:szCs w:val="21"/>
        </w:rPr>
        <w:t>代理机构负责组织评标工作，并履行下列职责：</w:t>
      </w:r>
      <w:bookmarkEnd w:id="353"/>
      <w:bookmarkEnd w:id="354"/>
      <w:bookmarkEnd w:id="355"/>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1．核对评审专家身份和采购人代表授权函，对评审专家在政府采购活动中的职责履行情况予以记录，并及时将有关违法违规行为向财政部门报告；</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2．宣布评标纪律；</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3．公布投标人名单，告知评审专家应当回避的情形；</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4．组织评标委员会推选评标组长（采购人代表不得担任组长）；</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5．在评标期间采取必要的通讯管理措施，保证评标活动不受外界干扰；</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6．根据评标委员会的要求介绍政府采购相关政策法规、招标文件；</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7．维护评标秩序，监督评标委员会依照招标文件规定的评标程序、方法和标准进行独立评审，及时制止和纠正采购人代表、评审专家的倾向性言论或者违法违规行为；</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8．核对评标结果，有87号令第六十四条规定情形的，要求评标委员会复核或者书面说明理由，评标委员会拒绝的，应予记录并向本级财政部门报告；</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9．评审工作完成后，按照规定向评审专家支付劳务报酬和异地评审差旅费，不得向评审专家以外的其他人员支付评审劳务报酬；</w:t>
      </w:r>
    </w:p>
    <w:p w:rsidR="003F6630" w:rsidRDefault="00AE5AB6">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10．处理与评标有关的其他事项。</w:t>
      </w:r>
    </w:p>
    <w:p w:rsidR="003F6630" w:rsidRDefault="00AE5AB6">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采购人可以在评标前说明项目背景和采购需求，说明内容不得含有歧视性、倾向性意见，不得超出招标文件所述范围。说明应当提交书面材料，并随采购文件一并存档。</w:t>
      </w:r>
    </w:p>
    <w:p w:rsidR="003F6630" w:rsidRDefault="003F6630">
      <w:pPr>
        <w:autoSpaceDE w:val="0"/>
        <w:autoSpaceDN w:val="0"/>
        <w:adjustRightInd w:val="0"/>
        <w:snapToGrid w:val="0"/>
        <w:spacing w:line="360" w:lineRule="auto"/>
        <w:ind w:leftChars="200" w:left="420" w:firstLineChars="200" w:firstLine="420"/>
        <w:rPr>
          <w:rFonts w:ascii="宋体" w:hAnsi="宋体"/>
          <w:szCs w:val="21"/>
        </w:rPr>
      </w:pPr>
    </w:p>
    <w:p w:rsidR="003F6630" w:rsidRDefault="00AE5AB6">
      <w:pPr>
        <w:autoSpaceDE w:val="0"/>
        <w:autoSpaceDN w:val="0"/>
        <w:adjustRightInd w:val="0"/>
        <w:snapToGrid w:val="0"/>
        <w:spacing w:line="360" w:lineRule="auto"/>
        <w:outlineLvl w:val="1"/>
        <w:rPr>
          <w:rFonts w:ascii="宋体" w:hAnsi="宋体"/>
          <w:szCs w:val="21"/>
        </w:rPr>
      </w:pPr>
      <w:bookmarkStart w:id="356" w:name="_Toc126589433"/>
      <w:bookmarkStart w:id="357" w:name="_Toc482003201"/>
      <w:r>
        <w:rPr>
          <w:rFonts w:ascii="宋体" w:hAnsi="宋体" w:hint="eastAsia"/>
          <w:szCs w:val="21"/>
        </w:rPr>
        <w:t>二、评审委员会</w:t>
      </w:r>
      <w:bookmarkEnd w:id="356"/>
      <w:bookmarkEnd w:id="357"/>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1．评标委员会由采购人代表1人及技术/经济类的评审专家4人共5人组成，评审专家由政府采购专家库抽取系统随机抽取产生。</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2．评标委员会负责具体评标事务，并独立履行下列职责：</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3F6630" w:rsidRDefault="00AE5AB6">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3F6630" w:rsidRDefault="00AE5AB6">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5）向采购人、代理机构或者有关部门报告评标中发现的违法行为。</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3．评标委员会成员对需要共同认定的事项存在争议的，应当按照少数服从多数的原则作出结论。持不同意见的评标委员会成员应当在评标报告上签署不同意见及理由，否则视为同意评标报告。</w:t>
      </w:r>
    </w:p>
    <w:p w:rsidR="003F6630" w:rsidRDefault="00AE5AB6">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4．评标委员会及其成员不得有下列行为：</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1）确定参与评标至评标结束前私自接触投标人；</w:t>
      </w:r>
    </w:p>
    <w:p w:rsidR="003F6630" w:rsidRDefault="00AE5AB6">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lastRenderedPageBreak/>
        <w:t xml:space="preserve">　           2）接受投标人提出的与投标文件不一致的澄清或者说明，87号令第五十一条规定的情形除外；</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3）违反评标纪律发表倾向性意见或者征询采购人的倾向性意见；</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3F6630" w:rsidRDefault="00AE5AB6">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5）在评标过程中擅离职守，影响评标程序正常进行的；</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6）记录、复制或者带走任何评标资料；</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7）其他不遵守评标纪律的行为。</w:t>
      </w:r>
    </w:p>
    <w:p w:rsidR="003F6630" w:rsidRDefault="00AE5AB6">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评标委员会成员有前款第一至五项行为之一的，其评审意见无效，并不得获取评审劳务报酬和报销异地评审差旅费。</w:t>
      </w:r>
    </w:p>
    <w:p w:rsidR="003F6630" w:rsidRDefault="003F6630">
      <w:pPr>
        <w:autoSpaceDE w:val="0"/>
        <w:autoSpaceDN w:val="0"/>
        <w:adjustRightInd w:val="0"/>
        <w:snapToGrid w:val="0"/>
        <w:spacing w:line="360" w:lineRule="auto"/>
        <w:ind w:leftChars="350" w:left="1050" w:hangingChars="150" w:hanging="315"/>
        <w:rPr>
          <w:rFonts w:ascii="宋体" w:hAnsi="宋体"/>
          <w:szCs w:val="21"/>
        </w:rPr>
      </w:pPr>
    </w:p>
    <w:p w:rsidR="003F6630" w:rsidRDefault="00AE5AB6">
      <w:pPr>
        <w:autoSpaceDE w:val="0"/>
        <w:autoSpaceDN w:val="0"/>
        <w:adjustRightInd w:val="0"/>
        <w:snapToGrid w:val="0"/>
        <w:spacing w:line="360" w:lineRule="auto"/>
        <w:ind w:left="210" w:hanging="198"/>
        <w:outlineLvl w:val="1"/>
        <w:rPr>
          <w:rFonts w:ascii="宋体" w:hAnsi="宋体"/>
          <w:szCs w:val="21"/>
        </w:rPr>
      </w:pPr>
      <w:bookmarkStart w:id="358" w:name="_Toc482003202"/>
      <w:bookmarkStart w:id="359" w:name="_Toc126589434"/>
      <w:r>
        <w:rPr>
          <w:rFonts w:ascii="宋体" w:hAnsi="宋体" w:hint="eastAsia"/>
          <w:szCs w:val="21"/>
        </w:rPr>
        <w:t>三、</w:t>
      </w:r>
      <w:bookmarkEnd w:id="358"/>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59"/>
    </w:p>
    <w:p w:rsidR="003F6630" w:rsidRDefault="00AE5AB6">
      <w:pPr>
        <w:wordWrap w:val="0"/>
        <w:adjustRightInd w:val="0"/>
        <w:snapToGrid w:val="0"/>
        <w:spacing w:line="360" w:lineRule="auto"/>
        <w:ind w:firstLineChars="200" w:firstLine="420"/>
        <w:rPr>
          <w:rFonts w:ascii="宋体" w:hAnsi="宋体"/>
        </w:rPr>
      </w:pPr>
      <w:r>
        <w:rPr>
          <w:rFonts w:ascii="宋体" w:hAnsi="宋体" w:cs="宋体"/>
        </w:rPr>
        <w:t>1</w:t>
      </w:r>
      <w:r>
        <w:rPr>
          <w:rFonts w:ascii="宋体" w:hAnsi="宋体" w:cs="宋体" w:hint="eastAsia"/>
        </w:rPr>
        <w:t>．有关无效标的情形：</w:t>
      </w:r>
    </w:p>
    <w:p w:rsidR="003F6630" w:rsidRDefault="00AE5AB6">
      <w:pPr>
        <w:wordWrap w:val="0"/>
        <w:adjustRightInd w:val="0"/>
        <w:snapToGrid w:val="0"/>
        <w:spacing w:line="360" w:lineRule="auto"/>
        <w:ind w:firstLineChars="350" w:firstLine="735"/>
        <w:rPr>
          <w:rFonts w:ascii="宋体" w:hAnsi="宋体" w:cs="宋体"/>
        </w:rPr>
      </w:pPr>
      <w:r>
        <w:rPr>
          <w:rFonts w:ascii="宋体" w:hAnsi="宋体" w:cs="宋体"/>
        </w:rPr>
        <w:t>1</w:t>
      </w:r>
      <w:r>
        <w:rPr>
          <w:rFonts w:ascii="宋体" w:hAnsi="宋体" w:cs="宋体" w:hint="eastAsia"/>
        </w:rPr>
        <w:t>）在招标文件规定的投标截止时间以后送达的或者未送达指定地点的；</w:t>
      </w:r>
    </w:p>
    <w:p w:rsidR="003F6630" w:rsidRDefault="00AE5AB6">
      <w:pPr>
        <w:wordWrap w:val="0"/>
        <w:adjustRightInd w:val="0"/>
        <w:snapToGrid w:val="0"/>
        <w:spacing w:line="360" w:lineRule="auto"/>
        <w:ind w:firstLineChars="350" w:firstLine="735"/>
        <w:rPr>
          <w:rFonts w:ascii="宋体" w:hAnsi="宋体"/>
        </w:rPr>
      </w:pPr>
      <w:r>
        <w:rPr>
          <w:rFonts w:ascii="宋体" w:hAnsi="宋体" w:cs="宋体" w:hint="eastAsia"/>
        </w:rPr>
        <w:t>2）投标文件的签署不符合招标文件投标人须知第</w:t>
      </w:r>
      <w:r>
        <w:rPr>
          <w:rFonts w:ascii="宋体" w:hAnsi="宋体" w:cs="宋体"/>
        </w:rPr>
        <w:t>15</w:t>
      </w:r>
      <w:r>
        <w:rPr>
          <w:rFonts w:ascii="宋体" w:hAnsi="宋体" w:cs="宋体" w:hint="eastAsia"/>
        </w:rPr>
        <w:t>条的规定的；</w:t>
      </w:r>
    </w:p>
    <w:p w:rsidR="003F6630" w:rsidRDefault="00AE5AB6">
      <w:pPr>
        <w:wordWrap w:val="0"/>
        <w:adjustRightInd w:val="0"/>
        <w:snapToGrid w:val="0"/>
        <w:spacing w:line="360" w:lineRule="auto"/>
        <w:ind w:firstLineChars="350" w:firstLine="735"/>
        <w:rPr>
          <w:rFonts w:ascii="宋体" w:hAnsi="宋体"/>
        </w:rPr>
      </w:pPr>
      <w:r>
        <w:rPr>
          <w:rFonts w:ascii="宋体" w:hAnsi="宋体" w:cs="宋体" w:hint="eastAsia"/>
        </w:rPr>
        <w:t>3）未按照招标文件投标人须知第</w:t>
      </w:r>
      <w:r>
        <w:rPr>
          <w:rFonts w:ascii="宋体" w:hAnsi="宋体" w:cs="宋体"/>
        </w:rPr>
        <w:t>16</w:t>
      </w:r>
      <w:r>
        <w:rPr>
          <w:rFonts w:ascii="宋体" w:hAnsi="宋体" w:cs="宋体" w:hint="eastAsia"/>
        </w:rPr>
        <w:t>条的规定密封、标记的；</w:t>
      </w:r>
    </w:p>
    <w:p w:rsidR="003F6630" w:rsidRDefault="00AE5AB6">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4）未按照招标文件的规定由法定代表人/受委托执行合伙事务的合伙人（或其委托的代理人）签名（或个人印鉴）或授权代表签名的；</w:t>
      </w:r>
    </w:p>
    <w:p w:rsidR="003F6630" w:rsidRDefault="00AE5AB6">
      <w:pPr>
        <w:wordWrap w:val="0"/>
        <w:adjustRightInd w:val="0"/>
        <w:snapToGrid w:val="0"/>
        <w:spacing w:line="360" w:lineRule="auto"/>
        <w:ind w:firstLineChars="350" w:firstLine="735"/>
        <w:rPr>
          <w:rFonts w:ascii="宋体" w:hAnsi="宋体"/>
        </w:rPr>
      </w:pPr>
      <w:r>
        <w:rPr>
          <w:rFonts w:ascii="宋体" w:hAnsi="宋体" w:cs="宋体"/>
        </w:rPr>
        <w:t>5</w:t>
      </w:r>
      <w:r>
        <w:rPr>
          <w:rFonts w:ascii="宋体" w:hAnsi="宋体" w:cs="宋体" w:hint="eastAsia"/>
        </w:rPr>
        <w:t>）投标文件未提供《开标一览表》，或《开标一览表》投标总报价无法确认的；</w:t>
      </w:r>
    </w:p>
    <w:p w:rsidR="003F6630" w:rsidRDefault="00AE5AB6">
      <w:pPr>
        <w:wordWrap w:val="0"/>
        <w:adjustRightInd w:val="0"/>
        <w:snapToGrid w:val="0"/>
        <w:spacing w:line="360" w:lineRule="auto"/>
        <w:ind w:leftChars="350" w:left="1050" w:hangingChars="150" w:hanging="315"/>
        <w:rPr>
          <w:rFonts w:ascii="宋体" w:hAnsi="宋体"/>
        </w:rPr>
      </w:pPr>
      <w:r>
        <w:rPr>
          <w:rFonts w:ascii="宋体" w:hAnsi="宋体" w:cs="宋体" w:hint="eastAsia"/>
        </w:rPr>
        <w:t>6）投标人递交两份或多份内容不同的投标文件，或在一份投标文件中对同一招标项目报有两个或多个报价，且未声明哪一个有效；</w:t>
      </w:r>
    </w:p>
    <w:p w:rsidR="003F6630" w:rsidRDefault="00AE5AB6">
      <w:pPr>
        <w:wordWrap w:val="0"/>
        <w:adjustRightInd w:val="0"/>
        <w:snapToGrid w:val="0"/>
        <w:spacing w:line="360" w:lineRule="auto"/>
        <w:ind w:firstLineChars="350" w:firstLine="735"/>
        <w:rPr>
          <w:rFonts w:ascii="宋体" w:hAnsi="宋体"/>
        </w:rPr>
      </w:pPr>
      <w:r>
        <w:rPr>
          <w:rFonts w:ascii="宋体" w:hAnsi="宋体" w:cs="宋体" w:hint="eastAsia"/>
        </w:rPr>
        <w:t>7）有下列情形之一的，视为投标人串通投标，其投标无效：</w:t>
      </w:r>
    </w:p>
    <w:p w:rsidR="003F6630" w:rsidRDefault="00AE5AB6">
      <w:pPr>
        <w:wordWrap w:val="0"/>
        <w:adjustRightInd w:val="0"/>
        <w:snapToGrid w:val="0"/>
        <w:spacing w:line="360" w:lineRule="auto"/>
        <w:ind w:firstLineChars="500" w:firstLine="1050"/>
        <w:rPr>
          <w:rFonts w:ascii="宋体" w:hAnsi="宋体"/>
        </w:rPr>
      </w:pPr>
      <w:r>
        <w:rPr>
          <w:rFonts w:ascii="宋体" w:hAnsi="宋体" w:cs="宋体" w:hint="eastAsia"/>
        </w:rPr>
        <w:t>①不同投标人的投标文件由同一单位或者个人编制；</w:t>
      </w:r>
    </w:p>
    <w:p w:rsidR="003F6630" w:rsidRDefault="00AE5AB6">
      <w:pPr>
        <w:wordWrap w:val="0"/>
        <w:adjustRightInd w:val="0"/>
        <w:snapToGrid w:val="0"/>
        <w:spacing w:line="360" w:lineRule="auto"/>
        <w:ind w:firstLineChars="500" w:firstLine="1050"/>
        <w:rPr>
          <w:rFonts w:ascii="宋体" w:hAnsi="宋体"/>
        </w:rPr>
      </w:pPr>
      <w:r>
        <w:rPr>
          <w:rFonts w:ascii="宋体" w:hAnsi="宋体" w:cs="宋体" w:hint="eastAsia"/>
        </w:rPr>
        <w:t>②不同投标人委托同一单位或者个人办理投标事宜；</w:t>
      </w:r>
    </w:p>
    <w:p w:rsidR="003F6630" w:rsidRDefault="00AE5AB6">
      <w:pPr>
        <w:wordWrap w:val="0"/>
        <w:adjustRightInd w:val="0"/>
        <w:snapToGrid w:val="0"/>
        <w:spacing w:line="360" w:lineRule="auto"/>
        <w:ind w:firstLineChars="500" w:firstLine="1050"/>
        <w:rPr>
          <w:rFonts w:ascii="宋体" w:hAnsi="宋体"/>
        </w:rPr>
      </w:pPr>
      <w:r>
        <w:rPr>
          <w:rFonts w:ascii="宋体" w:hAnsi="宋体" w:cs="宋体" w:hint="eastAsia"/>
        </w:rPr>
        <w:t>③不同投标人的投标文件载明的项目管理成员或者联系人员为同一人；</w:t>
      </w:r>
    </w:p>
    <w:p w:rsidR="003F6630" w:rsidRDefault="00AE5AB6">
      <w:pPr>
        <w:wordWrap w:val="0"/>
        <w:adjustRightInd w:val="0"/>
        <w:snapToGrid w:val="0"/>
        <w:spacing w:line="360" w:lineRule="auto"/>
        <w:ind w:firstLineChars="500" w:firstLine="1050"/>
        <w:rPr>
          <w:rFonts w:ascii="宋体" w:hAnsi="宋体"/>
        </w:rPr>
      </w:pPr>
      <w:r>
        <w:rPr>
          <w:rFonts w:ascii="宋体" w:hAnsi="宋体" w:cs="宋体" w:hint="eastAsia"/>
        </w:rPr>
        <w:t>④不同投标人的投标文件异常一致或者投标报价呈规律性差异；</w:t>
      </w:r>
    </w:p>
    <w:p w:rsidR="003F6630" w:rsidRDefault="00AE5AB6">
      <w:pPr>
        <w:wordWrap w:val="0"/>
        <w:adjustRightInd w:val="0"/>
        <w:snapToGrid w:val="0"/>
        <w:spacing w:line="360" w:lineRule="auto"/>
        <w:ind w:firstLineChars="500" w:firstLine="1050"/>
        <w:rPr>
          <w:rFonts w:ascii="宋体" w:hAnsi="宋体"/>
        </w:rPr>
      </w:pPr>
      <w:r>
        <w:rPr>
          <w:rFonts w:ascii="宋体" w:hAnsi="宋体" w:cs="宋体" w:hint="eastAsia"/>
        </w:rPr>
        <w:t>⑤不同投标人的投标文件相互混装；</w:t>
      </w:r>
    </w:p>
    <w:p w:rsidR="003F6630" w:rsidRDefault="00AE5AB6">
      <w:pPr>
        <w:wordWrap w:val="0"/>
        <w:adjustRightInd w:val="0"/>
        <w:snapToGrid w:val="0"/>
        <w:spacing w:line="360" w:lineRule="auto"/>
        <w:ind w:leftChars="350" w:left="1050" w:hangingChars="150" w:hanging="315"/>
        <w:rPr>
          <w:rFonts w:ascii="宋体" w:hAnsi="宋体"/>
        </w:rPr>
      </w:pPr>
      <w:r>
        <w:rPr>
          <w:rFonts w:ascii="宋体" w:hAnsi="宋体" w:cs="宋体" w:hint="eastAsia"/>
        </w:rPr>
        <w:t>8）对资格性审查表、符合性审查表所列情形不满足任意一项的；</w:t>
      </w:r>
    </w:p>
    <w:p w:rsidR="003F6630" w:rsidRDefault="00AE5AB6">
      <w:pPr>
        <w:wordWrap w:val="0"/>
        <w:adjustRightInd w:val="0"/>
        <w:snapToGrid w:val="0"/>
        <w:spacing w:line="360" w:lineRule="auto"/>
        <w:ind w:firstLineChars="350" w:firstLine="735"/>
        <w:rPr>
          <w:rFonts w:ascii="宋体" w:hAnsi="宋体"/>
        </w:rPr>
      </w:pPr>
      <w:r>
        <w:rPr>
          <w:rFonts w:ascii="宋体" w:hAnsi="宋体" w:cs="宋体" w:hint="eastAsia"/>
        </w:rPr>
        <w:t>9）组成联合体投标的，投标文件未附联合体投标协议；</w:t>
      </w:r>
    </w:p>
    <w:p w:rsidR="003F6630" w:rsidRDefault="00AE5AB6">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0）投标文件含有采购人不能接受的附加条件的；</w:t>
      </w:r>
    </w:p>
    <w:p w:rsidR="003F6630" w:rsidRDefault="00AE5AB6">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1）投标人拒不按照要求对投标文件进行澄清、说明、补正的；</w:t>
      </w:r>
    </w:p>
    <w:p w:rsidR="003F6630" w:rsidRDefault="00AE5AB6">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3F6630" w:rsidRDefault="00AE5AB6">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3F6630" w:rsidRDefault="00AE5AB6">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3F6630" w:rsidRDefault="00AE5AB6" w:rsidP="003E0F51">
      <w:pPr>
        <w:wordWrap w:val="0"/>
        <w:adjustRightInd w:val="0"/>
        <w:snapToGrid w:val="0"/>
        <w:spacing w:line="360" w:lineRule="auto"/>
        <w:ind w:leftChars="345" w:left="1039" w:hangingChars="150" w:hanging="315"/>
        <w:rPr>
          <w:rFonts w:ascii="宋体" w:hAnsi="宋体"/>
          <w:snapToGrid w:val="0"/>
          <w:kern w:val="0"/>
          <w:szCs w:val="21"/>
        </w:rPr>
      </w:pPr>
      <w:r>
        <w:rPr>
          <w:rFonts w:ascii="宋体" w:hAnsi="宋体" w:hint="eastAsia"/>
          <w:snapToGrid w:val="0"/>
          <w:kern w:val="0"/>
          <w:szCs w:val="21"/>
        </w:rPr>
        <w:lastRenderedPageBreak/>
        <w:t>1）本项目招标过程中提交投标文件或者经评审实质性响应招标文件要求的投标人不足3家时，招标失败。采购人将变更采购方式：</w:t>
      </w:r>
    </w:p>
    <w:p w:rsidR="003F6630" w:rsidRDefault="00AE5AB6" w:rsidP="003E0F51">
      <w:pPr>
        <w:wordWrap w:val="0"/>
        <w:adjustRightInd w:val="0"/>
        <w:snapToGrid w:val="0"/>
        <w:spacing w:line="360" w:lineRule="auto"/>
        <w:ind w:leftChars="545" w:left="1459" w:hangingChars="150" w:hanging="315"/>
        <w:rPr>
          <w:rFonts w:ascii="宋体" w:hAnsi="宋体"/>
          <w:snapToGrid w:val="0"/>
          <w:kern w:val="0"/>
          <w:szCs w:val="21"/>
        </w:rPr>
      </w:pPr>
      <w:r>
        <w:rPr>
          <w:rFonts w:ascii="宋体" w:hAnsi="宋体" w:hint="eastAsia"/>
          <w:snapToGrid w:val="0"/>
          <w:kern w:val="0"/>
          <w:szCs w:val="21"/>
        </w:rPr>
        <w:t>① 有效投标人为2家时，采购方式由“公开招标”变更为“与2家供应商进行竞争性谈判”，经评审实质性响应招标文件要求的投标人不足2家的，竞争性谈判失败。</w:t>
      </w:r>
    </w:p>
    <w:p w:rsidR="003F6630" w:rsidRDefault="00AE5AB6" w:rsidP="003E0F51">
      <w:pPr>
        <w:wordWrap w:val="0"/>
        <w:adjustRightInd w:val="0"/>
        <w:snapToGrid w:val="0"/>
        <w:spacing w:line="360" w:lineRule="auto"/>
        <w:ind w:leftChars="545" w:left="1459" w:hangingChars="150" w:hanging="315"/>
        <w:rPr>
          <w:rFonts w:ascii="宋体" w:hAnsi="宋体"/>
          <w:snapToGrid w:val="0"/>
          <w:kern w:val="0"/>
          <w:szCs w:val="21"/>
        </w:rPr>
      </w:pPr>
      <w:r>
        <w:rPr>
          <w:rFonts w:ascii="宋体" w:hAnsi="宋体" w:hint="eastAsia"/>
          <w:snapToGrid w:val="0"/>
          <w:kern w:val="0"/>
          <w:szCs w:val="21"/>
        </w:rPr>
        <w:t>② 有效投标人为1家时，采购方式由“公开招标”变更为“单一来源采购”，单一来源采购公示期不少于5个工作日。</w:t>
      </w:r>
    </w:p>
    <w:p w:rsidR="003F6630" w:rsidRDefault="00AE5AB6" w:rsidP="003E0F51">
      <w:pPr>
        <w:wordWrap w:val="0"/>
        <w:adjustRightInd w:val="0"/>
        <w:snapToGrid w:val="0"/>
        <w:spacing w:line="360" w:lineRule="auto"/>
        <w:ind w:leftChars="345" w:left="1039" w:hangingChars="150" w:hanging="315"/>
        <w:rPr>
          <w:rFonts w:ascii="宋体" w:hAnsi="宋体"/>
          <w:szCs w:val="21"/>
        </w:rPr>
      </w:pPr>
      <w:r>
        <w:rPr>
          <w:rFonts w:ascii="宋体" w:hAnsi="宋体" w:hint="eastAsia"/>
          <w:snapToGrid w:val="0"/>
          <w:kern w:val="0"/>
          <w:szCs w:val="21"/>
        </w:rPr>
        <w:t>2）根据《财库〔2012〕69号财政部关于进一步规范政府采购评审工作有关问题的通知》的规定，评审委员会要在采购项目招标失败时，出具招标文件是否存在不合理条款的论证意见。</w:t>
      </w:r>
    </w:p>
    <w:p w:rsidR="003F6630" w:rsidRDefault="003F6630">
      <w:pPr>
        <w:autoSpaceDE w:val="0"/>
        <w:autoSpaceDN w:val="0"/>
        <w:adjustRightInd w:val="0"/>
        <w:snapToGrid w:val="0"/>
        <w:spacing w:line="360" w:lineRule="auto"/>
        <w:ind w:firstLineChars="200" w:firstLine="420"/>
        <w:rPr>
          <w:rFonts w:ascii="宋体" w:hAnsi="宋体"/>
          <w:szCs w:val="21"/>
        </w:rPr>
      </w:pPr>
    </w:p>
    <w:p w:rsidR="003F6630" w:rsidRDefault="00AE5AB6">
      <w:pPr>
        <w:autoSpaceDE w:val="0"/>
        <w:autoSpaceDN w:val="0"/>
        <w:adjustRightInd w:val="0"/>
        <w:snapToGrid w:val="0"/>
        <w:spacing w:line="360" w:lineRule="auto"/>
        <w:ind w:left="210" w:hanging="198"/>
        <w:outlineLvl w:val="1"/>
        <w:rPr>
          <w:rFonts w:ascii="宋体" w:hAnsi="宋体"/>
          <w:szCs w:val="21"/>
        </w:rPr>
      </w:pPr>
      <w:bookmarkStart w:id="360" w:name="_Toc482003204"/>
      <w:bookmarkStart w:id="361" w:name="_Toc126589435"/>
      <w:r>
        <w:rPr>
          <w:rFonts w:ascii="宋体" w:hAnsi="宋体" w:hint="eastAsia"/>
          <w:szCs w:val="21"/>
        </w:rPr>
        <w:t>四、</w:t>
      </w:r>
      <w:bookmarkEnd w:id="360"/>
      <w:r>
        <w:rPr>
          <w:rFonts w:ascii="宋体" w:hAnsi="宋体" w:hint="eastAsia"/>
          <w:szCs w:val="21"/>
        </w:rPr>
        <w:t>对投标文件的审查和确定</w:t>
      </w:r>
      <w:bookmarkEnd w:id="361"/>
    </w:p>
    <w:p w:rsidR="003F6630" w:rsidRDefault="00AE5AB6">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1．评标委员会应当对符合资格的投标人的投标文件进行符合性审查，以确定其是否满足招标文件的实质性要求；　</w:t>
      </w:r>
    </w:p>
    <w:p w:rsidR="003F6630" w:rsidRDefault="00AE5AB6">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3F6630" w:rsidRDefault="00AE5AB6" w:rsidP="003E0F51">
      <w:pPr>
        <w:autoSpaceDE w:val="0"/>
        <w:autoSpaceDN w:val="0"/>
        <w:adjustRightInd w:val="0"/>
        <w:snapToGrid w:val="0"/>
        <w:spacing w:line="360" w:lineRule="auto"/>
        <w:ind w:leftChars="338" w:left="1021" w:hangingChars="148" w:hanging="31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3F6630" w:rsidRDefault="00AE5AB6">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3F6630" w:rsidRDefault="00AE5AB6">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3F6630" w:rsidRDefault="00AE5AB6">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3F6630" w:rsidRDefault="00AE5AB6">
      <w:pPr>
        <w:autoSpaceDE w:val="0"/>
        <w:autoSpaceDN w:val="0"/>
        <w:adjustRightInd w:val="0"/>
        <w:snapToGrid w:val="0"/>
        <w:spacing w:line="360" w:lineRule="auto"/>
        <w:ind w:leftChars="302" w:left="634"/>
        <w:rPr>
          <w:rFonts w:ascii="宋体" w:hAnsi="宋体"/>
          <w:szCs w:val="21"/>
        </w:rPr>
      </w:pPr>
      <w:r>
        <w:rPr>
          <w:rFonts w:ascii="宋体" w:hAnsi="宋体" w:hint="eastAsia"/>
          <w:szCs w:val="21"/>
        </w:rPr>
        <w:t>同时出现两种以上不一致的，按照前款规定的顺序修正。修正后的报价经投标人确认后产生约束力，投标人不确认的其投标无效。</w:t>
      </w:r>
    </w:p>
    <w:p w:rsidR="003F6630" w:rsidRDefault="00AE5AB6" w:rsidP="003E0F51">
      <w:pPr>
        <w:autoSpaceDE w:val="0"/>
        <w:autoSpaceDN w:val="0"/>
        <w:adjustRightInd w:val="0"/>
        <w:snapToGrid w:val="0"/>
        <w:spacing w:line="360" w:lineRule="auto"/>
        <w:ind w:leftChars="199" w:left="706" w:hangingChars="137" w:hanging="288"/>
        <w:rPr>
          <w:rFonts w:ascii="宋体" w:hAnsi="宋体"/>
          <w:szCs w:val="21"/>
        </w:rPr>
      </w:pPr>
      <w:r>
        <w:rPr>
          <w:rFonts w:ascii="宋体" w:hAnsi="宋体" w:hint="eastAsia"/>
          <w:szCs w:val="21"/>
        </w:rPr>
        <w:t>3. 评标委员会认为投标人的报价明显低于其他通过符合性审查投标人的报价，有可能影响产品质量或者不能诚信履约的，应当要求其提供报价合理性说明。若投标人补充的书面说明或提供的证明材料仍不能证明其报价合理性，评标委员会应当作出投标无效认定，不得以扣减得分等方式保留投标人的投标资格。若评标委员会成员对是否须由投标人作出报价合理性说明，以及书面说明是否采纳等判断不一致的，按照“少数服从多数”的原则确定评标委员会的意见。投标人提供报价合理性说明的方式，包括但不限于现场提交、电邮提交、传真。</w:t>
      </w:r>
    </w:p>
    <w:p w:rsidR="003F6630" w:rsidRDefault="00AE5AB6">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评标委员会判断投标文件的响应性仅基于投标文件本身而不靠外部证据。</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ascii="宋体" w:hAnsi="宋体" w:hint="eastAsia"/>
        </w:rPr>
        <w:t>．</w:t>
      </w:r>
      <w:r>
        <w:rPr>
          <w:rFonts w:ascii="宋体" w:hAnsi="宋体" w:hint="eastAsia"/>
          <w:szCs w:val="21"/>
        </w:rPr>
        <w:t>评标委员会将被确定为非实质性响应的投标人作无效标处理，投标人不能通过修正或撤销不符之处而使其投标成为实质性响应的投标。</w:t>
      </w:r>
    </w:p>
    <w:p w:rsidR="003F6630" w:rsidRDefault="00AE5AB6" w:rsidP="003E0F51">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Pr>
          <w:rFonts w:ascii="宋体" w:hAnsi="宋体" w:hint="eastAsia"/>
        </w:rPr>
        <w:t>．</w:t>
      </w:r>
      <w:r>
        <w:rPr>
          <w:rFonts w:ascii="宋体" w:hAnsi="宋体" w:hint="eastAsia"/>
          <w:szCs w:val="21"/>
        </w:rPr>
        <w:t>评标委员会应对畸高、畸低重大差异分进行复核或书面说明理由。</w:t>
      </w:r>
    </w:p>
    <w:p w:rsidR="003F6630" w:rsidRDefault="00AE5AB6">
      <w:pPr>
        <w:autoSpaceDE w:val="0"/>
        <w:autoSpaceDN w:val="0"/>
        <w:adjustRightInd w:val="0"/>
        <w:snapToGrid w:val="0"/>
        <w:spacing w:line="360" w:lineRule="auto"/>
        <w:outlineLvl w:val="1"/>
        <w:rPr>
          <w:rFonts w:ascii="宋体" w:hAnsi="宋体"/>
          <w:szCs w:val="21"/>
        </w:rPr>
      </w:pPr>
      <w:bookmarkStart w:id="362" w:name="_Toc126589436"/>
      <w:r>
        <w:rPr>
          <w:rFonts w:ascii="宋体" w:hAnsi="宋体" w:hint="eastAsia"/>
          <w:szCs w:val="21"/>
        </w:rPr>
        <w:lastRenderedPageBreak/>
        <w:t>五、投标文件的澄清</w:t>
      </w:r>
      <w:bookmarkEnd w:id="362"/>
    </w:p>
    <w:bookmarkEnd w:id="342"/>
    <w:p w:rsidR="003F6630" w:rsidRDefault="00AE5AB6" w:rsidP="003E0F51">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1．对于投标文件中含义不明确、同类问题表述不一致或者有明显文字和计算错误的内容，评标委员会应当以书面形式要求投标人作出必要的澄清、说明或者补正。</w:t>
      </w:r>
    </w:p>
    <w:p w:rsidR="003F6630" w:rsidRDefault="00AE5AB6">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rsidR="003F6630" w:rsidRDefault="00AE5AB6">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评标委员会应当按照招标文件中规定的评标方法和标准，对符合性审查合格的投标文件进行商务和技术评估，综合比较与评价。</w:t>
      </w:r>
    </w:p>
    <w:p w:rsidR="003F6630" w:rsidRDefault="00AE5AB6">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投标人必须按照代理机构通知的时间、地点派专人（投标人授权代表）进行答疑和书面澄清。（如果有）</w:t>
      </w:r>
    </w:p>
    <w:p w:rsidR="003F6630" w:rsidRDefault="00AE5AB6">
      <w:pPr>
        <w:wordWrap w:val="0"/>
        <w:autoSpaceDE w:val="0"/>
        <w:autoSpaceDN w:val="0"/>
        <w:adjustRightInd w:val="0"/>
        <w:snapToGrid w:val="0"/>
        <w:spacing w:line="360" w:lineRule="auto"/>
        <w:outlineLvl w:val="1"/>
        <w:rPr>
          <w:rFonts w:ascii="宋体" w:hAnsi="宋体"/>
          <w:szCs w:val="21"/>
        </w:rPr>
      </w:pPr>
      <w:bookmarkStart w:id="363" w:name="_Toc126589437"/>
      <w:r>
        <w:rPr>
          <w:rFonts w:ascii="宋体" w:hAnsi="宋体" w:hint="eastAsia"/>
          <w:szCs w:val="21"/>
        </w:rPr>
        <w:t>六、</w:t>
      </w:r>
      <w:bookmarkStart w:id="364" w:name="_Toc490755679"/>
      <w:r>
        <w:rPr>
          <w:rFonts w:ascii="宋体" w:hAnsi="宋体" w:hint="eastAsia"/>
          <w:szCs w:val="21"/>
        </w:rPr>
        <w:t>评审办法及评审流程</w:t>
      </w:r>
      <w:bookmarkEnd w:id="363"/>
      <w:bookmarkEnd w:id="364"/>
    </w:p>
    <w:p w:rsidR="003F6630" w:rsidRDefault="00AE5AB6">
      <w:pPr>
        <w:autoSpaceDE w:val="0"/>
        <w:autoSpaceDN w:val="0"/>
        <w:adjustRightInd w:val="0"/>
        <w:snapToGrid w:val="0"/>
        <w:spacing w:line="360" w:lineRule="auto"/>
        <w:ind w:leftChars="200" w:left="735" w:hangingChars="150" w:hanging="315"/>
        <w:rPr>
          <w:rFonts w:ascii="宋体" w:hAnsi="宋体"/>
        </w:rPr>
      </w:pPr>
      <w:r>
        <w:rPr>
          <w:rFonts w:ascii="宋体" w:hAnsi="宋体" w:hint="eastAsia"/>
          <w:szCs w:val="21"/>
        </w:rPr>
        <w:t>1</w:t>
      </w:r>
      <w:r>
        <w:rPr>
          <w:rFonts w:ascii="宋体" w:hAnsi="宋体" w:hint="eastAsia"/>
        </w:rPr>
        <w:t>．评标办法：</w:t>
      </w:r>
    </w:p>
    <w:p w:rsidR="003F6630" w:rsidRDefault="00AE5AB6">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1）本项目采用</w:t>
      </w:r>
      <w:r>
        <w:rPr>
          <w:rFonts w:ascii="宋体" w:hAnsi="宋体" w:hint="eastAsia"/>
          <w:szCs w:val="21"/>
        </w:rPr>
        <w:t>综合评分法，即投标文件满足招标文件全部实质性要求，推荐综合评分最高的投标人为中标候选人的评标方法。</w:t>
      </w:r>
    </w:p>
    <w:p w:rsidR="003F6630" w:rsidRDefault="00AE5AB6">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2）评标时，评标委员会各成员应当独立对每个投标人的投标文件进行评价，并汇总每个投标人的得分。</w:t>
      </w:r>
    </w:p>
    <w:p w:rsidR="003F6630" w:rsidRDefault="00AE5AB6">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评标流程</w:t>
      </w:r>
    </w:p>
    <w:p w:rsidR="003F6630" w:rsidRDefault="00AE5AB6">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3F6630" w:rsidRDefault="00AE5AB6">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对投标文件进行资性审查，并填写“资格性审查表”。</w:t>
      </w:r>
    </w:p>
    <w:p w:rsidR="003F6630" w:rsidRDefault="00AE5AB6">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3F6630" w:rsidRDefault="00AE5AB6">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对投标文件进行符合性审查，并填写“符合性审查表”。</w:t>
      </w:r>
    </w:p>
    <w:p w:rsidR="003F6630" w:rsidRDefault="00AE5AB6">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3F6630" w:rsidRDefault="00AE5AB6">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3F6630" w:rsidRDefault="00AE5AB6">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将每一个评委的评分汇集进行算术平均，计算该投标人的商务、技术得分。</w:t>
      </w:r>
    </w:p>
    <w:p w:rsidR="003F6630" w:rsidRDefault="00AE5AB6">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3F6630" w:rsidRDefault="00AE5AB6">
      <w:pPr>
        <w:wordWrap w:val="0"/>
        <w:adjustRightInd w:val="0"/>
        <w:snapToGrid w:val="0"/>
        <w:spacing w:line="360" w:lineRule="auto"/>
        <w:ind w:leftChars="500" w:left="1365" w:hangingChars="150" w:hanging="315"/>
        <w:rPr>
          <w:rFonts w:ascii="宋体" w:hAnsi="宋体"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对有效投标人的投标报价进行审核修正，审核修正后的价格为评审价（评审价仅用于评标）。</w:t>
      </w:r>
    </w:p>
    <w:p w:rsidR="003F6630" w:rsidRDefault="00AE5AB6">
      <w:pPr>
        <w:wordWrap w:val="0"/>
        <w:snapToGrid w:val="0"/>
        <w:spacing w:line="360" w:lineRule="auto"/>
        <w:ind w:leftChars="500" w:left="1365" w:hangingChars="150" w:hanging="315"/>
        <w:jc w:val="left"/>
        <w:rPr>
          <w:rFonts w:ascii="宋体" w:hAnsi="宋体" w:cs="宋体"/>
          <w:bCs/>
          <w:kern w:val="0"/>
          <w:szCs w:val="21"/>
          <w:lang w:val="zh-CN"/>
        </w:rPr>
      </w:pPr>
      <w:r>
        <w:rPr>
          <w:rFonts w:ascii="宋体" w:hAnsi="宋体" w:hint="eastAsia"/>
          <w:szCs w:val="21"/>
        </w:rPr>
        <w:t>② 以所有有效投标人的最低评审价为评标基准价，最低评审价的投标人的价格得分为满分。</w:t>
      </w:r>
      <w:r>
        <w:rPr>
          <w:rFonts w:ascii="宋体" w:hAnsi="宋体" w:cs="Arial" w:hint="eastAsia"/>
          <w:szCs w:val="21"/>
        </w:rPr>
        <w:t>价格得分按照以下公式计算：</w:t>
      </w:r>
    </w:p>
    <w:p w:rsidR="003F6630" w:rsidRDefault="00AE5AB6">
      <w:pPr>
        <w:wordWrap w:val="0"/>
        <w:snapToGrid w:val="0"/>
        <w:spacing w:line="360" w:lineRule="auto"/>
        <w:ind w:leftChars="500" w:left="1050" w:firstLineChars="150" w:firstLine="315"/>
        <w:jc w:val="left"/>
        <w:rPr>
          <w:rFonts w:ascii="宋体" w:hAnsi="宋体" w:cs="Arial"/>
          <w:szCs w:val="21"/>
        </w:rPr>
      </w:pPr>
      <w:r>
        <w:rPr>
          <w:rFonts w:ascii="宋体" w:hAnsi="宋体" w:cs="Arial" w:hint="eastAsia"/>
          <w:szCs w:val="21"/>
        </w:rPr>
        <w:t>价格得分＝（评标基准价/评审价）×价格权重（10%）×100</w:t>
      </w:r>
    </w:p>
    <w:p w:rsidR="003F6630" w:rsidRDefault="00AE5AB6">
      <w:pPr>
        <w:wordWrap w:val="0"/>
        <w:snapToGrid w:val="0"/>
        <w:spacing w:line="360" w:lineRule="auto"/>
        <w:ind w:leftChars="500" w:left="1365" w:hangingChars="150" w:hanging="315"/>
        <w:jc w:val="left"/>
        <w:rPr>
          <w:rFonts w:ascii="宋体" w:hAnsi="宋体" w:cs="Arial"/>
          <w:szCs w:val="21"/>
        </w:rPr>
      </w:pPr>
      <w:r>
        <w:rPr>
          <w:rFonts w:ascii="宋体" w:hAnsi="宋体" w:cs="Arial" w:hint="eastAsia"/>
          <w:szCs w:val="21"/>
        </w:rPr>
        <w:t xml:space="preserve">③ </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的价格扣除后参与价格分数计算。评标委员会根据投标人提供的《中小企业声明函》或《残疾人福利性单位声明函》或</w:t>
      </w:r>
      <w:r>
        <w:rPr>
          <w:rFonts w:ascii="宋体" w:hAnsi="宋体" w:cs="宋体" w:hint="eastAsia"/>
          <w:kern w:val="0"/>
          <w:szCs w:val="21"/>
        </w:rPr>
        <w:lastRenderedPageBreak/>
        <w:t>《监狱企业声明函》及由</w:t>
      </w:r>
      <w:r>
        <w:rPr>
          <w:rFonts w:ascii="宋体" w:hAnsi="宋体" w:cs="宋体"/>
          <w:kern w:val="0"/>
          <w:szCs w:val="21"/>
        </w:rPr>
        <w:t>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p w:rsidR="003F6630" w:rsidRDefault="00AE5AB6">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3F6630" w:rsidRDefault="00AE5AB6">
      <w:pPr>
        <w:wordWrap w:val="0"/>
        <w:adjustRightInd w:val="0"/>
        <w:snapToGrid w:val="0"/>
        <w:spacing w:line="360" w:lineRule="auto"/>
        <w:ind w:firstLineChars="500" w:firstLine="1050"/>
        <w:rPr>
          <w:rFonts w:ascii="宋体" w:hAnsi="宋体"/>
          <w:szCs w:val="21"/>
        </w:rPr>
      </w:pPr>
      <w:r>
        <w:rPr>
          <w:rFonts w:ascii="宋体" w:hAnsi="宋体" w:hint="eastAsia"/>
          <w:szCs w:val="21"/>
        </w:rPr>
        <w:t>① 综合评估分=商务得分</w:t>
      </w:r>
      <w:r>
        <w:rPr>
          <w:rFonts w:ascii="宋体" w:hAnsi="宋体" w:cs="Arial" w:hint="eastAsia"/>
          <w:bCs/>
          <w:szCs w:val="21"/>
        </w:rPr>
        <w:t>（40</w:t>
      </w:r>
      <w:r>
        <w:rPr>
          <w:rFonts w:ascii="宋体" w:hAnsi="宋体" w:hint="eastAsia"/>
          <w:szCs w:val="21"/>
        </w:rPr>
        <w:t>%权重）+技术得分</w:t>
      </w:r>
      <w:r>
        <w:rPr>
          <w:rFonts w:ascii="宋体" w:hAnsi="宋体" w:cs="Arial" w:hint="eastAsia"/>
          <w:bCs/>
          <w:szCs w:val="21"/>
        </w:rPr>
        <w:t>（50</w:t>
      </w:r>
      <w:r>
        <w:rPr>
          <w:rFonts w:ascii="宋体" w:hAnsi="宋体" w:hint="eastAsia"/>
          <w:szCs w:val="21"/>
        </w:rPr>
        <w:t>%权重）+价格得分</w:t>
      </w:r>
      <w:r>
        <w:rPr>
          <w:rFonts w:ascii="宋体" w:hAnsi="宋体" w:cs="Arial" w:hint="eastAsia"/>
          <w:bCs/>
          <w:szCs w:val="21"/>
        </w:rPr>
        <w:t>（</w:t>
      </w:r>
      <w:r>
        <w:rPr>
          <w:rFonts w:ascii="宋体" w:hAnsi="宋体" w:hint="eastAsia"/>
          <w:szCs w:val="21"/>
        </w:rPr>
        <w:t>权重10%）</w:t>
      </w:r>
    </w:p>
    <w:p w:rsidR="003F6630" w:rsidRDefault="00AE5AB6">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② 评标结果按</w:t>
      </w:r>
      <w:r>
        <w:rPr>
          <w:rFonts w:ascii="宋体" w:hAnsi="宋体" w:hint="eastAsia"/>
          <w:color w:val="000000"/>
          <w:szCs w:val="21"/>
        </w:rPr>
        <w:t>综合评估分</w:t>
      </w:r>
      <w:r>
        <w:rPr>
          <w:rFonts w:ascii="宋体" w:hAnsi="宋体" w:hint="eastAsia"/>
          <w:szCs w:val="21"/>
        </w:rPr>
        <w:t>由高到低顺序排列。</w:t>
      </w:r>
      <w:r>
        <w:rPr>
          <w:rFonts w:ascii="宋体" w:hAnsi="宋体" w:hint="eastAsia"/>
          <w:color w:val="000000"/>
          <w:szCs w:val="21"/>
        </w:rPr>
        <w:t>综合评估分</w:t>
      </w:r>
      <w:r>
        <w:rPr>
          <w:rFonts w:ascii="宋体" w:hAnsi="宋体" w:hint="eastAsia"/>
          <w:szCs w:val="21"/>
        </w:rPr>
        <w:t>相同的，按投标报价由低到高顺序排列。</w:t>
      </w:r>
      <w:r>
        <w:rPr>
          <w:rFonts w:ascii="宋体" w:hAnsi="宋体" w:hint="eastAsia"/>
          <w:color w:val="000000"/>
          <w:szCs w:val="21"/>
        </w:rPr>
        <w:t>综合评估分</w:t>
      </w:r>
      <w:r>
        <w:rPr>
          <w:rFonts w:ascii="宋体" w:hAnsi="宋体" w:hint="eastAsia"/>
          <w:szCs w:val="21"/>
        </w:rPr>
        <w:t>且投标报价相同的，按照技术指标评审得分由高到低顺序排列。</w:t>
      </w:r>
    </w:p>
    <w:p w:rsidR="003F6630" w:rsidRDefault="00AE5AB6">
      <w:pPr>
        <w:wordWrap w:val="0"/>
        <w:adjustRightInd w:val="0"/>
        <w:snapToGrid w:val="0"/>
        <w:spacing w:line="360" w:lineRule="auto"/>
        <w:ind w:firstLineChars="500" w:firstLine="1050"/>
        <w:rPr>
          <w:rFonts w:ascii="宋体" w:hAnsi="宋体"/>
          <w:szCs w:val="21"/>
        </w:rPr>
      </w:pPr>
      <w:r>
        <w:rPr>
          <w:rFonts w:ascii="宋体" w:hAnsi="宋体" w:hint="eastAsia"/>
          <w:szCs w:val="21"/>
        </w:rPr>
        <w:t>③ 评审结果汇总完成后，除下列情形外，任何人不得修改评审结果：</w:t>
      </w:r>
    </w:p>
    <w:p w:rsidR="003F6630" w:rsidRDefault="00AE5AB6">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a.分值汇总计算错误的；</w:t>
      </w:r>
    </w:p>
    <w:p w:rsidR="003F6630" w:rsidRDefault="00AE5AB6">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b.分项评分超出评分标准范围的；</w:t>
      </w:r>
    </w:p>
    <w:p w:rsidR="003F6630" w:rsidRDefault="00AE5AB6">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c.评审委员会成员对客观评审因素评分不一致的；</w:t>
      </w:r>
    </w:p>
    <w:p w:rsidR="003F6630" w:rsidRDefault="00AE5AB6">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d.经评审委员会认定评分畸高、畸低的。</w:t>
      </w:r>
    </w:p>
    <w:p w:rsidR="003F6630" w:rsidRDefault="00AE5AB6">
      <w:pPr>
        <w:wordWrap w:val="0"/>
        <w:adjustRightInd w:val="0"/>
        <w:snapToGrid w:val="0"/>
        <w:spacing w:line="360" w:lineRule="auto"/>
        <w:ind w:leftChars="500" w:left="1371" w:hangingChars="153" w:hanging="321"/>
        <w:rPr>
          <w:rFonts w:ascii="宋体" w:hAnsi="宋体"/>
          <w:szCs w:val="21"/>
        </w:rPr>
      </w:pPr>
      <w:r>
        <w:rPr>
          <w:rFonts w:ascii="宋体" w:hAnsi="宋体" w:hint="eastAsia"/>
          <w:szCs w:val="21"/>
        </w:rPr>
        <w:t>④ 评审报告签署前，经复核发现存在以上情形之一的，评审委员会应当当场修改评审结果，并在评审报告中记载；评审报告签署后，采购人或者代理机构发现存在以上情形之一的，应当组织原评审委员会进行重新评审。</w:t>
      </w:r>
    </w:p>
    <w:p w:rsidR="003F6630" w:rsidRDefault="00AE5AB6">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6）推荐中标人</w:t>
      </w:r>
    </w:p>
    <w:p w:rsidR="003F6630" w:rsidRDefault="00AE5AB6">
      <w:pPr>
        <w:wordWrap w:val="0"/>
        <w:adjustRightInd w:val="0"/>
        <w:snapToGrid w:val="0"/>
        <w:spacing w:line="360" w:lineRule="auto"/>
        <w:ind w:leftChars="500" w:left="1050"/>
        <w:rPr>
          <w:rFonts w:asci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，排名第二为备选中标</w:t>
      </w:r>
      <w:r>
        <w:rPr>
          <w:rFonts w:ascii="宋体" w:hAnsi="宋体" w:hint="eastAsia"/>
          <w:szCs w:val="21"/>
        </w:rPr>
        <w:t>人</w:t>
      </w:r>
      <w:r>
        <w:rPr>
          <w:rFonts w:ascii="宋体" w:hint="eastAsia"/>
          <w:szCs w:val="21"/>
        </w:rPr>
        <w:t>（有效投标人仅为3家时不推荐备选）。</w:t>
      </w:r>
    </w:p>
    <w:p w:rsidR="003F6630" w:rsidRDefault="00AE5AB6">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7）替补中标人</w:t>
      </w:r>
    </w:p>
    <w:p w:rsidR="003F6630" w:rsidRDefault="00AE5AB6">
      <w:pPr>
        <w:autoSpaceDE w:val="0"/>
        <w:autoSpaceDN w:val="0"/>
        <w:adjustRightInd w:val="0"/>
        <w:snapToGrid w:val="0"/>
        <w:spacing w:line="360" w:lineRule="auto"/>
        <w:ind w:leftChars="500" w:left="1050"/>
        <w:rPr>
          <w:rFonts w:ascii="宋体" w:hAnsi="宋体"/>
          <w:szCs w:val="21"/>
        </w:rPr>
      </w:pPr>
      <w:r>
        <w:rPr>
          <w:rFonts w:ascii="宋体" w:hAnsi="宋体" w:hint="eastAsia"/>
          <w:szCs w:val="21"/>
        </w:rPr>
        <w:t>根据《深圳经济特区政府采购条例实施细则》第四十五条的规定，中标人放弃中标资格或者中标人的中标资格被依法确认无效的，将重新组织采购。因情况紧急，重新组织采购不能满足采购人要求的，采购人可以确定备选中标人为替补中标人，并由代理机构将替补中标人的情况予以公示，公示无异议的确定新的中标人，公示有异议且异议成立的将重新组织采购；替补中标人放弃中标资格或者中标资格被依法确认无效的，将重新组织采购；无备选中标人的，应重新组织采购。</w:t>
      </w:r>
    </w:p>
    <w:p w:rsidR="003F6630" w:rsidRDefault="00AE5AB6">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3．评审表格</w:t>
      </w:r>
    </w:p>
    <w:p w:rsidR="003F6630" w:rsidRDefault="00AE5AB6">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4090"/>
        <w:gridCol w:w="4748"/>
      </w:tblGrid>
      <w:tr w:rsidR="003F6630">
        <w:trPr>
          <w:cantSplit/>
          <w:trHeight w:val="198"/>
          <w:jc w:val="center"/>
        </w:trPr>
        <w:tc>
          <w:tcPr>
            <w:tcW w:w="817"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序号</w:t>
            </w:r>
          </w:p>
        </w:tc>
        <w:tc>
          <w:tcPr>
            <w:tcW w:w="4090"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评议内容</w:t>
            </w:r>
          </w:p>
        </w:tc>
        <w:tc>
          <w:tcPr>
            <w:tcW w:w="4748"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评议标准</w:t>
            </w:r>
          </w:p>
        </w:tc>
      </w:tr>
      <w:tr w:rsidR="003F6630">
        <w:trPr>
          <w:cantSplit/>
          <w:trHeight w:val="193"/>
          <w:jc w:val="center"/>
        </w:trPr>
        <w:tc>
          <w:tcPr>
            <w:tcW w:w="817"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1</w:t>
            </w:r>
          </w:p>
        </w:tc>
        <w:tc>
          <w:tcPr>
            <w:tcW w:w="4090"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748"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3F6630">
        <w:trPr>
          <w:cantSplit/>
          <w:trHeight w:val="193"/>
          <w:jc w:val="center"/>
        </w:trPr>
        <w:tc>
          <w:tcPr>
            <w:tcW w:w="817"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2</w:t>
            </w:r>
          </w:p>
        </w:tc>
        <w:tc>
          <w:tcPr>
            <w:tcW w:w="4090"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投标文件的份数</w:t>
            </w:r>
          </w:p>
        </w:tc>
        <w:tc>
          <w:tcPr>
            <w:tcW w:w="4748"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3F6630">
        <w:trPr>
          <w:cantSplit/>
          <w:trHeight w:val="289"/>
          <w:jc w:val="center"/>
        </w:trPr>
        <w:tc>
          <w:tcPr>
            <w:tcW w:w="817" w:type="dxa"/>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3</w:t>
            </w:r>
          </w:p>
        </w:tc>
        <w:tc>
          <w:tcPr>
            <w:tcW w:w="4090" w:type="dxa"/>
            <w:vAlign w:val="center"/>
          </w:tcPr>
          <w:p w:rsidR="003F6630" w:rsidRDefault="00AE5AB6">
            <w:pPr>
              <w:wordWrap w:val="0"/>
              <w:snapToGrid w:val="0"/>
              <w:spacing w:line="360" w:lineRule="auto"/>
              <w:jc w:val="center"/>
              <w:rPr>
                <w:rFonts w:ascii="宋体"/>
              </w:rPr>
            </w:pPr>
            <w:r>
              <w:rPr>
                <w:rFonts w:ascii="宋体" w:hAnsi="宋体" w:cs="宋体" w:hint="eastAsia"/>
              </w:rPr>
              <w:t>投标人资格证明文件</w:t>
            </w:r>
          </w:p>
        </w:tc>
        <w:tc>
          <w:tcPr>
            <w:tcW w:w="4748" w:type="dxa"/>
            <w:vAlign w:val="center"/>
          </w:tcPr>
          <w:p w:rsidR="003F6630" w:rsidRDefault="00AE5AB6">
            <w:pPr>
              <w:wordWrap w:val="0"/>
              <w:snapToGrid w:val="0"/>
              <w:spacing w:line="360" w:lineRule="auto"/>
              <w:jc w:val="center"/>
              <w:rPr>
                <w:rFonts w:ascii="宋体"/>
              </w:rPr>
            </w:pPr>
            <w:r>
              <w:rPr>
                <w:rFonts w:ascii="宋体" w:hAnsi="宋体" w:cs="宋体" w:hint="eastAsia"/>
              </w:rPr>
              <w:t>是否符合招标文件的要求（按附件</w:t>
            </w:r>
            <w:r>
              <w:rPr>
                <w:rFonts w:ascii="宋体" w:hAnsi="宋体" w:cs="宋体"/>
              </w:rPr>
              <w:t>4</w:t>
            </w:r>
            <w:r>
              <w:rPr>
                <w:rFonts w:ascii="宋体" w:hAnsi="宋体" w:cs="宋体" w:hint="eastAsia"/>
              </w:rPr>
              <w:t>所列内容）</w:t>
            </w:r>
          </w:p>
        </w:tc>
      </w:tr>
      <w:tr w:rsidR="003F6630">
        <w:trPr>
          <w:cantSplit/>
          <w:trHeight w:val="130"/>
          <w:jc w:val="center"/>
        </w:trPr>
        <w:tc>
          <w:tcPr>
            <w:tcW w:w="4907" w:type="dxa"/>
            <w:gridSpan w:val="2"/>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结论</w:t>
            </w:r>
          </w:p>
        </w:tc>
        <w:tc>
          <w:tcPr>
            <w:tcW w:w="4748" w:type="dxa"/>
            <w:vAlign w:val="center"/>
          </w:tcPr>
          <w:p w:rsidR="003F6630" w:rsidRDefault="003F6630">
            <w:pPr>
              <w:wordWrap w:val="0"/>
              <w:snapToGrid w:val="0"/>
              <w:spacing w:line="360" w:lineRule="auto"/>
              <w:jc w:val="center"/>
              <w:rPr>
                <w:rFonts w:ascii="宋体" w:hAnsi="宋体"/>
                <w:szCs w:val="21"/>
              </w:rPr>
            </w:pPr>
          </w:p>
        </w:tc>
      </w:tr>
    </w:tbl>
    <w:p w:rsidR="003F6630" w:rsidRDefault="003F6630">
      <w:pPr>
        <w:adjustRightInd w:val="0"/>
        <w:snapToGrid w:val="0"/>
        <w:spacing w:line="360" w:lineRule="auto"/>
        <w:rPr>
          <w:rFonts w:ascii="宋体" w:hAnsi="宋体"/>
          <w:sz w:val="8"/>
          <w:szCs w:val="21"/>
        </w:rPr>
      </w:pPr>
      <w:bookmarkStart w:id="365" w:name="_Toc422778496"/>
      <w:bookmarkStart w:id="366" w:name="_Toc422774265"/>
    </w:p>
    <w:p w:rsidR="003F6630" w:rsidRDefault="00AE5AB6">
      <w:pPr>
        <w:adjustRightInd w:val="0"/>
        <w:snapToGrid w:val="0"/>
        <w:spacing w:line="360" w:lineRule="auto"/>
        <w:jc w:val="center"/>
        <w:rPr>
          <w:rFonts w:ascii="宋体" w:hAnsi="宋体"/>
          <w:szCs w:val="21"/>
        </w:rPr>
      </w:pPr>
      <w:r>
        <w:rPr>
          <w:rFonts w:ascii="宋体" w:hAnsi="宋体" w:hint="eastAsia"/>
          <w:szCs w:val="21"/>
        </w:rPr>
        <w:lastRenderedPageBreak/>
        <w:t>表二、符合性审查表</w:t>
      </w:r>
      <w:bookmarkEnd w:id="365"/>
      <w:bookmarkEnd w:id="366"/>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3907"/>
        <w:gridCol w:w="4649"/>
      </w:tblGrid>
      <w:tr w:rsidR="003F6630">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序号</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评议内容</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评议标准</w:t>
            </w:r>
          </w:p>
        </w:tc>
      </w:tr>
      <w:tr w:rsidR="003F6630">
        <w:trPr>
          <w:cantSplit/>
          <w:trHeight w:val="137"/>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1</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投标有效期</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3F6630">
        <w:trPr>
          <w:cantSplit/>
          <w:trHeight w:val="137"/>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2</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合同履行期限</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3F6630">
        <w:trPr>
          <w:cantSplit/>
          <w:trHeight w:val="137"/>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3</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付款方式</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是否响应招标文件的要求</w:t>
            </w:r>
          </w:p>
        </w:tc>
      </w:tr>
      <w:tr w:rsidR="003F6630">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4</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w:t>
            </w:r>
          </w:p>
        </w:tc>
      </w:tr>
      <w:tr w:rsidR="003F6630">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5</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是否满足招标文件其他带★指标要求</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w:t>
            </w:r>
          </w:p>
        </w:tc>
      </w:tr>
      <w:tr w:rsidR="003F6630">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6</w:t>
            </w:r>
          </w:p>
        </w:tc>
        <w:tc>
          <w:tcPr>
            <w:tcW w:w="3907"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是否无其他无效标情形</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是/否</w:t>
            </w:r>
          </w:p>
        </w:tc>
      </w:tr>
      <w:tr w:rsidR="003F6630">
        <w:trPr>
          <w:cantSplit/>
          <w:trHeight w:val="70"/>
          <w:jc w:val="center"/>
        </w:trPr>
        <w:tc>
          <w:tcPr>
            <w:tcW w:w="4898" w:type="dxa"/>
            <w:gridSpan w:val="2"/>
            <w:tcBorders>
              <w:top w:val="single" w:sz="4" w:space="0" w:color="auto"/>
              <w:left w:val="single" w:sz="4" w:space="0" w:color="auto"/>
              <w:bottom w:val="single" w:sz="4" w:space="0" w:color="auto"/>
              <w:right w:val="single" w:sz="4" w:space="0" w:color="auto"/>
            </w:tcBorders>
            <w:vAlign w:val="center"/>
          </w:tcPr>
          <w:p w:rsidR="003F6630" w:rsidRDefault="00AE5AB6">
            <w:pPr>
              <w:wordWrap w:val="0"/>
              <w:snapToGrid w:val="0"/>
              <w:spacing w:line="360" w:lineRule="auto"/>
              <w:jc w:val="center"/>
              <w:rPr>
                <w:rFonts w:ascii="宋体" w:hAnsi="宋体"/>
                <w:szCs w:val="21"/>
              </w:rPr>
            </w:pPr>
            <w:r>
              <w:rPr>
                <w:rFonts w:ascii="宋体" w:hAnsi="宋体" w:hint="eastAsia"/>
                <w:szCs w:val="21"/>
              </w:rPr>
              <w:t>结论</w:t>
            </w:r>
          </w:p>
        </w:tc>
        <w:tc>
          <w:tcPr>
            <w:tcW w:w="4649" w:type="dxa"/>
            <w:tcBorders>
              <w:top w:val="single" w:sz="4" w:space="0" w:color="auto"/>
              <w:left w:val="single" w:sz="4" w:space="0" w:color="auto"/>
              <w:bottom w:val="single" w:sz="4" w:space="0" w:color="auto"/>
              <w:right w:val="single" w:sz="4" w:space="0" w:color="auto"/>
            </w:tcBorders>
            <w:vAlign w:val="center"/>
          </w:tcPr>
          <w:p w:rsidR="003F6630" w:rsidRDefault="003F6630">
            <w:pPr>
              <w:wordWrap w:val="0"/>
              <w:snapToGrid w:val="0"/>
              <w:spacing w:line="360" w:lineRule="auto"/>
              <w:jc w:val="center"/>
              <w:rPr>
                <w:rFonts w:ascii="宋体" w:hAnsi="宋体"/>
                <w:szCs w:val="21"/>
              </w:rPr>
            </w:pPr>
          </w:p>
        </w:tc>
      </w:tr>
    </w:tbl>
    <w:p w:rsidR="003E0F51" w:rsidRDefault="003E0F51">
      <w:pPr>
        <w:adjustRightInd w:val="0"/>
        <w:snapToGrid w:val="0"/>
        <w:spacing w:line="360" w:lineRule="auto"/>
        <w:jc w:val="center"/>
        <w:rPr>
          <w:rFonts w:ascii="宋体" w:hAnsi="宋体"/>
          <w:szCs w:val="21"/>
        </w:rPr>
      </w:pPr>
      <w:bookmarkStart w:id="367" w:name="_Toc422774266"/>
    </w:p>
    <w:p w:rsidR="003F6630" w:rsidRDefault="00AE5AB6">
      <w:pPr>
        <w:adjustRightInd w:val="0"/>
        <w:snapToGrid w:val="0"/>
        <w:spacing w:line="360" w:lineRule="auto"/>
        <w:jc w:val="center"/>
        <w:rPr>
          <w:rFonts w:ascii="宋体" w:hAnsi="宋体"/>
          <w:szCs w:val="21"/>
        </w:rPr>
      </w:pPr>
      <w:r>
        <w:rPr>
          <w:rFonts w:ascii="宋体" w:hAnsi="宋体" w:hint="eastAsia"/>
          <w:szCs w:val="21"/>
        </w:rPr>
        <w:t>表三、商务评估表</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3"/>
        <w:gridCol w:w="7513"/>
        <w:gridCol w:w="796"/>
      </w:tblGrid>
      <w:tr w:rsidR="003F6630" w:rsidTr="003E0F51">
        <w:trPr>
          <w:trHeight w:val="327"/>
          <w:jc w:val="center"/>
        </w:trPr>
        <w:tc>
          <w:tcPr>
            <w:tcW w:w="1223" w:type="dxa"/>
            <w:vAlign w:val="center"/>
          </w:tcPr>
          <w:p w:rsidR="003F6630" w:rsidRDefault="00AE5AB6">
            <w:pPr>
              <w:spacing w:line="360" w:lineRule="auto"/>
              <w:jc w:val="center"/>
              <w:rPr>
                <w:rFonts w:ascii="宋体" w:hAnsi="宋体"/>
                <w:szCs w:val="21"/>
              </w:rPr>
            </w:pPr>
            <w:r>
              <w:rPr>
                <w:rFonts w:ascii="宋体" w:hAnsi="宋体" w:hint="eastAsia"/>
                <w:szCs w:val="21"/>
              </w:rPr>
              <w:t>评审项目</w:t>
            </w:r>
          </w:p>
        </w:tc>
        <w:tc>
          <w:tcPr>
            <w:tcW w:w="7513" w:type="dxa"/>
            <w:vAlign w:val="center"/>
          </w:tcPr>
          <w:p w:rsidR="003F6630" w:rsidRDefault="00AE5AB6">
            <w:pPr>
              <w:spacing w:line="360" w:lineRule="auto"/>
              <w:jc w:val="center"/>
              <w:rPr>
                <w:rFonts w:ascii="宋体" w:hAnsi="宋体"/>
                <w:szCs w:val="21"/>
              </w:rPr>
            </w:pPr>
            <w:r>
              <w:rPr>
                <w:rFonts w:ascii="宋体" w:hAnsi="宋体" w:hint="eastAsia"/>
                <w:szCs w:val="21"/>
              </w:rPr>
              <w:t>评审规则</w:t>
            </w:r>
          </w:p>
        </w:tc>
        <w:tc>
          <w:tcPr>
            <w:tcW w:w="796" w:type="dxa"/>
            <w:vAlign w:val="center"/>
          </w:tcPr>
          <w:p w:rsidR="003F6630" w:rsidRDefault="00AE5AB6">
            <w:pPr>
              <w:spacing w:line="360" w:lineRule="auto"/>
              <w:jc w:val="center"/>
              <w:rPr>
                <w:rFonts w:ascii="宋体" w:hAnsi="宋体"/>
                <w:szCs w:val="21"/>
              </w:rPr>
            </w:pPr>
            <w:r>
              <w:rPr>
                <w:rFonts w:ascii="宋体" w:hAnsi="宋体" w:hint="eastAsia"/>
                <w:szCs w:val="21"/>
              </w:rPr>
              <w:t>分值</w:t>
            </w:r>
          </w:p>
        </w:tc>
      </w:tr>
      <w:tr w:rsidR="003F6630" w:rsidTr="003E0F51">
        <w:trPr>
          <w:trHeight w:val="327"/>
          <w:jc w:val="center"/>
        </w:trPr>
        <w:tc>
          <w:tcPr>
            <w:tcW w:w="1223" w:type="dxa"/>
            <w:vAlign w:val="center"/>
          </w:tcPr>
          <w:p w:rsidR="003F6630" w:rsidRDefault="00AE5AB6">
            <w:pPr>
              <w:spacing w:line="360" w:lineRule="auto"/>
              <w:jc w:val="center"/>
              <w:rPr>
                <w:rFonts w:ascii="宋体" w:hAnsi="宋体"/>
                <w:szCs w:val="21"/>
              </w:rPr>
            </w:pPr>
            <w:r>
              <w:rPr>
                <w:rFonts w:hint="eastAsia"/>
                <w:szCs w:val="21"/>
              </w:rPr>
              <w:t>同类工作经验</w:t>
            </w:r>
          </w:p>
        </w:tc>
        <w:tc>
          <w:tcPr>
            <w:tcW w:w="7513" w:type="dxa"/>
          </w:tcPr>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评审内容：</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4"/>
              </w:rPr>
              <w:t>）投标人具有</w:t>
            </w:r>
            <w:r>
              <w:rPr>
                <w:rFonts w:asciiTheme="minorEastAsia" w:eastAsiaTheme="minorEastAsia" w:hAnsiTheme="minorEastAsia" w:hint="eastAsia"/>
                <w:szCs w:val="21"/>
              </w:rPr>
              <w:t>承担国家级标准化试点项目的</w:t>
            </w:r>
            <w:r>
              <w:rPr>
                <w:rFonts w:hint="eastAsia"/>
                <w:szCs w:val="21"/>
              </w:rPr>
              <w:t>经验</w:t>
            </w:r>
            <w:r>
              <w:rPr>
                <w:rFonts w:asciiTheme="minorEastAsia" w:eastAsiaTheme="minorEastAsia" w:hAnsiTheme="minorEastAsia" w:hint="eastAsia"/>
                <w:szCs w:val="21"/>
              </w:rPr>
              <w:t>；</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4"/>
              </w:rPr>
              <w:t>）投标人</w:t>
            </w:r>
            <w:r>
              <w:rPr>
                <w:rFonts w:asciiTheme="minorEastAsia" w:eastAsiaTheme="minorEastAsia" w:hAnsiTheme="minorEastAsia" w:hint="eastAsia"/>
                <w:szCs w:val="21"/>
              </w:rPr>
              <w:t>为国家级标准化试点承担单位提供技术支撑；</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4"/>
              </w:rPr>
              <w:t>） 投标人</w:t>
            </w:r>
            <w:r>
              <w:rPr>
                <w:rFonts w:asciiTheme="minorEastAsia" w:eastAsiaTheme="minorEastAsia" w:hAnsiTheme="minorEastAsia" w:hint="eastAsia"/>
                <w:szCs w:val="21"/>
              </w:rPr>
              <w:t>是国际标准化技术委员会秘书处（国内技术对口）单位；</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4"/>
              </w:rPr>
              <w:t>） 投标人具有</w:t>
            </w:r>
            <w:r>
              <w:rPr>
                <w:rFonts w:asciiTheme="minorEastAsia" w:eastAsiaTheme="minorEastAsia" w:hAnsiTheme="minorEastAsia" w:hint="eastAsia"/>
                <w:szCs w:val="21"/>
              </w:rPr>
              <w:t>承担商事运行数据分析项目的</w:t>
            </w:r>
            <w:r>
              <w:rPr>
                <w:rFonts w:hint="eastAsia"/>
                <w:szCs w:val="21"/>
              </w:rPr>
              <w:t>经验</w:t>
            </w:r>
            <w:r>
              <w:rPr>
                <w:rFonts w:asciiTheme="minorEastAsia" w:eastAsiaTheme="minorEastAsia" w:hAnsiTheme="minorEastAsia" w:hint="eastAsia"/>
                <w:szCs w:val="21"/>
              </w:rPr>
              <w:t>；</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szCs w:val="21"/>
              </w:rPr>
              <w:t>5</w:t>
            </w:r>
            <w:r>
              <w:rPr>
                <w:rFonts w:asciiTheme="minorEastAsia" w:eastAsiaTheme="minorEastAsia" w:hAnsiTheme="minorEastAsia" w:hint="eastAsia"/>
                <w:szCs w:val="21"/>
              </w:rPr>
              <w:t>） 投标人参与的社会管理和公共服务标准化相关的副省级市及以上级别的地方标准研制项目不少于10项；</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szCs w:val="21"/>
              </w:rPr>
              <w:t>6</w:t>
            </w:r>
            <w:r>
              <w:rPr>
                <w:rFonts w:asciiTheme="minorEastAsia" w:eastAsiaTheme="minorEastAsia" w:hAnsiTheme="minorEastAsia" w:hint="eastAsia"/>
                <w:szCs w:val="21"/>
              </w:rPr>
              <w:t>）投标人参与的社会管理和公共服务标准化相关国家标准研制项目不少于3项。</w:t>
            </w:r>
          </w:p>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评分标准：</w:t>
            </w:r>
          </w:p>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1）至</w:t>
            </w:r>
            <w:r>
              <w:rPr>
                <w:rFonts w:ascii="宋体" w:hAnsi="宋体" w:cs="宋体"/>
                <w:color w:val="000000"/>
                <w:szCs w:val="21"/>
              </w:rPr>
              <w:t>4</w:t>
            </w:r>
            <w:r>
              <w:rPr>
                <w:rFonts w:ascii="宋体" w:hAnsi="宋体" w:cs="宋体" w:hint="eastAsia"/>
                <w:color w:val="000000"/>
                <w:szCs w:val="21"/>
              </w:rPr>
              <w:t>）项每满足1项要求得</w:t>
            </w:r>
            <w:r>
              <w:rPr>
                <w:rFonts w:ascii="宋体" w:hAnsi="宋体" w:cs="宋体"/>
                <w:color w:val="000000"/>
                <w:szCs w:val="21"/>
              </w:rPr>
              <w:t>4</w:t>
            </w:r>
            <w:r>
              <w:rPr>
                <w:rFonts w:ascii="宋体" w:hAnsi="宋体" w:cs="宋体" w:hint="eastAsia"/>
                <w:color w:val="000000"/>
                <w:szCs w:val="21"/>
              </w:rPr>
              <w:t>分，5）、</w:t>
            </w:r>
            <w:r>
              <w:rPr>
                <w:rFonts w:ascii="宋体" w:hAnsi="宋体" w:cs="宋体"/>
                <w:color w:val="000000"/>
                <w:szCs w:val="21"/>
              </w:rPr>
              <w:t>6</w:t>
            </w:r>
            <w:r>
              <w:rPr>
                <w:rFonts w:ascii="宋体" w:hAnsi="宋体" w:cs="宋体" w:hint="eastAsia"/>
                <w:color w:val="000000"/>
                <w:szCs w:val="21"/>
              </w:rPr>
              <w:t>）项每满足1项要求得</w:t>
            </w:r>
            <w:r>
              <w:rPr>
                <w:rFonts w:ascii="宋体" w:hAnsi="宋体" w:cs="宋体"/>
                <w:color w:val="000000"/>
                <w:szCs w:val="21"/>
              </w:rPr>
              <w:t>2</w:t>
            </w:r>
            <w:r>
              <w:rPr>
                <w:rFonts w:ascii="宋体" w:hAnsi="宋体" w:cs="宋体" w:hint="eastAsia"/>
                <w:color w:val="000000"/>
                <w:szCs w:val="21"/>
              </w:rPr>
              <w:t>分，以上得分累计，最高得分</w:t>
            </w:r>
            <w:r>
              <w:rPr>
                <w:rFonts w:ascii="宋体" w:hAnsi="宋体" w:cs="宋体"/>
                <w:color w:val="000000"/>
                <w:szCs w:val="21"/>
              </w:rPr>
              <w:t>20</w:t>
            </w:r>
            <w:r>
              <w:rPr>
                <w:rFonts w:ascii="宋体" w:hAnsi="宋体" w:cs="宋体" w:hint="eastAsia"/>
                <w:color w:val="000000"/>
                <w:szCs w:val="21"/>
              </w:rPr>
              <w:t>分。</w:t>
            </w:r>
          </w:p>
          <w:p w:rsidR="003F6630" w:rsidRDefault="00AE5AB6">
            <w:pPr>
              <w:topLinePunct/>
              <w:spacing w:line="360" w:lineRule="auto"/>
              <w:rPr>
                <w:rFonts w:ascii="宋体" w:hAnsi="宋体" w:cs="宋体"/>
                <w:color w:val="000000"/>
                <w:szCs w:val="21"/>
              </w:rPr>
            </w:pPr>
            <w:r>
              <w:rPr>
                <w:rFonts w:ascii="宋体" w:hAnsi="宋体" w:cs="宋体" w:hint="eastAsia"/>
                <w:color w:val="000000"/>
                <w:szCs w:val="21"/>
              </w:rPr>
              <w:t>第1</w:t>
            </w:r>
            <w:r>
              <w:rPr>
                <w:rFonts w:asciiTheme="minorEastAsia" w:eastAsiaTheme="minorEastAsia" w:hAnsiTheme="minorEastAsia" w:hint="eastAsia"/>
                <w:szCs w:val="24"/>
              </w:rPr>
              <w:t>）、</w:t>
            </w:r>
            <w:r>
              <w:rPr>
                <w:rFonts w:ascii="宋体" w:hAnsi="宋体" w:cs="宋体" w:hint="eastAsia"/>
                <w:color w:val="000000"/>
                <w:szCs w:val="21"/>
              </w:rPr>
              <w:t>2</w:t>
            </w:r>
            <w:r>
              <w:rPr>
                <w:rFonts w:asciiTheme="minorEastAsia" w:eastAsiaTheme="minorEastAsia" w:hAnsiTheme="minorEastAsia" w:hint="eastAsia"/>
                <w:szCs w:val="24"/>
              </w:rPr>
              <w:t>）、</w:t>
            </w:r>
            <w:r>
              <w:rPr>
                <w:rFonts w:ascii="宋体" w:hAnsi="宋体" w:cs="宋体" w:hint="eastAsia"/>
                <w:color w:val="000000"/>
                <w:szCs w:val="21"/>
              </w:rPr>
              <w:t>4</w:t>
            </w:r>
            <w:r>
              <w:rPr>
                <w:rFonts w:asciiTheme="minorEastAsia" w:eastAsiaTheme="minorEastAsia" w:hAnsiTheme="minorEastAsia" w:hint="eastAsia"/>
                <w:szCs w:val="24"/>
              </w:rPr>
              <w:t>）</w:t>
            </w:r>
            <w:r>
              <w:rPr>
                <w:rFonts w:ascii="宋体" w:hAnsi="宋体" w:cs="宋体" w:hint="eastAsia"/>
                <w:color w:val="000000"/>
                <w:szCs w:val="21"/>
              </w:rPr>
              <w:t>项提供合同关键页扫描件。合同关键页未包含评分内容的，须同时提供合同甲方出具的证明文件。</w:t>
            </w:r>
          </w:p>
          <w:p w:rsidR="003F6630" w:rsidRDefault="00AE5AB6">
            <w:pPr>
              <w:topLinePunct/>
              <w:spacing w:line="360" w:lineRule="auto"/>
              <w:rPr>
                <w:rFonts w:ascii="宋体" w:hAnsi="宋体" w:cs="宋体"/>
                <w:szCs w:val="21"/>
              </w:rPr>
            </w:pPr>
            <w:r>
              <w:rPr>
                <w:rFonts w:ascii="宋体" w:hAnsi="宋体" w:cs="宋体" w:hint="eastAsia"/>
                <w:szCs w:val="21"/>
              </w:rPr>
              <w:t>第3</w:t>
            </w:r>
            <w:r>
              <w:rPr>
                <w:rFonts w:asciiTheme="minorEastAsia" w:eastAsiaTheme="minorEastAsia" w:hAnsiTheme="minorEastAsia" w:hint="eastAsia"/>
                <w:szCs w:val="24"/>
              </w:rPr>
              <w:t>）</w:t>
            </w:r>
            <w:r>
              <w:rPr>
                <w:rFonts w:ascii="宋体" w:hAnsi="宋体" w:cs="宋体" w:hint="eastAsia"/>
                <w:szCs w:val="21"/>
              </w:rPr>
              <w:t>项提供相关证明材料扫描件。</w:t>
            </w:r>
          </w:p>
          <w:p w:rsidR="003F6630" w:rsidRDefault="00AE5AB6">
            <w:pPr>
              <w:topLinePunct/>
              <w:spacing w:line="360" w:lineRule="auto"/>
              <w:rPr>
                <w:rFonts w:ascii="宋体" w:hAnsi="宋体" w:cs="宋体"/>
                <w:szCs w:val="21"/>
              </w:rPr>
            </w:pPr>
            <w:r>
              <w:rPr>
                <w:rFonts w:ascii="宋体" w:hAnsi="宋体" w:cs="宋体" w:hint="eastAsia"/>
                <w:szCs w:val="21"/>
              </w:rPr>
              <w:t>第5）、6）项提供标准文本关键页扫描件，标准不能重复使用，尚未发布的标准需提供参与研制工作的有关证明文件。</w:t>
            </w:r>
          </w:p>
          <w:p w:rsidR="003F6630" w:rsidRDefault="00AE5AB6">
            <w:pPr>
              <w:spacing w:line="360" w:lineRule="auto"/>
              <w:rPr>
                <w:rFonts w:ascii="宋体" w:hAnsi="宋体"/>
                <w:szCs w:val="21"/>
              </w:rPr>
            </w:pPr>
            <w:r>
              <w:rPr>
                <w:rFonts w:ascii="宋体" w:hAnsi="宋体" w:hint="eastAsia"/>
                <w:szCs w:val="21"/>
              </w:rPr>
              <w:t>未提供或所提供的证明材料无法判断是否符合得分条件的不计分。</w:t>
            </w:r>
          </w:p>
        </w:tc>
        <w:tc>
          <w:tcPr>
            <w:tcW w:w="796" w:type="dxa"/>
            <w:vAlign w:val="center"/>
          </w:tcPr>
          <w:p w:rsidR="003F6630" w:rsidRDefault="00AE5AB6">
            <w:pPr>
              <w:spacing w:line="360" w:lineRule="auto"/>
              <w:jc w:val="center"/>
              <w:rPr>
                <w:rFonts w:ascii="宋体" w:hAnsi="宋体"/>
                <w:szCs w:val="21"/>
              </w:rPr>
            </w:pPr>
            <w:r>
              <w:rPr>
                <w:rFonts w:ascii="宋体" w:hAnsi="宋体"/>
                <w:szCs w:val="21"/>
              </w:rPr>
              <w:t>20</w:t>
            </w:r>
          </w:p>
        </w:tc>
      </w:tr>
      <w:tr w:rsidR="003F6630" w:rsidTr="003E0F51">
        <w:trPr>
          <w:trHeight w:val="327"/>
          <w:jc w:val="center"/>
        </w:trPr>
        <w:tc>
          <w:tcPr>
            <w:tcW w:w="1223" w:type="dxa"/>
            <w:vAlign w:val="center"/>
          </w:tcPr>
          <w:p w:rsidR="003F6630" w:rsidRDefault="00AE5AB6">
            <w:pPr>
              <w:spacing w:line="360" w:lineRule="auto"/>
              <w:jc w:val="center"/>
              <w:rPr>
                <w:rFonts w:ascii="宋体" w:hAnsi="宋体" w:cs="宋体"/>
                <w:kern w:val="0"/>
                <w:szCs w:val="21"/>
              </w:rPr>
            </w:pPr>
            <w:r>
              <w:rPr>
                <w:rFonts w:hint="eastAsia"/>
              </w:rPr>
              <w:t>标准资源</w:t>
            </w:r>
            <w:r>
              <w:rPr>
                <w:rFonts w:hint="eastAsia"/>
              </w:rPr>
              <w:lastRenderedPageBreak/>
              <w:t>实力</w:t>
            </w:r>
          </w:p>
        </w:tc>
        <w:tc>
          <w:tcPr>
            <w:tcW w:w="7513" w:type="dxa"/>
          </w:tcPr>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lastRenderedPageBreak/>
              <w:t>评分内容：</w:t>
            </w:r>
          </w:p>
          <w:p w:rsidR="003F6630" w:rsidRDefault="00AE5AB6">
            <w:pPr>
              <w:spacing w:line="360" w:lineRule="exact"/>
              <w:rPr>
                <w:rFonts w:ascii="Calibri" w:hAnsi="Calibri"/>
                <w:szCs w:val="21"/>
              </w:rPr>
            </w:pPr>
            <w:r>
              <w:rPr>
                <w:rFonts w:ascii="Calibri" w:hAnsi="Calibri" w:hint="eastAsia"/>
                <w:szCs w:val="21"/>
              </w:rPr>
              <w:lastRenderedPageBreak/>
              <w:t>投标人有涵盖国家、行业标准及国际、国外主要组织的标准文本资源。</w:t>
            </w:r>
          </w:p>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评分标准：</w:t>
            </w:r>
          </w:p>
          <w:p w:rsidR="003F6630" w:rsidRDefault="00AE5AB6">
            <w:pPr>
              <w:widowControl/>
              <w:spacing w:line="360" w:lineRule="auto"/>
              <w:jc w:val="left"/>
              <w:textAlignment w:val="center"/>
              <w:rPr>
                <w:rFonts w:asciiTheme="minorEastAsia" w:eastAsiaTheme="minorEastAsia" w:hAnsiTheme="minorEastAsia" w:cs="宋体"/>
                <w:color w:val="000000"/>
                <w:szCs w:val="21"/>
              </w:rPr>
            </w:pPr>
            <w:r>
              <w:rPr>
                <w:rFonts w:asciiTheme="minorEastAsia" w:eastAsiaTheme="minorEastAsia" w:hAnsiTheme="minorEastAsia" w:hint="eastAsia"/>
                <w:szCs w:val="24"/>
              </w:rPr>
              <w:t>馆藏标准总数在</w:t>
            </w:r>
            <w:r>
              <w:rPr>
                <w:rFonts w:asciiTheme="minorEastAsia" w:eastAsiaTheme="minorEastAsia" w:hAnsiTheme="minorEastAsia"/>
                <w:szCs w:val="24"/>
              </w:rPr>
              <w:t>75</w:t>
            </w:r>
            <w:r>
              <w:rPr>
                <w:rFonts w:asciiTheme="minorEastAsia" w:eastAsiaTheme="minorEastAsia" w:hAnsiTheme="minorEastAsia" w:hint="eastAsia"/>
                <w:szCs w:val="24"/>
              </w:rPr>
              <w:t>万件以上，得</w:t>
            </w:r>
            <w:r>
              <w:rPr>
                <w:rFonts w:asciiTheme="minorEastAsia" w:eastAsiaTheme="minorEastAsia" w:hAnsiTheme="minorEastAsia"/>
                <w:szCs w:val="24"/>
              </w:rPr>
              <w:t>10</w:t>
            </w:r>
            <w:r>
              <w:rPr>
                <w:rFonts w:asciiTheme="minorEastAsia" w:eastAsiaTheme="minorEastAsia" w:hAnsiTheme="minorEastAsia" w:hint="eastAsia"/>
                <w:szCs w:val="24"/>
              </w:rPr>
              <w:t>分；</w:t>
            </w:r>
            <w:r>
              <w:rPr>
                <w:rFonts w:asciiTheme="minorEastAsia" w:eastAsiaTheme="minorEastAsia" w:hAnsiTheme="minorEastAsia"/>
                <w:szCs w:val="24"/>
              </w:rPr>
              <w:t>5</w:t>
            </w:r>
            <w:r>
              <w:rPr>
                <w:rFonts w:asciiTheme="minorEastAsia" w:eastAsiaTheme="minorEastAsia" w:hAnsiTheme="minorEastAsia" w:hint="eastAsia"/>
                <w:szCs w:val="24"/>
              </w:rPr>
              <w:t>0至</w:t>
            </w:r>
            <w:r>
              <w:rPr>
                <w:rFonts w:asciiTheme="minorEastAsia" w:eastAsiaTheme="minorEastAsia" w:hAnsiTheme="minorEastAsia"/>
                <w:szCs w:val="24"/>
              </w:rPr>
              <w:t>75</w:t>
            </w:r>
            <w:r>
              <w:rPr>
                <w:rFonts w:asciiTheme="minorEastAsia" w:eastAsiaTheme="minorEastAsia" w:hAnsiTheme="minorEastAsia" w:hint="eastAsia"/>
                <w:szCs w:val="24"/>
              </w:rPr>
              <w:t>万件，得6分；</w:t>
            </w:r>
            <w:r>
              <w:rPr>
                <w:rFonts w:asciiTheme="minorEastAsia" w:eastAsiaTheme="minorEastAsia" w:hAnsiTheme="minorEastAsia"/>
                <w:szCs w:val="24"/>
              </w:rPr>
              <w:t>30</w:t>
            </w:r>
            <w:r>
              <w:rPr>
                <w:rFonts w:asciiTheme="minorEastAsia" w:eastAsiaTheme="minorEastAsia" w:hAnsiTheme="minorEastAsia" w:hint="eastAsia"/>
                <w:szCs w:val="24"/>
              </w:rPr>
              <w:t>至</w:t>
            </w:r>
            <w:r>
              <w:rPr>
                <w:rFonts w:asciiTheme="minorEastAsia" w:eastAsiaTheme="minorEastAsia" w:hAnsiTheme="minorEastAsia"/>
                <w:szCs w:val="24"/>
              </w:rPr>
              <w:t>5</w:t>
            </w:r>
            <w:r>
              <w:rPr>
                <w:rFonts w:asciiTheme="minorEastAsia" w:eastAsiaTheme="minorEastAsia" w:hAnsiTheme="minorEastAsia" w:hint="eastAsia"/>
                <w:szCs w:val="24"/>
              </w:rPr>
              <w:t>0万件，得3分；</w:t>
            </w:r>
            <w:r>
              <w:rPr>
                <w:rFonts w:asciiTheme="minorEastAsia" w:eastAsiaTheme="minorEastAsia" w:hAnsiTheme="minorEastAsia"/>
                <w:szCs w:val="24"/>
              </w:rPr>
              <w:t>3</w:t>
            </w:r>
            <w:r>
              <w:rPr>
                <w:rFonts w:asciiTheme="minorEastAsia" w:eastAsiaTheme="minorEastAsia" w:hAnsiTheme="minorEastAsia" w:hint="eastAsia"/>
                <w:szCs w:val="24"/>
              </w:rPr>
              <w:t>0万件以下不得分。</w:t>
            </w:r>
          </w:p>
          <w:p w:rsidR="003F6630" w:rsidRDefault="00AE5AB6">
            <w:pPr>
              <w:topLinePunct/>
              <w:spacing w:line="360" w:lineRule="auto"/>
              <w:rPr>
                <w:rFonts w:ascii="宋体" w:hAnsi="宋体" w:cs="宋体"/>
                <w:color w:val="000000"/>
                <w:szCs w:val="21"/>
              </w:rPr>
            </w:pPr>
            <w:r>
              <w:rPr>
                <w:rFonts w:ascii="宋体" w:hAnsi="宋体" w:cs="宋体" w:hint="eastAsia"/>
                <w:color w:val="000000"/>
                <w:szCs w:val="21"/>
              </w:rPr>
              <w:t>评分标准：</w:t>
            </w:r>
          </w:p>
          <w:p w:rsidR="003F6630" w:rsidRDefault="00AE5AB6">
            <w:pPr>
              <w:spacing w:line="360" w:lineRule="auto"/>
            </w:pPr>
            <w:r>
              <w:rPr>
                <w:rFonts w:ascii="宋体" w:hAnsi="宋体" w:cs="宋体" w:hint="eastAsia"/>
                <w:color w:val="000000"/>
                <w:szCs w:val="21"/>
              </w:rPr>
              <w:t>提供国内标准出版社授予的标准发行授权证明的扫描件，以及国际国外标准的购买合同的扫描件，数据量需提供自有数据库标准馆藏量证明和相关承诺函，未提供或者提供不全不得分。</w:t>
            </w:r>
          </w:p>
        </w:tc>
        <w:tc>
          <w:tcPr>
            <w:tcW w:w="796" w:type="dxa"/>
            <w:vAlign w:val="center"/>
          </w:tcPr>
          <w:p w:rsidR="003F6630" w:rsidRDefault="00AE5AB6">
            <w:pPr>
              <w:spacing w:line="360" w:lineRule="auto"/>
              <w:jc w:val="center"/>
              <w:rPr>
                <w:rFonts w:ascii="宋体" w:hAnsi="宋体"/>
                <w:szCs w:val="21"/>
              </w:rPr>
            </w:pPr>
            <w:r>
              <w:rPr>
                <w:rFonts w:ascii="宋体" w:hAnsi="宋体" w:hint="eastAsia"/>
                <w:szCs w:val="21"/>
              </w:rPr>
              <w:lastRenderedPageBreak/>
              <w:t>10</w:t>
            </w:r>
          </w:p>
        </w:tc>
      </w:tr>
      <w:tr w:rsidR="003F6630" w:rsidTr="003E0F51">
        <w:trPr>
          <w:trHeight w:val="327"/>
          <w:jc w:val="center"/>
        </w:trPr>
        <w:tc>
          <w:tcPr>
            <w:tcW w:w="1223" w:type="dxa"/>
            <w:vAlign w:val="center"/>
          </w:tcPr>
          <w:p w:rsidR="003F6630" w:rsidRDefault="00AE5AB6">
            <w:pPr>
              <w:spacing w:line="360" w:lineRule="auto"/>
              <w:jc w:val="center"/>
              <w:rPr>
                <w:rFonts w:ascii="宋体" w:hAnsi="宋体"/>
                <w:szCs w:val="21"/>
              </w:rPr>
            </w:pPr>
            <w:r>
              <w:rPr>
                <w:rFonts w:ascii="宋体" w:hAnsi="宋体" w:hint="eastAsia"/>
                <w:szCs w:val="21"/>
              </w:rPr>
              <w:lastRenderedPageBreak/>
              <w:t>获奖情况</w:t>
            </w:r>
          </w:p>
        </w:tc>
        <w:tc>
          <w:tcPr>
            <w:tcW w:w="7513" w:type="dxa"/>
          </w:tcPr>
          <w:p w:rsidR="003F6630" w:rsidRDefault="00AE5AB6">
            <w:pPr>
              <w:widowControl/>
              <w:spacing w:line="360" w:lineRule="auto"/>
              <w:jc w:val="left"/>
              <w:textAlignment w:val="center"/>
              <w:rPr>
                <w:rFonts w:asciiTheme="minorEastAsia" w:eastAsiaTheme="minorEastAsia" w:hAnsiTheme="minorEastAsia"/>
                <w:szCs w:val="24"/>
              </w:rPr>
            </w:pPr>
            <w:r>
              <w:rPr>
                <w:rFonts w:asciiTheme="minorEastAsia" w:eastAsiaTheme="minorEastAsia" w:hAnsiTheme="minorEastAsia" w:hint="eastAsia"/>
                <w:szCs w:val="24"/>
              </w:rPr>
              <w:t>投标人2</w:t>
            </w:r>
            <w:r>
              <w:rPr>
                <w:rFonts w:asciiTheme="minorEastAsia" w:eastAsiaTheme="minorEastAsia" w:hAnsiTheme="minorEastAsia"/>
                <w:szCs w:val="24"/>
              </w:rPr>
              <w:t>020</w:t>
            </w:r>
            <w:r>
              <w:rPr>
                <w:rFonts w:asciiTheme="minorEastAsia" w:eastAsiaTheme="minorEastAsia" w:hAnsiTheme="minorEastAsia" w:hint="eastAsia"/>
                <w:szCs w:val="24"/>
              </w:rPr>
              <w:t>年1月以来在标准化领域获得的全国性奖项。</w:t>
            </w:r>
          </w:p>
          <w:p w:rsidR="003F6630" w:rsidRDefault="00AE5AB6">
            <w:pPr>
              <w:widowControl/>
              <w:spacing w:line="360" w:lineRule="auto"/>
              <w:jc w:val="left"/>
              <w:textAlignment w:val="center"/>
              <w:rPr>
                <w:rFonts w:asciiTheme="minorEastAsia" w:eastAsiaTheme="minorEastAsia" w:hAnsiTheme="minorEastAsia"/>
                <w:szCs w:val="24"/>
              </w:rPr>
            </w:pPr>
            <w:r>
              <w:rPr>
                <w:rFonts w:asciiTheme="minorEastAsia" w:eastAsiaTheme="minorEastAsia" w:hAnsiTheme="minorEastAsia" w:hint="eastAsia"/>
                <w:szCs w:val="24"/>
              </w:rPr>
              <w:t>1）投标人参与编制的标准获得过全国性奖项；</w:t>
            </w:r>
          </w:p>
          <w:p w:rsidR="003F6630" w:rsidRDefault="00AE5AB6">
            <w:pPr>
              <w:widowControl/>
              <w:spacing w:line="360" w:lineRule="auto"/>
              <w:jc w:val="left"/>
              <w:textAlignment w:val="center"/>
              <w:rPr>
                <w:rFonts w:asciiTheme="minorEastAsia" w:eastAsiaTheme="minorEastAsia" w:hAnsiTheme="minorEastAsia"/>
                <w:szCs w:val="24"/>
              </w:rPr>
            </w:pPr>
            <w:r>
              <w:rPr>
                <w:rFonts w:asciiTheme="minorEastAsia" w:eastAsiaTheme="minorEastAsia" w:hAnsiTheme="minorEastAsia" w:hint="eastAsia"/>
                <w:szCs w:val="24"/>
              </w:rPr>
              <w:t>2）投标人参与的标准化试点项目获得过全国性奖项。</w:t>
            </w:r>
          </w:p>
          <w:p w:rsidR="003F6630" w:rsidRDefault="00AE5AB6">
            <w:pPr>
              <w:spacing w:line="360" w:lineRule="auto"/>
              <w:jc w:val="left"/>
              <w:rPr>
                <w:rFonts w:ascii="宋体" w:hAnsi="宋体" w:cs="宋体"/>
                <w:color w:val="000000"/>
                <w:szCs w:val="21"/>
              </w:rPr>
            </w:pPr>
            <w:r>
              <w:rPr>
                <w:rFonts w:ascii="宋体" w:hAnsi="宋体" w:cs="宋体" w:hint="eastAsia"/>
                <w:color w:val="000000"/>
                <w:szCs w:val="21"/>
              </w:rPr>
              <w:t>评分标准：</w:t>
            </w:r>
          </w:p>
          <w:p w:rsidR="003F6630" w:rsidRDefault="00AE5AB6">
            <w:pPr>
              <w:spacing w:line="360" w:lineRule="auto"/>
              <w:jc w:val="left"/>
              <w:rPr>
                <w:rFonts w:ascii="宋体" w:hAnsi="宋体"/>
                <w:szCs w:val="21"/>
              </w:rPr>
            </w:pPr>
            <w:r>
              <w:rPr>
                <w:rFonts w:ascii="宋体" w:hAnsi="宋体" w:hint="eastAsia"/>
                <w:szCs w:val="21"/>
              </w:rPr>
              <w:t>1）项每提供1个奖项得3分，最高得分6分；</w:t>
            </w:r>
            <w:r>
              <w:rPr>
                <w:rFonts w:ascii="宋体" w:hAnsi="宋体"/>
                <w:szCs w:val="21"/>
              </w:rPr>
              <w:t>2</w:t>
            </w:r>
            <w:r>
              <w:rPr>
                <w:rFonts w:ascii="宋体" w:hAnsi="宋体" w:hint="eastAsia"/>
                <w:szCs w:val="21"/>
              </w:rPr>
              <w:t>）项每提供1项要求得</w:t>
            </w:r>
            <w:r>
              <w:rPr>
                <w:rFonts w:ascii="宋体" w:hAnsi="宋体"/>
                <w:szCs w:val="21"/>
              </w:rPr>
              <w:t>4</w:t>
            </w:r>
            <w:r>
              <w:rPr>
                <w:rFonts w:ascii="宋体" w:hAnsi="宋体" w:hint="eastAsia"/>
                <w:szCs w:val="21"/>
              </w:rPr>
              <w:t>分，最高得分4分；以上得分累计，最高得分</w:t>
            </w:r>
            <w:r>
              <w:rPr>
                <w:rFonts w:ascii="宋体" w:hAnsi="宋体"/>
                <w:szCs w:val="21"/>
              </w:rPr>
              <w:t>10</w:t>
            </w:r>
            <w:r>
              <w:rPr>
                <w:rFonts w:ascii="宋体" w:hAnsi="宋体" w:hint="eastAsia"/>
                <w:szCs w:val="21"/>
              </w:rPr>
              <w:t>分。</w:t>
            </w:r>
          </w:p>
          <w:p w:rsidR="003F6630" w:rsidRDefault="00AE5AB6">
            <w:pPr>
              <w:spacing w:line="360" w:lineRule="auto"/>
              <w:rPr>
                <w:rFonts w:asciiTheme="minorEastAsia" w:eastAsiaTheme="minorEastAsia" w:hAnsiTheme="minorEastAsia"/>
                <w:szCs w:val="21"/>
              </w:rPr>
            </w:pPr>
            <w:r>
              <w:rPr>
                <w:rFonts w:ascii="宋体" w:hAnsi="宋体" w:hint="eastAsia"/>
                <w:szCs w:val="21"/>
              </w:rPr>
              <w:t>提供获奖证明扫描件，国家级奖项要求奖项颁发单位为国务院、国家部委或相关的全国性行业协会（学会）。如未按要求提供上述证明材料，或所提供的证明材料无法判断是否符合得分条件的不得分。</w:t>
            </w:r>
          </w:p>
        </w:tc>
        <w:tc>
          <w:tcPr>
            <w:tcW w:w="796" w:type="dxa"/>
            <w:vAlign w:val="center"/>
          </w:tcPr>
          <w:p w:rsidR="003F6630" w:rsidRDefault="00AE5AB6">
            <w:pPr>
              <w:spacing w:line="360" w:lineRule="auto"/>
              <w:jc w:val="center"/>
              <w:rPr>
                <w:rFonts w:ascii="宋体" w:hAnsi="宋体"/>
                <w:szCs w:val="21"/>
              </w:rPr>
            </w:pPr>
            <w:r>
              <w:rPr>
                <w:rFonts w:ascii="宋体" w:hAnsi="宋体" w:hint="eastAsia"/>
                <w:szCs w:val="21"/>
              </w:rPr>
              <w:t>10</w:t>
            </w:r>
          </w:p>
        </w:tc>
      </w:tr>
      <w:tr w:rsidR="003F6630" w:rsidTr="003E0F51">
        <w:trPr>
          <w:trHeight w:val="443"/>
          <w:jc w:val="center"/>
        </w:trPr>
        <w:tc>
          <w:tcPr>
            <w:tcW w:w="8736" w:type="dxa"/>
            <w:gridSpan w:val="2"/>
            <w:vAlign w:val="center"/>
          </w:tcPr>
          <w:p w:rsidR="003F6630" w:rsidRDefault="00AE5AB6">
            <w:pPr>
              <w:spacing w:line="360" w:lineRule="auto"/>
              <w:jc w:val="center"/>
              <w:rPr>
                <w:rFonts w:ascii="宋体" w:hAnsi="宋体"/>
                <w:szCs w:val="21"/>
              </w:rPr>
            </w:pPr>
            <w:r>
              <w:rPr>
                <w:rFonts w:ascii="宋体" w:hAnsi="宋体" w:hint="eastAsia"/>
                <w:szCs w:val="21"/>
              </w:rPr>
              <w:t>合计</w:t>
            </w:r>
          </w:p>
        </w:tc>
        <w:tc>
          <w:tcPr>
            <w:tcW w:w="796" w:type="dxa"/>
            <w:vAlign w:val="center"/>
          </w:tcPr>
          <w:p w:rsidR="003F6630" w:rsidRDefault="00AE5AB6">
            <w:pPr>
              <w:spacing w:line="360" w:lineRule="auto"/>
              <w:jc w:val="center"/>
              <w:rPr>
                <w:rFonts w:ascii="宋体" w:hAnsi="宋体"/>
                <w:szCs w:val="21"/>
              </w:rPr>
            </w:pPr>
            <w:r>
              <w:rPr>
                <w:rFonts w:ascii="宋体" w:hAnsi="宋体" w:hint="eastAsia"/>
                <w:szCs w:val="21"/>
              </w:rPr>
              <w:t>40</w:t>
            </w:r>
          </w:p>
        </w:tc>
      </w:tr>
    </w:tbl>
    <w:p w:rsidR="003F6630" w:rsidRDefault="003F6630">
      <w:pPr>
        <w:adjustRightInd w:val="0"/>
        <w:snapToGrid w:val="0"/>
        <w:spacing w:line="360" w:lineRule="auto"/>
        <w:jc w:val="center"/>
        <w:rPr>
          <w:rFonts w:ascii="宋体" w:hAnsi="宋体" w:cs="Arial"/>
          <w:szCs w:val="21"/>
        </w:rPr>
      </w:pPr>
    </w:p>
    <w:p w:rsidR="003F6630" w:rsidRDefault="00AE5AB6">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3"/>
        <w:gridCol w:w="7513"/>
        <w:gridCol w:w="795"/>
      </w:tblGrid>
      <w:tr w:rsidR="003F6630" w:rsidTr="003E0F51">
        <w:trPr>
          <w:trHeight w:val="269"/>
          <w:jc w:val="center"/>
        </w:trPr>
        <w:tc>
          <w:tcPr>
            <w:tcW w:w="1223" w:type="dxa"/>
            <w:vAlign w:val="center"/>
          </w:tcPr>
          <w:p w:rsidR="003F6630" w:rsidRDefault="00AE5AB6">
            <w:pPr>
              <w:spacing w:line="360" w:lineRule="auto"/>
              <w:jc w:val="center"/>
              <w:rPr>
                <w:rFonts w:ascii="宋体" w:hAnsi="宋体"/>
                <w:szCs w:val="21"/>
              </w:rPr>
            </w:pPr>
            <w:r>
              <w:rPr>
                <w:rFonts w:ascii="宋体" w:hAnsi="宋体" w:hint="eastAsia"/>
                <w:szCs w:val="21"/>
              </w:rPr>
              <w:t>评审项目</w:t>
            </w:r>
          </w:p>
        </w:tc>
        <w:tc>
          <w:tcPr>
            <w:tcW w:w="7513" w:type="dxa"/>
            <w:vAlign w:val="center"/>
          </w:tcPr>
          <w:p w:rsidR="003F6630" w:rsidRDefault="00AE5AB6">
            <w:pPr>
              <w:spacing w:line="360" w:lineRule="auto"/>
              <w:jc w:val="center"/>
              <w:rPr>
                <w:rFonts w:ascii="宋体" w:hAnsi="宋体"/>
                <w:szCs w:val="21"/>
              </w:rPr>
            </w:pPr>
            <w:r>
              <w:rPr>
                <w:rFonts w:ascii="宋体" w:hAnsi="宋体" w:hint="eastAsia"/>
                <w:szCs w:val="21"/>
              </w:rPr>
              <w:t>评审规则</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t>分值</w:t>
            </w:r>
          </w:p>
        </w:tc>
      </w:tr>
      <w:tr w:rsidR="003F6630" w:rsidTr="003E0F51">
        <w:trPr>
          <w:trHeight w:val="269"/>
          <w:jc w:val="center"/>
        </w:trPr>
        <w:tc>
          <w:tcPr>
            <w:tcW w:w="1223" w:type="dxa"/>
            <w:vAlign w:val="center"/>
          </w:tcPr>
          <w:p w:rsidR="003F6630" w:rsidRDefault="00AE5AB6">
            <w:pPr>
              <w:spacing w:line="360" w:lineRule="auto"/>
              <w:jc w:val="center"/>
              <w:rPr>
                <w:rFonts w:ascii="宋体" w:hAnsi="宋体"/>
                <w:color w:val="FF0000"/>
                <w:szCs w:val="21"/>
              </w:rPr>
            </w:pPr>
            <w:r>
              <w:rPr>
                <w:rFonts w:ascii="宋体" w:hAnsi="宋体" w:hint="eastAsia"/>
                <w:szCs w:val="21"/>
              </w:rPr>
              <w:t>项目实施方案</w:t>
            </w:r>
          </w:p>
        </w:tc>
        <w:tc>
          <w:tcPr>
            <w:tcW w:w="7513" w:type="dxa"/>
            <w:vAlign w:val="center"/>
          </w:tcPr>
          <w:p w:rsidR="003F6630" w:rsidRDefault="00AE5AB6">
            <w:pPr>
              <w:spacing w:line="360" w:lineRule="auto"/>
              <w:rPr>
                <w:rFonts w:asciiTheme="minorEastAsia" w:eastAsiaTheme="minorEastAsia" w:hAnsiTheme="minorEastAsia"/>
                <w:szCs w:val="24"/>
              </w:rPr>
            </w:pPr>
            <w:r>
              <w:rPr>
                <w:rFonts w:asciiTheme="minorEastAsia" w:eastAsiaTheme="minorEastAsia" w:hAnsiTheme="minorEastAsia" w:hint="eastAsia"/>
                <w:szCs w:val="24"/>
              </w:rPr>
              <w:t>评审内容：</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1）项目工作计划阐述完整、科学、合理，对</w:t>
            </w:r>
            <w:r>
              <w:rPr>
                <w:rFonts w:asciiTheme="minorEastAsia" w:eastAsiaTheme="minorEastAsia" w:hAnsiTheme="minorEastAsia"/>
                <w:szCs w:val="24"/>
              </w:rPr>
              <w:t>进度安排有详细规划</w:t>
            </w:r>
            <w:r>
              <w:rPr>
                <w:rFonts w:asciiTheme="minorEastAsia" w:eastAsiaTheme="minorEastAsia" w:hAnsiTheme="minorEastAsia" w:hint="eastAsia"/>
                <w:szCs w:val="24"/>
              </w:rPr>
              <w:t>；</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2）对项目需要完成的目标把握全面，项目内容、项目成果清晰、准确；</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3）</w:t>
            </w:r>
            <w:r>
              <w:rPr>
                <w:rFonts w:asciiTheme="minorEastAsia" w:eastAsiaTheme="minorEastAsia" w:hAnsiTheme="minorEastAsia"/>
                <w:szCs w:val="24"/>
              </w:rPr>
              <w:t>对工会工作职责、业务理解深刻，提出</w:t>
            </w:r>
            <w:r>
              <w:rPr>
                <w:rFonts w:asciiTheme="minorEastAsia" w:eastAsiaTheme="minorEastAsia" w:hAnsiTheme="minorEastAsia" w:hint="eastAsia"/>
                <w:szCs w:val="24"/>
              </w:rPr>
              <w:t>的</w:t>
            </w:r>
            <w:r>
              <w:rPr>
                <w:rFonts w:asciiTheme="minorEastAsia" w:eastAsiaTheme="minorEastAsia" w:hAnsiTheme="minorEastAsia"/>
                <w:szCs w:val="24"/>
              </w:rPr>
              <w:t>工会服务标准体系</w:t>
            </w:r>
            <w:r>
              <w:rPr>
                <w:rFonts w:asciiTheme="minorEastAsia" w:eastAsiaTheme="minorEastAsia" w:hAnsiTheme="minorEastAsia" w:hint="eastAsia"/>
                <w:szCs w:val="24"/>
              </w:rPr>
              <w:t>初步</w:t>
            </w:r>
            <w:r>
              <w:rPr>
                <w:rFonts w:asciiTheme="minorEastAsia" w:eastAsiaTheme="minorEastAsia" w:hAnsiTheme="minorEastAsia"/>
                <w:szCs w:val="24"/>
              </w:rPr>
              <w:t>框架</w:t>
            </w:r>
            <w:r>
              <w:rPr>
                <w:rFonts w:asciiTheme="minorEastAsia" w:eastAsiaTheme="minorEastAsia" w:hAnsiTheme="minorEastAsia" w:hint="eastAsia"/>
                <w:szCs w:val="24"/>
              </w:rPr>
              <w:t>科学合理；</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4）能详细阐述对本项目服务范围、目标意义的理解，对本项目的服务内容、服务思路，所采用的服务流程、工作方法有全面的阐述；</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评分标准：</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lastRenderedPageBreak/>
              <w:t>优：满足以上</w:t>
            </w:r>
            <w:r>
              <w:rPr>
                <w:rFonts w:asciiTheme="minorEastAsia" w:eastAsiaTheme="minorEastAsia" w:hAnsiTheme="minorEastAsia"/>
                <w:szCs w:val="24"/>
              </w:rPr>
              <w:t>4</w:t>
            </w:r>
            <w:r>
              <w:rPr>
                <w:rFonts w:asciiTheme="minorEastAsia" w:eastAsiaTheme="minorEastAsia" w:hAnsiTheme="minorEastAsia" w:hint="eastAsia"/>
                <w:szCs w:val="24"/>
              </w:rPr>
              <w:t>项要求且内容完整合理,得1</w:t>
            </w:r>
            <w:r>
              <w:rPr>
                <w:rFonts w:asciiTheme="minorEastAsia" w:eastAsiaTheme="minorEastAsia" w:hAnsiTheme="minorEastAsia"/>
                <w:szCs w:val="24"/>
              </w:rPr>
              <w:t>2</w:t>
            </w:r>
            <w:r>
              <w:rPr>
                <w:rFonts w:asciiTheme="minorEastAsia" w:eastAsiaTheme="minorEastAsia" w:hAnsiTheme="minorEastAsia" w:hint="eastAsia"/>
                <w:szCs w:val="24"/>
              </w:rPr>
              <w:t>分；</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良：满足以上</w:t>
            </w:r>
            <w:r>
              <w:rPr>
                <w:rFonts w:asciiTheme="minorEastAsia" w:eastAsiaTheme="minorEastAsia" w:hAnsiTheme="minorEastAsia"/>
                <w:szCs w:val="24"/>
              </w:rPr>
              <w:t>3</w:t>
            </w:r>
            <w:r>
              <w:rPr>
                <w:rFonts w:asciiTheme="minorEastAsia" w:eastAsiaTheme="minorEastAsia" w:hAnsiTheme="minorEastAsia" w:hint="eastAsia"/>
                <w:szCs w:val="24"/>
              </w:rPr>
              <w:t>项要求或内容完整性及合理性一般，得</w:t>
            </w:r>
            <w:r>
              <w:rPr>
                <w:rFonts w:asciiTheme="minorEastAsia" w:eastAsiaTheme="minorEastAsia" w:hAnsiTheme="minorEastAsia"/>
                <w:szCs w:val="24"/>
              </w:rPr>
              <w:t>9</w:t>
            </w:r>
            <w:r>
              <w:rPr>
                <w:rFonts w:asciiTheme="minorEastAsia" w:eastAsiaTheme="minorEastAsia" w:hAnsiTheme="minorEastAsia" w:hint="eastAsia"/>
                <w:szCs w:val="24"/>
              </w:rPr>
              <w:t>分；</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中：满足以上</w:t>
            </w:r>
            <w:r>
              <w:rPr>
                <w:rFonts w:asciiTheme="minorEastAsia" w:eastAsiaTheme="minorEastAsia" w:hAnsiTheme="minorEastAsia"/>
                <w:szCs w:val="24"/>
              </w:rPr>
              <w:t>2</w:t>
            </w:r>
            <w:r>
              <w:rPr>
                <w:rFonts w:asciiTheme="minorEastAsia" w:eastAsiaTheme="minorEastAsia" w:hAnsiTheme="minorEastAsia" w:hint="eastAsia"/>
                <w:szCs w:val="24"/>
              </w:rPr>
              <w:t>项要求或内容完整性及合理性不足，得</w:t>
            </w:r>
            <w:r>
              <w:rPr>
                <w:rFonts w:asciiTheme="minorEastAsia" w:eastAsiaTheme="minorEastAsia" w:hAnsiTheme="minorEastAsia"/>
                <w:szCs w:val="24"/>
              </w:rPr>
              <w:t>6</w:t>
            </w:r>
            <w:r>
              <w:rPr>
                <w:rFonts w:asciiTheme="minorEastAsia" w:eastAsiaTheme="minorEastAsia" w:hAnsiTheme="minorEastAsia" w:hint="eastAsia"/>
                <w:szCs w:val="24"/>
              </w:rPr>
              <w:t>分；</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差：满足以上</w:t>
            </w:r>
            <w:r>
              <w:rPr>
                <w:rFonts w:asciiTheme="minorEastAsia" w:eastAsiaTheme="minorEastAsia" w:hAnsiTheme="minorEastAsia"/>
                <w:szCs w:val="24"/>
              </w:rPr>
              <w:t>1</w:t>
            </w:r>
            <w:r>
              <w:rPr>
                <w:rFonts w:asciiTheme="minorEastAsia" w:eastAsiaTheme="minorEastAsia" w:hAnsiTheme="minorEastAsia" w:hint="eastAsia"/>
                <w:szCs w:val="24"/>
              </w:rPr>
              <w:t>项要求或内容完整性及合理性缺失，得</w:t>
            </w:r>
            <w:r>
              <w:rPr>
                <w:rFonts w:asciiTheme="minorEastAsia" w:eastAsiaTheme="minorEastAsia" w:hAnsiTheme="minorEastAsia"/>
                <w:szCs w:val="24"/>
              </w:rPr>
              <w:t>3</w:t>
            </w:r>
            <w:r>
              <w:rPr>
                <w:rFonts w:asciiTheme="minorEastAsia" w:eastAsiaTheme="minorEastAsia" w:hAnsiTheme="minorEastAsia" w:hint="eastAsia"/>
                <w:szCs w:val="24"/>
              </w:rPr>
              <w:t>分。</w:t>
            </w:r>
          </w:p>
          <w:p w:rsidR="003F6630" w:rsidRDefault="00AE5AB6">
            <w:pPr>
              <w:spacing w:line="360" w:lineRule="auto"/>
              <w:jc w:val="left"/>
              <w:rPr>
                <w:rFonts w:ascii="宋体" w:hAnsi="宋体"/>
                <w:color w:val="FF0000"/>
                <w:szCs w:val="21"/>
              </w:rPr>
            </w:pPr>
            <w:r>
              <w:rPr>
                <w:rFonts w:asciiTheme="minorEastAsia" w:eastAsiaTheme="minorEastAsia" w:hAnsiTheme="minorEastAsia" w:hint="eastAsia"/>
                <w:szCs w:val="24"/>
              </w:rPr>
              <w:t>其他情况及未提供本项响应内容的不得分。</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lastRenderedPageBreak/>
              <w:t>12</w:t>
            </w:r>
          </w:p>
        </w:tc>
      </w:tr>
      <w:tr w:rsidR="003F6630" w:rsidTr="003E0F51">
        <w:trPr>
          <w:trHeight w:val="269"/>
          <w:jc w:val="center"/>
        </w:trPr>
        <w:tc>
          <w:tcPr>
            <w:tcW w:w="1223" w:type="dxa"/>
            <w:vAlign w:val="center"/>
          </w:tcPr>
          <w:p w:rsidR="003F6630" w:rsidRDefault="00AE5AB6">
            <w:pPr>
              <w:spacing w:line="360" w:lineRule="auto"/>
              <w:jc w:val="center"/>
              <w:rPr>
                <w:rFonts w:hAnsi="宋体"/>
              </w:rPr>
            </w:pPr>
            <w:r>
              <w:rPr>
                <w:rFonts w:ascii="宋体" w:hAnsi="宋体"/>
                <w:szCs w:val="21"/>
              </w:rPr>
              <w:lastRenderedPageBreak/>
              <w:t>项目重点难点分析、应对措施及相关的合理化建议</w:t>
            </w:r>
          </w:p>
        </w:tc>
        <w:tc>
          <w:tcPr>
            <w:tcW w:w="7513" w:type="dxa"/>
            <w:vAlign w:val="center"/>
          </w:tcPr>
          <w:p w:rsidR="003F6630" w:rsidRDefault="00AE5AB6">
            <w:pPr>
              <w:wordWrap w:val="0"/>
              <w:spacing w:line="360" w:lineRule="auto"/>
              <w:jc w:val="left"/>
              <w:rPr>
                <w:rFonts w:ascii="宋体" w:hAnsi="宋体" w:cs="宋体"/>
                <w:color w:val="000000"/>
                <w:szCs w:val="21"/>
              </w:rPr>
            </w:pPr>
            <w:r>
              <w:rPr>
                <w:rFonts w:ascii="宋体" w:hAnsi="宋体" w:cs="宋体" w:hint="eastAsia"/>
                <w:color w:val="000000"/>
                <w:szCs w:val="21"/>
              </w:rPr>
              <w:t>评审内容：</w:t>
            </w:r>
          </w:p>
          <w:p w:rsidR="003F6630" w:rsidRDefault="00AE5AB6">
            <w:pPr>
              <w:wordWrap w:val="0"/>
              <w:spacing w:line="360" w:lineRule="auto"/>
              <w:jc w:val="left"/>
              <w:rPr>
                <w:rFonts w:ascii="宋体" w:hAnsi="宋体"/>
                <w:szCs w:val="21"/>
              </w:rPr>
            </w:pPr>
            <w:r>
              <w:rPr>
                <w:rFonts w:ascii="宋体" w:hAnsi="宋体"/>
                <w:szCs w:val="21"/>
              </w:rPr>
              <w:t>1</w:t>
            </w:r>
            <w:r>
              <w:rPr>
                <w:rFonts w:asciiTheme="minorEastAsia" w:eastAsiaTheme="minorEastAsia" w:hAnsiTheme="minorEastAsia" w:hint="eastAsia"/>
                <w:szCs w:val="24"/>
              </w:rPr>
              <w:t>）</w:t>
            </w:r>
            <w:r>
              <w:rPr>
                <w:rFonts w:ascii="宋体" w:hAnsi="宋体"/>
                <w:szCs w:val="21"/>
              </w:rPr>
              <w:t>项目重点、难点的分析。</w:t>
            </w:r>
          </w:p>
          <w:p w:rsidR="003F6630" w:rsidRDefault="00AE5AB6">
            <w:pPr>
              <w:wordWrap w:val="0"/>
              <w:spacing w:line="360" w:lineRule="auto"/>
              <w:jc w:val="left"/>
              <w:rPr>
                <w:rFonts w:ascii="宋体" w:hAnsi="宋体"/>
                <w:szCs w:val="21"/>
              </w:rPr>
            </w:pPr>
            <w:r>
              <w:rPr>
                <w:rFonts w:ascii="宋体" w:hAnsi="宋体"/>
                <w:szCs w:val="21"/>
              </w:rPr>
              <w:t>2</w:t>
            </w:r>
            <w:r>
              <w:rPr>
                <w:rFonts w:asciiTheme="minorEastAsia" w:eastAsiaTheme="minorEastAsia" w:hAnsiTheme="minorEastAsia" w:hint="eastAsia"/>
                <w:szCs w:val="24"/>
              </w:rPr>
              <w:t>）</w:t>
            </w:r>
            <w:r>
              <w:rPr>
                <w:rFonts w:ascii="宋体" w:hAnsi="宋体"/>
                <w:szCs w:val="21"/>
              </w:rPr>
              <w:t>项目重点、难点的应对措施。</w:t>
            </w:r>
          </w:p>
          <w:p w:rsidR="003F6630" w:rsidRDefault="00AE5AB6">
            <w:pPr>
              <w:wordWrap w:val="0"/>
              <w:spacing w:line="360" w:lineRule="auto"/>
              <w:ind w:left="315" w:hangingChars="150" w:hanging="315"/>
              <w:jc w:val="left"/>
              <w:rPr>
                <w:rFonts w:ascii="宋体" w:hAnsi="宋体"/>
                <w:szCs w:val="21"/>
              </w:rPr>
            </w:pPr>
            <w:r>
              <w:rPr>
                <w:rFonts w:ascii="宋体" w:hAnsi="宋体"/>
                <w:szCs w:val="21"/>
              </w:rPr>
              <w:t>3</w:t>
            </w:r>
            <w:r>
              <w:rPr>
                <w:rFonts w:asciiTheme="minorEastAsia" w:eastAsiaTheme="minorEastAsia" w:hAnsiTheme="minorEastAsia" w:hint="eastAsia"/>
                <w:szCs w:val="24"/>
              </w:rPr>
              <w:t>）</w:t>
            </w:r>
            <w:r>
              <w:rPr>
                <w:rFonts w:ascii="宋体" w:hAnsi="宋体"/>
                <w:szCs w:val="21"/>
              </w:rPr>
              <w:t>项目实施</w:t>
            </w:r>
            <w:r>
              <w:rPr>
                <w:rFonts w:ascii="宋体" w:hAnsi="宋体" w:hint="eastAsia"/>
                <w:szCs w:val="21"/>
              </w:rPr>
              <w:t>能</w:t>
            </w:r>
            <w:r>
              <w:rPr>
                <w:rFonts w:ascii="宋体" w:hAnsi="宋体"/>
                <w:szCs w:val="21"/>
              </w:rPr>
              <w:t>提出地方标准与工会标准的制定建议，并给出地方标准的草案。</w:t>
            </w:r>
          </w:p>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评分标准：</w:t>
            </w:r>
          </w:p>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满足以上三项得</w:t>
            </w:r>
            <w:r>
              <w:rPr>
                <w:rFonts w:ascii="宋体" w:hAnsi="宋体" w:cs="宋体"/>
                <w:color w:val="000000"/>
                <w:szCs w:val="21"/>
              </w:rPr>
              <w:t>8</w:t>
            </w:r>
            <w:r>
              <w:rPr>
                <w:rFonts w:ascii="宋体" w:hAnsi="宋体" w:cs="宋体" w:hint="eastAsia"/>
                <w:color w:val="000000"/>
                <w:szCs w:val="21"/>
              </w:rPr>
              <w:t>分，满足以上2项得</w:t>
            </w:r>
            <w:r>
              <w:rPr>
                <w:rFonts w:ascii="宋体" w:hAnsi="宋体" w:cs="宋体"/>
                <w:color w:val="000000"/>
                <w:szCs w:val="21"/>
              </w:rPr>
              <w:t>5</w:t>
            </w:r>
            <w:r>
              <w:rPr>
                <w:rFonts w:ascii="宋体" w:hAnsi="宋体" w:cs="宋体" w:hint="eastAsia"/>
                <w:color w:val="000000"/>
                <w:szCs w:val="21"/>
              </w:rPr>
              <w:t>分，满足以上一项得</w:t>
            </w:r>
            <w:r>
              <w:rPr>
                <w:rFonts w:ascii="宋体" w:hAnsi="宋体" w:cs="宋体"/>
                <w:color w:val="000000"/>
                <w:szCs w:val="21"/>
              </w:rPr>
              <w:t>2</w:t>
            </w:r>
            <w:r>
              <w:rPr>
                <w:rFonts w:ascii="宋体" w:hAnsi="宋体" w:cs="宋体" w:hint="eastAsia"/>
                <w:color w:val="000000"/>
                <w:szCs w:val="21"/>
              </w:rPr>
              <w:t>分，在此基础上：</w:t>
            </w:r>
          </w:p>
          <w:p w:rsidR="003F6630" w:rsidRDefault="00AE5AB6">
            <w:pPr>
              <w:widowControl/>
              <w:spacing w:line="360" w:lineRule="auto"/>
              <w:ind w:left="420" w:hangingChars="200" w:hanging="420"/>
              <w:jc w:val="left"/>
              <w:textAlignment w:val="center"/>
              <w:rPr>
                <w:rFonts w:ascii="宋体" w:hAnsi="宋体" w:cs="宋体"/>
                <w:szCs w:val="21"/>
              </w:rPr>
            </w:pPr>
            <w:r>
              <w:rPr>
                <w:rFonts w:ascii="宋体" w:hAnsi="宋体" w:cs="宋体" w:hint="eastAsia"/>
                <w:szCs w:val="21"/>
              </w:rPr>
              <w:t>优：对重难点理解准确全面，有针对性详细分析，且能提出符合实际且科学适用的地方标准草案，加4分；</w:t>
            </w:r>
          </w:p>
          <w:p w:rsidR="003F6630" w:rsidRDefault="00AE5AB6">
            <w:pPr>
              <w:widowControl/>
              <w:spacing w:line="360" w:lineRule="auto"/>
              <w:ind w:left="420" w:hangingChars="200" w:hanging="420"/>
              <w:jc w:val="left"/>
              <w:textAlignment w:val="center"/>
              <w:rPr>
                <w:rFonts w:ascii="宋体" w:hAnsi="宋体" w:cs="宋体"/>
                <w:szCs w:val="21"/>
              </w:rPr>
            </w:pPr>
            <w:r>
              <w:rPr>
                <w:rFonts w:ascii="宋体" w:hAnsi="宋体" w:cs="宋体" w:hint="eastAsia"/>
                <w:szCs w:val="21"/>
              </w:rPr>
              <w:t>良：对重难点理解不准确但进行了针对性详细分析或对重难点理解准确但对重难点分析不全面，应对措施详细但不能完全贴合实际或可行性不强，标准草案不完整或与实际偏离的，加3分；</w:t>
            </w:r>
          </w:p>
          <w:p w:rsidR="003F6630" w:rsidRDefault="00AE5AB6">
            <w:pPr>
              <w:widowControl/>
              <w:spacing w:line="360" w:lineRule="auto"/>
              <w:ind w:left="420" w:hangingChars="200" w:hanging="420"/>
              <w:jc w:val="left"/>
              <w:textAlignment w:val="center"/>
              <w:rPr>
                <w:rFonts w:ascii="宋体" w:hAnsi="宋体" w:cs="宋体"/>
                <w:szCs w:val="21"/>
              </w:rPr>
            </w:pPr>
            <w:r>
              <w:rPr>
                <w:rFonts w:ascii="宋体" w:hAnsi="宋体" w:cs="宋体" w:hint="eastAsia"/>
                <w:szCs w:val="21"/>
              </w:rPr>
              <w:t>中：对重难点理解不准确且重难点分析不全面，应对措施简要且不能贴合实际的，标准草案内容较空乏的，加2分；</w:t>
            </w:r>
          </w:p>
          <w:p w:rsidR="003F6630" w:rsidRDefault="00AE5AB6">
            <w:pPr>
              <w:widowControl/>
              <w:spacing w:line="360" w:lineRule="auto"/>
              <w:ind w:left="420" w:hangingChars="200" w:hanging="420"/>
              <w:jc w:val="left"/>
              <w:textAlignment w:val="center"/>
              <w:rPr>
                <w:rFonts w:ascii="宋体" w:hAnsi="宋体" w:cs="宋体"/>
                <w:color w:val="000000"/>
                <w:szCs w:val="21"/>
              </w:rPr>
            </w:pPr>
            <w:r>
              <w:rPr>
                <w:rFonts w:ascii="宋体" w:hAnsi="宋体" w:cs="宋体" w:hint="eastAsia"/>
                <w:szCs w:val="21"/>
              </w:rPr>
              <w:t>差：没有正确理解重难点且没有详细分析，应对措施不符合实际的，无标准草案或不适用的，加1分。</w:t>
            </w:r>
          </w:p>
          <w:p w:rsidR="003F6630" w:rsidRDefault="00AE5AB6">
            <w:pPr>
              <w:widowControl/>
              <w:spacing w:line="360" w:lineRule="auto"/>
              <w:jc w:val="left"/>
              <w:rPr>
                <w:rFonts w:ascii="宋体" w:hAnsi="宋体"/>
              </w:rPr>
            </w:pPr>
            <w:r>
              <w:rPr>
                <w:rFonts w:asciiTheme="minorEastAsia" w:eastAsiaTheme="minorEastAsia" w:hAnsiTheme="minorEastAsia" w:hint="eastAsia"/>
                <w:szCs w:val="24"/>
              </w:rPr>
              <w:t>未提供本项响应内容的不得分。</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t>12</w:t>
            </w:r>
          </w:p>
        </w:tc>
      </w:tr>
      <w:tr w:rsidR="003F6630" w:rsidTr="003E0F51">
        <w:trPr>
          <w:trHeight w:val="269"/>
          <w:jc w:val="center"/>
        </w:trPr>
        <w:tc>
          <w:tcPr>
            <w:tcW w:w="1223" w:type="dxa"/>
            <w:vAlign w:val="center"/>
          </w:tcPr>
          <w:p w:rsidR="003F6630" w:rsidRDefault="00AE5AB6">
            <w:pPr>
              <w:spacing w:line="360" w:lineRule="auto"/>
              <w:jc w:val="center"/>
              <w:rPr>
                <w:szCs w:val="21"/>
              </w:rPr>
            </w:pPr>
            <w:r>
              <w:rPr>
                <w:rFonts w:ascii="宋体" w:hAnsi="宋体" w:hint="eastAsia"/>
                <w:szCs w:val="21"/>
              </w:rPr>
              <w:t>质量保障措施及方案</w:t>
            </w:r>
          </w:p>
        </w:tc>
        <w:tc>
          <w:tcPr>
            <w:tcW w:w="7513" w:type="dxa"/>
            <w:vAlign w:val="center"/>
          </w:tcPr>
          <w:p w:rsidR="003F6630" w:rsidRDefault="00AE5AB6">
            <w:pPr>
              <w:wordWrap w:val="0"/>
              <w:spacing w:line="360" w:lineRule="auto"/>
              <w:jc w:val="left"/>
              <w:rPr>
                <w:rFonts w:ascii="宋体" w:hAnsi="宋体"/>
                <w:szCs w:val="21"/>
              </w:rPr>
            </w:pPr>
            <w:r>
              <w:rPr>
                <w:rFonts w:ascii="宋体" w:hAnsi="宋体" w:cs="宋体" w:hint="eastAsia"/>
                <w:color w:val="000000"/>
                <w:szCs w:val="21"/>
              </w:rPr>
              <w:t>评审内容：</w:t>
            </w:r>
            <w:r>
              <w:rPr>
                <w:rFonts w:ascii="宋体" w:hAnsi="宋体"/>
                <w:szCs w:val="21"/>
              </w:rPr>
              <w:t>针对本项目的需求制定质量保障措施及方案，内容包括但不限于：</w:t>
            </w:r>
          </w:p>
          <w:p w:rsidR="003F6630" w:rsidRDefault="00AE5AB6">
            <w:pPr>
              <w:wordWrap w:val="0"/>
              <w:spacing w:line="360" w:lineRule="auto"/>
              <w:jc w:val="left"/>
              <w:rPr>
                <w:rFonts w:ascii="宋体" w:hAnsi="宋体"/>
                <w:szCs w:val="21"/>
              </w:rPr>
            </w:pPr>
            <w:r>
              <w:rPr>
                <w:rFonts w:ascii="宋体" w:hAnsi="宋体"/>
                <w:szCs w:val="21"/>
              </w:rPr>
              <w:t>1</w:t>
            </w:r>
            <w:r>
              <w:rPr>
                <w:rFonts w:asciiTheme="minorEastAsia" w:eastAsiaTheme="minorEastAsia" w:hAnsiTheme="minorEastAsia" w:hint="eastAsia"/>
                <w:szCs w:val="24"/>
              </w:rPr>
              <w:t>）</w:t>
            </w:r>
            <w:r>
              <w:rPr>
                <w:rFonts w:ascii="宋体" w:hAnsi="宋体" w:hint="eastAsia"/>
                <w:szCs w:val="21"/>
              </w:rPr>
              <w:t>详细阐述项目时间管理制度与措施；</w:t>
            </w:r>
          </w:p>
          <w:p w:rsidR="003F6630" w:rsidRDefault="00AE5AB6">
            <w:pPr>
              <w:wordWrap w:val="0"/>
              <w:spacing w:line="360" w:lineRule="auto"/>
              <w:jc w:val="left"/>
              <w:rPr>
                <w:rFonts w:ascii="宋体" w:hAnsi="宋体"/>
                <w:szCs w:val="21"/>
              </w:rPr>
            </w:pPr>
            <w:r>
              <w:rPr>
                <w:rFonts w:ascii="宋体" w:hAnsi="宋体" w:hint="eastAsia"/>
                <w:szCs w:val="21"/>
              </w:rPr>
              <w:t>2）详细阐述项目质量管理制度与措施；</w:t>
            </w:r>
          </w:p>
          <w:p w:rsidR="003F6630" w:rsidRDefault="00AE5AB6">
            <w:pPr>
              <w:wordWrap w:val="0"/>
              <w:spacing w:line="360" w:lineRule="auto"/>
              <w:jc w:val="left"/>
              <w:rPr>
                <w:rFonts w:ascii="宋体" w:hAnsi="宋体"/>
                <w:szCs w:val="21"/>
              </w:rPr>
            </w:pPr>
            <w:r>
              <w:rPr>
                <w:rFonts w:ascii="宋体" w:hAnsi="宋体" w:hint="eastAsia"/>
                <w:szCs w:val="21"/>
              </w:rPr>
              <w:t>3）详细阐述项目资料、成果安全性保障制度与措施。</w:t>
            </w:r>
          </w:p>
          <w:p w:rsidR="003F6630" w:rsidRDefault="00AE5AB6">
            <w:pPr>
              <w:widowControl/>
              <w:spacing w:line="360" w:lineRule="auto"/>
              <w:jc w:val="left"/>
              <w:textAlignment w:val="center"/>
              <w:rPr>
                <w:rFonts w:ascii="宋体" w:hAnsi="宋体" w:cs="宋体"/>
                <w:color w:val="000000"/>
                <w:szCs w:val="21"/>
              </w:rPr>
            </w:pPr>
            <w:r>
              <w:rPr>
                <w:rFonts w:ascii="宋体" w:hAnsi="宋体" w:cs="宋体" w:hint="eastAsia"/>
                <w:color w:val="000000"/>
                <w:szCs w:val="21"/>
              </w:rPr>
              <w:t>评分标准：</w:t>
            </w:r>
          </w:p>
          <w:p w:rsidR="003F6630" w:rsidRDefault="00AE5AB6">
            <w:pPr>
              <w:spacing w:line="360" w:lineRule="auto"/>
              <w:rPr>
                <w:rFonts w:ascii="宋体" w:hAnsi="宋体" w:cs="宋体"/>
                <w:szCs w:val="21"/>
              </w:rPr>
            </w:pPr>
            <w:r>
              <w:rPr>
                <w:rFonts w:ascii="宋体" w:hAnsi="宋体" w:cs="宋体" w:hint="eastAsia"/>
                <w:szCs w:val="21"/>
              </w:rPr>
              <w:t>每满足一项要求得</w:t>
            </w:r>
            <w:r>
              <w:rPr>
                <w:rFonts w:ascii="宋体" w:hAnsi="宋体" w:cs="宋体"/>
                <w:szCs w:val="21"/>
              </w:rPr>
              <w:t>1</w:t>
            </w:r>
            <w:r>
              <w:rPr>
                <w:rFonts w:ascii="宋体" w:hAnsi="宋体" w:cs="宋体" w:hint="eastAsia"/>
                <w:szCs w:val="21"/>
              </w:rPr>
              <w:t>分，在此基础上：</w:t>
            </w:r>
          </w:p>
          <w:p w:rsidR="003F6630" w:rsidRDefault="00AE5AB6">
            <w:pPr>
              <w:spacing w:line="360" w:lineRule="auto"/>
              <w:rPr>
                <w:rFonts w:ascii="宋体" w:hAnsi="宋体" w:cs="宋体"/>
                <w:szCs w:val="21"/>
              </w:rPr>
            </w:pPr>
            <w:r>
              <w:rPr>
                <w:rFonts w:ascii="宋体" w:hAnsi="宋体" w:cs="宋体" w:hint="eastAsia"/>
                <w:szCs w:val="21"/>
              </w:rPr>
              <w:t>优：质量保障措施及方案内容全面、针对性强、可操作性强，加</w:t>
            </w:r>
            <w:r>
              <w:rPr>
                <w:rFonts w:ascii="宋体" w:hAnsi="宋体" w:cs="宋体"/>
                <w:szCs w:val="21"/>
              </w:rPr>
              <w:t>3</w:t>
            </w:r>
            <w:r>
              <w:rPr>
                <w:rFonts w:ascii="宋体" w:hAnsi="宋体" w:cs="宋体" w:hint="eastAsia"/>
                <w:szCs w:val="21"/>
              </w:rPr>
              <w:t>分；</w:t>
            </w:r>
          </w:p>
          <w:p w:rsidR="003F6630" w:rsidRDefault="00AE5AB6">
            <w:pPr>
              <w:spacing w:line="360" w:lineRule="auto"/>
              <w:rPr>
                <w:rFonts w:ascii="宋体" w:hAnsi="宋体" w:cs="宋体"/>
                <w:szCs w:val="21"/>
              </w:rPr>
            </w:pPr>
            <w:r>
              <w:rPr>
                <w:rFonts w:ascii="宋体" w:hAnsi="宋体" w:cs="宋体" w:hint="eastAsia"/>
                <w:szCs w:val="21"/>
              </w:rPr>
              <w:t>良：质量保障措施及方案较全面、针对性较强、可操作性较强，加</w:t>
            </w:r>
            <w:r>
              <w:rPr>
                <w:rFonts w:ascii="宋体" w:hAnsi="宋体" w:cs="宋体"/>
                <w:szCs w:val="21"/>
              </w:rPr>
              <w:t>2</w:t>
            </w:r>
            <w:r>
              <w:rPr>
                <w:rFonts w:ascii="宋体" w:hAnsi="宋体" w:cs="宋体" w:hint="eastAsia"/>
                <w:szCs w:val="21"/>
              </w:rPr>
              <w:t>分；</w:t>
            </w:r>
          </w:p>
          <w:p w:rsidR="003F6630" w:rsidRDefault="00AE5AB6">
            <w:pPr>
              <w:spacing w:line="360" w:lineRule="auto"/>
              <w:rPr>
                <w:rFonts w:ascii="宋体" w:hAnsi="宋体" w:cs="宋体"/>
                <w:szCs w:val="21"/>
              </w:rPr>
            </w:pPr>
            <w:r>
              <w:rPr>
                <w:rFonts w:ascii="宋体" w:hAnsi="宋体" w:cs="宋体" w:hint="eastAsia"/>
                <w:szCs w:val="21"/>
              </w:rPr>
              <w:lastRenderedPageBreak/>
              <w:t>中：质量保障措施及方案内容完整性、针对性、可操作性均一般，加1分；</w:t>
            </w:r>
          </w:p>
          <w:p w:rsidR="003F6630" w:rsidRDefault="00AE5AB6">
            <w:pPr>
              <w:spacing w:line="360" w:lineRule="auto"/>
              <w:ind w:left="420" w:hangingChars="200" w:hanging="420"/>
              <w:rPr>
                <w:rFonts w:ascii="宋体" w:hAnsi="宋体" w:cs="宋体"/>
                <w:szCs w:val="21"/>
              </w:rPr>
            </w:pPr>
            <w:r>
              <w:rPr>
                <w:rFonts w:ascii="宋体" w:hAnsi="宋体" w:cs="宋体" w:hint="eastAsia"/>
                <w:szCs w:val="21"/>
              </w:rPr>
              <w:t>差：质量保障措施及方案内容不完善、针对性较弱、可操作性不强，加0.5分。</w:t>
            </w:r>
          </w:p>
          <w:p w:rsidR="003F6630" w:rsidRDefault="00AE5AB6">
            <w:pPr>
              <w:wordWrap w:val="0"/>
              <w:spacing w:line="360" w:lineRule="auto"/>
              <w:jc w:val="left"/>
              <w:rPr>
                <w:rFonts w:ascii="宋体" w:hAnsi="宋体"/>
                <w:szCs w:val="21"/>
              </w:rPr>
            </w:pPr>
            <w:r>
              <w:rPr>
                <w:rFonts w:asciiTheme="minorEastAsia" w:eastAsiaTheme="minorEastAsia" w:hAnsiTheme="minorEastAsia" w:hint="eastAsia"/>
                <w:szCs w:val="24"/>
              </w:rPr>
              <w:t>未提供本项响应内容的不得分。</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lastRenderedPageBreak/>
              <w:t>6</w:t>
            </w:r>
          </w:p>
        </w:tc>
      </w:tr>
      <w:tr w:rsidR="003F6630" w:rsidTr="003E0F51">
        <w:trPr>
          <w:trHeight w:val="269"/>
          <w:jc w:val="center"/>
        </w:trPr>
        <w:tc>
          <w:tcPr>
            <w:tcW w:w="1223" w:type="dxa"/>
            <w:vAlign w:val="center"/>
          </w:tcPr>
          <w:p w:rsidR="003F6630" w:rsidRDefault="00AE5AB6">
            <w:pPr>
              <w:spacing w:line="360" w:lineRule="auto"/>
              <w:jc w:val="center"/>
              <w:rPr>
                <w:rFonts w:hAnsi="宋体"/>
              </w:rPr>
            </w:pPr>
            <w:r>
              <w:rPr>
                <w:rFonts w:ascii="宋体" w:hAnsi="宋体"/>
                <w:szCs w:val="21"/>
              </w:rPr>
              <w:lastRenderedPageBreak/>
              <w:t>拟安排项目负责人情况（仅限一人）</w:t>
            </w:r>
          </w:p>
        </w:tc>
        <w:tc>
          <w:tcPr>
            <w:tcW w:w="7513" w:type="dxa"/>
            <w:vAlign w:val="center"/>
          </w:tcPr>
          <w:p w:rsidR="003F6630" w:rsidRDefault="00AE5AB6">
            <w:pPr>
              <w:spacing w:line="360" w:lineRule="auto"/>
              <w:jc w:val="left"/>
              <w:rPr>
                <w:rFonts w:ascii="宋体" w:hAnsi="宋体"/>
                <w:szCs w:val="24"/>
              </w:rPr>
            </w:pPr>
            <w:r>
              <w:rPr>
                <w:rFonts w:ascii="宋体" w:hAnsi="宋体" w:hint="eastAsia"/>
                <w:szCs w:val="24"/>
              </w:rPr>
              <w:t>评审内容：</w:t>
            </w:r>
          </w:p>
          <w:p w:rsidR="003F6630" w:rsidRDefault="00AE5AB6">
            <w:pPr>
              <w:spacing w:line="360" w:lineRule="auto"/>
              <w:jc w:val="left"/>
              <w:rPr>
                <w:rFonts w:ascii="宋体" w:hAnsi="宋体"/>
                <w:szCs w:val="24"/>
              </w:rPr>
            </w:pPr>
            <w:r>
              <w:rPr>
                <w:rFonts w:ascii="宋体" w:hAnsi="宋体" w:hint="eastAsia"/>
                <w:szCs w:val="24"/>
              </w:rPr>
              <w:t>拟派本项目管理负责人须为投标人在职员工，在此基础上：</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1）具有标准化高级工程师职称，标准化研究咨询项目负责人经验1</w:t>
            </w:r>
            <w:r>
              <w:rPr>
                <w:rFonts w:asciiTheme="minorEastAsia" w:eastAsiaTheme="minorEastAsia" w:hAnsiTheme="minorEastAsia"/>
                <w:szCs w:val="24"/>
              </w:rPr>
              <w:t>0年以上</w:t>
            </w:r>
            <w:r>
              <w:rPr>
                <w:rFonts w:asciiTheme="minorEastAsia" w:eastAsiaTheme="minorEastAsia" w:hAnsiTheme="minorEastAsia" w:hint="eastAsia"/>
                <w:szCs w:val="24"/>
              </w:rPr>
              <w:t>；</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2）</w:t>
            </w:r>
            <w:r>
              <w:rPr>
                <w:rFonts w:hint="eastAsia"/>
                <w:szCs w:val="24"/>
              </w:rPr>
              <w:t>统筹负责</w:t>
            </w:r>
            <w:r>
              <w:rPr>
                <w:rFonts w:asciiTheme="minorEastAsia" w:eastAsiaTheme="minorEastAsia" w:hAnsiTheme="minorEastAsia" w:hint="eastAsia"/>
                <w:szCs w:val="24"/>
              </w:rPr>
              <w:t>过10个或以上标准化研究咨询项目；</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3）个人获得标准化领域国家级奖项；</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4）作为项目负责或指导身份承接过国家级标准化试点支撑项目；</w:t>
            </w:r>
          </w:p>
          <w:p w:rsidR="003F6630" w:rsidRDefault="00AE5AB6">
            <w:pPr>
              <w:spacing w:line="360" w:lineRule="auto"/>
              <w:jc w:val="left"/>
              <w:rPr>
                <w:rFonts w:asciiTheme="minorEastAsia" w:eastAsiaTheme="minorEastAsia" w:hAnsiTheme="minorEastAsia"/>
                <w:szCs w:val="24"/>
              </w:rPr>
            </w:pPr>
            <w:r>
              <w:rPr>
                <w:rFonts w:asciiTheme="minorEastAsia" w:eastAsiaTheme="minorEastAsia" w:hAnsiTheme="minorEastAsia" w:hint="eastAsia"/>
                <w:szCs w:val="24"/>
              </w:rPr>
              <w:t>5）参与过国家级标准研制项目3项以上。</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4"/>
              </w:rPr>
              <w:t>满足1项要求得2分，最高得1</w:t>
            </w:r>
            <w:r>
              <w:rPr>
                <w:rFonts w:asciiTheme="minorEastAsia" w:eastAsiaTheme="minorEastAsia" w:hAnsiTheme="minorEastAsia"/>
                <w:szCs w:val="24"/>
              </w:rPr>
              <w:t>0</w:t>
            </w:r>
            <w:r>
              <w:rPr>
                <w:rFonts w:asciiTheme="minorEastAsia" w:eastAsiaTheme="minorEastAsia" w:hAnsiTheme="minorEastAsia" w:hint="eastAsia"/>
                <w:szCs w:val="24"/>
              </w:rPr>
              <w:t>分</w:t>
            </w:r>
            <w:r>
              <w:rPr>
                <w:rFonts w:asciiTheme="minorEastAsia" w:eastAsiaTheme="minorEastAsia" w:hAnsiTheme="minorEastAsia" w:hint="eastAsia"/>
                <w:szCs w:val="21"/>
              </w:rPr>
              <w:t>。</w:t>
            </w:r>
          </w:p>
          <w:p w:rsidR="003F6630" w:rsidRDefault="00AE5AB6">
            <w:pPr>
              <w:spacing w:line="360" w:lineRule="auto"/>
              <w:jc w:val="left"/>
              <w:rPr>
                <w:rFonts w:ascii="宋体" w:hAnsi="宋体"/>
                <w:szCs w:val="21"/>
              </w:rPr>
            </w:pPr>
            <w:r>
              <w:rPr>
                <w:rFonts w:ascii="宋体" w:hAnsi="宋体" w:hint="eastAsia"/>
                <w:szCs w:val="21"/>
              </w:rPr>
              <w:t>评分</w:t>
            </w:r>
            <w:r>
              <w:rPr>
                <w:rFonts w:ascii="宋体" w:hAnsi="宋体" w:cs="宋体" w:hint="eastAsia"/>
                <w:color w:val="000000"/>
                <w:szCs w:val="21"/>
              </w:rPr>
              <w:t>标准</w:t>
            </w:r>
            <w:r>
              <w:rPr>
                <w:rFonts w:ascii="宋体" w:hAnsi="宋体" w:hint="eastAsia"/>
                <w:szCs w:val="21"/>
              </w:rPr>
              <w:t>：</w:t>
            </w:r>
          </w:p>
          <w:p w:rsidR="003F6630" w:rsidRDefault="00AE5AB6">
            <w:pPr>
              <w:spacing w:line="360" w:lineRule="auto"/>
              <w:ind w:left="315" w:hangingChars="150" w:hanging="315"/>
              <w:jc w:val="left"/>
              <w:rPr>
                <w:rFonts w:ascii="宋体" w:hAnsi="宋体"/>
                <w:szCs w:val="21"/>
              </w:rPr>
            </w:pPr>
            <w:r>
              <w:rPr>
                <w:rFonts w:ascii="宋体" w:hAnsi="宋体" w:hint="eastAsia"/>
                <w:szCs w:val="21"/>
              </w:rPr>
              <w:t>1</w:t>
            </w:r>
            <w:r>
              <w:rPr>
                <w:rFonts w:asciiTheme="minorEastAsia" w:eastAsiaTheme="minorEastAsia" w:hAnsiTheme="minorEastAsia" w:hint="eastAsia"/>
                <w:szCs w:val="24"/>
              </w:rPr>
              <w:t>）</w:t>
            </w:r>
            <w:r>
              <w:rPr>
                <w:rFonts w:ascii="宋体" w:hAnsi="宋体" w:hint="eastAsia"/>
                <w:szCs w:val="21"/>
              </w:rPr>
              <w:t>提供投标人为</w:t>
            </w:r>
            <w:r>
              <w:rPr>
                <w:rFonts w:ascii="宋体" w:hAnsi="宋体"/>
                <w:szCs w:val="21"/>
              </w:rPr>
              <w:t>拟安排项目负责人</w:t>
            </w:r>
            <w:r>
              <w:rPr>
                <w:rFonts w:ascii="宋体" w:hAnsi="宋体" w:hint="eastAsia"/>
                <w:szCs w:val="21"/>
              </w:rPr>
              <w:t>缴纳</w:t>
            </w:r>
            <w:r>
              <w:rPr>
                <w:rFonts w:ascii="宋体" w:hAnsi="宋体"/>
                <w:szCs w:val="21"/>
              </w:rPr>
              <w:t>的社保证明</w:t>
            </w:r>
            <w:r>
              <w:rPr>
                <w:rFonts w:ascii="宋体" w:hAnsi="宋体" w:hint="eastAsia"/>
                <w:szCs w:val="21"/>
              </w:rPr>
              <w:t>（2022年10月至12月）作为得分依据，否则本项均不得分。</w:t>
            </w:r>
          </w:p>
          <w:p w:rsidR="003F6630" w:rsidRDefault="00AE5AB6">
            <w:pPr>
              <w:spacing w:line="360" w:lineRule="auto"/>
              <w:jc w:val="left"/>
              <w:rPr>
                <w:rFonts w:ascii="宋体" w:hAnsi="宋体"/>
                <w:szCs w:val="21"/>
              </w:rPr>
            </w:pPr>
            <w:r>
              <w:rPr>
                <w:rFonts w:ascii="宋体" w:hAnsi="宋体" w:hint="eastAsia"/>
                <w:szCs w:val="21"/>
              </w:rPr>
              <w:t>2</w:t>
            </w:r>
            <w:r>
              <w:rPr>
                <w:rFonts w:asciiTheme="minorEastAsia" w:eastAsiaTheme="minorEastAsia" w:hAnsiTheme="minorEastAsia" w:hint="eastAsia"/>
                <w:szCs w:val="24"/>
              </w:rPr>
              <w:t>）</w:t>
            </w:r>
            <w:r>
              <w:rPr>
                <w:rFonts w:ascii="宋体" w:hAnsi="宋体" w:hint="eastAsia"/>
                <w:szCs w:val="21"/>
              </w:rPr>
              <w:t>提供职称证书扫描件。</w:t>
            </w:r>
          </w:p>
          <w:p w:rsidR="003F6630" w:rsidRDefault="00AE5AB6">
            <w:pPr>
              <w:spacing w:line="360" w:lineRule="auto"/>
              <w:ind w:left="315" w:hangingChars="150" w:hanging="315"/>
              <w:jc w:val="left"/>
              <w:rPr>
                <w:rFonts w:ascii="宋体" w:hAnsi="宋体"/>
                <w:szCs w:val="21"/>
              </w:rPr>
            </w:pPr>
            <w:r>
              <w:rPr>
                <w:rFonts w:ascii="宋体" w:hAnsi="宋体" w:hint="eastAsia"/>
                <w:szCs w:val="21"/>
              </w:rPr>
              <w:t>3）提供</w:t>
            </w:r>
            <w:r>
              <w:rPr>
                <w:rFonts w:ascii="宋体" w:hAnsi="宋体"/>
                <w:szCs w:val="21"/>
              </w:rPr>
              <w:t>2013</w:t>
            </w:r>
            <w:r>
              <w:rPr>
                <w:rFonts w:ascii="宋体" w:hAnsi="宋体" w:hint="eastAsia"/>
                <w:szCs w:val="21"/>
              </w:rPr>
              <w:t>年以前作为标准化研究咨询项目负责人的业绩合同关键页扫描件，如合同关键页无法体现项目负责人信息的，须同时提供上述业绩项目的投标书或甲方（采购方）出具的相关证明材料并加盖公章，须列明合同名称、合同服务时间、项目负责人姓名等信息。</w:t>
            </w:r>
          </w:p>
          <w:p w:rsidR="003F6630" w:rsidRDefault="00AE5AB6">
            <w:pPr>
              <w:spacing w:line="360" w:lineRule="auto"/>
              <w:ind w:left="315" w:hangingChars="150" w:hanging="315"/>
              <w:jc w:val="left"/>
              <w:rPr>
                <w:rFonts w:ascii="宋体" w:hAnsi="宋体"/>
                <w:szCs w:val="21"/>
              </w:rPr>
            </w:pPr>
            <w:r>
              <w:rPr>
                <w:rFonts w:ascii="宋体" w:hAnsi="宋体"/>
                <w:szCs w:val="21"/>
              </w:rPr>
              <w:t>4</w:t>
            </w:r>
            <w:r>
              <w:rPr>
                <w:rFonts w:asciiTheme="minorEastAsia" w:eastAsiaTheme="minorEastAsia" w:hAnsiTheme="minorEastAsia" w:hint="eastAsia"/>
                <w:szCs w:val="24"/>
              </w:rPr>
              <w:t>）</w:t>
            </w:r>
            <w:r>
              <w:rPr>
                <w:rFonts w:ascii="宋体" w:hAnsi="宋体" w:hint="eastAsia"/>
                <w:szCs w:val="21"/>
              </w:rPr>
              <w:t>提供业绩合同关键页扫描件，如合同关键页无法体现项目负责人信息的，须同时提供上述业绩项目的投标书或甲方（采购方）出具的相关证明材料并加盖公章，须列明合同名称、合同服务时间、项目负责人姓名等信息。</w:t>
            </w:r>
          </w:p>
          <w:p w:rsidR="003F6630" w:rsidRDefault="00AE5AB6">
            <w:pPr>
              <w:spacing w:line="360" w:lineRule="auto"/>
              <w:jc w:val="left"/>
              <w:rPr>
                <w:rFonts w:ascii="宋体" w:hAnsi="宋体"/>
                <w:szCs w:val="21"/>
              </w:rPr>
            </w:pPr>
            <w:r>
              <w:rPr>
                <w:rFonts w:ascii="宋体" w:hAnsi="宋体"/>
                <w:szCs w:val="21"/>
              </w:rPr>
              <w:t>5</w:t>
            </w:r>
            <w:r>
              <w:rPr>
                <w:rFonts w:asciiTheme="minorEastAsia" w:eastAsiaTheme="minorEastAsia" w:hAnsiTheme="minorEastAsia" w:hint="eastAsia"/>
                <w:szCs w:val="24"/>
              </w:rPr>
              <w:t>）</w:t>
            </w:r>
            <w:r>
              <w:rPr>
                <w:rFonts w:ascii="宋体" w:hAnsi="宋体" w:hint="eastAsia"/>
                <w:szCs w:val="21"/>
              </w:rPr>
              <w:t>提供获奖证明材料扫描件。</w:t>
            </w:r>
          </w:p>
          <w:p w:rsidR="003F6630" w:rsidRDefault="00AE5AB6">
            <w:pPr>
              <w:spacing w:line="360" w:lineRule="auto"/>
              <w:ind w:left="315" w:hangingChars="150" w:hanging="315"/>
              <w:rPr>
                <w:rFonts w:asciiTheme="minorEastAsia" w:eastAsiaTheme="minorEastAsia" w:hAnsiTheme="minorEastAsia"/>
                <w:szCs w:val="24"/>
              </w:rPr>
            </w:pPr>
            <w:r>
              <w:rPr>
                <w:rFonts w:ascii="宋体" w:hAnsi="宋体"/>
                <w:szCs w:val="24"/>
              </w:rPr>
              <w:t>6</w:t>
            </w:r>
            <w:r>
              <w:rPr>
                <w:rFonts w:asciiTheme="minorEastAsia" w:eastAsiaTheme="minorEastAsia" w:hAnsiTheme="minorEastAsia" w:hint="eastAsia"/>
                <w:szCs w:val="24"/>
              </w:rPr>
              <w:t>）国家级奖项要求奖项颁发单位为国务院、国家部委或相关的全国性行业协会（学会）。</w:t>
            </w:r>
          </w:p>
          <w:p w:rsidR="003F6630" w:rsidRDefault="00AE5AB6">
            <w:pPr>
              <w:spacing w:line="360" w:lineRule="auto"/>
              <w:ind w:left="315" w:hangingChars="150" w:hanging="315"/>
              <w:rPr>
                <w:rFonts w:ascii="宋体" w:hAnsi="宋体"/>
                <w:szCs w:val="21"/>
              </w:rPr>
            </w:pPr>
            <w:r>
              <w:rPr>
                <w:rFonts w:asciiTheme="minorEastAsia" w:eastAsiaTheme="minorEastAsia" w:hAnsiTheme="minorEastAsia"/>
                <w:szCs w:val="24"/>
              </w:rPr>
              <w:t>7</w:t>
            </w:r>
            <w:r>
              <w:rPr>
                <w:rFonts w:asciiTheme="minorEastAsia" w:eastAsiaTheme="minorEastAsia" w:hAnsiTheme="minorEastAsia" w:hint="eastAsia"/>
                <w:szCs w:val="24"/>
              </w:rPr>
              <w:t>）</w:t>
            </w:r>
            <w:r>
              <w:rPr>
                <w:rFonts w:ascii="宋体" w:hAnsi="宋体" w:hint="eastAsia"/>
                <w:szCs w:val="21"/>
              </w:rPr>
              <w:t>如未按要求提供上述证明材料，或所提供的证明材料无法判断是否符合得分条件的不得分。</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t>10</w:t>
            </w:r>
          </w:p>
        </w:tc>
      </w:tr>
      <w:tr w:rsidR="003F6630" w:rsidTr="003E0F51">
        <w:trPr>
          <w:trHeight w:val="269"/>
          <w:jc w:val="center"/>
        </w:trPr>
        <w:tc>
          <w:tcPr>
            <w:tcW w:w="1223" w:type="dxa"/>
            <w:vAlign w:val="center"/>
          </w:tcPr>
          <w:p w:rsidR="003F6630" w:rsidRDefault="00AE5AB6">
            <w:pPr>
              <w:spacing w:line="360" w:lineRule="auto"/>
              <w:jc w:val="center"/>
              <w:rPr>
                <w:rFonts w:ascii="宋体" w:hAnsi="宋体" w:cs="宋体"/>
                <w:kern w:val="0"/>
                <w:szCs w:val="21"/>
              </w:rPr>
            </w:pPr>
            <w:r>
              <w:rPr>
                <w:rFonts w:ascii="宋体" w:hAnsi="宋体"/>
                <w:szCs w:val="21"/>
              </w:rPr>
              <w:t>拟安排项目团队成</w:t>
            </w:r>
            <w:r>
              <w:rPr>
                <w:rFonts w:ascii="宋体" w:hAnsi="宋体"/>
                <w:szCs w:val="21"/>
              </w:rPr>
              <w:lastRenderedPageBreak/>
              <w:t>员情况（项目负责人除外）</w:t>
            </w:r>
          </w:p>
        </w:tc>
        <w:tc>
          <w:tcPr>
            <w:tcW w:w="7513" w:type="dxa"/>
            <w:vAlign w:val="center"/>
          </w:tcPr>
          <w:p w:rsidR="003F6630" w:rsidRDefault="00AE5AB6">
            <w:pPr>
              <w:spacing w:line="360" w:lineRule="auto"/>
              <w:jc w:val="left"/>
              <w:rPr>
                <w:rFonts w:ascii="宋体" w:hAnsi="宋体" w:cs="宋体"/>
                <w:szCs w:val="21"/>
              </w:rPr>
            </w:pPr>
            <w:r>
              <w:rPr>
                <w:rFonts w:ascii="宋体" w:hAnsi="宋体" w:cs="宋体" w:hint="eastAsia"/>
                <w:szCs w:val="21"/>
              </w:rPr>
              <w:lastRenderedPageBreak/>
              <w:t>评审内容：</w:t>
            </w:r>
          </w:p>
          <w:p w:rsidR="003F6630" w:rsidRDefault="00AE5AB6">
            <w:pPr>
              <w:spacing w:line="360" w:lineRule="auto"/>
              <w:jc w:val="left"/>
              <w:rPr>
                <w:rFonts w:ascii="宋体" w:hAnsi="宋体" w:cs="宋体"/>
                <w:szCs w:val="21"/>
              </w:rPr>
            </w:pPr>
            <w:r>
              <w:rPr>
                <w:rFonts w:ascii="宋体" w:hAnsi="宋体" w:cs="宋体" w:hint="eastAsia"/>
                <w:szCs w:val="21"/>
              </w:rPr>
              <w:t>拟派项目团队成员</w:t>
            </w:r>
            <w:r>
              <w:rPr>
                <w:rFonts w:ascii="宋体" w:hAnsi="宋体"/>
                <w:szCs w:val="21"/>
              </w:rPr>
              <w:t>（项目负责人除外）</w:t>
            </w:r>
            <w:r>
              <w:rPr>
                <w:rFonts w:ascii="宋体" w:hAnsi="宋体" w:cs="宋体" w:hint="eastAsia"/>
                <w:szCs w:val="21"/>
              </w:rPr>
              <w:t>须为投标人在职员工，且</w:t>
            </w:r>
            <w:r>
              <w:rPr>
                <w:rFonts w:hint="eastAsia"/>
                <w:szCs w:val="24"/>
              </w:rPr>
              <w:t>人数不少于</w:t>
            </w:r>
            <w:r>
              <w:rPr>
                <w:szCs w:val="24"/>
              </w:rPr>
              <w:t>6</w:t>
            </w:r>
            <w:r>
              <w:rPr>
                <w:rFonts w:hint="eastAsia"/>
                <w:szCs w:val="24"/>
              </w:rPr>
              <w:t>人，</w:t>
            </w:r>
            <w:r>
              <w:rPr>
                <w:rFonts w:hint="eastAsia"/>
                <w:szCs w:val="24"/>
              </w:rPr>
              <w:lastRenderedPageBreak/>
              <w:t>否则本项不得分。</w:t>
            </w:r>
            <w:r>
              <w:rPr>
                <w:rFonts w:ascii="宋体" w:hAnsi="宋体" w:cs="宋体" w:hint="eastAsia"/>
                <w:szCs w:val="21"/>
              </w:rPr>
              <w:t>在此基础上：</w:t>
            </w:r>
          </w:p>
          <w:p w:rsidR="003F6630" w:rsidRDefault="00AE5AB6">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hint="eastAsia"/>
                <w:szCs w:val="24"/>
              </w:rPr>
              <w:t>）具有标准化正高级技术职称的，每1人得</w:t>
            </w:r>
            <w:r>
              <w:rPr>
                <w:rFonts w:asciiTheme="minorEastAsia" w:eastAsiaTheme="minorEastAsia" w:hAnsiTheme="minorEastAsia"/>
                <w:szCs w:val="24"/>
              </w:rPr>
              <w:t>2</w:t>
            </w:r>
            <w:r>
              <w:rPr>
                <w:rFonts w:asciiTheme="minorEastAsia" w:eastAsiaTheme="minorEastAsia" w:hAnsiTheme="minorEastAsia" w:hint="eastAsia"/>
                <w:szCs w:val="24"/>
              </w:rPr>
              <w:t>分</w:t>
            </w:r>
            <w:r>
              <w:rPr>
                <w:rFonts w:asciiTheme="minorEastAsia" w:eastAsiaTheme="minorEastAsia" w:hAnsiTheme="minorEastAsia"/>
                <w:szCs w:val="21"/>
              </w:rPr>
              <w:t>；</w:t>
            </w:r>
          </w:p>
          <w:p w:rsidR="003F6630" w:rsidRDefault="00AE5AB6">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hint="eastAsia"/>
                <w:szCs w:val="24"/>
              </w:rPr>
              <w:t>）具有标准化副高级技术职称的，每1人得1分</w:t>
            </w:r>
            <w:r>
              <w:rPr>
                <w:rFonts w:asciiTheme="minorEastAsia" w:eastAsiaTheme="minorEastAsia" w:hAnsiTheme="minorEastAsia" w:cs="宋体" w:hint="eastAsia"/>
                <w:szCs w:val="21"/>
              </w:rPr>
              <w:t>。</w:t>
            </w:r>
          </w:p>
          <w:p w:rsidR="003F6630" w:rsidRDefault="00AE5AB6">
            <w:pPr>
              <w:spacing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rPr>
              <w:t>以上2项得分累计，最高得10分。</w:t>
            </w:r>
          </w:p>
          <w:p w:rsidR="003F6630" w:rsidRDefault="00AE5AB6">
            <w:pPr>
              <w:spacing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评分标准：</w:t>
            </w:r>
          </w:p>
          <w:p w:rsidR="003F6630" w:rsidRDefault="00AE5AB6">
            <w:pPr>
              <w:spacing w:line="360" w:lineRule="auto"/>
              <w:ind w:left="315" w:hangingChars="150" w:hanging="315"/>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4"/>
              </w:rPr>
              <w:t>）</w:t>
            </w:r>
            <w:r>
              <w:rPr>
                <w:rFonts w:asciiTheme="minorEastAsia" w:eastAsiaTheme="minorEastAsia" w:hAnsiTheme="minorEastAsia" w:hint="eastAsia"/>
                <w:szCs w:val="21"/>
              </w:rPr>
              <w:t>提供投标人为</w:t>
            </w:r>
            <w:r>
              <w:rPr>
                <w:rFonts w:asciiTheme="minorEastAsia" w:eastAsiaTheme="minorEastAsia" w:hAnsiTheme="minorEastAsia"/>
                <w:szCs w:val="21"/>
              </w:rPr>
              <w:t>拟安排</w:t>
            </w:r>
            <w:r>
              <w:rPr>
                <w:rFonts w:ascii="宋体" w:hAnsi="宋体"/>
                <w:szCs w:val="21"/>
              </w:rPr>
              <w:t>项目团队成员</w:t>
            </w:r>
            <w:r>
              <w:rPr>
                <w:rFonts w:asciiTheme="minorEastAsia" w:eastAsiaTheme="minorEastAsia" w:hAnsiTheme="minorEastAsia" w:hint="eastAsia"/>
                <w:szCs w:val="21"/>
              </w:rPr>
              <w:t>缴纳</w:t>
            </w:r>
            <w:r>
              <w:rPr>
                <w:rFonts w:asciiTheme="minorEastAsia" w:eastAsiaTheme="minorEastAsia" w:hAnsiTheme="minorEastAsia"/>
                <w:szCs w:val="21"/>
              </w:rPr>
              <w:t>的社保证明</w:t>
            </w:r>
            <w:r>
              <w:rPr>
                <w:rFonts w:asciiTheme="minorEastAsia" w:eastAsiaTheme="minorEastAsia" w:hAnsiTheme="minorEastAsia" w:hint="eastAsia"/>
                <w:szCs w:val="21"/>
              </w:rPr>
              <w:t>（2022年10月至12月）作为得分依据，否则本项均不得分。</w:t>
            </w:r>
          </w:p>
          <w:p w:rsidR="003F6630" w:rsidRDefault="00AE5AB6">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4"/>
              </w:rPr>
              <w:t>）</w:t>
            </w:r>
            <w:r>
              <w:rPr>
                <w:rFonts w:asciiTheme="minorEastAsia" w:eastAsiaTheme="minorEastAsia" w:hAnsiTheme="minorEastAsia" w:hint="eastAsia"/>
                <w:szCs w:val="21"/>
              </w:rPr>
              <w:t>提供职称证书扫描件。</w:t>
            </w:r>
          </w:p>
          <w:p w:rsidR="003F6630" w:rsidRDefault="00AE5AB6">
            <w:pPr>
              <w:spacing w:line="360" w:lineRule="auto"/>
              <w:ind w:left="298" w:hangingChars="142" w:hanging="298"/>
              <w:rPr>
                <w:rFonts w:ascii="宋体" w:hAnsi="宋体"/>
                <w:szCs w:val="21"/>
              </w:rPr>
            </w:pPr>
            <w:r>
              <w:rPr>
                <w:rFonts w:asciiTheme="minorEastAsia" w:eastAsiaTheme="minorEastAsia" w:hAnsiTheme="minorEastAsia" w:hint="eastAsia"/>
                <w:szCs w:val="24"/>
              </w:rPr>
              <w:t>3）</w:t>
            </w:r>
            <w:r>
              <w:rPr>
                <w:rFonts w:asciiTheme="minorEastAsia" w:eastAsiaTheme="minorEastAsia" w:hAnsiTheme="minorEastAsia" w:hint="eastAsia"/>
                <w:szCs w:val="21"/>
              </w:rPr>
              <w:t>如未按要求提供上述证明材料，或所提供的证明材料无法判断是否符合得分条件的不得分。</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lastRenderedPageBreak/>
              <w:t>10</w:t>
            </w:r>
          </w:p>
        </w:tc>
      </w:tr>
      <w:tr w:rsidR="003F6630" w:rsidTr="003E0F51">
        <w:trPr>
          <w:trHeight w:val="269"/>
          <w:jc w:val="center"/>
        </w:trPr>
        <w:tc>
          <w:tcPr>
            <w:tcW w:w="8736" w:type="dxa"/>
            <w:gridSpan w:val="2"/>
            <w:vAlign w:val="center"/>
          </w:tcPr>
          <w:p w:rsidR="003F6630" w:rsidRDefault="00AE5AB6">
            <w:pPr>
              <w:spacing w:line="360" w:lineRule="auto"/>
              <w:jc w:val="center"/>
              <w:rPr>
                <w:rFonts w:ascii="宋体" w:hAnsi="宋体"/>
                <w:szCs w:val="21"/>
              </w:rPr>
            </w:pPr>
            <w:r>
              <w:rPr>
                <w:rFonts w:ascii="宋体" w:hAnsi="宋体" w:hint="eastAsia"/>
                <w:szCs w:val="21"/>
              </w:rPr>
              <w:lastRenderedPageBreak/>
              <w:t>合计</w:t>
            </w:r>
          </w:p>
        </w:tc>
        <w:tc>
          <w:tcPr>
            <w:tcW w:w="795" w:type="dxa"/>
            <w:vAlign w:val="center"/>
          </w:tcPr>
          <w:p w:rsidR="003F6630" w:rsidRDefault="00AE5AB6">
            <w:pPr>
              <w:spacing w:line="360" w:lineRule="auto"/>
              <w:jc w:val="center"/>
              <w:rPr>
                <w:rFonts w:ascii="宋体" w:hAnsi="宋体"/>
                <w:szCs w:val="21"/>
              </w:rPr>
            </w:pPr>
            <w:r>
              <w:rPr>
                <w:rFonts w:ascii="宋体" w:hAnsi="宋体" w:hint="eastAsia"/>
                <w:szCs w:val="21"/>
              </w:rPr>
              <w:t>50</w:t>
            </w:r>
          </w:p>
        </w:tc>
      </w:tr>
    </w:tbl>
    <w:p w:rsidR="003F6630" w:rsidRDefault="003F6630">
      <w:pPr>
        <w:adjustRightInd w:val="0"/>
        <w:snapToGrid w:val="0"/>
        <w:spacing w:line="360" w:lineRule="auto"/>
        <w:jc w:val="center"/>
        <w:rPr>
          <w:rFonts w:ascii="宋体" w:hAnsi="宋体" w:cs="Arial"/>
          <w:szCs w:val="21"/>
        </w:rPr>
      </w:pPr>
    </w:p>
    <w:p w:rsidR="003F6630" w:rsidRDefault="00AE5AB6">
      <w:pPr>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98"/>
        <w:gridCol w:w="7098"/>
        <w:gridCol w:w="920"/>
      </w:tblGrid>
      <w:tr w:rsidR="003F6630">
        <w:trPr>
          <w:trHeight w:val="269"/>
          <w:jc w:val="center"/>
        </w:trPr>
        <w:tc>
          <w:tcPr>
            <w:tcW w:w="1498" w:type="dxa"/>
            <w:vAlign w:val="center"/>
          </w:tcPr>
          <w:p w:rsidR="003F6630" w:rsidRDefault="00AE5AB6">
            <w:pPr>
              <w:spacing w:line="360" w:lineRule="auto"/>
              <w:jc w:val="center"/>
              <w:rPr>
                <w:rFonts w:ascii="宋体" w:hAnsi="宋体"/>
                <w:szCs w:val="21"/>
              </w:rPr>
            </w:pPr>
            <w:r>
              <w:rPr>
                <w:rFonts w:ascii="宋体" w:hAnsi="宋体" w:hint="eastAsia"/>
                <w:szCs w:val="21"/>
              </w:rPr>
              <w:t>评审项目</w:t>
            </w:r>
          </w:p>
        </w:tc>
        <w:tc>
          <w:tcPr>
            <w:tcW w:w="7098" w:type="dxa"/>
            <w:vAlign w:val="center"/>
          </w:tcPr>
          <w:p w:rsidR="003F6630" w:rsidRDefault="00AE5AB6">
            <w:pPr>
              <w:spacing w:line="360" w:lineRule="auto"/>
              <w:jc w:val="center"/>
              <w:rPr>
                <w:rFonts w:ascii="宋体" w:hAnsi="宋体"/>
                <w:szCs w:val="21"/>
              </w:rPr>
            </w:pPr>
            <w:r>
              <w:rPr>
                <w:rFonts w:ascii="宋体" w:hAnsi="宋体" w:hint="eastAsia"/>
                <w:szCs w:val="21"/>
              </w:rPr>
              <w:t>评审规则</w:t>
            </w:r>
          </w:p>
        </w:tc>
        <w:tc>
          <w:tcPr>
            <w:tcW w:w="920" w:type="dxa"/>
            <w:vAlign w:val="center"/>
          </w:tcPr>
          <w:p w:rsidR="003F6630" w:rsidRDefault="00AE5AB6">
            <w:pPr>
              <w:spacing w:line="360" w:lineRule="auto"/>
              <w:jc w:val="center"/>
              <w:rPr>
                <w:rFonts w:ascii="宋体" w:hAnsi="宋体"/>
                <w:szCs w:val="21"/>
              </w:rPr>
            </w:pPr>
            <w:r>
              <w:rPr>
                <w:rFonts w:ascii="宋体" w:hAnsi="宋体" w:hint="eastAsia"/>
                <w:szCs w:val="21"/>
              </w:rPr>
              <w:t>分值</w:t>
            </w:r>
          </w:p>
        </w:tc>
      </w:tr>
      <w:tr w:rsidR="003F6630">
        <w:trPr>
          <w:trHeight w:val="269"/>
          <w:jc w:val="center"/>
        </w:trPr>
        <w:tc>
          <w:tcPr>
            <w:tcW w:w="1498" w:type="dxa"/>
            <w:vAlign w:val="center"/>
          </w:tcPr>
          <w:p w:rsidR="003F6630" w:rsidRDefault="00AE5AB6">
            <w:pPr>
              <w:spacing w:line="360" w:lineRule="auto"/>
              <w:jc w:val="center"/>
              <w:rPr>
                <w:rFonts w:ascii="宋体" w:hAnsi="宋体"/>
                <w:szCs w:val="21"/>
              </w:rPr>
            </w:pPr>
            <w:r>
              <w:rPr>
                <w:rFonts w:ascii="宋体" w:hAnsi="宋体" w:hint="eastAsia"/>
                <w:szCs w:val="21"/>
              </w:rPr>
              <w:t>投标报价</w:t>
            </w:r>
          </w:p>
        </w:tc>
        <w:tc>
          <w:tcPr>
            <w:tcW w:w="7098" w:type="dxa"/>
            <w:vAlign w:val="center"/>
          </w:tcPr>
          <w:p w:rsidR="003F6630" w:rsidRDefault="00AE5AB6">
            <w:pPr>
              <w:wordWrap w:val="0"/>
              <w:spacing w:line="360" w:lineRule="auto"/>
              <w:jc w:val="left"/>
              <w:rPr>
                <w:rFonts w:cs="Arial"/>
                <w:szCs w:val="21"/>
              </w:rPr>
            </w:pPr>
            <w:r>
              <w:rPr>
                <w:rFonts w:cs="Arial" w:hint="eastAsia"/>
                <w:szCs w:val="21"/>
              </w:rPr>
              <w:t>价格得分＝（评审基准价</w:t>
            </w:r>
            <w:r>
              <w:rPr>
                <w:rFonts w:cs="Arial" w:hint="eastAsia"/>
                <w:szCs w:val="21"/>
              </w:rPr>
              <w:t>/</w:t>
            </w:r>
            <w:r>
              <w:rPr>
                <w:rFonts w:cs="Arial" w:hint="eastAsia"/>
                <w:szCs w:val="21"/>
              </w:rPr>
              <w:t>评审价）×价格权重（</w:t>
            </w:r>
            <w:r>
              <w:rPr>
                <w:rFonts w:ascii="宋体" w:hAnsi="宋体" w:cs="Arial" w:hint="eastAsia"/>
                <w:szCs w:val="21"/>
              </w:rPr>
              <w:t>10%）</w:t>
            </w:r>
            <w:r>
              <w:rPr>
                <w:rFonts w:cs="Arial" w:hint="eastAsia"/>
                <w:szCs w:val="21"/>
              </w:rPr>
              <w:t>×</w:t>
            </w:r>
            <w:r>
              <w:rPr>
                <w:rFonts w:ascii="宋体" w:hAnsi="宋体" w:cs="Arial" w:hint="eastAsia"/>
                <w:szCs w:val="21"/>
              </w:rPr>
              <w:t>100</w:t>
            </w:r>
          </w:p>
          <w:p w:rsidR="003F6630" w:rsidRDefault="00AE5AB6">
            <w:pPr>
              <w:wordWrap w:val="0"/>
              <w:spacing w:line="360" w:lineRule="auto"/>
              <w:jc w:val="left"/>
              <w:rPr>
                <w:rFonts w:ascii="宋体" w:hAnsi="宋体" w:cs="宋体"/>
              </w:rPr>
            </w:pPr>
            <w:r>
              <w:rPr>
                <w:rFonts w:ascii="宋体" w:hAnsi="宋体" w:cs="宋体" w:hint="eastAsia"/>
              </w:rPr>
              <w:t>评审基准价为所有有效投标人的最低评审价，最低评审价的投标人的价格得分为满分。</w:t>
            </w:r>
          </w:p>
        </w:tc>
        <w:tc>
          <w:tcPr>
            <w:tcW w:w="920" w:type="dxa"/>
            <w:vAlign w:val="center"/>
          </w:tcPr>
          <w:p w:rsidR="003F6630" w:rsidRDefault="00AE5AB6">
            <w:pPr>
              <w:spacing w:line="360" w:lineRule="auto"/>
              <w:jc w:val="center"/>
              <w:rPr>
                <w:rFonts w:ascii="宋体" w:hAnsi="宋体"/>
                <w:szCs w:val="21"/>
              </w:rPr>
            </w:pPr>
            <w:r>
              <w:rPr>
                <w:rFonts w:ascii="宋体" w:hAnsi="宋体" w:hint="eastAsia"/>
                <w:szCs w:val="21"/>
              </w:rPr>
              <w:t>10</w:t>
            </w:r>
          </w:p>
        </w:tc>
      </w:tr>
      <w:tr w:rsidR="003F6630">
        <w:trPr>
          <w:trHeight w:val="269"/>
          <w:jc w:val="center"/>
        </w:trPr>
        <w:tc>
          <w:tcPr>
            <w:tcW w:w="1498" w:type="dxa"/>
            <w:vAlign w:val="center"/>
          </w:tcPr>
          <w:p w:rsidR="003F6630" w:rsidRDefault="00AE5AB6">
            <w:pPr>
              <w:spacing w:line="360" w:lineRule="auto"/>
              <w:jc w:val="center"/>
              <w:rPr>
                <w:rFonts w:ascii="宋体" w:hAnsi="宋体"/>
                <w:szCs w:val="21"/>
              </w:rPr>
            </w:pPr>
            <w:r>
              <w:rPr>
                <w:rFonts w:ascii="宋体" w:hAnsi="宋体" w:hint="eastAsia"/>
                <w:szCs w:val="21"/>
              </w:rPr>
              <w:t>备注</w:t>
            </w:r>
          </w:p>
        </w:tc>
        <w:tc>
          <w:tcPr>
            <w:tcW w:w="8018" w:type="dxa"/>
            <w:gridSpan w:val="2"/>
            <w:vAlign w:val="center"/>
          </w:tcPr>
          <w:p w:rsidR="003F6630" w:rsidRDefault="00AE5AB6">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ascii="宋体" w:hAnsi="宋体" w:cs="宋体" w:hint="eastAsia"/>
                <w:kern w:val="0"/>
                <w:szCs w:val="21"/>
              </w:rPr>
              <w:t>评标委员会根据投标人提供的《中小企业声明函》或《残疾人福利性单位声明函》或《监狱企业声明函》及由</w:t>
            </w:r>
            <w:r>
              <w:rPr>
                <w:rFonts w:ascii="宋体" w:hAnsi="宋体" w:cs="宋体"/>
                <w:kern w:val="0"/>
                <w:szCs w:val="21"/>
              </w:rPr>
              <w:t>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3F6630" w:rsidRDefault="003F6630">
      <w:pPr>
        <w:adjustRightInd w:val="0"/>
        <w:snapToGrid w:val="0"/>
        <w:spacing w:line="360" w:lineRule="auto"/>
        <w:jc w:val="center"/>
        <w:rPr>
          <w:rFonts w:ascii="宋体" w:hAnsi="宋体"/>
          <w:szCs w:val="21"/>
        </w:rPr>
      </w:pPr>
    </w:p>
    <w:p w:rsidR="003F6630" w:rsidRDefault="00AE5AB6">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bookmarkEnd w:id="367"/>
    <w:p w:rsidR="003F6630" w:rsidRDefault="00AE5AB6">
      <w:r>
        <w:rPr>
          <w:rFonts w:ascii="宋体" w:hAnsi="宋体" w:hint="eastAsia"/>
          <w:szCs w:val="21"/>
        </w:rPr>
        <w:t xml:space="preserve">    2．所提供的证明材料均须加盖公章。</w:t>
      </w:r>
    </w:p>
    <w:sectPr w:rsidR="003F6630" w:rsidSect="003F6630">
      <w:pgSz w:w="11906" w:h="16838"/>
      <w:pgMar w:top="1537" w:right="1559" w:bottom="1559" w:left="155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83F" w:rsidRDefault="002F483F" w:rsidP="003F6630">
      <w:r>
        <w:separator/>
      </w:r>
    </w:p>
  </w:endnote>
  <w:endnote w:type="continuationSeparator" w:id="1">
    <w:p w:rsidR="002F483F" w:rsidRDefault="002F483F" w:rsidP="003F66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Sans Serif">
    <w:altName w:val="DejaVu Math TeX Gyre"/>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仿宋简体">
    <w:altName w:val="等线"/>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0" w:rsidRDefault="00AE5AB6">
    <w:pPr>
      <w:pStyle w:val="ab"/>
      <w:jc w:val="center"/>
      <w:rPr>
        <w:rFonts w:ascii="宋体" w:hAnsi="宋体"/>
      </w:rPr>
    </w:pPr>
    <w:r>
      <w:rPr>
        <w:rFonts w:ascii="宋体" w:hAnsi="宋体" w:hint="eastAsia"/>
      </w:rPr>
      <w:t xml:space="preserve">第 </w:t>
    </w:r>
    <w:r w:rsidR="00D040B0">
      <w:rPr>
        <w:rFonts w:ascii="宋体" w:hAnsi="宋体"/>
      </w:rPr>
      <w:fldChar w:fldCharType="begin"/>
    </w:r>
    <w:r>
      <w:rPr>
        <w:rFonts w:ascii="宋体" w:hAnsi="宋体"/>
      </w:rPr>
      <w:instrText xml:space="preserve"> PAGE </w:instrText>
    </w:r>
    <w:r w:rsidR="00D040B0">
      <w:rPr>
        <w:rFonts w:ascii="宋体" w:hAnsi="宋体"/>
      </w:rPr>
      <w:fldChar w:fldCharType="separate"/>
    </w:r>
    <w:r w:rsidR="00D57A6B">
      <w:rPr>
        <w:rFonts w:ascii="宋体" w:hAnsi="宋体"/>
        <w:noProof/>
      </w:rPr>
      <w:t>7</w:t>
    </w:r>
    <w:r w:rsidR="00D040B0">
      <w:rPr>
        <w:rFonts w:ascii="宋体" w:hAnsi="宋体"/>
      </w:rPr>
      <w:fldChar w:fldCharType="end"/>
    </w:r>
    <w:r>
      <w:rPr>
        <w:rFonts w:ascii="宋体" w:hAnsi="宋体" w:hint="eastAsia"/>
      </w:rPr>
      <w:t xml:space="preserve">页 共 </w:t>
    </w:r>
    <w:r w:rsidR="00D040B0">
      <w:rPr>
        <w:rFonts w:ascii="宋体" w:hAnsi="宋体"/>
      </w:rPr>
      <w:fldChar w:fldCharType="begin"/>
    </w:r>
    <w:r>
      <w:rPr>
        <w:rFonts w:ascii="宋体" w:hAnsi="宋体"/>
      </w:rPr>
      <w:instrText xml:space="preserve"> NUMPAGES </w:instrText>
    </w:r>
    <w:r w:rsidR="00D040B0">
      <w:rPr>
        <w:rFonts w:ascii="宋体" w:hAnsi="宋体"/>
      </w:rPr>
      <w:fldChar w:fldCharType="separate"/>
    </w:r>
    <w:r w:rsidR="00D57A6B">
      <w:rPr>
        <w:rFonts w:ascii="宋体" w:hAnsi="宋体"/>
        <w:noProof/>
      </w:rPr>
      <w:t>59</w:t>
    </w:r>
    <w:r w:rsidR="00D040B0">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0" w:rsidRDefault="00D040B0">
    <w:pPr>
      <w:pStyle w:val="ab"/>
      <w:framePr w:wrap="around" w:vAnchor="text" w:hAnchor="margin" w:xAlign="center" w:y="1"/>
      <w:rPr>
        <w:rStyle w:val="af4"/>
      </w:rPr>
    </w:pPr>
    <w:r>
      <w:fldChar w:fldCharType="begin"/>
    </w:r>
    <w:r w:rsidR="00AE5AB6">
      <w:rPr>
        <w:rStyle w:val="af4"/>
      </w:rPr>
      <w:instrText xml:space="preserve">PAGE  </w:instrText>
    </w:r>
    <w:r>
      <w:fldChar w:fldCharType="end"/>
    </w:r>
  </w:p>
  <w:p w:rsidR="003F6630" w:rsidRDefault="003F663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0" w:rsidRDefault="00D040B0">
    <w:pPr>
      <w:pStyle w:val="ab"/>
      <w:framePr w:wrap="around" w:vAnchor="text" w:hAnchor="margin" w:xAlign="center" w:y="1"/>
      <w:rPr>
        <w:rStyle w:val="af4"/>
      </w:rPr>
    </w:pPr>
    <w:r>
      <w:fldChar w:fldCharType="begin"/>
    </w:r>
    <w:r w:rsidR="00AE5AB6">
      <w:rPr>
        <w:rStyle w:val="af4"/>
      </w:rPr>
      <w:instrText xml:space="preserve">PAGE  </w:instrText>
    </w:r>
    <w:r>
      <w:fldChar w:fldCharType="end"/>
    </w:r>
  </w:p>
  <w:p w:rsidR="003F6630" w:rsidRDefault="003F663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83F" w:rsidRDefault="002F483F" w:rsidP="003F6630">
      <w:r>
        <w:separator/>
      </w:r>
    </w:p>
  </w:footnote>
  <w:footnote w:type="continuationSeparator" w:id="1">
    <w:p w:rsidR="002F483F" w:rsidRDefault="002F483F" w:rsidP="003F6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630" w:rsidRDefault="00AE5AB6">
    <w:pPr>
      <w:pBdr>
        <w:bottom w:val="single" w:sz="4" w:space="0" w:color="auto"/>
      </w:pBdr>
      <w:jc w:val="center"/>
      <w:rPr>
        <w:rFonts w:ascii="宋体" w:hAnsi="宋体"/>
        <w:bCs/>
        <w:sz w:val="18"/>
        <w:szCs w:val="18"/>
      </w:rPr>
    </w:pPr>
    <w:r>
      <w:rPr>
        <w:rFonts w:ascii="宋体" w:hAnsi="宋体" w:hint="eastAsia"/>
        <w:sz w:val="18"/>
        <w:szCs w:val="18"/>
      </w:rPr>
      <w:t>深圳市</w:t>
    </w:r>
    <w:r>
      <w:rPr>
        <w:rFonts w:ascii="宋体" w:hAnsi="宋体"/>
        <w:sz w:val="18"/>
        <w:szCs w:val="18"/>
      </w:rPr>
      <w:t>总工会</w:t>
    </w:r>
    <w:r>
      <w:rPr>
        <w:rFonts w:hint="eastAsia"/>
        <w:sz w:val="18"/>
        <w:szCs w:val="18"/>
      </w:rPr>
      <w:t>工会标准化基础研究项目</w:t>
    </w:r>
    <w:r w:rsidR="003E0F51">
      <w:rPr>
        <w:rFonts w:hint="eastAsia"/>
        <w:sz w:val="18"/>
        <w:szCs w:val="18"/>
      </w:rPr>
      <w:t xml:space="preserve">                                               </w:t>
    </w:r>
    <w:r>
      <w:rPr>
        <w:rFonts w:ascii="宋体" w:hAnsi="宋体" w:hint="eastAsia"/>
        <w:bCs/>
        <w:sz w:val="18"/>
        <w:szCs w:val="18"/>
      </w:rPr>
      <w:t>招标文件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3938"/>
    <w:rsid w:val="AE7FAC85"/>
    <w:rsid w:val="EBE422B1"/>
    <w:rsid w:val="FBFCC2E4"/>
    <w:rsid w:val="000057F3"/>
    <w:rsid w:val="00005CDC"/>
    <w:rsid w:val="00007729"/>
    <w:rsid w:val="00011143"/>
    <w:rsid w:val="00013841"/>
    <w:rsid w:val="00014995"/>
    <w:rsid w:val="0001665A"/>
    <w:rsid w:val="00020060"/>
    <w:rsid w:val="00020CDE"/>
    <w:rsid w:val="00023F08"/>
    <w:rsid w:val="00027EA9"/>
    <w:rsid w:val="00030C09"/>
    <w:rsid w:val="00033B3D"/>
    <w:rsid w:val="000360FB"/>
    <w:rsid w:val="0004266D"/>
    <w:rsid w:val="00044CE3"/>
    <w:rsid w:val="00052251"/>
    <w:rsid w:val="00060248"/>
    <w:rsid w:val="00071285"/>
    <w:rsid w:val="00072850"/>
    <w:rsid w:val="00076998"/>
    <w:rsid w:val="00077F83"/>
    <w:rsid w:val="000960F2"/>
    <w:rsid w:val="0009742B"/>
    <w:rsid w:val="000A066F"/>
    <w:rsid w:val="000A4AE0"/>
    <w:rsid w:val="000B42A5"/>
    <w:rsid w:val="000B5F96"/>
    <w:rsid w:val="000C2BCC"/>
    <w:rsid w:val="000D34B7"/>
    <w:rsid w:val="000E1510"/>
    <w:rsid w:val="000E28A0"/>
    <w:rsid w:val="000E74D0"/>
    <w:rsid w:val="000F0415"/>
    <w:rsid w:val="0010101A"/>
    <w:rsid w:val="00104C4E"/>
    <w:rsid w:val="00105A7A"/>
    <w:rsid w:val="00105AA3"/>
    <w:rsid w:val="00112754"/>
    <w:rsid w:val="00113E45"/>
    <w:rsid w:val="00117394"/>
    <w:rsid w:val="001358BC"/>
    <w:rsid w:val="0013785F"/>
    <w:rsid w:val="0014148C"/>
    <w:rsid w:val="00144074"/>
    <w:rsid w:val="00150861"/>
    <w:rsid w:val="00156EC7"/>
    <w:rsid w:val="00162FFA"/>
    <w:rsid w:val="001659FF"/>
    <w:rsid w:val="001719C0"/>
    <w:rsid w:val="0017522D"/>
    <w:rsid w:val="00180E55"/>
    <w:rsid w:val="00182EF1"/>
    <w:rsid w:val="00184FFA"/>
    <w:rsid w:val="001A3765"/>
    <w:rsid w:val="001B48A3"/>
    <w:rsid w:val="001C3688"/>
    <w:rsid w:val="001D13A8"/>
    <w:rsid w:val="001D160C"/>
    <w:rsid w:val="001D18E9"/>
    <w:rsid w:val="001D4D29"/>
    <w:rsid w:val="001E2581"/>
    <w:rsid w:val="001E6F5E"/>
    <w:rsid w:val="001F22FE"/>
    <w:rsid w:val="001F725E"/>
    <w:rsid w:val="00203D27"/>
    <w:rsid w:val="00204CD4"/>
    <w:rsid w:val="00207FDB"/>
    <w:rsid w:val="002119C6"/>
    <w:rsid w:val="0022361F"/>
    <w:rsid w:val="002246F9"/>
    <w:rsid w:val="00236119"/>
    <w:rsid w:val="002460BC"/>
    <w:rsid w:val="00250CAB"/>
    <w:rsid w:val="00263B3B"/>
    <w:rsid w:val="002641BF"/>
    <w:rsid w:val="00265C18"/>
    <w:rsid w:val="00265F4C"/>
    <w:rsid w:val="00271DB6"/>
    <w:rsid w:val="0027480E"/>
    <w:rsid w:val="002754E2"/>
    <w:rsid w:val="00282032"/>
    <w:rsid w:val="00287C50"/>
    <w:rsid w:val="0029474C"/>
    <w:rsid w:val="00296153"/>
    <w:rsid w:val="002965CF"/>
    <w:rsid w:val="002A0FB1"/>
    <w:rsid w:val="002A2835"/>
    <w:rsid w:val="002A2CA2"/>
    <w:rsid w:val="002A389D"/>
    <w:rsid w:val="002A6E63"/>
    <w:rsid w:val="002B5925"/>
    <w:rsid w:val="002C0D9D"/>
    <w:rsid w:val="002C3623"/>
    <w:rsid w:val="002C3938"/>
    <w:rsid w:val="002C3EA8"/>
    <w:rsid w:val="002C4351"/>
    <w:rsid w:val="002E0CA6"/>
    <w:rsid w:val="002E1FDA"/>
    <w:rsid w:val="002E2B2C"/>
    <w:rsid w:val="002F483F"/>
    <w:rsid w:val="002F5835"/>
    <w:rsid w:val="002F63F6"/>
    <w:rsid w:val="003061A8"/>
    <w:rsid w:val="00313D74"/>
    <w:rsid w:val="00315065"/>
    <w:rsid w:val="003238F0"/>
    <w:rsid w:val="00325E1A"/>
    <w:rsid w:val="003366A5"/>
    <w:rsid w:val="00364255"/>
    <w:rsid w:val="0036492C"/>
    <w:rsid w:val="00370DDE"/>
    <w:rsid w:val="00383BB5"/>
    <w:rsid w:val="00393A7D"/>
    <w:rsid w:val="00394EA0"/>
    <w:rsid w:val="00396B19"/>
    <w:rsid w:val="003A372C"/>
    <w:rsid w:val="003A5684"/>
    <w:rsid w:val="003B1739"/>
    <w:rsid w:val="003B3A38"/>
    <w:rsid w:val="003B62A1"/>
    <w:rsid w:val="003B6A16"/>
    <w:rsid w:val="003B73C8"/>
    <w:rsid w:val="003C0976"/>
    <w:rsid w:val="003C0B6F"/>
    <w:rsid w:val="003D2E5D"/>
    <w:rsid w:val="003D5BE9"/>
    <w:rsid w:val="003E0F51"/>
    <w:rsid w:val="003E15EE"/>
    <w:rsid w:val="003E1CE1"/>
    <w:rsid w:val="003E41AF"/>
    <w:rsid w:val="003E63EF"/>
    <w:rsid w:val="003F6630"/>
    <w:rsid w:val="00403A3A"/>
    <w:rsid w:val="00406E29"/>
    <w:rsid w:val="00410533"/>
    <w:rsid w:val="00421C12"/>
    <w:rsid w:val="00421FEE"/>
    <w:rsid w:val="004273CC"/>
    <w:rsid w:val="004300C8"/>
    <w:rsid w:val="00431CE2"/>
    <w:rsid w:val="004445E6"/>
    <w:rsid w:val="00446793"/>
    <w:rsid w:val="00454F7F"/>
    <w:rsid w:val="00456C0D"/>
    <w:rsid w:val="00461AE2"/>
    <w:rsid w:val="0046341D"/>
    <w:rsid w:val="004A1C87"/>
    <w:rsid w:val="004A231F"/>
    <w:rsid w:val="004C2679"/>
    <w:rsid w:val="004C2A37"/>
    <w:rsid w:val="004C4861"/>
    <w:rsid w:val="004D29BB"/>
    <w:rsid w:val="004D3726"/>
    <w:rsid w:val="004D40B1"/>
    <w:rsid w:val="004D4A36"/>
    <w:rsid w:val="004D54AD"/>
    <w:rsid w:val="004E0C1A"/>
    <w:rsid w:val="004E3999"/>
    <w:rsid w:val="004E74A1"/>
    <w:rsid w:val="004F4912"/>
    <w:rsid w:val="00502761"/>
    <w:rsid w:val="00512F04"/>
    <w:rsid w:val="00514C70"/>
    <w:rsid w:val="00520043"/>
    <w:rsid w:val="00522B26"/>
    <w:rsid w:val="00537E74"/>
    <w:rsid w:val="005461EC"/>
    <w:rsid w:val="00555516"/>
    <w:rsid w:val="00556E29"/>
    <w:rsid w:val="0055773C"/>
    <w:rsid w:val="0056554B"/>
    <w:rsid w:val="005658C8"/>
    <w:rsid w:val="00566ACD"/>
    <w:rsid w:val="005678A4"/>
    <w:rsid w:val="0057113D"/>
    <w:rsid w:val="00573640"/>
    <w:rsid w:val="00573B20"/>
    <w:rsid w:val="00586C61"/>
    <w:rsid w:val="00590CAA"/>
    <w:rsid w:val="00591B97"/>
    <w:rsid w:val="00591E55"/>
    <w:rsid w:val="0059287B"/>
    <w:rsid w:val="00592A5B"/>
    <w:rsid w:val="005937D5"/>
    <w:rsid w:val="00597957"/>
    <w:rsid w:val="005A4093"/>
    <w:rsid w:val="005B0428"/>
    <w:rsid w:val="005B0520"/>
    <w:rsid w:val="005C0FD5"/>
    <w:rsid w:val="005C4105"/>
    <w:rsid w:val="005C4A1E"/>
    <w:rsid w:val="005C53DC"/>
    <w:rsid w:val="005C709C"/>
    <w:rsid w:val="005E0C02"/>
    <w:rsid w:val="005F1BE3"/>
    <w:rsid w:val="005F5B21"/>
    <w:rsid w:val="00604905"/>
    <w:rsid w:val="0061157C"/>
    <w:rsid w:val="00612337"/>
    <w:rsid w:val="0062162E"/>
    <w:rsid w:val="00624967"/>
    <w:rsid w:val="006332C7"/>
    <w:rsid w:val="0064258A"/>
    <w:rsid w:val="00651191"/>
    <w:rsid w:val="006549E2"/>
    <w:rsid w:val="00655C02"/>
    <w:rsid w:val="00657013"/>
    <w:rsid w:val="006616AF"/>
    <w:rsid w:val="00661CA4"/>
    <w:rsid w:val="006653D5"/>
    <w:rsid w:val="0067345A"/>
    <w:rsid w:val="00685B7B"/>
    <w:rsid w:val="00687CDC"/>
    <w:rsid w:val="00695E21"/>
    <w:rsid w:val="006A0A61"/>
    <w:rsid w:val="006A4EC8"/>
    <w:rsid w:val="006A6163"/>
    <w:rsid w:val="006A7F49"/>
    <w:rsid w:val="006B1878"/>
    <w:rsid w:val="006B6399"/>
    <w:rsid w:val="006B70DE"/>
    <w:rsid w:val="006C0A91"/>
    <w:rsid w:val="006C21DD"/>
    <w:rsid w:val="006C57FB"/>
    <w:rsid w:val="006D22BA"/>
    <w:rsid w:val="006D41F2"/>
    <w:rsid w:val="006D48C0"/>
    <w:rsid w:val="006E0112"/>
    <w:rsid w:val="006E190E"/>
    <w:rsid w:val="006E6814"/>
    <w:rsid w:val="006F120D"/>
    <w:rsid w:val="006F6E80"/>
    <w:rsid w:val="00702D8B"/>
    <w:rsid w:val="007043E8"/>
    <w:rsid w:val="007065C3"/>
    <w:rsid w:val="00715ED9"/>
    <w:rsid w:val="00717094"/>
    <w:rsid w:val="00720910"/>
    <w:rsid w:val="007223C4"/>
    <w:rsid w:val="00723F39"/>
    <w:rsid w:val="00731083"/>
    <w:rsid w:val="00735656"/>
    <w:rsid w:val="007360C0"/>
    <w:rsid w:val="0074019B"/>
    <w:rsid w:val="00744D2D"/>
    <w:rsid w:val="00747B16"/>
    <w:rsid w:val="0075037C"/>
    <w:rsid w:val="0077387C"/>
    <w:rsid w:val="00773A93"/>
    <w:rsid w:val="0077427F"/>
    <w:rsid w:val="007748D6"/>
    <w:rsid w:val="00775704"/>
    <w:rsid w:val="00780F4E"/>
    <w:rsid w:val="007818A4"/>
    <w:rsid w:val="0079163C"/>
    <w:rsid w:val="007A0381"/>
    <w:rsid w:val="007A488A"/>
    <w:rsid w:val="007A76AB"/>
    <w:rsid w:val="007B05DE"/>
    <w:rsid w:val="007B4DC0"/>
    <w:rsid w:val="007B7D08"/>
    <w:rsid w:val="007C1735"/>
    <w:rsid w:val="007C36C2"/>
    <w:rsid w:val="007D0F1B"/>
    <w:rsid w:val="007D1F59"/>
    <w:rsid w:val="007D69C6"/>
    <w:rsid w:val="007E2557"/>
    <w:rsid w:val="007E38AA"/>
    <w:rsid w:val="007F02F9"/>
    <w:rsid w:val="007F5961"/>
    <w:rsid w:val="007F680C"/>
    <w:rsid w:val="007F69CD"/>
    <w:rsid w:val="007F6FA9"/>
    <w:rsid w:val="007F7670"/>
    <w:rsid w:val="00823060"/>
    <w:rsid w:val="00836620"/>
    <w:rsid w:val="00843B03"/>
    <w:rsid w:val="00843CD2"/>
    <w:rsid w:val="0085217A"/>
    <w:rsid w:val="00852200"/>
    <w:rsid w:val="008541E7"/>
    <w:rsid w:val="00855D17"/>
    <w:rsid w:val="00856085"/>
    <w:rsid w:val="00870B00"/>
    <w:rsid w:val="00870B5D"/>
    <w:rsid w:val="00872600"/>
    <w:rsid w:val="00873822"/>
    <w:rsid w:val="00874687"/>
    <w:rsid w:val="00880D82"/>
    <w:rsid w:val="008954F4"/>
    <w:rsid w:val="008B1AE3"/>
    <w:rsid w:val="008B2A1A"/>
    <w:rsid w:val="008B5B13"/>
    <w:rsid w:val="008B609B"/>
    <w:rsid w:val="008D50C5"/>
    <w:rsid w:val="008E1630"/>
    <w:rsid w:val="008E1EA2"/>
    <w:rsid w:val="008E2B50"/>
    <w:rsid w:val="008E4061"/>
    <w:rsid w:val="008E4951"/>
    <w:rsid w:val="008E633B"/>
    <w:rsid w:val="008E7E26"/>
    <w:rsid w:val="008F54DF"/>
    <w:rsid w:val="00905FEC"/>
    <w:rsid w:val="0090604E"/>
    <w:rsid w:val="009070A2"/>
    <w:rsid w:val="00911355"/>
    <w:rsid w:val="00923CC3"/>
    <w:rsid w:val="00925872"/>
    <w:rsid w:val="00927FC4"/>
    <w:rsid w:val="00930602"/>
    <w:rsid w:val="009347C2"/>
    <w:rsid w:val="009349A4"/>
    <w:rsid w:val="00937C1B"/>
    <w:rsid w:val="0094637F"/>
    <w:rsid w:val="00952582"/>
    <w:rsid w:val="00953CA4"/>
    <w:rsid w:val="00957B39"/>
    <w:rsid w:val="00960063"/>
    <w:rsid w:val="00962B93"/>
    <w:rsid w:val="0096417A"/>
    <w:rsid w:val="009711CC"/>
    <w:rsid w:val="00987845"/>
    <w:rsid w:val="0099391D"/>
    <w:rsid w:val="009951D9"/>
    <w:rsid w:val="009A456F"/>
    <w:rsid w:val="009C0C3D"/>
    <w:rsid w:val="009C6A26"/>
    <w:rsid w:val="009D282F"/>
    <w:rsid w:val="009E0117"/>
    <w:rsid w:val="009E0AA0"/>
    <w:rsid w:val="009E137C"/>
    <w:rsid w:val="009F0ABB"/>
    <w:rsid w:val="009F2909"/>
    <w:rsid w:val="00A00940"/>
    <w:rsid w:val="00A05883"/>
    <w:rsid w:val="00A0740A"/>
    <w:rsid w:val="00A1064E"/>
    <w:rsid w:val="00A24B53"/>
    <w:rsid w:val="00A322BC"/>
    <w:rsid w:val="00A32441"/>
    <w:rsid w:val="00A36F23"/>
    <w:rsid w:val="00A4480B"/>
    <w:rsid w:val="00A45E96"/>
    <w:rsid w:val="00A5025A"/>
    <w:rsid w:val="00A51514"/>
    <w:rsid w:val="00A52A87"/>
    <w:rsid w:val="00A57D92"/>
    <w:rsid w:val="00A611FF"/>
    <w:rsid w:val="00A6682B"/>
    <w:rsid w:val="00A82AF4"/>
    <w:rsid w:val="00A91826"/>
    <w:rsid w:val="00A91D52"/>
    <w:rsid w:val="00A9261D"/>
    <w:rsid w:val="00A92FAE"/>
    <w:rsid w:val="00A94498"/>
    <w:rsid w:val="00A9470A"/>
    <w:rsid w:val="00AA5DAC"/>
    <w:rsid w:val="00AA7209"/>
    <w:rsid w:val="00AA7809"/>
    <w:rsid w:val="00AB2A08"/>
    <w:rsid w:val="00AB3401"/>
    <w:rsid w:val="00AB3A7C"/>
    <w:rsid w:val="00AB7D1C"/>
    <w:rsid w:val="00AC054F"/>
    <w:rsid w:val="00AC108D"/>
    <w:rsid w:val="00AC24BF"/>
    <w:rsid w:val="00AC2D66"/>
    <w:rsid w:val="00AC7746"/>
    <w:rsid w:val="00AD52C2"/>
    <w:rsid w:val="00AE035E"/>
    <w:rsid w:val="00AE0BEE"/>
    <w:rsid w:val="00AE1B65"/>
    <w:rsid w:val="00AE1D07"/>
    <w:rsid w:val="00AE5AB6"/>
    <w:rsid w:val="00AE67EA"/>
    <w:rsid w:val="00AE6D3E"/>
    <w:rsid w:val="00AE6ED0"/>
    <w:rsid w:val="00AF6759"/>
    <w:rsid w:val="00B05CC1"/>
    <w:rsid w:val="00B0772E"/>
    <w:rsid w:val="00B11229"/>
    <w:rsid w:val="00B1419F"/>
    <w:rsid w:val="00B16B0D"/>
    <w:rsid w:val="00B30195"/>
    <w:rsid w:val="00B30759"/>
    <w:rsid w:val="00B45EEA"/>
    <w:rsid w:val="00B471DB"/>
    <w:rsid w:val="00B5160F"/>
    <w:rsid w:val="00B51EE0"/>
    <w:rsid w:val="00B55FD1"/>
    <w:rsid w:val="00B572C4"/>
    <w:rsid w:val="00B62064"/>
    <w:rsid w:val="00B679C4"/>
    <w:rsid w:val="00B73A34"/>
    <w:rsid w:val="00B83CFF"/>
    <w:rsid w:val="00B87036"/>
    <w:rsid w:val="00B94CD6"/>
    <w:rsid w:val="00B96886"/>
    <w:rsid w:val="00BA083A"/>
    <w:rsid w:val="00BB3749"/>
    <w:rsid w:val="00BD57D3"/>
    <w:rsid w:val="00BE18D1"/>
    <w:rsid w:val="00BE317D"/>
    <w:rsid w:val="00BF01EE"/>
    <w:rsid w:val="00BF0C0C"/>
    <w:rsid w:val="00BF22F4"/>
    <w:rsid w:val="00BF25C0"/>
    <w:rsid w:val="00BF69F5"/>
    <w:rsid w:val="00C005A5"/>
    <w:rsid w:val="00C0267C"/>
    <w:rsid w:val="00C06F1A"/>
    <w:rsid w:val="00C124F2"/>
    <w:rsid w:val="00C168E7"/>
    <w:rsid w:val="00C16D90"/>
    <w:rsid w:val="00C219E8"/>
    <w:rsid w:val="00C22FBB"/>
    <w:rsid w:val="00C2396E"/>
    <w:rsid w:val="00C35A5C"/>
    <w:rsid w:val="00C37ACA"/>
    <w:rsid w:val="00C37B65"/>
    <w:rsid w:val="00C52870"/>
    <w:rsid w:val="00C5296C"/>
    <w:rsid w:val="00C53416"/>
    <w:rsid w:val="00C55B43"/>
    <w:rsid w:val="00C55E3D"/>
    <w:rsid w:val="00C6468C"/>
    <w:rsid w:val="00C7010A"/>
    <w:rsid w:val="00C90DFD"/>
    <w:rsid w:val="00C94FAD"/>
    <w:rsid w:val="00CA703B"/>
    <w:rsid w:val="00CB6246"/>
    <w:rsid w:val="00CC2573"/>
    <w:rsid w:val="00CC2FE9"/>
    <w:rsid w:val="00CC424C"/>
    <w:rsid w:val="00CD6A0A"/>
    <w:rsid w:val="00CD6D5B"/>
    <w:rsid w:val="00CE21BE"/>
    <w:rsid w:val="00CE26BC"/>
    <w:rsid w:val="00CF0027"/>
    <w:rsid w:val="00CF3347"/>
    <w:rsid w:val="00CF4D60"/>
    <w:rsid w:val="00D00BE4"/>
    <w:rsid w:val="00D040B0"/>
    <w:rsid w:val="00D10190"/>
    <w:rsid w:val="00D27A99"/>
    <w:rsid w:val="00D35BB1"/>
    <w:rsid w:val="00D425D7"/>
    <w:rsid w:val="00D454EC"/>
    <w:rsid w:val="00D47398"/>
    <w:rsid w:val="00D51445"/>
    <w:rsid w:val="00D51C90"/>
    <w:rsid w:val="00D5350F"/>
    <w:rsid w:val="00D573BE"/>
    <w:rsid w:val="00D57A6B"/>
    <w:rsid w:val="00D639BC"/>
    <w:rsid w:val="00D64EE6"/>
    <w:rsid w:val="00D67691"/>
    <w:rsid w:val="00D67B74"/>
    <w:rsid w:val="00D70ED8"/>
    <w:rsid w:val="00D74222"/>
    <w:rsid w:val="00D7540A"/>
    <w:rsid w:val="00D83AE4"/>
    <w:rsid w:val="00D94ED3"/>
    <w:rsid w:val="00DA4821"/>
    <w:rsid w:val="00DB02AA"/>
    <w:rsid w:val="00DC14B8"/>
    <w:rsid w:val="00DC23AC"/>
    <w:rsid w:val="00DC5569"/>
    <w:rsid w:val="00DD13F4"/>
    <w:rsid w:val="00DD5A6C"/>
    <w:rsid w:val="00DD72BF"/>
    <w:rsid w:val="00DE4FA1"/>
    <w:rsid w:val="00DE6294"/>
    <w:rsid w:val="00DE7FDF"/>
    <w:rsid w:val="00DF39FB"/>
    <w:rsid w:val="00DF55DD"/>
    <w:rsid w:val="00DF7AD0"/>
    <w:rsid w:val="00E056A3"/>
    <w:rsid w:val="00E115A8"/>
    <w:rsid w:val="00E12166"/>
    <w:rsid w:val="00E20234"/>
    <w:rsid w:val="00E22537"/>
    <w:rsid w:val="00E41C4B"/>
    <w:rsid w:val="00E465EB"/>
    <w:rsid w:val="00E46C6A"/>
    <w:rsid w:val="00E55CAA"/>
    <w:rsid w:val="00E56125"/>
    <w:rsid w:val="00E62B08"/>
    <w:rsid w:val="00E715E6"/>
    <w:rsid w:val="00E754E4"/>
    <w:rsid w:val="00E76D5D"/>
    <w:rsid w:val="00E82952"/>
    <w:rsid w:val="00E83E7A"/>
    <w:rsid w:val="00E93A6D"/>
    <w:rsid w:val="00EA559F"/>
    <w:rsid w:val="00EA5F7D"/>
    <w:rsid w:val="00EA6F86"/>
    <w:rsid w:val="00EC0682"/>
    <w:rsid w:val="00EC4A66"/>
    <w:rsid w:val="00ED361D"/>
    <w:rsid w:val="00ED5B22"/>
    <w:rsid w:val="00EE0154"/>
    <w:rsid w:val="00EE0770"/>
    <w:rsid w:val="00EE2E65"/>
    <w:rsid w:val="00EF3119"/>
    <w:rsid w:val="00F02F85"/>
    <w:rsid w:val="00F10F90"/>
    <w:rsid w:val="00F164B0"/>
    <w:rsid w:val="00F24F27"/>
    <w:rsid w:val="00F319C1"/>
    <w:rsid w:val="00F50F01"/>
    <w:rsid w:val="00F6244B"/>
    <w:rsid w:val="00F630EF"/>
    <w:rsid w:val="00F65C52"/>
    <w:rsid w:val="00F701A5"/>
    <w:rsid w:val="00F70426"/>
    <w:rsid w:val="00F7128D"/>
    <w:rsid w:val="00F75CC2"/>
    <w:rsid w:val="00F76F60"/>
    <w:rsid w:val="00F95E24"/>
    <w:rsid w:val="00FA23AC"/>
    <w:rsid w:val="00FA302A"/>
    <w:rsid w:val="00FA43B9"/>
    <w:rsid w:val="00FA4662"/>
    <w:rsid w:val="00FB2AA5"/>
    <w:rsid w:val="00FB7860"/>
    <w:rsid w:val="00FC619C"/>
    <w:rsid w:val="00FD497B"/>
    <w:rsid w:val="00FD7F1D"/>
    <w:rsid w:val="00FE3C2F"/>
    <w:rsid w:val="00FE6378"/>
    <w:rsid w:val="16FC2EDD"/>
    <w:rsid w:val="243B7BCD"/>
    <w:rsid w:val="3B7AD1AD"/>
    <w:rsid w:val="54D777B9"/>
    <w:rsid w:val="71960B9C"/>
    <w:rsid w:val="7FDF4C5D"/>
    <w:rsid w:val="7FEFF6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6630"/>
    <w:pPr>
      <w:widowControl w:val="0"/>
      <w:jc w:val="both"/>
    </w:pPr>
    <w:rPr>
      <w:rFonts w:ascii="Times New Roman" w:hAnsi="Times New Roman"/>
      <w:kern w:val="2"/>
      <w:sz w:val="21"/>
    </w:rPr>
  </w:style>
  <w:style w:type="paragraph" w:styleId="1">
    <w:name w:val="heading 1"/>
    <w:basedOn w:val="a"/>
    <w:next w:val="a"/>
    <w:link w:val="1Char"/>
    <w:qFormat/>
    <w:rsid w:val="003F6630"/>
    <w:pPr>
      <w:keepNext/>
      <w:keepLines/>
      <w:spacing w:line="312" w:lineRule="auto"/>
      <w:jc w:val="center"/>
      <w:outlineLvl w:val="0"/>
    </w:pPr>
    <w:rPr>
      <w:rFonts w:ascii="宋体"/>
      <w:b/>
      <w:kern w:val="44"/>
      <w:sz w:val="36"/>
    </w:rPr>
  </w:style>
  <w:style w:type="paragraph" w:styleId="2">
    <w:name w:val="heading 2"/>
    <w:basedOn w:val="a"/>
    <w:next w:val="a0"/>
    <w:link w:val="2Char"/>
    <w:qFormat/>
    <w:rsid w:val="003F6630"/>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3F6630"/>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3F6630"/>
    <w:pPr>
      <w:keepNext/>
      <w:tabs>
        <w:tab w:val="left" w:pos="2210"/>
      </w:tabs>
      <w:wordWrap w:val="0"/>
      <w:overflowPunct w:val="0"/>
      <w:autoSpaceDE w:val="0"/>
      <w:autoSpaceDN w:val="0"/>
      <w:adjustRightInd w:val="0"/>
      <w:spacing w:line="360" w:lineRule="auto"/>
      <w:ind w:left="420" w:hanging="420"/>
      <w:jc w:val="left"/>
      <w:outlineLvl w:val="3"/>
    </w:pPr>
    <w:rPr>
      <w:rFonts w:ascii="宋体" w:hAnsi="MS Sans Serif"/>
      <w:b/>
      <w:kern w:val="0"/>
      <w:sz w:val="24"/>
    </w:rPr>
  </w:style>
  <w:style w:type="paragraph" w:styleId="5">
    <w:name w:val="heading 5"/>
    <w:basedOn w:val="a"/>
    <w:next w:val="a0"/>
    <w:link w:val="5Char"/>
    <w:qFormat/>
    <w:rsid w:val="003F6630"/>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0"/>
    <w:link w:val="6Char"/>
    <w:qFormat/>
    <w:rsid w:val="003F6630"/>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3F6630"/>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0"/>
    <w:link w:val="8Char"/>
    <w:qFormat/>
    <w:rsid w:val="003F6630"/>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3F6630"/>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3F6630"/>
    <w:pPr>
      <w:adjustRightInd w:val="0"/>
      <w:spacing w:line="312" w:lineRule="atLeast"/>
      <w:ind w:firstLine="420"/>
      <w:textAlignment w:val="baseline"/>
    </w:pPr>
    <w:rPr>
      <w:rFonts w:ascii="Calibri" w:hAnsi="Calibri"/>
      <w:kern w:val="0"/>
      <w:sz w:val="32"/>
    </w:rPr>
  </w:style>
  <w:style w:type="paragraph" w:styleId="a4">
    <w:name w:val="Document Map"/>
    <w:basedOn w:val="a"/>
    <w:link w:val="Char"/>
    <w:unhideWhenUsed/>
    <w:qFormat/>
    <w:rsid w:val="003F6630"/>
    <w:rPr>
      <w:rFonts w:ascii="宋体"/>
      <w:kern w:val="0"/>
      <w:sz w:val="18"/>
      <w:szCs w:val="18"/>
    </w:rPr>
  </w:style>
  <w:style w:type="paragraph" w:styleId="a5">
    <w:name w:val="annotation text"/>
    <w:basedOn w:val="a"/>
    <w:link w:val="Char1"/>
    <w:uiPriority w:val="99"/>
    <w:unhideWhenUsed/>
    <w:qFormat/>
    <w:rsid w:val="003F6630"/>
    <w:pPr>
      <w:jc w:val="left"/>
    </w:pPr>
    <w:rPr>
      <w:kern w:val="0"/>
      <w:sz w:val="20"/>
    </w:rPr>
  </w:style>
  <w:style w:type="paragraph" w:styleId="30">
    <w:name w:val="Body Text 3"/>
    <w:basedOn w:val="a"/>
    <w:link w:val="3Char0"/>
    <w:qFormat/>
    <w:rsid w:val="003F6630"/>
    <w:pPr>
      <w:spacing w:line="312" w:lineRule="auto"/>
    </w:pPr>
    <w:rPr>
      <w:color w:val="FF0000"/>
      <w:kern w:val="0"/>
      <w:sz w:val="22"/>
    </w:rPr>
  </w:style>
  <w:style w:type="paragraph" w:styleId="a6">
    <w:name w:val="Body Text"/>
    <w:basedOn w:val="a"/>
    <w:link w:val="Char2"/>
    <w:uiPriority w:val="99"/>
    <w:unhideWhenUsed/>
    <w:qFormat/>
    <w:rsid w:val="003F6630"/>
    <w:pPr>
      <w:spacing w:after="120"/>
    </w:pPr>
    <w:rPr>
      <w:kern w:val="0"/>
      <w:sz w:val="20"/>
    </w:rPr>
  </w:style>
  <w:style w:type="paragraph" w:styleId="a7">
    <w:name w:val="Body Text Indent"/>
    <w:basedOn w:val="a"/>
    <w:link w:val="Char0"/>
    <w:qFormat/>
    <w:rsid w:val="003F6630"/>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unhideWhenUsed/>
    <w:qFormat/>
    <w:rsid w:val="003F6630"/>
    <w:pPr>
      <w:ind w:leftChars="400" w:left="840"/>
    </w:pPr>
  </w:style>
  <w:style w:type="paragraph" w:styleId="a8">
    <w:name w:val="Plain Text"/>
    <w:basedOn w:val="a"/>
    <w:link w:val="Char3"/>
    <w:qFormat/>
    <w:rsid w:val="003F6630"/>
    <w:rPr>
      <w:rFonts w:ascii="宋体" w:hAnsi="Courier New"/>
      <w:kern w:val="10"/>
      <w:sz w:val="20"/>
    </w:rPr>
  </w:style>
  <w:style w:type="paragraph" w:styleId="a9">
    <w:name w:val="Date"/>
    <w:basedOn w:val="a"/>
    <w:next w:val="a"/>
    <w:link w:val="Char4"/>
    <w:uiPriority w:val="99"/>
    <w:qFormat/>
    <w:rsid w:val="003F6630"/>
    <w:pPr>
      <w:ind w:left="100"/>
    </w:pPr>
    <w:rPr>
      <w:kern w:val="0"/>
      <w:sz w:val="20"/>
    </w:rPr>
  </w:style>
  <w:style w:type="paragraph" w:styleId="20">
    <w:name w:val="Body Text Indent 2"/>
    <w:basedOn w:val="a"/>
    <w:link w:val="2Char0"/>
    <w:qFormat/>
    <w:rsid w:val="003F6630"/>
    <w:pPr>
      <w:spacing w:line="360" w:lineRule="auto"/>
      <w:ind w:left="502" w:hangingChars="276" w:hanging="502"/>
    </w:pPr>
    <w:rPr>
      <w:rFonts w:ascii="仿宋_GB2312"/>
      <w:kern w:val="0"/>
      <w:sz w:val="20"/>
    </w:rPr>
  </w:style>
  <w:style w:type="paragraph" w:styleId="aa">
    <w:name w:val="Balloon Text"/>
    <w:basedOn w:val="a"/>
    <w:link w:val="Char5"/>
    <w:unhideWhenUsed/>
    <w:qFormat/>
    <w:rsid w:val="003F6630"/>
    <w:rPr>
      <w:kern w:val="0"/>
      <w:sz w:val="18"/>
      <w:szCs w:val="18"/>
    </w:rPr>
  </w:style>
  <w:style w:type="paragraph" w:styleId="ab">
    <w:name w:val="footer"/>
    <w:basedOn w:val="a"/>
    <w:link w:val="Char6"/>
    <w:uiPriority w:val="99"/>
    <w:unhideWhenUsed/>
    <w:qFormat/>
    <w:rsid w:val="003F6630"/>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unhideWhenUsed/>
    <w:qFormat/>
    <w:rsid w:val="003F663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3F6630"/>
    <w:pPr>
      <w:adjustRightInd w:val="0"/>
      <w:snapToGrid w:val="0"/>
      <w:spacing w:line="360" w:lineRule="auto"/>
      <w:jc w:val="center"/>
    </w:pPr>
    <w:rPr>
      <w:rFonts w:ascii="宋体" w:hAnsi="宋体"/>
      <w:b/>
      <w:bCs/>
      <w:caps/>
      <w:szCs w:val="21"/>
    </w:rPr>
  </w:style>
  <w:style w:type="paragraph" w:styleId="40">
    <w:name w:val="toc 4"/>
    <w:basedOn w:val="a"/>
    <w:next w:val="a"/>
    <w:uiPriority w:val="39"/>
    <w:unhideWhenUsed/>
    <w:qFormat/>
    <w:rsid w:val="003F6630"/>
    <w:pPr>
      <w:ind w:leftChars="600" w:left="1260"/>
    </w:pPr>
  </w:style>
  <w:style w:type="paragraph" w:styleId="ad">
    <w:name w:val="footnote text"/>
    <w:basedOn w:val="a"/>
    <w:link w:val="Char8"/>
    <w:uiPriority w:val="99"/>
    <w:qFormat/>
    <w:rsid w:val="003F6630"/>
    <w:pPr>
      <w:snapToGrid w:val="0"/>
    </w:pPr>
    <w:rPr>
      <w:rFonts w:ascii="Calibri" w:hAnsi="Calibri"/>
      <w:kern w:val="0"/>
      <w:sz w:val="18"/>
      <w:szCs w:val="18"/>
    </w:rPr>
  </w:style>
  <w:style w:type="paragraph" w:styleId="32">
    <w:name w:val="Body Text Indent 3"/>
    <w:basedOn w:val="a"/>
    <w:link w:val="3Char1"/>
    <w:qFormat/>
    <w:rsid w:val="003F6630"/>
    <w:pPr>
      <w:spacing w:line="312" w:lineRule="auto"/>
      <w:ind w:left="517" w:hangingChars="284" w:hanging="517"/>
    </w:pPr>
    <w:rPr>
      <w:kern w:val="0"/>
      <w:sz w:val="20"/>
    </w:rPr>
  </w:style>
  <w:style w:type="paragraph" w:styleId="21">
    <w:name w:val="toc 2"/>
    <w:basedOn w:val="a"/>
    <w:next w:val="a"/>
    <w:uiPriority w:val="39"/>
    <w:qFormat/>
    <w:rsid w:val="003F6630"/>
    <w:pPr>
      <w:ind w:left="210"/>
      <w:jc w:val="left"/>
    </w:pPr>
    <w:rPr>
      <w:rFonts w:ascii="Calibri" w:hAnsi="Calibri"/>
      <w:smallCaps/>
      <w:sz w:val="20"/>
    </w:rPr>
  </w:style>
  <w:style w:type="paragraph" w:styleId="22">
    <w:name w:val="Body Text 2"/>
    <w:basedOn w:val="a"/>
    <w:link w:val="2Char1"/>
    <w:qFormat/>
    <w:rsid w:val="003F6630"/>
    <w:pPr>
      <w:spacing w:line="312" w:lineRule="auto"/>
    </w:pPr>
    <w:rPr>
      <w:rFonts w:ascii="宋体"/>
      <w:color w:val="000000"/>
      <w:kern w:val="0"/>
      <w:sz w:val="22"/>
    </w:rPr>
  </w:style>
  <w:style w:type="paragraph" w:styleId="HTML">
    <w:name w:val="HTML Preformatted"/>
    <w:basedOn w:val="a"/>
    <w:link w:val="HTMLChar"/>
    <w:qFormat/>
    <w:rsid w:val="003F66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3F6630"/>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3F6630"/>
    <w:pPr>
      <w:spacing w:before="240" w:after="60"/>
      <w:jc w:val="center"/>
      <w:outlineLvl w:val="0"/>
    </w:pPr>
    <w:rPr>
      <w:rFonts w:ascii="Arial" w:hAnsi="Arial"/>
      <w:b/>
      <w:bCs/>
      <w:kern w:val="0"/>
      <w:sz w:val="32"/>
      <w:szCs w:val="32"/>
    </w:rPr>
  </w:style>
  <w:style w:type="paragraph" w:styleId="af0">
    <w:name w:val="annotation subject"/>
    <w:basedOn w:val="a5"/>
    <w:next w:val="a5"/>
    <w:link w:val="Chara"/>
    <w:semiHidden/>
    <w:qFormat/>
    <w:rsid w:val="003F6630"/>
    <w:rPr>
      <w:b/>
      <w:bCs/>
    </w:rPr>
  </w:style>
  <w:style w:type="paragraph" w:styleId="af1">
    <w:name w:val="Body Text First Indent"/>
    <w:basedOn w:val="a"/>
    <w:link w:val="Charb"/>
    <w:qFormat/>
    <w:rsid w:val="003F6630"/>
    <w:pPr>
      <w:tabs>
        <w:tab w:val="left" w:pos="360"/>
      </w:tabs>
      <w:spacing w:line="220" w:lineRule="exact"/>
      <w:ind w:left="360" w:hanging="360"/>
    </w:pPr>
    <w:rPr>
      <w:kern w:val="0"/>
      <w:sz w:val="20"/>
      <w:szCs w:val="24"/>
    </w:rPr>
  </w:style>
  <w:style w:type="table" w:styleId="af2">
    <w:name w:val="Table Grid"/>
    <w:basedOn w:val="a2"/>
    <w:qFormat/>
    <w:rsid w:val="003F663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sid w:val="003F6630"/>
    <w:rPr>
      <w:b/>
      <w:bCs/>
    </w:rPr>
  </w:style>
  <w:style w:type="character" w:styleId="af4">
    <w:name w:val="page number"/>
    <w:basedOn w:val="a1"/>
    <w:qFormat/>
    <w:rsid w:val="003F6630"/>
  </w:style>
  <w:style w:type="character" w:styleId="af5">
    <w:name w:val="FollowedHyperlink"/>
    <w:qFormat/>
    <w:rsid w:val="003F6630"/>
    <w:rPr>
      <w:rFonts w:ascii="宋体" w:eastAsia="宋体" w:hAnsi="宋体" w:cs="宋体" w:hint="eastAsia"/>
      <w:color w:val="0031C1"/>
      <w:sz w:val="18"/>
      <w:szCs w:val="18"/>
      <w:u w:val="none"/>
    </w:rPr>
  </w:style>
  <w:style w:type="character" w:styleId="af6">
    <w:name w:val="Emphasis"/>
    <w:qFormat/>
    <w:rsid w:val="003F6630"/>
  </w:style>
  <w:style w:type="character" w:styleId="af7">
    <w:name w:val="Hyperlink"/>
    <w:qFormat/>
    <w:rsid w:val="003F6630"/>
    <w:rPr>
      <w:rFonts w:ascii="宋体" w:eastAsia="宋体" w:hAnsi="宋体" w:cs="宋体" w:hint="eastAsia"/>
      <w:color w:val="0031C1"/>
      <w:sz w:val="18"/>
      <w:szCs w:val="18"/>
      <w:u w:val="none"/>
    </w:rPr>
  </w:style>
  <w:style w:type="character" w:styleId="af8">
    <w:name w:val="annotation reference"/>
    <w:qFormat/>
    <w:rsid w:val="003F6630"/>
    <w:rPr>
      <w:sz w:val="21"/>
      <w:szCs w:val="21"/>
    </w:rPr>
  </w:style>
  <w:style w:type="character" w:styleId="af9">
    <w:name w:val="footnote reference"/>
    <w:uiPriority w:val="99"/>
    <w:unhideWhenUsed/>
    <w:qFormat/>
    <w:rsid w:val="003F6630"/>
    <w:rPr>
      <w:vertAlign w:val="superscript"/>
    </w:rPr>
  </w:style>
  <w:style w:type="character" w:customStyle="1" w:styleId="8Char">
    <w:name w:val="标题 8 Char"/>
    <w:link w:val="8"/>
    <w:qFormat/>
    <w:rsid w:val="003F6630"/>
    <w:rPr>
      <w:rFonts w:ascii="Arial" w:eastAsia="黑体" w:hAnsi="Arial" w:cs="Times New Roman"/>
      <w:kern w:val="0"/>
      <w:sz w:val="24"/>
      <w:szCs w:val="20"/>
    </w:rPr>
  </w:style>
  <w:style w:type="character" w:customStyle="1" w:styleId="CharChar10">
    <w:name w:val="Char Char10"/>
    <w:qFormat/>
    <w:rsid w:val="003F6630"/>
    <w:rPr>
      <w:rFonts w:eastAsia="宋体"/>
      <w:b/>
      <w:bCs/>
      <w:kern w:val="2"/>
      <w:sz w:val="32"/>
      <w:szCs w:val="32"/>
      <w:lang w:val="en-US" w:eastAsia="zh-CN" w:bidi="ar-SA"/>
    </w:rPr>
  </w:style>
  <w:style w:type="character" w:customStyle="1" w:styleId="Charc">
    <w:name w:val="批注文字 Char"/>
    <w:qFormat/>
    <w:rsid w:val="003F6630"/>
    <w:rPr>
      <w:rFonts w:ascii="Times New Roman" w:eastAsia="宋体" w:hAnsi="Times New Roman" w:cs="Times New Roman"/>
      <w:szCs w:val="20"/>
    </w:rPr>
  </w:style>
  <w:style w:type="character" w:customStyle="1" w:styleId="Char">
    <w:name w:val="文档结构图 Char"/>
    <w:link w:val="a4"/>
    <w:qFormat/>
    <w:rsid w:val="003F6630"/>
    <w:rPr>
      <w:rFonts w:ascii="宋体" w:eastAsia="宋体" w:hAnsi="Times New Roman" w:cs="Times New Roman"/>
      <w:sz w:val="18"/>
      <w:szCs w:val="18"/>
    </w:rPr>
  </w:style>
  <w:style w:type="character" w:customStyle="1" w:styleId="3Char">
    <w:name w:val="标题 3 Char"/>
    <w:link w:val="3"/>
    <w:qFormat/>
    <w:rsid w:val="003F6630"/>
    <w:rPr>
      <w:rFonts w:ascii="Times New Roman" w:eastAsia="宋体" w:hAnsi="Times New Roman" w:cs="Times New Roman"/>
      <w:b/>
      <w:bCs/>
      <w:kern w:val="0"/>
      <w:sz w:val="32"/>
      <w:szCs w:val="32"/>
    </w:rPr>
  </w:style>
  <w:style w:type="character" w:customStyle="1" w:styleId="Char9">
    <w:name w:val="标题 Char"/>
    <w:link w:val="af"/>
    <w:uiPriority w:val="99"/>
    <w:qFormat/>
    <w:rsid w:val="003F6630"/>
    <w:rPr>
      <w:rFonts w:ascii="Arial" w:eastAsia="宋体" w:hAnsi="Arial" w:cs="Arial"/>
      <w:b/>
      <w:bCs/>
      <w:sz w:val="32"/>
      <w:szCs w:val="32"/>
    </w:rPr>
  </w:style>
  <w:style w:type="character" w:customStyle="1" w:styleId="3Char2">
    <w:name w:val="正文文本 3 Char2"/>
    <w:uiPriority w:val="99"/>
    <w:semiHidden/>
    <w:qFormat/>
    <w:rsid w:val="003F6630"/>
    <w:rPr>
      <w:rFonts w:ascii="Times New Roman" w:eastAsia="宋体" w:hAnsi="Times New Roman" w:cs="Times New Roman"/>
      <w:sz w:val="16"/>
      <w:szCs w:val="16"/>
    </w:rPr>
  </w:style>
  <w:style w:type="character" w:customStyle="1" w:styleId="2Char">
    <w:name w:val="标题 2 Char"/>
    <w:link w:val="2"/>
    <w:qFormat/>
    <w:rsid w:val="003F6630"/>
    <w:rPr>
      <w:rFonts w:ascii="宋体" w:eastAsia="宋体" w:hAnsi="宋体" w:cs="Times New Roman"/>
      <w:b/>
      <w:kern w:val="0"/>
      <w:sz w:val="28"/>
      <w:szCs w:val="20"/>
    </w:rPr>
  </w:style>
  <w:style w:type="character" w:customStyle="1" w:styleId="Chard">
    <w:name w:val="列出段落 Char"/>
    <w:link w:val="11"/>
    <w:qFormat/>
    <w:rsid w:val="003F6630"/>
    <w:rPr>
      <w:szCs w:val="24"/>
    </w:rPr>
  </w:style>
  <w:style w:type="paragraph" w:customStyle="1" w:styleId="11">
    <w:name w:val="列出段落1"/>
    <w:basedOn w:val="a"/>
    <w:link w:val="Chard"/>
    <w:qFormat/>
    <w:rsid w:val="003F6630"/>
    <w:pPr>
      <w:ind w:firstLineChars="200" w:firstLine="420"/>
    </w:pPr>
    <w:rPr>
      <w:rFonts w:ascii="Calibri" w:hAnsi="Calibri"/>
      <w:kern w:val="0"/>
      <w:sz w:val="20"/>
      <w:szCs w:val="24"/>
    </w:rPr>
  </w:style>
  <w:style w:type="character" w:customStyle="1" w:styleId="Char10">
    <w:name w:val="批注框文本 Char1"/>
    <w:uiPriority w:val="99"/>
    <w:semiHidden/>
    <w:qFormat/>
    <w:rsid w:val="003F6630"/>
    <w:rPr>
      <w:rFonts w:ascii="Times New Roman" w:eastAsia="宋体" w:hAnsi="Times New Roman" w:cs="Times New Roman"/>
      <w:sz w:val="18"/>
      <w:szCs w:val="18"/>
    </w:rPr>
  </w:style>
  <w:style w:type="character" w:customStyle="1" w:styleId="Char2">
    <w:name w:val="正文文本 Char2"/>
    <w:link w:val="a6"/>
    <w:uiPriority w:val="99"/>
    <w:semiHidden/>
    <w:qFormat/>
    <w:rsid w:val="003F6630"/>
    <w:rPr>
      <w:rFonts w:ascii="Times New Roman" w:eastAsia="宋体" w:hAnsi="Times New Roman" w:cs="Times New Roman"/>
      <w:szCs w:val="20"/>
    </w:rPr>
  </w:style>
  <w:style w:type="character" w:customStyle="1" w:styleId="1Char">
    <w:name w:val="标题 1 Char"/>
    <w:link w:val="1"/>
    <w:qFormat/>
    <w:rsid w:val="003F6630"/>
    <w:rPr>
      <w:rFonts w:ascii="宋体" w:eastAsia="宋体" w:hAnsi="Times New Roman" w:cs="Times New Roman"/>
      <w:b/>
      <w:kern w:val="44"/>
      <w:sz w:val="36"/>
      <w:szCs w:val="20"/>
    </w:rPr>
  </w:style>
  <w:style w:type="character" w:customStyle="1" w:styleId="3Char0">
    <w:name w:val="正文文本 3 Char"/>
    <w:link w:val="30"/>
    <w:qFormat/>
    <w:rsid w:val="003F6630"/>
    <w:rPr>
      <w:rFonts w:ascii="Times New Roman" w:eastAsia="宋体" w:hAnsi="Times New Roman" w:cs="Times New Roman"/>
      <w:color w:val="FF0000"/>
      <w:sz w:val="22"/>
      <w:szCs w:val="20"/>
    </w:rPr>
  </w:style>
  <w:style w:type="character" w:customStyle="1" w:styleId="Char20">
    <w:name w:val="标题 Char2"/>
    <w:uiPriority w:val="10"/>
    <w:qFormat/>
    <w:rsid w:val="003F6630"/>
    <w:rPr>
      <w:rFonts w:ascii="Cambria" w:eastAsia="宋体" w:hAnsi="Cambria" w:cs="Times New Roman"/>
      <w:b/>
      <w:bCs/>
      <w:sz w:val="32"/>
      <w:szCs w:val="32"/>
    </w:rPr>
  </w:style>
  <w:style w:type="character" w:customStyle="1" w:styleId="Char21">
    <w:name w:val="正文首行缩进 Char2"/>
    <w:basedOn w:val="Char2"/>
    <w:uiPriority w:val="99"/>
    <w:semiHidden/>
    <w:qFormat/>
    <w:rsid w:val="003F6630"/>
    <w:rPr>
      <w:rFonts w:ascii="Times New Roman" w:eastAsia="宋体" w:hAnsi="Times New Roman" w:cs="Times New Roman"/>
      <w:szCs w:val="20"/>
    </w:rPr>
  </w:style>
  <w:style w:type="character" w:customStyle="1" w:styleId="2Char2">
    <w:name w:val="正文文本 2 Char2"/>
    <w:uiPriority w:val="99"/>
    <w:semiHidden/>
    <w:qFormat/>
    <w:rsid w:val="003F6630"/>
    <w:rPr>
      <w:rFonts w:ascii="Times New Roman" w:eastAsia="宋体" w:hAnsi="Times New Roman" w:cs="Times New Roman"/>
      <w:szCs w:val="20"/>
    </w:rPr>
  </w:style>
  <w:style w:type="character" w:customStyle="1" w:styleId="Char22">
    <w:name w:val="页脚 Char2"/>
    <w:uiPriority w:val="99"/>
    <w:semiHidden/>
    <w:qFormat/>
    <w:rsid w:val="003F6630"/>
    <w:rPr>
      <w:rFonts w:ascii="Times New Roman" w:eastAsia="宋体" w:hAnsi="Times New Roman" w:cs="Times New Roman"/>
      <w:sz w:val="18"/>
      <w:szCs w:val="18"/>
    </w:rPr>
  </w:style>
  <w:style w:type="character" w:customStyle="1" w:styleId="6Char">
    <w:name w:val="标题 6 Char"/>
    <w:link w:val="6"/>
    <w:qFormat/>
    <w:rsid w:val="003F6630"/>
    <w:rPr>
      <w:rFonts w:ascii="Arial" w:eastAsia="黑体" w:hAnsi="Arial" w:cs="Times New Roman"/>
      <w:b/>
      <w:kern w:val="0"/>
      <w:sz w:val="24"/>
      <w:szCs w:val="20"/>
    </w:rPr>
  </w:style>
  <w:style w:type="character" w:customStyle="1" w:styleId="Char23">
    <w:name w:val="正文文本缩进 Char2"/>
    <w:uiPriority w:val="99"/>
    <w:semiHidden/>
    <w:qFormat/>
    <w:rsid w:val="003F6630"/>
    <w:rPr>
      <w:rFonts w:ascii="Times New Roman" w:eastAsia="宋体" w:hAnsi="Times New Roman" w:cs="Times New Roman"/>
      <w:szCs w:val="20"/>
    </w:rPr>
  </w:style>
  <w:style w:type="character" w:customStyle="1" w:styleId="4Char">
    <w:name w:val="标题 4 Char"/>
    <w:link w:val="4"/>
    <w:qFormat/>
    <w:rsid w:val="003F6630"/>
    <w:rPr>
      <w:rFonts w:ascii="宋体" w:hAnsi="MS Sans Serif"/>
      <w:b/>
      <w:sz w:val="24"/>
    </w:rPr>
  </w:style>
  <w:style w:type="character" w:customStyle="1" w:styleId="Char30">
    <w:name w:val="脚注文本 Char3"/>
    <w:uiPriority w:val="99"/>
    <w:semiHidden/>
    <w:qFormat/>
    <w:rsid w:val="003F6630"/>
    <w:rPr>
      <w:rFonts w:ascii="Times New Roman" w:eastAsia="宋体" w:hAnsi="Times New Roman" w:cs="Times New Roman"/>
      <w:sz w:val="18"/>
      <w:szCs w:val="18"/>
    </w:rPr>
  </w:style>
  <w:style w:type="character" w:customStyle="1" w:styleId="Char1">
    <w:name w:val="批注文字 Char1"/>
    <w:link w:val="a5"/>
    <w:uiPriority w:val="99"/>
    <w:qFormat/>
    <w:rsid w:val="003F6630"/>
    <w:rPr>
      <w:rFonts w:ascii="Times New Roman" w:eastAsia="宋体" w:hAnsi="Times New Roman" w:cs="Times New Roman"/>
      <w:szCs w:val="20"/>
    </w:rPr>
  </w:style>
  <w:style w:type="character" w:customStyle="1" w:styleId="Char24">
    <w:name w:val="纯文本 Char2"/>
    <w:uiPriority w:val="99"/>
    <w:semiHidden/>
    <w:qFormat/>
    <w:rsid w:val="003F6630"/>
    <w:rPr>
      <w:rFonts w:ascii="宋体" w:eastAsia="宋体" w:hAnsi="Courier New" w:cs="Courier New"/>
      <w:szCs w:val="21"/>
    </w:rPr>
  </w:style>
  <w:style w:type="character" w:customStyle="1" w:styleId="Chare">
    <w:name w:val="正文（首行缩进两字） Char"/>
    <w:qFormat/>
    <w:rsid w:val="003F6630"/>
    <w:rPr>
      <w:rFonts w:eastAsia="宋体"/>
      <w:sz w:val="32"/>
      <w:lang w:val="en-US" w:eastAsia="zh-CN" w:bidi="ar-SA"/>
    </w:rPr>
  </w:style>
  <w:style w:type="character" w:customStyle="1" w:styleId="CharCharChar">
    <w:name w:val="Char Char Char"/>
    <w:qFormat/>
    <w:rsid w:val="003F6630"/>
    <w:rPr>
      <w:rFonts w:ascii="Verdana" w:eastAsia="仿宋_GB2312" w:hAnsi="Verdana"/>
      <w:kern w:val="0"/>
      <w:sz w:val="24"/>
      <w:lang w:eastAsia="en-US"/>
    </w:rPr>
  </w:style>
  <w:style w:type="character" w:customStyle="1" w:styleId="Char4">
    <w:name w:val="日期 Char"/>
    <w:link w:val="a9"/>
    <w:uiPriority w:val="99"/>
    <w:qFormat/>
    <w:rsid w:val="003F6630"/>
    <w:rPr>
      <w:rFonts w:ascii="Times New Roman" w:eastAsia="宋体" w:hAnsi="Times New Roman" w:cs="Times New Roman"/>
      <w:szCs w:val="20"/>
    </w:rPr>
  </w:style>
  <w:style w:type="character" w:customStyle="1" w:styleId="3Char20">
    <w:name w:val="正文文本缩进 3 Char2"/>
    <w:uiPriority w:val="99"/>
    <w:semiHidden/>
    <w:qFormat/>
    <w:rsid w:val="003F6630"/>
    <w:rPr>
      <w:rFonts w:ascii="Times New Roman" w:eastAsia="宋体" w:hAnsi="Times New Roman" w:cs="Times New Roman"/>
      <w:sz w:val="16"/>
      <w:szCs w:val="16"/>
    </w:rPr>
  </w:style>
  <w:style w:type="character" w:customStyle="1" w:styleId="5Char">
    <w:name w:val="标题 5 Char"/>
    <w:link w:val="5"/>
    <w:qFormat/>
    <w:rsid w:val="003F6630"/>
    <w:rPr>
      <w:rFonts w:ascii="Times New Roman" w:eastAsia="宋体" w:hAnsi="Times New Roman" w:cs="Times New Roman"/>
      <w:kern w:val="0"/>
      <w:sz w:val="24"/>
      <w:szCs w:val="20"/>
    </w:rPr>
  </w:style>
  <w:style w:type="character" w:customStyle="1" w:styleId="apple-style-span">
    <w:name w:val="apple-style-span"/>
    <w:qFormat/>
    <w:rsid w:val="003F6630"/>
  </w:style>
  <w:style w:type="character" w:customStyle="1" w:styleId="Char3">
    <w:name w:val="纯文本 Char"/>
    <w:link w:val="a8"/>
    <w:uiPriority w:val="99"/>
    <w:qFormat/>
    <w:rsid w:val="003F6630"/>
    <w:rPr>
      <w:rFonts w:ascii="宋体" w:eastAsia="宋体" w:hAnsi="Courier New"/>
      <w:kern w:val="10"/>
    </w:rPr>
  </w:style>
  <w:style w:type="character" w:customStyle="1" w:styleId="Char11">
    <w:name w:val="正文文本缩进 Char1"/>
    <w:uiPriority w:val="99"/>
    <w:semiHidden/>
    <w:qFormat/>
    <w:rsid w:val="003F6630"/>
    <w:rPr>
      <w:rFonts w:ascii="Times New Roman" w:eastAsia="宋体" w:hAnsi="Times New Roman" w:cs="Times New Roman"/>
      <w:szCs w:val="20"/>
    </w:rPr>
  </w:style>
  <w:style w:type="character" w:customStyle="1" w:styleId="2Char10">
    <w:name w:val="正文文本 2 Char1"/>
    <w:uiPriority w:val="99"/>
    <w:semiHidden/>
    <w:qFormat/>
    <w:rsid w:val="003F6630"/>
    <w:rPr>
      <w:rFonts w:ascii="Times New Roman" w:eastAsia="宋体" w:hAnsi="Times New Roman" w:cs="Times New Roman"/>
      <w:szCs w:val="20"/>
    </w:rPr>
  </w:style>
  <w:style w:type="character" w:customStyle="1" w:styleId="Charf">
    <w:name w:val="正文文本 Char"/>
    <w:qFormat/>
    <w:rsid w:val="003F6630"/>
    <w:rPr>
      <w:rFonts w:ascii="Times New Roman" w:eastAsia="宋体" w:hAnsi="Times New Roman" w:cs="Times New Roman"/>
      <w:szCs w:val="20"/>
    </w:rPr>
  </w:style>
  <w:style w:type="character" w:customStyle="1" w:styleId="Char12">
    <w:name w:val="正文文本 Char1"/>
    <w:uiPriority w:val="99"/>
    <w:semiHidden/>
    <w:qFormat/>
    <w:rsid w:val="003F6630"/>
    <w:rPr>
      <w:rFonts w:ascii="Times New Roman" w:eastAsia="宋体" w:hAnsi="Times New Roman" w:cs="Times New Roman"/>
      <w:szCs w:val="20"/>
    </w:rPr>
  </w:style>
  <w:style w:type="character" w:customStyle="1" w:styleId="Char13">
    <w:name w:val="文档结构图 Char1"/>
    <w:uiPriority w:val="99"/>
    <w:semiHidden/>
    <w:qFormat/>
    <w:rsid w:val="003F6630"/>
    <w:rPr>
      <w:rFonts w:ascii="宋体" w:eastAsia="宋体" w:hAnsi="Times New Roman" w:cs="Times New Roman"/>
      <w:sz w:val="18"/>
      <w:szCs w:val="18"/>
    </w:rPr>
  </w:style>
  <w:style w:type="character" w:customStyle="1" w:styleId="Char14">
    <w:name w:val="脚注文本 Char1"/>
    <w:uiPriority w:val="99"/>
    <w:semiHidden/>
    <w:qFormat/>
    <w:rsid w:val="003F6630"/>
    <w:rPr>
      <w:rFonts w:ascii="Times New Roman" w:eastAsia="宋体" w:hAnsi="Times New Roman" w:cs="Times New Roman"/>
      <w:sz w:val="18"/>
      <w:szCs w:val="18"/>
    </w:rPr>
  </w:style>
  <w:style w:type="character" w:customStyle="1" w:styleId="active6">
    <w:name w:val="active6"/>
    <w:qFormat/>
    <w:rsid w:val="003F6630"/>
    <w:rPr>
      <w:color w:val="FFFFFF"/>
    </w:rPr>
  </w:style>
  <w:style w:type="character" w:customStyle="1" w:styleId="7Char">
    <w:name w:val="标题 7 Char"/>
    <w:link w:val="7"/>
    <w:qFormat/>
    <w:rsid w:val="003F6630"/>
    <w:rPr>
      <w:rFonts w:ascii="Times New Roman" w:eastAsia="宋体" w:hAnsi="Times New Roman" w:cs="Times New Roman"/>
      <w:b/>
      <w:kern w:val="0"/>
      <w:sz w:val="24"/>
      <w:szCs w:val="20"/>
    </w:rPr>
  </w:style>
  <w:style w:type="character" w:customStyle="1" w:styleId="9Char">
    <w:name w:val="标题 9 Char"/>
    <w:link w:val="9"/>
    <w:qFormat/>
    <w:rsid w:val="003F6630"/>
    <w:rPr>
      <w:rFonts w:ascii="Arial" w:eastAsia="黑体" w:hAnsi="Arial" w:cs="Times New Roman"/>
      <w:kern w:val="0"/>
      <w:sz w:val="24"/>
      <w:szCs w:val="20"/>
    </w:rPr>
  </w:style>
  <w:style w:type="character" w:customStyle="1" w:styleId="2Char1">
    <w:name w:val="正文文本 2 Char"/>
    <w:link w:val="22"/>
    <w:qFormat/>
    <w:rsid w:val="003F6630"/>
    <w:rPr>
      <w:rFonts w:ascii="宋体" w:eastAsia="宋体" w:hAnsi="Times New Roman" w:cs="Times New Roman"/>
      <w:color w:val="000000"/>
      <w:sz w:val="22"/>
      <w:szCs w:val="20"/>
    </w:rPr>
  </w:style>
  <w:style w:type="character" w:customStyle="1" w:styleId="Char15">
    <w:name w:val="批注主题 Char1"/>
    <w:uiPriority w:val="99"/>
    <w:semiHidden/>
    <w:qFormat/>
    <w:rsid w:val="003F6630"/>
    <w:rPr>
      <w:rFonts w:ascii="Times New Roman" w:eastAsia="宋体" w:hAnsi="Times New Roman" w:cs="Times New Roman"/>
      <w:b/>
      <w:bCs/>
      <w:szCs w:val="20"/>
    </w:rPr>
  </w:style>
  <w:style w:type="character" w:customStyle="1" w:styleId="3Char10">
    <w:name w:val="正文文本缩进 3 Char1"/>
    <w:uiPriority w:val="99"/>
    <w:semiHidden/>
    <w:qFormat/>
    <w:rsid w:val="003F6630"/>
    <w:rPr>
      <w:rFonts w:ascii="Times New Roman" w:eastAsia="宋体" w:hAnsi="Times New Roman" w:cs="Times New Roman"/>
      <w:sz w:val="16"/>
      <w:szCs w:val="16"/>
    </w:rPr>
  </w:style>
  <w:style w:type="character" w:customStyle="1" w:styleId="Char16">
    <w:name w:val="纯文本 Char1"/>
    <w:uiPriority w:val="99"/>
    <w:semiHidden/>
    <w:qFormat/>
    <w:rsid w:val="003F6630"/>
    <w:rPr>
      <w:rFonts w:ascii="宋体" w:eastAsia="宋体" w:hAnsi="Courier New" w:cs="Courier New"/>
      <w:szCs w:val="21"/>
    </w:rPr>
  </w:style>
  <w:style w:type="character" w:customStyle="1" w:styleId="Char31">
    <w:name w:val="纯文本 Char3"/>
    <w:uiPriority w:val="99"/>
    <w:semiHidden/>
    <w:qFormat/>
    <w:rsid w:val="003F6630"/>
    <w:rPr>
      <w:rFonts w:ascii="宋体" w:eastAsia="宋体" w:hAnsi="Courier New" w:cs="Courier New"/>
      <w:szCs w:val="21"/>
    </w:rPr>
  </w:style>
  <w:style w:type="character" w:customStyle="1" w:styleId="fielderror">
    <w:name w:val="fielderror"/>
    <w:qFormat/>
    <w:rsid w:val="003F6630"/>
    <w:rPr>
      <w:color w:val="800000"/>
    </w:rPr>
  </w:style>
  <w:style w:type="character" w:customStyle="1" w:styleId="Charb">
    <w:name w:val="正文首行缩进 Char"/>
    <w:link w:val="af1"/>
    <w:qFormat/>
    <w:rsid w:val="003F6630"/>
    <w:rPr>
      <w:rFonts w:ascii="Times New Roman" w:eastAsia="宋体" w:hAnsi="Times New Roman" w:cs="Times New Roman"/>
      <w:szCs w:val="24"/>
    </w:rPr>
  </w:style>
  <w:style w:type="character" w:customStyle="1" w:styleId="Char17">
    <w:name w:val="日期 Char1"/>
    <w:uiPriority w:val="99"/>
    <w:semiHidden/>
    <w:qFormat/>
    <w:rsid w:val="003F6630"/>
    <w:rPr>
      <w:rFonts w:ascii="Times New Roman" w:eastAsia="宋体" w:hAnsi="Times New Roman" w:cs="Times New Roman"/>
      <w:szCs w:val="20"/>
    </w:rPr>
  </w:style>
  <w:style w:type="character" w:customStyle="1" w:styleId="2Char11">
    <w:name w:val="正文文本缩进 2 Char1"/>
    <w:uiPriority w:val="99"/>
    <w:semiHidden/>
    <w:qFormat/>
    <w:rsid w:val="003F6630"/>
    <w:rPr>
      <w:rFonts w:ascii="Times New Roman" w:eastAsia="宋体" w:hAnsi="Times New Roman" w:cs="Times New Roman"/>
      <w:szCs w:val="20"/>
    </w:rPr>
  </w:style>
  <w:style w:type="character" w:customStyle="1" w:styleId="HTMLChar1">
    <w:name w:val="HTML 预设格式 Char1"/>
    <w:uiPriority w:val="99"/>
    <w:semiHidden/>
    <w:qFormat/>
    <w:rsid w:val="003F6630"/>
    <w:rPr>
      <w:rFonts w:ascii="Courier New" w:eastAsia="宋体" w:hAnsi="Courier New" w:cs="Courier New"/>
      <w:sz w:val="20"/>
      <w:szCs w:val="20"/>
    </w:rPr>
  </w:style>
  <w:style w:type="character" w:customStyle="1" w:styleId="Char25">
    <w:name w:val="批注主题 Char2"/>
    <w:uiPriority w:val="99"/>
    <w:semiHidden/>
    <w:qFormat/>
    <w:rsid w:val="003F6630"/>
    <w:rPr>
      <w:rFonts w:ascii="Times New Roman" w:eastAsia="宋体" w:hAnsi="Times New Roman" w:cs="Times New Roman"/>
      <w:b/>
      <w:bCs/>
      <w:szCs w:val="20"/>
    </w:rPr>
  </w:style>
  <w:style w:type="character" w:customStyle="1" w:styleId="Char18">
    <w:name w:val="页脚 Char1"/>
    <w:uiPriority w:val="99"/>
    <w:semiHidden/>
    <w:qFormat/>
    <w:rsid w:val="003F6630"/>
    <w:rPr>
      <w:rFonts w:ascii="Times New Roman" w:eastAsia="宋体" w:hAnsi="Times New Roman" w:cs="Times New Roman"/>
      <w:sz w:val="18"/>
      <w:szCs w:val="18"/>
    </w:rPr>
  </w:style>
  <w:style w:type="character" w:customStyle="1" w:styleId="Char26">
    <w:name w:val="脚注文本 Char2"/>
    <w:uiPriority w:val="99"/>
    <w:semiHidden/>
    <w:qFormat/>
    <w:rsid w:val="003F6630"/>
    <w:rPr>
      <w:rFonts w:ascii="Times New Roman" w:eastAsia="宋体" w:hAnsi="Times New Roman" w:cs="Times New Roman"/>
      <w:sz w:val="18"/>
      <w:szCs w:val="18"/>
    </w:rPr>
  </w:style>
  <w:style w:type="character" w:customStyle="1" w:styleId="Char27">
    <w:name w:val="日期 Char2"/>
    <w:uiPriority w:val="99"/>
    <w:semiHidden/>
    <w:qFormat/>
    <w:rsid w:val="003F6630"/>
    <w:rPr>
      <w:rFonts w:ascii="Times New Roman" w:eastAsia="宋体" w:hAnsi="Times New Roman" w:cs="Times New Roman"/>
      <w:szCs w:val="20"/>
    </w:rPr>
  </w:style>
  <w:style w:type="character" w:customStyle="1" w:styleId="HTMLChar">
    <w:name w:val="HTML 预设格式 Char"/>
    <w:link w:val="HTML"/>
    <w:qFormat/>
    <w:rsid w:val="003F6630"/>
    <w:rPr>
      <w:rFonts w:ascii="宋体" w:eastAsia="宋体" w:hAnsi="宋体" w:cs="Times New Roman"/>
      <w:kern w:val="0"/>
      <w:sz w:val="24"/>
      <w:szCs w:val="24"/>
    </w:rPr>
  </w:style>
  <w:style w:type="character" w:customStyle="1" w:styleId="Char0">
    <w:name w:val="正文文本缩进 Char"/>
    <w:link w:val="a7"/>
    <w:qFormat/>
    <w:rsid w:val="003F6630"/>
    <w:rPr>
      <w:rFonts w:ascii="宋体" w:eastAsia="宋体" w:hAnsi="Times New Roman" w:cs="Times New Roman"/>
      <w:color w:val="000000"/>
      <w:szCs w:val="24"/>
    </w:rPr>
  </w:style>
  <w:style w:type="character" w:customStyle="1" w:styleId="3Char11">
    <w:name w:val="正文文本 3 Char1"/>
    <w:uiPriority w:val="99"/>
    <w:semiHidden/>
    <w:qFormat/>
    <w:rsid w:val="003F6630"/>
    <w:rPr>
      <w:rFonts w:ascii="Times New Roman" w:eastAsia="宋体" w:hAnsi="Times New Roman" w:cs="Times New Roman"/>
      <w:sz w:val="16"/>
      <w:szCs w:val="16"/>
    </w:rPr>
  </w:style>
  <w:style w:type="character" w:customStyle="1" w:styleId="Char5">
    <w:name w:val="批注框文本 Char"/>
    <w:link w:val="aa"/>
    <w:qFormat/>
    <w:rsid w:val="003F6630"/>
    <w:rPr>
      <w:rFonts w:ascii="Times New Roman" w:eastAsia="宋体" w:hAnsi="Times New Roman" w:cs="Times New Roman"/>
      <w:sz w:val="18"/>
      <w:szCs w:val="18"/>
    </w:rPr>
  </w:style>
  <w:style w:type="character" w:customStyle="1" w:styleId="highlight1">
    <w:name w:val="highlight1"/>
    <w:qFormat/>
    <w:rsid w:val="003F6630"/>
    <w:rPr>
      <w:color w:val="FF0000"/>
    </w:rPr>
  </w:style>
  <w:style w:type="character" w:customStyle="1" w:styleId="Char19">
    <w:name w:val="标题 Char1"/>
    <w:uiPriority w:val="10"/>
    <w:qFormat/>
    <w:rsid w:val="003F6630"/>
    <w:rPr>
      <w:rFonts w:ascii="Cambria" w:eastAsia="宋体" w:hAnsi="Cambria" w:cs="Times New Roman"/>
      <w:b/>
      <w:bCs/>
      <w:sz w:val="32"/>
      <w:szCs w:val="32"/>
    </w:rPr>
  </w:style>
  <w:style w:type="character" w:customStyle="1" w:styleId="hilite6">
    <w:name w:val="hilite6"/>
    <w:qFormat/>
    <w:rsid w:val="003F6630"/>
    <w:rPr>
      <w:color w:val="000000"/>
    </w:rPr>
  </w:style>
  <w:style w:type="character" w:customStyle="1" w:styleId="2Char0">
    <w:name w:val="正文文本缩进 2 Char"/>
    <w:link w:val="20"/>
    <w:qFormat/>
    <w:rsid w:val="003F6630"/>
    <w:rPr>
      <w:rFonts w:ascii="仿宋_GB2312" w:eastAsia="宋体" w:hAnsi="Times New Roman" w:cs="Times New Roman"/>
      <w:szCs w:val="20"/>
    </w:rPr>
  </w:style>
  <w:style w:type="character" w:customStyle="1" w:styleId="Char1a">
    <w:name w:val="页眉 Char1"/>
    <w:uiPriority w:val="99"/>
    <w:semiHidden/>
    <w:qFormat/>
    <w:rsid w:val="003F6630"/>
    <w:rPr>
      <w:rFonts w:ascii="Times New Roman" w:eastAsia="宋体" w:hAnsi="Times New Roman" w:cs="Times New Roman"/>
      <w:sz w:val="18"/>
      <w:szCs w:val="18"/>
    </w:rPr>
  </w:style>
  <w:style w:type="character" w:customStyle="1" w:styleId="Char8">
    <w:name w:val="脚注文本 Char"/>
    <w:link w:val="ad"/>
    <w:uiPriority w:val="99"/>
    <w:qFormat/>
    <w:rsid w:val="003F6630"/>
    <w:rPr>
      <w:rFonts w:ascii="Calibri" w:eastAsia="宋体" w:hAnsi="Calibri" w:cs="Times New Roman"/>
      <w:kern w:val="0"/>
      <w:sz w:val="18"/>
      <w:szCs w:val="18"/>
    </w:rPr>
  </w:style>
  <w:style w:type="character" w:customStyle="1" w:styleId="Char7">
    <w:name w:val="页眉 Char"/>
    <w:link w:val="ac"/>
    <w:uiPriority w:val="99"/>
    <w:qFormat/>
    <w:rsid w:val="003F6630"/>
    <w:rPr>
      <w:sz w:val="18"/>
      <w:szCs w:val="18"/>
    </w:rPr>
  </w:style>
  <w:style w:type="character" w:customStyle="1" w:styleId="3Char1">
    <w:name w:val="正文文本缩进 3 Char"/>
    <w:link w:val="32"/>
    <w:qFormat/>
    <w:rsid w:val="003F6630"/>
    <w:rPr>
      <w:rFonts w:ascii="Times New Roman" w:eastAsia="宋体" w:hAnsi="Times New Roman" w:cs="Times New Roman"/>
      <w:szCs w:val="20"/>
    </w:rPr>
  </w:style>
  <w:style w:type="character" w:customStyle="1" w:styleId="Char6">
    <w:name w:val="页脚 Char"/>
    <w:link w:val="ab"/>
    <w:uiPriority w:val="99"/>
    <w:qFormat/>
    <w:rsid w:val="003F6630"/>
    <w:rPr>
      <w:sz w:val="18"/>
      <w:szCs w:val="18"/>
    </w:rPr>
  </w:style>
  <w:style w:type="character" w:customStyle="1" w:styleId="Chara">
    <w:name w:val="批注主题 Char"/>
    <w:link w:val="af0"/>
    <w:semiHidden/>
    <w:qFormat/>
    <w:rsid w:val="003F6630"/>
    <w:rPr>
      <w:rFonts w:ascii="Times New Roman" w:eastAsia="宋体" w:hAnsi="Times New Roman" w:cs="Times New Roman"/>
      <w:b/>
      <w:bCs/>
      <w:szCs w:val="20"/>
    </w:rPr>
  </w:style>
  <w:style w:type="character" w:customStyle="1" w:styleId="Char28">
    <w:name w:val="页眉 Char2"/>
    <w:uiPriority w:val="99"/>
    <w:semiHidden/>
    <w:qFormat/>
    <w:rsid w:val="003F6630"/>
    <w:rPr>
      <w:rFonts w:ascii="Times New Roman" w:eastAsia="宋体" w:hAnsi="Times New Roman" w:cs="Times New Roman"/>
      <w:sz w:val="18"/>
      <w:szCs w:val="18"/>
    </w:rPr>
  </w:style>
  <w:style w:type="character" w:customStyle="1" w:styleId="Char29">
    <w:name w:val="批注文字 Char2"/>
    <w:uiPriority w:val="99"/>
    <w:semiHidden/>
    <w:qFormat/>
    <w:rsid w:val="003F6630"/>
    <w:rPr>
      <w:rFonts w:ascii="Times New Roman" w:eastAsia="宋体" w:hAnsi="Times New Roman" w:cs="Times New Roman"/>
      <w:szCs w:val="20"/>
    </w:rPr>
  </w:style>
  <w:style w:type="character" w:customStyle="1" w:styleId="2Char20">
    <w:name w:val="正文文本缩进 2 Char2"/>
    <w:uiPriority w:val="99"/>
    <w:semiHidden/>
    <w:qFormat/>
    <w:rsid w:val="003F6630"/>
    <w:rPr>
      <w:rFonts w:ascii="Times New Roman" w:eastAsia="宋体" w:hAnsi="Times New Roman" w:cs="Times New Roman"/>
      <w:szCs w:val="20"/>
    </w:rPr>
  </w:style>
  <w:style w:type="character" w:customStyle="1" w:styleId="HTMLChar2">
    <w:name w:val="HTML 预设格式 Char2"/>
    <w:uiPriority w:val="99"/>
    <w:semiHidden/>
    <w:qFormat/>
    <w:rsid w:val="003F6630"/>
    <w:rPr>
      <w:rFonts w:ascii="Courier New" w:eastAsia="宋体" w:hAnsi="Courier New" w:cs="Courier New"/>
      <w:sz w:val="20"/>
      <w:szCs w:val="20"/>
    </w:rPr>
  </w:style>
  <w:style w:type="paragraph" w:customStyle="1" w:styleId="afa">
    <w:name w:val="表格文字"/>
    <w:qFormat/>
    <w:rsid w:val="003F6630"/>
    <w:pPr>
      <w:adjustRightInd w:val="0"/>
      <w:snapToGrid w:val="0"/>
    </w:pPr>
    <w:rPr>
      <w:kern w:val="2"/>
      <w:sz w:val="24"/>
      <w:szCs w:val="22"/>
    </w:rPr>
  </w:style>
  <w:style w:type="paragraph" w:customStyle="1" w:styleId="12">
    <w:name w:val="修订1"/>
    <w:uiPriority w:val="99"/>
    <w:unhideWhenUsed/>
    <w:qFormat/>
    <w:rsid w:val="003F6630"/>
    <w:rPr>
      <w:kern w:val="2"/>
      <w:sz w:val="21"/>
    </w:rPr>
  </w:style>
  <w:style w:type="paragraph" w:customStyle="1" w:styleId="Default">
    <w:name w:val="Default"/>
    <w:qFormat/>
    <w:rsid w:val="003F6630"/>
    <w:pPr>
      <w:widowControl w:val="0"/>
      <w:autoSpaceDE w:val="0"/>
      <w:autoSpaceDN w:val="0"/>
      <w:adjustRightInd w:val="0"/>
    </w:pPr>
    <w:rPr>
      <w:color w:val="000000"/>
      <w:sz w:val="24"/>
      <w:szCs w:val="24"/>
    </w:rPr>
  </w:style>
  <w:style w:type="paragraph" w:customStyle="1" w:styleId="13">
    <w:name w:val="正文文本1"/>
    <w:qFormat/>
    <w:rsid w:val="003F6630"/>
    <w:pPr>
      <w:widowControl w:val="0"/>
      <w:autoSpaceDE w:val="0"/>
      <w:autoSpaceDN w:val="0"/>
      <w:adjustRightInd w:val="0"/>
      <w:spacing w:before="170" w:line="300" w:lineRule="atLeast"/>
      <w:ind w:left="1134"/>
      <w:jc w:val="both"/>
    </w:pPr>
    <w:rPr>
      <w:color w:val="000000"/>
      <w:sz w:val="24"/>
    </w:rPr>
  </w:style>
  <w:style w:type="paragraph" w:customStyle="1" w:styleId="afb">
    <w:name w:val="表格顶格文字"/>
    <w:basedOn w:val="a"/>
    <w:qFormat/>
    <w:rsid w:val="003F6630"/>
    <w:rPr>
      <w:szCs w:val="24"/>
    </w:rPr>
  </w:style>
  <w:style w:type="paragraph" w:styleId="afc">
    <w:name w:val="List Paragraph"/>
    <w:basedOn w:val="a"/>
    <w:uiPriority w:val="34"/>
    <w:qFormat/>
    <w:rsid w:val="003F6630"/>
    <w:pPr>
      <w:ind w:firstLineChars="200" w:firstLine="420"/>
    </w:pPr>
  </w:style>
  <w:style w:type="paragraph" w:customStyle="1" w:styleId="14">
    <w:name w:val="表1"/>
    <w:basedOn w:val="a"/>
    <w:qFormat/>
    <w:rsid w:val="003F6630"/>
    <w:pPr>
      <w:adjustRightInd w:val="0"/>
      <w:snapToGrid w:val="0"/>
      <w:spacing w:line="360" w:lineRule="auto"/>
      <w:jc w:val="center"/>
    </w:pPr>
    <w:rPr>
      <w:rFonts w:ascii="宋体" w:hAnsi="宋体"/>
      <w:szCs w:val="24"/>
    </w:rPr>
  </w:style>
  <w:style w:type="paragraph" w:customStyle="1" w:styleId="15">
    <w:name w:val="正文1"/>
    <w:qFormat/>
    <w:rsid w:val="003F6630"/>
    <w:pPr>
      <w:widowControl w:val="0"/>
      <w:adjustRightInd w:val="0"/>
      <w:spacing w:line="360" w:lineRule="atLeast"/>
      <w:textAlignment w:val="baseline"/>
    </w:pPr>
    <w:rPr>
      <w:rFonts w:ascii="宋体" w:hAnsi="Verdana"/>
      <w:sz w:val="34"/>
    </w:rPr>
  </w:style>
  <w:style w:type="paragraph" w:customStyle="1" w:styleId="USE1">
    <w:name w:val="USE 1"/>
    <w:basedOn w:val="a"/>
    <w:qFormat/>
    <w:rsid w:val="003F6630"/>
    <w:pPr>
      <w:spacing w:line="200" w:lineRule="atLeast"/>
      <w:jc w:val="left"/>
    </w:pPr>
    <w:rPr>
      <w:rFonts w:ascii="宋体" w:hAnsi="宋体"/>
      <w:b/>
      <w:sz w:val="24"/>
      <w:szCs w:val="28"/>
    </w:rPr>
  </w:style>
  <w:style w:type="paragraph" w:customStyle="1" w:styleId="afd">
    <w:name w:val="表格题注"/>
    <w:next w:val="a"/>
    <w:qFormat/>
    <w:rsid w:val="003F6630"/>
    <w:pPr>
      <w:keepLines/>
      <w:tabs>
        <w:tab w:val="left" w:pos="3780"/>
      </w:tabs>
      <w:spacing w:before="240"/>
      <w:ind w:left="3780" w:hanging="420"/>
      <w:jc w:val="center"/>
    </w:pPr>
    <w:rPr>
      <w:rFonts w:ascii="Arial" w:hAnsi="Arial"/>
      <w:sz w:val="18"/>
    </w:rPr>
  </w:style>
  <w:style w:type="paragraph" w:styleId="afe">
    <w:name w:val="No Spacing"/>
    <w:uiPriority w:val="1"/>
    <w:qFormat/>
    <w:rsid w:val="003F6630"/>
    <w:pPr>
      <w:widowControl w:val="0"/>
      <w:spacing w:line="360" w:lineRule="auto"/>
      <w:jc w:val="both"/>
    </w:pPr>
    <w:rPr>
      <w:szCs w:val="21"/>
    </w:rPr>
  </w:style>
  <w:style w:type="character" w:customStyle="1" w:styleId="3Char12">
    <w:name w:val="标题 3 Char1"/>
    <w:qFormat/>
    <w:rsid w:val="003F6630"/>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zggzy.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szgxzb.com/" TargetMode="External"/><Relationship Id="rId17" Type="http://schemas.openxmlformats.org/officeDocument/2006/relationships/hyperlink" Target="http://zfcg.sz.gov.cn/cgjg/cxda/index.html" TargetMode="Externa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szggz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zfcg.sz.gov.cn/cgjg/cxda/index.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7300803@qq.com" TargetMode="External"/><Relationship Id="rId14" Type="http://schemas.openxmlformats.org/officeDocument/2006/relationships/hyperlink" Target="http://zfcg.sz.gov.cn/cgjg/cxda/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59</Pages>
  <Words>5640</Words>
  <Characters>32152</Characters>
  <Application>Microsoft Office Word</Application>
  <DocSecurity>0</DocSecurity>
  <Lines>267</Lines>
  <Paragraphs>75</Paragraphs>
  <ScaleCrop>false</ScaleCrop>
  <Company>Microsoft</Company>
  <LinksUpToDate>false</LinksUpToDate>
  <CharactersWithSpaces>37717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深圳市总工会工会标准化基础研究项目</dc:title>
  <dc:creator>Shilei</dc:creator>
  <cp:lastModifiedBy>shilei</cp:lastModifiedBy>
  <cp:revision>4</cp:revision>
  <cp:lastPrinted>2023-02-07T07:47:00Z</cp:lastPrinted>
  <dcterms:created xsi:type="dcterms:W3CDTF">2023-02-07T04:21:00Z</dcterms:created>
  <dcterms:modified xsi:type="dcterms:W3CDTF">2023-02-07T07:47:00Z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