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98" w:rsidRDefault="005F5B18">
      <w:pPr>
        <w:pStyle w:val="a1"/>
        <w:jc w:val="center"/>
        <w:rPr>
          <w:rFonts w:ascii="宋体" w:hAnsi="宋体"/>
          <w:b/>
          <w:kern w:val="2"/>
          <w:sz w:val="52"/>
          <w:szCs w:val="52"/>
        </w:rPr>
      </w:pPr>
      <w:r>
        <w:rPr>
          <w:rFonts w:ascii="宋体" w:hAnsi="宋体" w:hint="eastAsia"/>
          <w:b/>
          <w:sz w:val="52"/>
          <w:szCs w:val="52"/>
        </w:rPr>
        <w:t>深圳市道路绿化管养技术规程量化标准研究项目</w:t>
      </w:r>
    </w:p>
    <w:p w:rsidR="002C6498" w:rsidRDefault="002C6498">
      <w:pPr>
        <w:pStyle w:val="a1"/>
        <w:jc w:val="center"/>
        <w:rPr>
          <w:rFonts w:ascii="宋体" w:hAnsi="宋体"/>
          <w:b/>
          <w:kern w:val="2"/>
          <w:sz w:val="66"/>
          <w:szCs w:val="66"/>
        </w:rPr>
      </w:pPr>
    </w:p>
    <w:p w:rsidR="002C6498" w:rsidRDefault="002C6498">
      <w:pPr>
        <w:pStyle w:val="a1"/>
        <w:jc w:val="center"/>
      </w:pPr>
    </w:p>
    <w:p w:rsidR="002C6498" w:rsidRDefault="005F5B18">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2C6498" w:rsidRDefault="002C6498">
      <w:pPr>
        <w:pStyle w:val="a1"/>
        <w:ind w:firstLine="0"/>
        <w:rPr>
          <w:rFonts w:ascii="宋体" w:hAnsi="宋体"/>
          <w:b/>
          <w:kern w:val="2"/>
          <w:sz w:val="21"/>
          <w:szCs w:val="21"/>
        </w:rPr>
      </w:pPr>
    </w:p>
    <w:p w:rsidR="002C6498" w:rsidRDefault="002C6498">
      <w:pPr>
        <w:pStyle w:val="a1"/>
        <w:ind w:firstLine="0"/>
      </w:pPr>
    </w:p>
    <w:p w:rsidR="002C6498" w:rsidRDefault="005F5B18" w:rsidP="005F5B18">
      <w:pPr>
        <w:snapToGrid w:val="0"/>
        <w:spacing w:line="360" w:lineRule="auto"/>
        <w:ind w:firstLineChars="50" w:firstLine="141"/>
        <w:jc w:val="center"/>
        <w:rPr>
          <w:rFonts w:ascii="宋体" w:hAnsi="宋体"/>
          <w:b/>
          <w:szCs w:val="21"/>
        </w:rPr>
      </w:pPr>
      <w:r>
        <w:rPr>
          <w:rFonts w:ascii="宋体" w:hAnsi="宋体" w:hint="eastAsia"/>
          <w:b/>
          <w:sz w:val="28"/>
          <w:szCs w:val="28"/>
        </w:rPr>
        <w:t>项目编号：</w:t>
      </w:r>
      <w:r>
        <w:rPr>
          <w:rFonts w:ascii="宋体" w:hAnsi="宋体"/>
          <w:b/>
          <w:sz w:val="28"/>
          <w:szCs w:val="28"/>
        </w:rPr>
        <w:t>SZGX20230</w:t>
      </w:r>
      <w:r>
        <w:rPr>
          <w:rFonts w:ascii="宋体" w:hAnsi="宋体" w:hint="eastAsia"/>
          <w:b/>
          <w:sz w:val="28"/>
          <w:szCs w:val="28"/>
        </w:rPr>
        <w:t>52</w:t>
      </w:r>
      <w:r>
        <w:rPr>
          <w:rFonts w:ascii="宋体" w:hAnsi="宋体"/>
          <w:b/>
          <w:sz w:val="28"/>
          <w:szCs w:val="28"/>
        </w:rPr>
        <w:t>-</w:t>
      </w:r>
      <w:r>
        <w:rPr>
          <w:rFonts w:ascii="宋体" w:hAnsi="宋体" w:hint="eastAsia"/>
          <w:b/>
          <w:sz w:val="28"/>
          <w:szCs w:val="28"/>
        </w:rPr>
        <w:t>LHGL</w:t>
      </w:r>
      <w:r>
        <w:rPr>
          <w:rFonts w:ascii="宋体" w:hAnsi="宋体"/>
          <w:b/>
          <w:sz w:val="28"/>
          <w:szCs w:val="28"/>
        </w:rPr>
        <w:t>-00</w:t>
      </w:r>
      <w:r>
        <w:rPr>
          <w:rFonts w:ascii="宋体" w:hAnsi="宋体" w:hint="eastAsia"/>
          <w:b/>
          <w:sz w:val="28"/>
          <w:szCs w:val="28"/>
        </w:rPr>
        <w:t>2</w:t>
      </w: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5F5B18">
      <w:pPr>
        <w:snapToGrid w:val="0"/>
        <w:spacing w:line="360" w:lineRule="auto"/>
        <w:jc w:val="left"/>
        <w:rPr>
          <w:rFonts w:ascii="宋体" w:hAnsi="宋体"/>
          <w:b/>
          <w:sz w:val="28"/>
          <w:szCs w:val="28"/>
        </w:rPr>
      </w:pPr>
      <w:r>
        <w:rPr>
          <w:rFonts w:ascii="宋体" w:hAnsi="宋体" w:hint="eastAsia"/>
          <w:b/>
          <w:sz w:val="28"/>
          <w:szCs w:val="28"/>
        </w:rPr>
        <w:t>采购人：深圳市绿化管理处</w:t>
      </w:r>
    </w:p>
    <w:p w:rsidR="002C6498" w:rsidRDefault="005F5B18">
      <w:pPr>
        <w:snapToGrid w:val="0"/>
        <w:spacing w:line="360" w:lineRule="auto"/>
        <w:jc w:val="left"/>
        <w:rPr>
          <w:rFonts w:ascii="宋体" w:hAnsi="宋体"/>
          <w:b/>
          <w:sz w:val="28"/>
          <w:szCs w:val="28"/>
        </w:rPr>
      </w:pPr>
      <w:r>
        <w:rPr>
          <w:rFonts w:ascii="宋体" w:hAnsi="宋体" w:hint="eastAsia"/>
          <w:b/>
          <w:sz w:val="28"/>
          <w:szCs w:val="28"/>
        </w:rPr>
        <w:t>确认日期：2023年</w:t>
      </w:r>
      <w:r w:rsidR="00F46541">
        <w:rPr>
          <w:rFonts w:ascii="宋体" w:hAnsi="宋体" w:hint="eastAsia"/>
          <w:b/>
          <w:sz w:val="28"/>
          <w:szCs w:val="28"/>
        </w:rPr>
        <w:t>9</w:t>
      </w:r>
      <w:r>
        <w:rPr>
          <w:rFonts w:ascii="宋体" w:hAnsi="宋体" w:hint="eastAsia"/>
          <w:b/>
          <w:sz w:val="28"/>
          <w:szCs w:val="28"/>
        </w:rPr>
        <w:t>月</w:t>
      </w:r>
      <w:r w:rsidR="00663F37">
        <w:rPr>
          <w:rFonts w:ascii="宋体" w:hAnsi="宋体" w:hint="eastAsia"/>
          <w:b/>
          <w:sz w:val="28"/>
          <w:szCs w:val="28"/>
        </w:rPr>
        <w:t>5</w:t>
      </w:r>
      <w:r>
        <w:rPr>
          <w:rFonts w:ascii="宋体" w:hAnsi="宋体" w:hint="eastAsia"/>
          <w:b/>
          <w:sz w:val="28"/>
          <w:szCs w:val="28"/>
        </w:rPr>
        <w:t>日</w:t>
      </w: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rPr>
          <w:rFonts w:ascii="宋体" w:hAnsi="宋体"/>
          <w:b/>
          <w:szCs w:val="21"/>
        </w:rPr>
      </w:pPr>
    </w:p>
    <w:p w:rsidR="002C6498" w:rsidRDefault="002C6498">
      <w:pPr>
        <w:wordWrap w:val="0"/>
        <w:snapToGrid w:val="0"/>
        <w:spacing w:line="360" w:lineRule="auto"/>
      </w:pPr>
    </w:p>
    <w:p w:rsidR="002C6498" w:rsidRDefault="002C6498">
      <w:pPr>
        <w:wordWrap w:val="0"/>
        <w:snapToGrid w:val="0"/>
        <w:spacing w:line="360" w:lineRule="auto"/>
      </w:pPr>
    </w:p>
    <w:p w:rsidR="002C6498" w:rsidRDefault="002C6498">
      <w:pPr>
        <w:wordWrap w:val="0"/>
        <w:snapToGrid w:val="0"/>
        <w:spacing w:line="360" w:lineRule="auto"/>
      </w:pPr>
    </w:p>
    <w:p w:rsidR="002C6498" w:rsidRDefault="002C6498">
      <w:pPr>
        <w:pStyle w:val="a1"/>
      </w:pPr>
    </w:p>
    <w:p w:rsidR="002C6498" w:rsidRDefault="005F5B18">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2C6498" w:rsidRDefault="005F5B18">
      <w:pPr>
        <w:wordWrap w:val="0"/>
        <w:snapToGrid w:val="0"/>
        <w:spacing w:line="360" w:lineRule="auto"/>
        <w:jc w:val="center"/>
        <w:rPr>
          <w:rFonts w:ascii="宋体" w:hAnsi="宋体"/>
          <w:b/>
          <w:sz w:val="28"/>
          <w:szCs w:val="28"/>
        </w:rPr>
      </w:pPr>
      <w:r>
        <w:rPr>
          <w:rFonts w:ascii="宋体" w:hAnsi="宋体" w:hint="eastAsia"/>
          <w:b/>
          <w:sz w:val="28"/>
          <w:szCs w:val="28"/>
        </w:rPr>
        <w:t xml:space="preserve">  2023年9月</w:t>
      </w:r>
      <w:r>
        <w:rPr>
          <w:rFonts w:ascii="宋体" w:hAnsi="宋体"/>
          <w:b/>
          <w:sz w:val="30"/>
        </w:rPr>
        <w:br w:type="page"/>
      </w:r>
      <w:r>
        <w:rPr>
          <w:rFonts w:ascii="宋体" w:hAnsi="宋体" w:hint="eastAsia"/>
          <w:kern w:val="0"/>
          <w:sz w:val="28"/>
          <w:szCs w:val="28"/>
        </w:rPr>
        <w:lastRenderedPageBreak/>
        <w:t>目   录</w:t>
      </w:r>
    </w:p>
    <w:p w:rsidR="002C6498" w:rsidRDefault="00406C48">
      <w:pPr>
        <w:pStyle w:val="10"/>
        <w:tabs>
          <w:tab w:val="right" w:leader="dot" w:pos="8778"/>
        </w:tabs>
        <w:rPr>
          <w:b w:val="0"/>
          <w:noProof/>
        </w:rPr>
      </w:pPr>
      <w:r>
        <w:rPr>
          <w:b w:val="0"/>
        </w:rPr>
        <w:fldChar w:fldCharType="begin"/>
      </w:r>
      <w:r w:rsidR="005F5B18">
        <w:rPr>
          <w:b w:val="0"/>
        </w:rPr>
        <w:instrText xml:space="preserve"> TOC \o "1-4" \u </w:instrText>
      </w:r>
      <w:r>
        <w:rPr>
          <w:b w:val="0"/>
        </w:rPr>
        <w:fldChar w:fldCharType="separate"/>
      </w:r>
      <w:r w:rsidR="005F5B18">
        <w:rPr>
          <w:rFonts w:hint="eastAsia"/>
          <w:b w:val="0"/>
          <w:noProof/>
        </w:rPr>
        <w:t>第一章</w:t>
      </w:r>
      <w:r w:rsidR="005F5B18">
        <w:rPr>
          <w:b w:val="0"/>
          <w:noProof/>
        </w:rPr>
        <w:t xml:space="preserve">  </w:t>
      </w:r>
      <w:r w:rsidR="005F5B18">
        <w:rPr>
          <w:rFonts w:hint="eastAsia"/>
          <w:b w:val="0"/>
          <w:noProof/>
        </w:rPr>
        <w:t>投标邀请书</w:t>
      </w:r>
      <w:r w:rsidR="005F5B18">
        <w:rPr>
          <w:b w:val="0"/>
          <w:noProof/>
        </w:rPr>
        <w:tab/>
      </w:r>
      <w:r>
        <w:rPr>
          <w:b w:val="0"/>
          <w:noProof/>
        </w:rPr>
        <w:fldChar w:fldCharType="begin"/>
      </w:r>
      <w:r w:rsidR="005F5B18">
        <w:rPr>
          <w:b w:val="0"/>
          <w:noProof/>
        </w:rPr>
        <w:instrText xml:space="preserve"> PAGEREF _Toc144462018 \h </w:instrText>
      </w:r>
      <w:r>
        <w:rPr>
          <w:b w:val="0"/>
          <w:noProof/>
        </w:rPr>
      </w:r>
      <w:r>
        <w:rPr>
          <w:b w:val="0"/>
          <w:noProof/>
        </w:rPr>
        <w:fldChar w:fldCharType="separate"/>
      </w:r>
      <w:r w:rsidR="001E6A49">
        <w:rPr>
          <w:b w:val="0"/>
          <w:noProof/>
        </w:rPr>
        <w:t>5</w:t>
      </w:r>
      <w:r>
        <w:rPr>
          <w:b w:val="0"/>
          <w:noProof/>
        </w:rPr>
        <w:fldChar w:fldCharType="end"/>
      </w:r>
    </w:p>
    <w:p w:rsidR="002C6498" w:rsidRDefault="005F5B18">
      <w:pPr>
        <w:pStyle w:val="10"/>
        <w:tabs>
          <w:tab w:val="right" w:leader="dot" w:pos="8778"/>
        </w:tabs>
        <w:rPr>
          <w:b w:val="0"/>
          <w:noProof/>
        </w:rPr>
      </w:pPr>
      <w:r>
        <w:rPr>
          <w:rFonts w:hint="eastAsia"/>
          <w:b w:val="0"/>
          <w:noProof/>
        </w:rPr>
        <w:t>第二章</w:t>
      </w:r>
      <w:r>
        <w:rPr>
          <w:b w:val="0"/>
          <w:noProof/>
        </w:rPr>
        <w:t xml:space="preserve">  </w:t>
      </w:r>
      <w:r>
        <w:rPr>
          <w:rFonts w:hint="eastAsia"/>
          <w:b w:val="0"/>
          <w:noProof/>
        </w:rPr>
        <w:t>投标人须知</w:t>
      </w:r>
      <w:r>
        <w:rPr>
          <w:b w:val="0"/>
          <w:noProof/>
        </w:rPr>
        <w:tab/>
      </w:r>
      <w:r w:rsidR="00406C48">
        <w:rPr>
          <w:b w:val="0"/>
          <w:noProof/>
        </w:rPr>
        <w:fldChar w:fldCharType="begin"/>
      </w:r>
      <w:r>
        <w:rPr>
          <w:b w:val="0"/>
          <w:noProof/>
        </w:rPr>
        <w:instrText xml:space="preserve"> PAGEREF _Toc144462020 \h </w:instrText>
      </w:r>
      <w:r w:rsidR="00406C48">
        <w:rPr>
          <w:b w:val="0"/>
          <w:noProof/>
        </w:rPr>
      </w:r>
      <w:r w:rsidR="00406C48">
        <w:rPr>
          <w:b w:val="0"/>
          <w:noProof/>
        </w:rPr>
        <w:fldChar w:fldCharType="separate"/>
      </w:r>
      <w:r w:rsidR="001E6A49">
        <w:rPr>
          <w:b w:val="0"/>
          <w:noProof/>
        </w:rPr>
        <w:t>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一、说明</w:t>
      </w:r>
      <w:r>
        <w:rPr>
          <w:b w:val="0"/>
          <w:noProof/>
        </w:rPr>
        <w:tab/>
      </w:r>
      <w:r w:rsidR="00406C48">
        <w:rPr>
          <w:b w:val="0"/>
          <w:noProof/>
        </w:rPr>
        <w:fldChar w:fldCharType="begin"/>
      </w:r>
      <w:r>
        <w:rPr>
          <w:b w:val="0"/>
          <w:noProof/>
        </w:rPr>
        <w:instrText xml:space="preserve"> PAGEREF _Toc144462021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w:t>
      </w:r>
      <w:r>
        <w:rPr>
          <w:rFonts w:hint="eastAsia"/>
          <w:b w:val="0"/>
          <w:noProof/>
        </w:rPr>
        <w:t>．资金来源</w:t>
      </w:r>
      <w:r>
        <w:rPr>
          <w:b w:val="0"/>
          <w:noProof/>
        </w:rPr>
        <w:tab/>
      </w:r>
      <w:r w:rsidR="00406C48">
        <w:rPr>
          <w:b w:val="0"/>
          <w:noProof/>
        </w:rPr>
        <w:fldChar w:fldCharType="begin"/>
      </w:r>
      <w:r>
        <w:rPr>
          <w:b w:val="0"/>
          <w:noProof/>
        </w:rPr>
        <w:instrText xml:space="preserve"> PAGEREF _Toc144462022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w:t>
      </w:r>
      <w:r>
        <w:rPr>
          <w:rFonts w:hint="eastAsia"/>
          <w:b w:val="0"/>
          <w:noProof/>
        </w:rPr>
        <w:t>．定义</w:t>
      </w:r>
      <w:r>
        <w:rPr>
          <w:b w:val="0"/>
          <w:noProof/>
        </w:rPr>
        <w:tab/>
      </w:r>
      <w:r w:rsidR="00406C48">
        <w:rPr>
          <w:b w:val="0"/>
          <w:noProof/>
        </w:rPr>
        <w:fldChar w:fldCharType="begin"/>
      </w:r>
      <w:r>
        <w:rPr>
          <w:b w:val="0"/>
          <w:noProof/>
        </w:rPr>
        <w:instrText xml:space="preserve"> PAGEREF _Toc144462023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w:t>
      </w:r>
      <w:r>
        <w:rPr>
          <w:rFonts w:hint="eastAsia"/>
          <w:b w:val="0"/>
          <w:noProof/>
        </w:rPr>
        <w:t>．保证</w:t>
      </w:r>
      <w:r>
        <w:rPr>
          <w:b w:val="0"/>
          <w:noProof/>
        </w:rPr>
        <w:tab/>
      </w:r>
      <w:r w:rsidR="00406C48">
        <w:rPr>
          <w:b w:val="0"/>
          <w:noProof/>
        </w:rPr>
        <w:fldChar w:fldCharType="begin"/>
      </w:r>
      <w:r>
        <w:rPr>
          <w:b w:val="0"/>
          <w:noProof/>
        </w:rPr>
        <w:instrText xml:space="preserve"> PAGEREF _Toc144462024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w:t>
      </w:r>
      <w:r>
        <w:rPr>
          <w:rFonts w:hint="eastAsia"/>
          <w:b w:val="0"/>
          <w:noProof/>
        </w:rPr>
        <w:t>．合格的投标人</w:t>
      </w:r>
      <w:r>
        <w:rPr>
          <w:b w:val="0"/>
          <w:noProof/>
        </w:rPr>
        <w:tab/>
      </w:r>
      <w:r w:rsidR="00406C48">
        <w:rPr>
          <w:b w:val="0"/>
          <w:noProof/>
        </w:rPr>
        <w:fldChar w:fldCharType="begin"/>
      </w:r>
      <w:r>
        <w:rPr>
          <w:b w:val="0"/>
          <w:noProof/>
        </w:rPr>
        <w:instrText xml:space="preserve"> PAGEREF _Toc144462025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5</w:t>
      </w:r>
      <w:r>
        <w:rPr>
          <w:rFonts w:hint="eastAsia"/>
          <w:b w:val="0"/>
          <w:noProof/>
        </w:rPr>
        <w:t>．合格的服务</w:t>
      </w:r>
      <w:r>
        <w:rPr>
          <w:b w:val="0"/>
          <w:noProof/>
        </w:rPr>
        <w:tab/>
      </w:r>
      <w:r w:rsidR="00406C48">
        <w:rPr>
          <w:b w:val="0"/>
          <w:noProof/>
        </w:rPr>
        <w:fldChar w:fldCharType="begin"/>
      </w:r>
      <w:r>
        <w:rPr>
          <w:b w:val="0"/>
          <w:noProof/>
        </w:rPr>
        <w:instrText xml:space="preserve"> PAGEREF _Toc144462026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6</w:t>
      </w:r>
      <w:r>
        <w:rPr>
          <w:rFonts w:hint="eastAsia"/>
          <w:b w:val="0"/>
          <w:noProof/>
        </w:rPr>
        <w:t>．投标费用</w:t>
      </w:r>
      <w:r>
        <w:rPr>
          <w:b w:val="0"/>
          <w:noProof/>
        </w:rPr>
        <w:tab/>
      </w:r>
      <w:r w:rsidR="00406C48">
        <w:rPr>
          <w:b w:val="0"/>
          <w:noProof/>
        </w:rPr>
        <w:fldChar w:fldCharType="begin"/>
      </w:r>
      <w:r>
        <w:rPr>
          <w:b w:val="0"/>
          <w:noProof/>
        </w:rPr>
        <w:instrText xml:space="preserve"> PAGEREF _Toc144462027 \h </w:instrText>
      </w:r>
      <w:r w:rsidR="00406C48">
        <w:rPr>
          <w:b w:val="0"/>
          <w:noProof/>
        </w:rPr>
      </w:r>
      <w:r w:rsidR="00406C48">
        <w:rPr>
          <w:b w:val="0"/>
          <w:noProof/>
        </w:rPr>
        <w:fldChar w:fldCharType="separate"/>
      </w:r>
      <w:r w:rsidR="001E6A49">
        <w:rPr>
          <w:b w:val="0"/>
          <w:noProof/>
        </w:rPr>
        <w:t>10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二、招标文件</w:t>
      </w:r>
      <w:r>
        <w:rPr>
          <w:b w:val="0"/>
          <w:noProof/>
        </w:rPr>
        <w:tab/>
      </w:r>
      <w:r w:rsidR="00406C48">
        <w:rPr>
          <w:b w:val="0"/>
          <w:noProof/>
        </w:rPr>
        <w:fldChar w:fldCharType="begin"/>
      </w:r>
      <w:r>
        <w:rPr>
          <w:b w:val="0"/>
          <w:noProof/>
        </w:rPr>
        <w:instrText xml:space="preserve"> PAGEREF _Toc144462028 \h </w:instrText>
      </w:r>
      <w:r w:rsidR="00406C48">
        <w:rPr>
          <w:b w:val="0"/>
          <w:noProof/>
        </w:rPr>
      </w:r>
      <w:r w:rsidR="00406C48">
        <w:rPr>
          <w:b w:val="0"/>
          <w:noProof/>
        </w:rPr>
        <w:fldChar w:fldCharType="separate"/>
      </w:r>
      <w:r w:rsidR="001E6A49">
        <w:rPr>
          <w:b w:val="0"/>
          <w:noProof/>
        </w:rPr>
        <w:t>11</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7</w:t>
      </w:r>
      <w:r>
        <w:rPr>
          <w:rFonts w:hint="eastAsia"/>
          <w:b w:val="0"/>
          <w:noProof/>
        </w:rPr>
        <w:t>．招标文件构成</w:t>
      </w:r>
      <w:r>
        <w:rPr>
          <w:b w:val="0"/>
          <w:noProof/>
        </w:rPr>
        <w:tab/>
      </w:r>
      <w:r w:rsidR="00406C48">
        <w:rPr>
          <w:b w:val="0"/>
          <w:noProof/>
        </w:rPr>
        <w:fldChar w:fldCharType="begin"/>
      </w:r>
      <w:r>
        <w:rPr>
          <w:b w:val="0"/>
          <w:noProof/>
        </w:rPr>
        <w:instrText xml:space="preserve"> PAGEREF _Toc144462029 \h </w:instrText>
      </w:r>
      <w:r w:rsidR="00406C48">
        <w:rPr>
          <w:b w:val="0"/>
          <w:noProof/>
        </w:rPr>
      </w:r>
      <w:r w:rsidR="00406C48">
        <w:rPr>
          <w:b w:val="0"/>
          <w:noProof/>
        </w:rPr>
        <w:fldChar w:fldCharType="separate"/>
      </w:r>
      <w:r w:rsidR="001E6A49">
        <w:rPr>
          <w:b w:val="0"/>
          <w:noProof/>
        </w:rPr>
        <w:t>11</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8</w:t>
      </w:r>
      <w:r>
        <w:rPr>
          <w:rFonts w:hint="eastAsia"/>
          <w:b w:val="0"/>
          <w:noProof/>
        </w:rPr>
        <w:t>．招标文件的澄清、修改</w:t>
      </w:r>
      <w:r>
        <w:rPr>
          <w:b w:val="0"/>
          <w:noProof/>
        </w:rPr>
        <w:tab/>
      </w:r>
      <w:r w:rsidR="00406C48">
        <w:rPr>
          <w:b w:val="0"/>
          <w:noProof/>
        </w:rPr>
        <w:fldChar w:fldCharType="begin"/>
      </w:r>
      <w:r>
        <w:rPr>
          <w:b w:val="0"/>
          <w:noProof/>
        </w:rPr>
        <w:instrText xml:space="preserve"> PAGEREF _Toc144462030 \h </w:instrText>
      </w:r>
      <w:r w:rsidR="00406C48">
        <w:rPr>
          <w:b w:val="0"/>
          <w:noProof/>
        </w:rPr>
      </w:r>
      <w:r w:rsidR="00406C48">
        <w:rPr>
          <w:b w:val="0"/>
          <w:noProof/>
        </w:rPr>
        <w:fldChar w:fldCharType="separate"/>
      </w:r>
      <w:r w:rsidR="001E6A49">
        <w:rPr>
          <w:b w:val="0"/>
          <w:noProof/>
        </w:rPr>
        <w:t>11</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三、投标文件的编制</w:t>
      </w:r>
      <w:r>
        <w:rPr>
          <w:b w:val="0"/>
          <w:noProof/>
        </w:rPr>
        <w:tab/>
      </w:r>
      <w:r w:rsidR="00406C48">
        <w:rPr>
          <w:b w:val="0"/>
          <w:noProof/>
        </w:rPr>
        <w:fldChar w:fldCharType="begin"/>
      </w:r>
      <w:r>
        <w:rPr>
          <w:b w:val="0"/>
          <w:noProof/>
        </w:rPr>
        <w:instrText xml:space="preserve"> PAGEREF _Toc144462031 \h </w:instrText>
      </w:r>
      <w:r w:rsidR="00406C48">
        <w:rPr>
          <w:b w:val="0"/>
          <w:noProof/>
        </w:rPr>
      </w:r>
      <w:r w:rsidR="00406C48">
        <w:rPr>
          <w:b w:val="0"/>
          <w:noProof/>
        </w:rPr>
        <w:fldChar w:fldCharType="separate"/>
      </w:r>
      <w:r w:rsidR="001E6A49">
        <w:rPr>
          <w:b w:val="0"/>
          <w:noProof/>
        </w:rPr>
        <w:t>11</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9</w:t>
      </w:r>
      <w:r>
        <w:rPr>
          <w:rFonts w:hint="eastAsia"/>
          <w:b w:val="0"/>
          <w:noProof/>
        </w:rPr>
        <w:t>．投标文件编写、语言及计量单位</w:t>
      </w:r>
      <w:r>
        <w:rPr>
          <w:b w:val="0"/>
          <w:noProof/>
        </w:rPr>
        <w:tab/>
      </w:r>
      <w:r w:rsidR="00406C48">
        <w:rPr>
          <w:b w:val="0"/>
          <w:noProof/>
        </w:rPr>
        <w:fldChar w:fldCharType="begin"/>
      </w:r>
      <w:r>
        <w:rPr>
          <w:b w:val="0"/>
          <w:noProof/>
        </w:rPr>
        <w:instrText xml:space="preserve"> PAGEREF _Toc144462032 \h </w:instrText>
      </w:r>
      <w:r w:rsidR="00406C48">
        <w:rPr>
          <w:b w:val="0"/>
          <w:noProof/>
        </w:rPr>
      </w:r>
      <w:r w:rsidR="00406C48">
        <w:rPr>
          <w:b w:val="0"/>
          <w:noProof/>
        </w:rPr>
        <w:fldChar w:fldCharType="separate"/>
      </w:r>
      <w:r w:rsidR="001E6A49">
        <w:rPr>
          <w:b w:val="0"/>
          <w:noProof/>
        </w:rPr>
        <w:t>11</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10</w:t>
      </w:r>
      <w:r>
        <w:rPr>
          <w:rFonts w:hint="eastAsia"/>
          <w:b w:val="0"/>
          <w:noProof/>
        </w:rPr>
        <w:t>．投标文件构成</w:t>
      </w:r>
      <w:r>
        <w:rPr>
          <w:b w:val="0"/>
          <w:noProof/>
        </w:rPr>
        <w:tab/>
      </w:r>
      <w:r w:rsidR="00406C48">
        <w:rPr>
          <w:b w:val="0"/>
          <w:noProof/>
        </w:rPr>
        <w:fldChar w:fldCharType="begin"/>
      </w:r>
      <w:r>
        <w:rPr>
          <w:b w:val="0"/>
          <w:noProof/>
        </w:rPr>
        <w:instrText xml:space="preserve"> PAGEREF _Toc144462033 \h </w:instrText>
      </w:r>
      <w:r w:rsidR="00406C48">
        <w:rPr>
          <w:b w:val="0"/>
          <w:noProof/>
        </w:rPr>
      </w:r>
      <w:r w:rsidR="00406C48">
        <w:rPr>
          <w:b w:val="0"/>
          <w:noProof/>
        </w:rPr>
        <w:fldChar w:fldCharType="separate"/>
      </w:r>
      <w:r w:rsidR="001E6A49">
        <w:rPr>
          <w:b w:val="0"/>
          <w:noProof/>
        </w:rPr>
        <w:t>12</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11</w:t>
      </w:r>
      <w:r>
        <w:rPr>
          <w:rFonts w:hint="eastAsia"/>
          <w:b w:val="0"/>
          <w:noProof/>
        </w:rPr>
        <w:t>．投标报价和货币</w:t>
      </w:r>
      <w:r>
        <w:rPr>
          <w:b w:val="0"/>
          <w:noProof/>
        </w:rPr>
        <w:tab/>
      </w:r>
      <w:r w:rsidR="00406C48">
        <w:rPr>
          <w:b w:val="0"/>
          <w:noProof/>
        </w:rPr>
        <w:fldChar w:fldCharType="begin"/>
      </w:r>
      <w:r>
        <w:rPr>
          <w:b w:val="0"/>
          <w:noProof/>
        </w:rPr>
        <w:instrText xml:space="preserve"> PAGEREF _Toc144462034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12</w:t>
      </w:r>
      <w:r>
        <w:rPr>
          <w:rFonts w:hint="eastAsia"/>
          <w:b w:val="0"/>
          <w:noProof/>
        </w:rPr>
        <w:t>．投标保证金</w:t>
      </w:r>
      <w:r>
        <w:rPr>
          <w:b w:val="0"/>
          <w:noProof/>
        </w:rPr>
        <w:tab/>
      </w:r>
      <w:r w:rsidR="00406C48">
        <w:rPr>
          <w:b w:val="0"/>
          <w:noProof/>
        </w:rPr>
        <w:fldChar w:fldCharType="begin"/>
      </w:r>
      <w:r>
        <w:rPr>
          <w:b w:val="0"/>
          <w:noProof/>
        </w:rPr>
        <w:instrText xml:space="preserve"> PAGEREF _Toc144462035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13</w:t>
      </w:r>
      <w:r>
        <w:rPr>
          <w:rFonts w:hint="eastAsia"/>
          <w:b w:val="0"/>
          <w:noProof/>
        </w:rPr>
        <w:t>．投标有效期</w:t>
      </w:r>
      <w:r>
        <w:rPr>
          <w:b w:val="0"/>
          <w:noProof/>
        </w:rPr>
        <w:tab/>
      </w:r>
      <w:r w:rsidR="00406C48">
        <w:rPr>
          <w:b w:val="0"/>
          <w:noProof/>
        </w:rPr>
        <w:fldChar w:fldCharType="begin"/>
      </w:r>
      <w:r>
        <w:rPr>
          <w:b w:val="0"/>
          <w:noProof/>
        </w:rPr>
        <w:instrText xml:space="preserve"> PAGEREF _Toc144462036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14</w:t>
      </w:r>
      <w:r>
        <w:rPr>
          <w:rFonts w:hint="eastAsia"/>
          <w:b w:val="0"/>
          <w:noProof/>
        </w:rPr>
        <w:t>．投标文件的编制</w:t>
      </w:r>
      <w:r>
        <w:rPr>
          <w:b w:val="0"/>
          <w:noProof/>
        </w:rPr>
        <w:tab/>
      </w:r>
      <w:r w:rsidR="00406C48">
        <w:rPr>
          <w:b w:val="0"/>
          <w:noProof/>
        </w:rPr>
        <w:fldChar w:fldCharType="begin"/>
      </w:r>
      <w:r>
        <w:rPr>
          <w:b w:val="0"/>
          <w:noProof/>
        </w:rPr>
        <w:instrText xml:space="preserve"> PAGEREF _Toc144462037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15</w:t>
      </w:r>
      <w:r>
        <w:rPr>
          <w:rFonts w:hint="eastAsia"/>
          <w:b w:val="0"/>
          <w:noProof/>
        </w:rPr>
        <w:t>．投标文件的签署</w:t>
      </w:r>
      <w:r>
        <w:rPr>
          <w:b w:val="0"/>
          <w:noProof/>
        </w:rPr>
        <w:tab/>
      </w:r>
      <w:r w:rsidR="00406C48">
        <w:rPr>
          <w:b w:val="0"/>
          <w:noProof/>
        </w:rPr>
        <w:fldChar w:fldCharType="begin"/>
      </w:r>
      <w:r>
        <w:rPr>
          <w:b w:val="0"/>
          <w:noProof/>
        </w:rPr>
        <w:instrText xml:space="preserve"> PAGEREF _Toc144462038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四、投标文件的递交</w:t>
      </w:r>
      <w:r>
        <w:rPr>
          <w:b w:val="0"/>
          <w:noProof/>
        </w:rPr>
        <w:tab/>
      </w:r>
      <w:r w:rsidR="00406C48">
        <w:rPr>
          <w:b w:val="0"/>
          <w:noProof/>
        </w:rPr>
        <w:fldChar w:fldCharType="begin"/>
      </w:r>
      <w:r>
        <w:rPr>
          <w:b w:val="0"/>
          <w:noProof/>
        </w:rPr>
        <w:instrText xml:space="preserve"> PAGEREF _Toc144462039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16</w:t>
      </w:r>
      <w:r>
        <w:rPr>
          <w:rFonts w:hint="eastAsia"/>
          <w:b w:val="0"/>
          <w:noProof/>
        </w:rPr>
        <w:t>．投标文件的密封和标记</w:t>
      </w:r>
      <w:r>
        <w:rPr>
          <w:b w:val="0"/>
          <w:noProof/>
        </w:rPr>
        <w:tab/>
      </w:r>
      <w:r w:rsidR="00406C48">
        <w:rPr>
          <w:b w:val="0"/>
          <w:noProof/>
        </w:rPr>
        <w:fldChar w:fldCharType="begin"/>
      </w:r>
      <w:r>
        <w:rPr>
          <w:b w:val="0"/>
          <w:noProof/>
        </w:rPr>
        <w:instrText xml:space="preserve"> PAGEREF _Toc144462040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17</w:t>
      </w:r>
      <w:r>
        <w:rPr>
          <w:rFonts w:hint="eastAsia"/>
          <w:b w:val="0"/>
          <w:noProof/>
        </w:rPr>
        <w:t>．投标截止时间</w:t>
      </w:r>
      <w:r>
        <w:rPr>
          <w:b w:val="0"/>
          <w:noProof/>
        </w:rPr>
        <w:tab/>
      </w:r>
      <w:r w:rsidR="00406C48">
        <w:rPr>
          <w:b w:val="0"/>
          <w:noProof/>
        </w:rPr>
        <w:fldChar w:fldCharType="begin"/>
      </w:r>
      <w:r>
        <w:rPr>
          <w:b w:val="0"/>
          <w:noProof/>
        </w:rPr>
        <w:instrText xml:space="preserve"> PAGEREF _Toc144462041 \h </w:instrText>
      </w:r>
      <w:r w:rsidR="00406C48">
        <w:rPr>
          <w:b w:val="0"/>
          <w:noProof/>
        </w:rPr>
      </w:r>
      <w:r w:rsidR="00406C48">
        <w:rPr>
          <w:b w:val="0"/>
          <w:noProof/>
        </w:rPr>
        <w:fldChar w:fldCharType="separate"/>
      </w:r>
      <w:r w:rsidR="001E6A49">
        <w:rPr>
          <w:b w:val="0"/>
          <w:noProof/>
        </w:rPr>
        <w:t>13</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18</w:t>
      </w:r>
      <w:r>
        <w:rPr>
          <w:rFonts w:hint="eastAsia"/>
          <w:b w:val="0"/>
          <w:noProof/>
        </w:rPr>
        <w:t>．投标文件的递交</w:t>
      </w:r>
      <w:r>
        <w:rPr>
          <w:b w:val="0"/>
          <w:noProof/>
        </w:rPr>
        <w:tab/>
      </w:r>
      <w:r w:rsidR="00406C48">
        <w:rPr>
          <w:b w:val="0"/>
          <w:noProof/>
        </w:rPr>
        <w:fldChar w:fldCharType="begin"/>
      </w:r>
      <w:r>
        <w:rPr>
          <w:b w:val="0"/>
          <w:noProof/>
        </w:rPr>
        <w:instrText xml:space="preserve"> PAGEREF _Toc144462042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19</w:t>
      </w:r>
      <w:r>
        <w:rPr>
          <w:rFonts w:hint="eastAsia"/>
          <w:b w:val="0"/>
          <w:noProof/>
        </w:rPr>
        <w:t>．投标文件的修改与撤回</w:t>
      </w:r>
      <w:r>
        <w:rPr>
          <w:b w:val="0"/>
          <w:noProof/>
        </w:rPr>
        <w:tab/>
      </w:r>
      <w:r w:rsidR="00406C48">
        <w:rPr>
          <w:b w:val="0"/>
          <w:noProof/>
        </w:rPr>
        <w:fldChar w:fldCharType="begin"/>
      </w:r>
      <w:r>
        <w:rPr>
          <w:b w:val="0"/>
          <w:noProof/>
        </w:rPr>
        <w:instrText xml:space="preserve"> PAGEREF _Toc144462043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五、开标</w:t>
      </w:r>
      <w:r>
        <w:rPr>
          <w:b w:val="0"/>
          <w:noProof/>
        </w:rPr>
        <w:tab/>
      </w:r>
      <w:r w:rsidR="00406C48">
        <w:rPr>
          <w:b w:val="0"/>
          <w:noProof/>
        </w:rPr>
        <w:fldChar w:fldCharType="begin"/>
      </w:r>
      <w:r>
        <w:rPr>
          <w:b w:val="0"/>
          <w:noProof/>
        </w:rPr>
        <w:instrText xml:space="preserve"> PAGEREF _Toc144462044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20</w:t>
      </w:r>
      <w:r>
        <w:rPr>
          <w:rFonts w:hint="eastAsia"/>
          <w:b w:val="0"/>
          <w:noProof/>
        </w:rPr>
        <w:t>．开标</w:t>
      </w:r>
      <w:r>
        <w:rPr>
          <w:b w:val="0"/>
          <w:noProof/>
        </w:rPr>
        <w:tab/>
      </w:r>
      <w:r w:rsidR="00406C48">
        <w:rPr>
          <w:b w:val="0"/>
          <w:noProof/>
        </w:rPr>
        <w:fldChar w:fldCharType="begin"/>
      </w:r>
      <w:r>
        <w:rPr>
          <w:b w:val="0"/>
          <w:noProof/>
        </w:rPr>
        <w:instrText xml:space="preserve"> PAGEREF _Toc144462045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21</w:t>
      </w:r>
      <w:r>
        <w:rPr>
          <w:rFonts w:hint="eastAsia"/>
          <w:b w:val="0"/>
          <w:noProof/>
        </w:rPr>
        <w:t>．投标文件的澄清</w:t>
      </w:r>
      <w:r>
        <w:rPr>
          <w:b w:val="0"/>
          <w:noProof/>
        </w:rPr>
        <w:tab/>
      </w:r>
      <w:r w:rsidR="00406C48">
        <w:rPr>
          <w:b w:val="0"/>
          <w:noProof/>
        </w:rPr>
        <w:fldChar w:fldCharType="begin"/>
      </w:r>
      <w:r>
        <w:rPr>
          <w:b w:val="0"/>
          <w:noProof/>
        </w:rPr>
        <w:instrText xml:space="preserve"> PAGEREF _Toc144462046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22</w:t>
      </w:r>
      <w:r>
        <w:rPr>
          <w:rFonts w:hint="eastAsia"/>
          <w:b w:val="0"/>
          <w:noProof/>
        </w:rPr>
        <w:t>．保密</w:t>
      </w:r>
      <w:r>
        <w:rPr>
          <w:b w:val="0"/>
          <w:noProof/>
        </w:rPr>
        <w:tab/>
      </w:r>
      <w:r w:rsidR="00406C48">
        <w:rPr>
          <w:b w:val="0"/>
          <w:noProof/>
        </w:rPr>
        <w:fldChar w:fldCharType="begin"/>
      </w:r>
      <w:r>
        <w:rPr>
          <w:b w:val="0"/>
          <w:noProof/>
        </w:rPr>
        <w:instrText xml:space="preserve"> PAGEREF _Toc144462047 \h </w:instrText>
      </w:r>
      <w:r w:rsidR="00406C48">
        <w:rPr>
          <w:b w:val="0"/>
          <w:noProof/>
        </w:rPr>
      </w:r>
      <w:r w:rsidR="00406C48">
        <w:rPr>
          <w:b w:val="0"/>
          <w:noProof/>
        </w:rPr>
        <w:fldChar w:fldCharType="separate"/>
      </w:r>
      <w:r w:rsidR="001E6A49">
        <w:rPr>
          <w:b w:val="0"/>
          <w:noProof/>
        </w:rPr>
        <w:t>14</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23</w:t>
      </w:r>
      <w:r>
        <w:rPr>
          <w:rFonts w:hint="eastAsia"/>
          <w:b w:val="0"/>
          <w:noProof/>
        </w:rPr>
        <w:t>．中标结果公示</w:t>
      </w:r>
      <w:r>
        <w:rPr>
          <w:b w:val="0"/>
          <w:noProof/>
        </w:rPr>
        <w:tab/>
      </w:r>
      <w:r w:rsidR="00406C48">
        <w:rPr>
          <w:b w:val="0"/>
          <w:noProof/>
        </w:rPr>
        <w:fldChar w:fldCharType="begin"/>
      </w:r>
      <w:r>
        <w:rPr>
          <w:b w:val="0"/>
          <w:noProof/>
        </w:rPr>
        <w:instrText xml:space="preserve"> PAGEREF _Toc144462048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六、授予合同</w:t>
      </w:r>
      <w:r>
        <w:rPr>
          <w:b w:val="0"/>
          <w:noProof/>
        </w:rPr>
        <w:tab/>
      </w:r>
      <w:r w:rsidR="00406C48">
        <w:rPr>
          <w:b w:val="0"/>
          <w:noProof/>
        </w:rPr>
        <w:fldChar w:fldCharType="begin"/>
      </w:r>
      <w:r>
        <w:rPr>
          <w:b w:val="0"/>
          <w:noProof/>
        </w:rPr>
        <w:instrText xml:space="preserve"> PAGEREF _Toc144462049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24</w:t>
      </w:r>
      <w:r>
        <w:rPr>
          <w:rFonts w:hint="eastAsia"/>
          <w:b w:val="0"/>
          <w:noProof/>
        </w:rPr>
        <w:t>．资格后审</w:t>
      </w:r>
      <w:r>
        <w:rPr>
          <w:b w:val="0"/>
          <w:noProof/>
        </w:rPr>
        <w:tab/>
      </w:r>
      <w:r w:rsidR="00406C48">
        <w:rPr>
          <w:b w:val="0"/>
          <w:noProof/>
        </w:rPr>
        <w:fldChar w:fldCharType="begin"/>
      </w:r>
      <w:r>
        <w:rPr>
          <w:b w:val="0"/>
          <w:noProof/>
        </w:rPr>
        <w:instrText xml:space="preserve"> PAGEREF _Toc144462050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25</w:t>
      </w:r>
      <w:r>
        <w:rPr>
          <w:rFonts w:hint="eastAsia"/>
          <w:b w:val="0"/>
          <w:noProof/>
        </w:rPr>
        <w:t>．更改采购数量的权力</w:t>
      </w:r>
      <w:r>
        <w:rPr>
          <w:b w:val="0"/>
          <w:noProof/>
        </w:rPr>
        <w:tab/>
      </w:r>
      <w:r w:rsidR="00406C48">
        <w:rPr>
          <w:b w:val="0"/>
          <w:noProof/>
        </w:rPr>
        <w:fldChar w:fldCharType="begin"/>
      </w:r>
      <w:r>
        <w:rPr>
          <w:b w:val="0"/>
          <w:noProof/>
        </w:rPr>
        <w:instrText xml:space="preserve"> PAGEREF _Toc144462051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lastRenderedPageBreak/>
        <w:t>26</w:t>
      </w:r>
      <w:r>
        <w:rPr>
          <w:rFonts w:hint="eastAsia"/>
          <w:b w:val="0"/>
          <w:noProof/>
        </w:rPr>
        <w:t>．中标通知书</w:t>
      </w:r>
      <w:r>
        <w:rPr>
          <w:b w:val="0"/>
          <w:noProof/>
        </w:rPr>
        <w:tab/>
      </w:r>
      <w:r w:rsidR="00406C48">
        <w:rPr>
          <w:b w:val="0"/>
          <w:noProof/>
        </w:rPr>
        <w:fldChar w:fldCharType="begin"/>
      </w:r>
      <w:r>
        <w:rPr>
          <w:b w:val="0"/>
          <w:noProof/>
        </w:rPr>
        <w:instrText xml:space="preserve"> PAGEREF _Toc144462052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27</w:t>
      </w:r>
      <w:r>
        <w:rPr>
          <w:rFonts w:hint="eastAsia"/>
          <w:b w:val="0"/>
          <w:noProof/>
        </w:rPr>
        <w:t>．签订合同</w:t>
      </w:r>
      <w:r>
        <w:rPr>
          <w:b w:val="0"/>
          <w:noProof/>
        </w:rPr>
        <w:tab/>
      </w:r>
      <w:r w:rsidR="00406C48">
        <w:rPr>
          <w:b w:val="0"/>
          <w:noProof/>
        </w:rPr>
        <w:fldChar w:fldCharType="begin"/>
      </w:r>
      <w:r>
        <w:rPr>
          <w:b w:val="0"/>
          <w:noProof/>
        </w:rPr>
        <w:instrText xml:space="preserve"> PAGEREF _Toc144462053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28</w:t>
      </w:r>
      <w:r>
        <w:rPr>
          <w:rFonts w:hint="eastAsia"/>
          <w:b w:val="0"/>
          <w:noProof/>
        </w:rPr>
        <w:t>．中标服务费</w:t>
      </w:r>
      <w:r>
        <w:rPr>
          <w:b w:val="0"/>
          <w:noProof/>
        </w:rPr>
        <w:tab/>
      </w:r>
      <w:r w:rsidR="00406C48">
        <w:rPr>
          <w:b w:val="0"/>
          <w:noProof/>
        </w:rPr>
        <w:fldChar w:fldCharType="begin"/>
      </w:r>
      <w:r>
        <w:rPr>
          <w:b w:val="0"/>
          <w:noProof/>
        </w:rPr>
        <w:instrText xml:space="preserve"> PAGEREF _Toc144462054 \h </w:instrText>
      </w:r>
      <w:r w:rsidR="00406C48">
        <w:rPr>
          <w:b w:val="0"/>
          <w:noProof/>
        </w:rPr>
      </w:r>
      <w:r w:rsidR="00406C48">
        <w:rPr>
          <w:b w:val="0"/>
          <w:noProof/>
        </w:rPr>
        <w:fldChar w:fldCharType="separate"/>
      </w:r>
      <w:r w:rsidR="001E6A49">
        <w:rPr>
          <w:b w:val="0"/>
          <w:noProof/>
        </w:rPr>
        <w:t>15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七、特别说明</w:t>
      </w:r>
      <w:r>
        <w:rPr>
          <w:b w:val="0"/>
          <w:noProof/>
        </w:rPr>
        <w:tab/>
      </w:r>
      <w:r w:rsidR="00406C48">
        <w:rPr>
          <w:b w:val="0"/>
          <w:noProof/>
        </w:rPr>
        <w:fldChar w:fldCharType="begin"/>
      </w:r>
      <w:r>
        <w:rPr>
          <w:b w:val="0"/>
          <w:noProof/>
        </w:rPr>
        <w:instrText xml:space="preserve"> PAGEREF _Toc144462055 \h </w:instrText>
      </w:r>
      <w:r w:rsidR="00406C48">
        <w:rPr>
          <w:b w:val="0"/>
          <w:noProof/>
        </w:rPr>
      </w:r>
      <w:r w:rsidR="00406C48">
        <w:rPr>
          <w:b w:val="0"/>
          <w:noProof/>
        </w:rPr>
        <w:fldChar w:fldCharType="separate"/>
      </w:r>
      <w:r w:rsidR="001E6A49">
        <w:rPr>
          <w:b w:val="0"/>
          <w:noProof/>
        </w:rPr>
        <w:t>16</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29</w:t>
      </w:r>
      <w:r>
        <w:rPr>
          <w:rFonts w:hint="eastAsia"/>
          <w:b w:val="0"/>
          <w:noProof/>
        </w:rPr>
        <w:t>．关于中小企业参加投标的特殊规定</w:t>
      </w:r>
      <w:r>
        <w:rPr>
          <w:b w:val="0"/>
          <w:noProof/>
        </w:rPr>
        <w:tab/>
      </w:r>
      <w:r w:rsidR="00406C48">
        <w:rPr>
          <w:b w:val="0"/>
          <w:noProof/>
        </w:rPr>
        <w:fldChar w:fldCharType="begin"/>
      </w:r>
      <w:r>
        <w:rPr>
          <w:b w:val="0"/>
          <w:noProof/>
        </w:rPr>
        <w:instrText xml:space="preserve"> PAGEREF _Toc144462056 \h </w:instrText>
      </w:r>
      <w:r w:rsidR="00406C48">
        <w:rPr>
          <w:b w:val="0"/>
          <w:noProof/>
        </w:rPr>
      </w:r>
      <w:r w:rsidR="00406C48">
        <w:rPr>
          <w:b w:val="0"/>
          <w:noProof/>
        </w:rPr>
        <w:fldChar w:fldCharType="separate"/>
      </w:r>
      <w:r w:rsidR="001E6A49">
        <w:rPr>
          <w:b w:val="0"/>
          <w:noProof/>
        </w:rPr>
        <w:t>16</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30</w:t>
      </w:r>
      <w:r>
        <w:rPr>
          <w:rFonts w:hint="eastAsia"/>
          <w:b w:val="0"/>
          <w:noProof/>
        </w:rPr>
        <w:t>．关于监狱企业投标的特殊规定</w:t>
      </w:r>
      <w:r>
        <w:rPr>
          <w:b w:val="0"/>
          <w:noProof/>
        </w:rPr>
        <w:tab/>
      </w:r>
      <w:r w:rsidR="00406C48">
        <w:rPr>
          <w:b w:val="0"/>
          <w:noProof/>
        </w:rPr>
        <w:fldChar w:fldCharType="begin"/>
      </w:r>
      <w:r>
        <w:rPr>
          <w:b w:val="0"/>
          <w:noProof/>
        </w:rPr>
        <w:instrText xml:space="preserve"> PAGEREF _Toc144462057 \h </w:instrText>
      </w:r>
      <w:r w:rsidR="00406C48">
        <w:rPr>
          <w:b w:val="0"/>
          <w:noProof/>
        </w:rPr>
      </w:r>
      <w:r w:rsidR="00406C48">
        <w:rPr>
          <w:b w:val="0"/>
          <w:noProof/>
        </w:rPr>
        <w:fldChar w:fldCharType="separate"/>
      </w:r>
      <w:r w:rsidR="001E6A49">
        <w:rPr>
          <w:b w:val="0"/>
          <w:noProof/>
        </w:rPr>
        <w:t>16</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31</w:t>
      </w:r>
      <w:r>
        <w:rPr>
          <w:rFonts w:hint="eastAsia"/>
          <w:b w:val="0"/>
          <w:noProof/>
        </w:rPr>
        <w:t>．关于残疾人福利性单位投标的特殊规定</w:t>
      </w:r>
      <w:r>
        <w:rPr>
          <w:b w:val="0"/>
          <w:noProof/>
        </w:rPr>
        <w:tab/>
      </w:r>
      <w:r w:rsidR="00406C48">
        <w:rPr>
          <w:b w:val="0"/>
          <w:noProof/>
        </w:rPr>
        <w:fldChar w:fldCharType="begin"/>
      </w:r>
      <w:r>
        <w:rPr>
          <w:b w:val="0"/>
          <w:noProof/>
        </w:rPr>
        <w:instrText xml:space="preserve"> PAGEREF _Toc144462058 \h </w:instrText>
      </w:r>
      <w:r w:rsidR="00406C48">
        <w:rPr>
          <w:b w:val="0"/>
          <w:noProof/>
        </w:rPr>
      </w:r>
      <w:r w:rsidR="00406C48">
        <w:rPr>
          <w:b w:val="0"/>
          <w:noProof/>
        </w:rPr>
        <w:fldChar w:fldCharType="separate"/>
      </w:r>
      <w:r w:rsidR="001E6A49">
        <w:rPr>
          <w:b w:val="0"/>
          <w:noProof/>
        </w:rPr>
        <w:t>17</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32</w:t>
      </w:r>
      <w:r>
        <w:rPr>
          <w:rFonts w:hint="eastAsia"/>
          <w:b w:val="0"/>
          <w:noProof/>
        </w:rPr>
        <w:t>．关于投标人信用信息查询渠道及查询内容</w:t>
      </w:r>
      <w:r>
        <w:rPr>
          <w:b w:val="0"/>
          <w:noProof/>
        </w:rPr>
        <w:tab/>
      </w:r>
      <w:r w:rsidR="00406C48">
        <w:rPr>
          <w:b w:val="0"/>
          <w:noProof/>
        </w:rPr>
        <w:fldChar w:fldCharType="begin"/>
      </w:r>
      <w:r>
        <w:rPr>
          <w:b w:val="0"/>
          <w:noProof/>
        </w:rPr>
        <w:instrText xml:space="preserve"> PAGEREF _Toc144462059 \h </w:instrText>
      </w:r>
      <w:r w:rsidR="00406C48">
        <w:rPr>
          <w:b w:val="0"/>
          <w:noProof/>
        </w:rPr>
      </w:r>
      <w:r w:rsidR="00406C48">
        <w:rPr>
          <w:b w:val="0"/>
          <w:noProof/>
        </w:rPr>
        <w:fldChar w:fldCharType="separate"/>
      </w:r>
      <w:r w:rsidR="001E6A49">
        <w:rPr>
          <w:b w:val="0"/>
          <w:noProof/>
        </w:rPr>
        <w:t>17</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33</w:t>
      </w:r>
      <w:r>
        <w:rPr>
          <w:rFonts w:hint="eastAsia"/>
          <w:b w:val="0"/>
          <w:noProof/>
        </w:rPr>
        <w:t>．特别说明</w:t>
      </w:r>
      <w:r>
        <w:rPr>
          <w:b w:val="0"/>
          <w:noProof/>
        </w:rPr>
        <w:tab/>
      </w:r>
      <w:r w:rsidR="00406C48">
        <w:rPr>
          <w:b w:val="0"/>
          <w:noProof/>
        </w:rPr>
        <w:fldChar w:fldCharType="begin"/>
      </w:r>
      <w:r>
        <w:rPr>
          <w:b w:val="0"/>
          <w:noProof/>
        </w:rPr>
        <w:instrText xml:space="preserve"> PAGEREF _Toc144462060 \h </w:instrText>
      </w:r>
      <w:r w:rsidR="00406C48">
        <w:rPr>
          <w:b w:val="0"/>
          <w:noProof/>
        </w:rPr>
      </w:r>
      <w:r w:rsidR="00406C48">
        <w:rPr>
          <w:b w:val="0"/>
          <w:noProof/>
        </w:rPr>
        <w:fldChar w:fldCharType="separate"/>
      </w:r>
      <w:r w:rsidR="001E6A49">
        <w:rPr>
          <w:b w:val="0"/>
          <w:noProof/>
        </w:rPr>
        <w:t>17</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八、警示条款</w:t>
      </w:r>
      <w:r>
        <w:rPr>
          <w:b w:val="0"/>
          <w:noProof/>
        </w:rPr>
        <w:tab/>
      </w:r>
      <w:r w:rsidR="00406C48">
        <w:rPr>
          <w:b w:val="0"/>
          <w:noProof/>
        </w:rPr>
        <w:fldChar w:fldCharType="begin"/>
      </w:r>
      <w:r>
        <w:rPr>
          <w:b w:val="0"/>
          <w:noProof/>
        </w:rPr>
        <w:instrText xml:space="preserve"> PAGEREF _Toc144462061 \h </w:instrText>
      </w:r>
      <w:r w:rsidR="00406C48">
        <w:rPr>
          <w:b w:val="0"/>
          <w:noProof/>
        </w:rPr>
      </w:r>
      <w:r w:rsidR="00406C48">
        <w:rPr>
          <w:b w:val="0"/>
          <w:noProof/>
        </w:rPr>
        <w:fldChar w:fldCharType="separate"/>
      </w:r>
      <w:r w:rsidR="001E6A49">
        <w:rPr>
          <w:b w:val="0"/>
          <w:noProof/>
        </w:rPr>
        <w:t>18</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34</w:t>
      </w:r>
      <w:r>
        <w:rPr>
          <w:rFonts w:hint="eastAsia"/>
          <w:b w:val="0"/>
          <w:noProof/>
        </w:rPr>
        <w:t>．《深圳经济特区政府采购条例》第五十七条</w:t>
      </w:r>
      <w:r>
        <w:rPr>
          <w:b w:val="0"/>
          <w:noProof/>
        </w:rPr>
        <w:tab/>
      </w:r>
      <w:r w:rsidR="00406C48">
        <w:rPr>
          <w:b w:val="0"/>
          <w:noProof/>
        </w:rPr>
        <w:fldChar w:fldCharType="begin"/>
      </w:r>
      <w:r>
        <w:rPr>
          <w:b w:val="0"/>
          <w:noProof/>
        </w:rPr>
        <w:instrText xml:space="preserve"> PAGEREF _Toc144462062 \h </w:instrText>
      </w:r>
      <w:r w:rsidR="00406C48">
        <w:rPr>
          <w:b w:val="0"/>
          <w:noProof/>
        </w:rPr>
      </w:r>
      <w:r w:rsidR="00406C48">
        <w:rPr>
          <w:b w:val="0"/>
          <w:noProof/>
        </w:rPr>
        <w:fldChar w:fldCharType="separate"/>
      </w:r>
      <w:r w:rsidR="001E6A49">
        <w:rPr>
          <w:b w:val="0"/>
          <w:noProof/>
        </w:rPr>
        <w:t>18</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35</w:t>
      </w:r>
      <w:r>
        <w:rPr>
          <w:rFonts w:hint="eastAsia"/>
          <w:b w:val="0"/>
          <w:noProof/>
        </w:rPr>
        <w:t>．《深圳经济特区政府采购条例实施细则》第七十六条</w:t>
      </w:r>
      <w:r>
        <w:rPr>
          <w:b w:val="0"/>
          <w:noProof/>
        </w:rPr>
        <w:tab/>
      </w:r>
      <w:r w:rsidR="00406C48">
        <w:rPr>
          <w:b w:val="0"/>
          <w:noProof/>
        </w:rPr>
        <w:fldChar w:fldCharType="begin"/>
      </w:r>
      <w:r>
        <w:rPr>
          <w:b w:val="0"/>
          <w:noProof/>
        </w:rPr>
        <w:instrText xml:space="preserve"> PAGEREF _Toc144462063 \h </w:instrText>
      </w:r>
      <w:r w:rsidR="00406C48">
        <w:rPr>
          <w:b w:val="0"/>
          <w:noProof/>
        </w:rPr>
      </w:r>
      <w:r w:rsidR="00406C48">
        <w:rPr>
          <w:b w:val="0"/>
          <w:noProof/>
        </w:rPr>
        <w:fldChar w:fldCharType="separate"/>
      </w:r>
      <w:r w:rsidR="001E6A49">
        <w:rPr>
          <w:b w:val="0"/>
          <w:noProof/>
        </w:rPr>
        <w:t>18</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36</w:t>
      </w:r>
      <w:r>
        <w:rPr>
          <w:rFonts w:hint="eastAsia"/>
          <w:b w:val="0"/>
          <w:noProof/>
        </w:rPr>
        <w:t>．《深圳经济特区政府采购条例实施细则》第七十七条</w:t>
      </w:r>
      <w:r>
        <w:rPr>
          <w:b w:val="0"/>
          <w:noProof/>
        </w:rPr>
        <w:tab/>
      </w:r>
      <w:r w:rsidR="00406C48">
        <w:rPr>
          <w:b w:val="0"/>
          <w:noProof/>
        </w:rPr>
        <w:fldChar w:fldCharType="begin"/>
      </w:r>
      <w:r>
        <w:rPr>
          <w:b w:val="0"/>
          <w:noProof/>
        </w:rPr>
        <w:instrText xml:space="preserve"> PAGEREF _Toc144462064 \h </w:instrText>
      </w:r>
      <w:r w:rsidR="00406C48">
        <w:rPr>
          <w:b w:val="0"/>
          <w:noProof/>
        </w:rPr>
      </w:r>
      <w:r w:rsidR="00406C48">
        <w:rPr>
          <w:b w:val="0"/>
          <w:noProof/>
        </w:rPr>
        <w:fldChar w:fldCharType="separate"/>
      </w:r>
      <w:r w:rsidR="001E6A49">
        <w:rPr>
          <w:b w:val="0"/>
          <w:noProof/>
        </w:rPr>
        <w:t>18</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37</w:t>
      </w:r>
      <w:r>
        <w:rPr>
          <w:rFonts w:hint="eastAsia"/>
          <w:b w:val="0"/>
          <w:noProof/>
        </w:rPr>
        <w:t>．《深圳经济特区政府采购条例实施细则》第七十九条</w:t>
      </w:r>
      <w:r>
        <w:rPr>
          <w:b w:val="0"/>
          <w:noProof/>
        </w:rPr>
        <w:tab/>
      </w:r>
      <w:r w:rsidR="00406C48">
        <w:rPr>
          <w:b w:val="0"/>
          <w:noProof/>
        </w:rPr>
        <w:fldChar w:fldCharType="begin"/>
      </w:r>
      <w:r>
        <w:rPr>
          <w:b w:val="0"/>
          <w:noProof/>
        </w:rPr>
        <w:instrText xml:space="preserve"> PAGEREF _Toc144462065 \h </w:instrText>
      </w:r>
      <w:r w:rsidR="00406C48">
        <w:rPr>
          <w:b w:val="0"/>
          <w:noProof/>
        </w:rPr>
      </w:r>
      <w:r w:rsidR="00406C48">
        <w:rPr>
          <w:b w:val="0"/>
          <w:noProof/>
        </w:rPr>
        <w:fldChar w:fldCharType="separate"/>
      </w:r>
      <w:r w:rsidR="001E6A49">
        <w:rPr>
          <w:b w:val="0"/>
          <w:noProof/>
        </w:rPr>
        <w:t>19</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38</w:t>
      </w:r>
      <w:r>
        <w:rPr>
          <w:rFonts w:hint="eastAsia"/>
          <w:b w:val="0"/>
          <w:noProof/>
        </w:rPr>
        <w:t>．《深圳经济特区政府采购条例实施细则》第八十一条</w:t>
      </w:r>
      <w:r>
        <w:rPr>
          <w:b w:val="0"/>
          <w:noProof/>
        </w:rPr>
        <w:tab/>
      </w:r>
      <w:r w:rsidR="00406C48">
        <w:rPr>
          <w:b w:val="0"/>
          <w:noProof/>
        </w:rPr>
        <w:fldChar w:fldCharType="begin"/>
      </w:r>
      <w:r>
        <w:rPr>
          <w:b w:val="0"/>
          <w:noProof/>
        </w:rPr>
        <w:instrText xml:space="preserve"> PAGEREF _Toc144462066 \h </w:instrText>
      </w:r>
      <w:r w:rsidR="00406C48">
        <w:rPr>
          <w:b w:val="0"/>
          <w:noProof/>
        </w:rPr>
      </w:r>
      <w:r w:rsidR="00406C48">
        <w:rPr>
          <w:b w:val="0"/>
          <w:noProof/>
        </w:rPr>
        <w:fldChar w:fldCharType="separate"/>
      </w:r>
      <w:r w:rsidR="001E6A49">
        <w:rPr>
          <w:b w:val="0"/>
          <w:noProof/>
        </w:rPr>
        <w:t>19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九、关于质疑和投诉</w:t>
      </w:r>
      <w:r>
        <w:rPr>
          <w:b w:val="0"/>
          <w:noProof/>
        </w:rPr>
        <w:tab/>
      </w:r>
      <w:r w:rsidR="00406C48">
        <w:rPr>
          <w:b w:val="0"/>
          <w:noProof/>
        </w:rPr>
        <w:fldChar w:fldCharType="begin"/>
      </w:r>
      <w:r>
        <w:rPr>
          <w:b w:val="0"/>
          <w:noProof/>
        </w:rPr>
        <w:instrText xml:space="preserve"> PAGEREF _Toc144462067 \h </w:instrText>
      </w:r>
      <w:r w:rsidR="00406C48">
        <w:rPr>
          <w:b w:val="0"/>
          <w:noProof/>
        </w:rPr>
      </w:r>
      <w:r w:rsidR="00406C48">
        <w:rPr>
          <w:b w:val="0"/>
          <w:noProof/>
        </w:rPr>
        <w:fldChar w:fldCharType="separate"/>
      </w:r>
      <w:r w:rsidR="001E6A49">
        <w:rPr>
          <w:b w:val="0"/>
          <w:noProof/>
        </w:rPr>
        <w:t>19</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39</w:t>
      </w:r>
      <w:r>
        <w:rPr>
          <w:rFonts w:hint="eastAsia"/>
          <w:b w:val="0"/>
          <w:noProof/>
        </w:rPr>
        <w:t>．《深圳经济特区政府采购条例实施细则》第六十条</w:t>
      </w:r>
      <w:r>
        <w:rPr>
          <w:b w:val="0"/>
          <w:noProof/>
        </w:rPr>
        <w:tab/>
      </w:r>
      <w:r w:rsidR="00406C48">
        <w:rPr>
          <w:b w:val="0"/>
          <w:noProof/>
        </w:rPr>
        <w:fldChar w:fldCharType="begin"/>
      </w:r>
      <w:r>
        <w:rPr>
          <w:b w:val="0"/>
          <w:noProof/>
        </w:rPr>
        <w:instrText xml:space="preserve"> PAGEREF _Toc144462068 \h </w:instrText>
      </w:r>
      <w:r w:rsidR="00406C48">
        <w:rPr>
          <w:b w:val="0"/>
          <w:noProof/>
        </w:rPr>
      </w:r>
      <w:r w:rsidR="00406C48">
        <w:rPr>
          <w:b w:val="0"/>
          <w:noProof/>
        </w:rPr>
        <w:fldChar w:fldCharType="separate"/>
      </w:r>
      <w:r w:rsidR="001E6A49">
        <w:rPr>
          <w:b w:val="0"/>
          <w:noProof/>
        </w:rPr>
        <w:t>20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40</w:t>
      </w:r>
      <w:r>
        <w:rPr>
          <w:rFonts w:hint="eastAsia"/>
          <w:b w:val="0"/>
          <w:noProof/>
        </w:rPr>
        <w:t>．《深圳经济特区政府采购条例实施细则》第六十一条</w:t>
      </w:r>
      <w:r>
        <w:rPr>
          <w:b w:val="0"/>
          <w:noProof/>
        </w:rPr>
        <w:tab/>
      </w:r>
      <w:r w:rsidR="00406C48">
        <w:rPr>
          <w:b w:val="0"/>
          <w:noProof/>
        </w:rPr>
        <w:fldChar w:fldCharType="begin"/>
      </w:r>
      <w:r>
        <w:rPr>
          <w:b w:val="0"/>
          <w:noProof/>
        </w:rPr>
        <w:instrText xml:space="preserve"> PAGEREF _Toc144462069 \h </w:instrText>
      </w:r>
      <w:r w:rsidR="00406C48">
        <w:rPr>
          <w:b w:val="0"/>
          <w:noProof/>
        </w:rPr>
      </w:r>
      <w:r w:rsidR="00406C48">
        <w:rPr>
          <w:b w:val="0"/>
          <w:noProof/>
        </w:rPr>
        <w:fldChar w:fldCharType="separate"/>
      </w:r>
      <w:r w:rsidR="001E6A49">
        <w:rPr>
          <w:b w:val="0"/>
          <w:noProof/>
        </w:rPr>
        <w:t>20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41</w:t>
      </w:r>
      <w:r>
        <w:rPr>
          <w:rFonts w:hint="eastAsia"/>
          <w:b w:val="0"/>
          <w:noProof/>
        </w:rPr>
        <w:t>．《深圳经济特区政府采购条例实施细则》第六十二条</w:t>
      </w:r>
      <w:r>
        <w:rPr>
          <w:b w:val="0"/>
          <w:noProof/>
        </w:rPr>
        <w:tab/>
      </w:r>
      <w:r w:rsidR="00406C48">
        <w:rPr>
          <w:b w:val="0"/>
          <w:noProof/>
        </w:rPr>
        <w:fldChar w:fldCharType="begin"/>
      </w:r>
      <w:r>
        <w:rPr>
          <w:b w:val="0"/>
          <w:noProof/>
        </w:rPr>
        <w:instrText xml:space="preserve"> PAGEREF _Toc144462070 \h </w:instrText>
      </w:r>
      <w:r w:rsidR="00406C48">
        <w:rPr>
          <w:b w:val="0"/>
          <w:noProof/>
        </w:rPr>
      </w:r>
      <w:r w:rsidR="00406C48">
        <w:rPr>
          <w:b w:val="0"/>
          <w:noProof/>
        </w:rPr>
        <w:fldChar w:fldCharType="separate"/>
      </w:r>
      <w:r w:rsidR="001E6A49">
        <w:rPr>
          <w:b w:val="0"/>
          <w:noProof/>
        </w:rPr>
        <w:t>20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42</w:t>
      </w:r>
      <w:r>
        <w:rPr>
          <w:rFonts w:hint="eastAsia"/>
          <w:b w:val="0"/>
          <w:noProof/>
        </w:rPr>
        <w:t>．《深圳经济特区政府采购条例实施细则》第六十三条</w:t>
      </w:r>
      <w:r>
        <w:rPr>
          <w:b w:val="0"/>
          <w:noProof/>
        </w:rPr>
        <w:tab/>
      </w:r>
      <w:r w:rsidR="00406C48">
        <w:rPr>
          <w:b w:val="0"/>
          <w:noProof/>
        </w:rPr>
        <w:fldChar w:fldCharType="begin"/>
      </w:r>
      <w:r>
        <w:rPr>
          <w:b w:val="0"/>
          <w:noProof/>
        </w:rPr>
        <w:instrText xml:space="preserve"> PAGEREF _Toc144462071 \h </w:instrText>
      </w:r>
      <w:r w:rsidR="00406C48">
        <w:rPr>
          <w:b w:val="0"/>
          <w:noProof/>
        </w:rPr>
      </w:r>
      <w:r w:rsidR="00406C48">
        <w:rPr>
          <w:b w:val="0"/>
          <w:noProof/>
        </w:rPr>
        <w:fldChar w:fldCharType="separate"/>
      </w:r>
      <w:r w:rsidR="001E6A49">
        <w:rPr>
          <w:b w:val="0"/>
          <w:noProof/>
        </w:rPr>
        <w:t>20</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43</w:t>
      </w:r>
      <w:r>
        <w:rPr>
          <w:rFonts w:hint="eastAsia"/>
          <w:b w:val="0"/>
          <w:noProof/>
        </w:rPr>
        <w:t>．《深圳经济特区政府采购条例实施细则》第六十四条</w:t>
      </w:r>
      <w:r>
        <w:rPr>
          <w:b w:val="0"/>
          <w:noProof/>
        </w:rPr>
        <w:tab/>
      </w:r>
      <w:r w:rsidR="00406C48">
        <w:rPr>
          <w:b w:val="0"/>
          <w:noProof/>
        </w:rPr>
        <w:fldChar w:fldCharType="begin"/>
      </w:r>
      <w:r>
        <w:rPr>
          <w:b w:val="0"/>
          <w:noProof/>
        </w:rPr>
        <w:instrText xml:space="preserve"> PAGEREF _Toc144462072 \h </w:instrText>
      </w:r>
      <w:r w:rsidR="00406C48">
        <w:rPr>
          <w:b w:val="0"/>
          <w:noProof/>
        </w:rPr>
      </w:r>
      <w:r w:rsidR="00406C48">
        <w:rPr>
          <w:b w:val="0"/>
          <w:noProof/>
        </w:rPr>
        <w:fldChar w:fldCharType="separate"/>
      </w:r>
      <w:r w:rsidR="001E6A49">
        <w:rPr>
          <w:b w:val="0"/>
          <w:noProof/>
        </w:rPr>
        <w:t>21</w:t>
      </w:r>
      <w:r w:rsidR="00406C48">
        <w:rPr>
          <w:b w:val="0"/>
          <w:noProof/>
        </w:rPr>
        <w:fldChar w:fldCharType="end"/>
      </w:r>
    </w:p>
    <w:p w:rsidR="002C6498" w:rsidRDefault="005F5B18" w:rsidP="005F5B18">
      <w:pPr>
        <w:pStyle w:val="10"/>
        <w:tabs>
          <w:tab w:val="right" w:leader="dot" w:pos="8778"/>
        </w:tabs>
        <w:ind w:leftChars="607" w:left="1275"/>
        <w:rPr>
          <w:b w:val="0"/>
          <w:noProof/>
        </w:rPr>
      </w:pPr>
      <w:r>
        <w:rPr>
          <w:b w:val="0"/>
          <w:noProof/>
        </w:rPr>
        <w:t>44</w:t>
      </w:r>
      <w:r>
        <w:rPr>
          <w:rFonts w:hint="eastAsia"/>
          <w:b w:val="0"/>
          <w:noProof/>
        </w:rPr>
        <w:t>．《深圳经济特区政府采购条例实施细则》第六十五条</w:t>
      </w:r>
      <w:r>
        <w:rPr>
          <w:b w:val="0"/>
          <w:noProof/>
        </w:rPr>
        <w:tab/>
      </w:r>
      <w:r w:rsidR="00406C48">
        <w:rPr>
          <w:b w:val="0"/>
          <w:noProof/>
        </w:rPr>
        <w:fldChar w:fldCharType="begin"/>
      </w:r>
      <w:r>
        <w:rPr>
          <w:b w:val="0"/>
          <w:noProof/>
        </w:rPr>
        <w:instrText xml:space="preserve"> PAGEREF _Toc144462073 \h </w:instrText>
      </w:r>
      <w:r w:rsidR="00406C48">
        <w:rPr>
          <w:b w:val="0"/>
          <w:noProof/>
        </w:rPr>
      </w:r>
      <w:r w:rsidR="00406C48">
        <w:rPr>
          <w:b w:val="0"/>
          <w:noProof/>
        </w:rPr>
        <w:fldChar w:fldCharType="separate"/>
      </w:r>
      <w:r w:rsidR="001E6A49">
        <w:rPr>
          <w:b w:val="0"/>
          <w:noProof/>
        </w:rPr>
        <w:t>21</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十、关于投标人诚信情况</w:t>
      </w:r>
      <w:r>
        <w:rPr>
          <w:b w:val="0"/>
          <w:noProof/>
        </w:rPr>
        <w:tab/>
      </w:r>
      <w:r w:rsidR="00406C48">
        <w:rPr>
          <w:b w:val="0"/>
          <w:noProof/>
        </w:rPr>
        <w:fldChar w:fldCharType="begin"/>
      </w:r>
      <w:r>
        <w:rPr>
          <w:b w:val="0"/>
          <w:noProof/>
        </w:rPr>
        <w:instrText xml:space="preserve"> PAGEREF _Toc144462074 \h </w:instrText>
      </w:r>
      <w:r w:rsidR="00406C48">
        <w:rPr>
          <w:b w:val="0"/>
          <w:noProof/>
        </w:rPr>
      </w:r>
      <w:r w:rsidR="00406C48">
        <w:rPr>
          <w:b w:val="0"/>
          <w:noProof/>
        </w:rPr>
        <w:fldChar w:fldCharType="separate"/>
      </w:r>
      <w:r w:rsidR="001E6A49">
        <w:rPr>
          <w:b w:val="0"/>
          <w:noProof/>
        </w:rPr>
        <w:t>21</w:t>
      </w:r>
      <w:r w:rsidR="00406C48">
        <w:rPr>
          <w:b w:val="0"/>
          <w:noProof/>
        </w:rPr>
        <w:fldChar w:fldCharType="end"/>
      </w:r>
    </w:p>
    <w:p w:rsidR="002C6498" w:rsidRDefault="005F5B18">
      <w:pPr>
        <w:pStyle w:val="10"/>
        <w:tabs>
          <w:tab w:val="right" w:leader="dot" w:pos="8778"/>
        </w:tabs>
        <w:rPr>
          <w:b w:val="0"/>
          <w:noProof/>
        </w:rPr>
      </w:pPr>
      <w:r>
        <w:rPr>
          <w:rFonts w:hint="eastAsia"/>
          <w:b w:val="0"/>
          <w:noProof/>
        </w:rPr>
        <w:t>第三章</w:t>
      </w:r>
      <w:r>
        <w:rPr>
          <w:b w:val="0"/>
          <w:noProof/>
        </w:rPr>
        <w:t xml:space="preserve">  </w:t>
      </w:r>
      <w:r>
        <w:rPr>
          <w:rFonts w:hint="eastAsia"/>
          <w:b w:val="0"/>
          <w:noProof/>
        </w:rPr>
        <w:t>合同范本</w:t>
      </w:r>
      <w:r>
        <w:rPr>
          <w:b w:val="0"/>
          <w:noProof/>
        </w:rPr>
        <w:tab/>
      </w:r>
      <w:r w:rsidR="00406C48">
        <w:rPr>
          <w:b w:val="0"/>
          <w:noProof/>
        </w:rPr>
        <w:fldChar w:fldCharType="begin"/>
      </w:r>
      <w:r>
        <w:rPr>
          <w:b w:val="0"/>
          <w:noProof/>
        </w:rPr>
        <w:instrText xml:space="preserve"> PAGEREF _Toc144462076 \h </w:instrText>
      </w:r>
      <w:r w:rsidR="00406C48">
        <w:rPr>
          <w:b w:val="0"/>
          <w:noProof/>
        </w:rPr>
      </w:r>
      <w:r w:rsidR="00406C48">
        <w:rPr>
          <w:b w:val="0"/>
          <w:noProof/>
        </w:rPr>
        <w:fldChar w:fldCharType="separate"/>
      </w:r>
      <w:r w:rsidR="001E6A49">
        <w:rPr>
          <w:b w:val="0"/>
          <w:noProof/>
        </w:rPr>
        <w:t>22</w:t>
      </w:r>
      <w:r w:rsidR="00406C48">
        <w:rPr>
          <w:b w:val="0"/>
          <w:noProof/>
        </w:rPr>
        <w:fldChar w:fldCharType="end"/>
      </w:r>
    </w:p>
    <w:p w:rsidR="002C6498" w:rsidRDefault="005F5B18">
      <w:pPr>
        <w:pStyle w:val="10"/>
        <w:tabs>
          <w:tab w:val="right" w:leader="dot" w:pos="8778"/>
        </w:tabs>
        <w:rPr>
          <w:b w:val="0"/>
          <w:noProof/>
        </w:rPr>
      </w:pPr>
      <w:r>
        <w:rPr>
          <w:rFonts w:hint="eastAsia"/>
          <w:b w:val="0"/>
          <w:noProof/>
        </w:rPr>
        <w:t>第四章</w:t>
      </w:r>
      <w:r>
        <w:rPr>
          <w:b w:val="0"/>
          <w:noProof/>
        </w:rPr>
        <w:t xml:space="preserve">  </w:t>
      </w:r>
      <w:r>
        <w:rPr>
          <w:rFonts w:hint="eastAsia"/>
          <w:b w:val="0"/>
          <w:noProof/>
        </w:rPr>
        <w:t>项目需求</w:t>
      </w:r>
      <w:r>
        <w:rPr>
          <w:b w:val="0"/>
          <w:noProof/>
        </w:rPr>
        <w:tab/>
      </w:r>
      <w:r w:rsidR="00406C48">
        <w:rPr>
          <w:b w:val="0"/>
          <w:noProof/>
        </w:rPr>
        <w:fldChar w:fldCharType="begin"/>
      </w:r>
      <w:r>
        <w:rPr>
          <w:b w:val="0"/>
          <w:noProof/>
        </w:rPr>
        <w:instrText xml:space="preserve"> PAGEREF _Toc144462077 \h </w:instrText>
      </w:r>
      <w:r w:rsidR="00406C48">
        <w:rPr>
          <w:b w:val="0"/>
          <w:noProof/>
        </w:rPr>
      </w:r>
      <w:r w:rsidR="00406C48">
        <w:rPr>
          <w:b w:val="0"/>
          <w:noProof/>
        </w:rPr>
        <w:fldChar w:fldCharType="separate"/>
      </w:r>
      <w:r w:rsidR="001E6A49">
        <w:rPr>
          <w:b w:val="0"/>
          <w:noProof/>
        </w:rPr>
        <w:t>27</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一、项目概述</w:t>
      </w:r>
      <w:r>
        <w:rPr>
          <w:b w:val="0"/>
          <w:noProof/>
        </w:rPr>
        <w:tab/>
      </w:r>
      <w:r w:rsidR="00406C48">
        <w:rPr>
          <w:b w:val="0"/>
          <w:noProof/>
        </w:rPr>
        <w:fldChar w:fldCharType="begin"/>
      </w:r>
      <w:r>
        <w:rPr>
          <w:b w:val="0"/>
          <w:noProof/>
        </w:rPr>
        <w:instrText xml:space="preserve"> PAGEREF _Toc144462078 \h </w:instrText>
      </w:r>
      <w:r w:rsidR="00406C48">
        <w:rPr>
          <w:b w:val="0"/>
          <w:noProof/>
        </w:rPr>
      </w:r>
      <w:r w:rsidR="00406C48">
        <w:rPr>
          <w:b w:val="0"/>
          <w:noProof/>
        </w:rPr>
        <w:fldChar w:fldCharType="separate"/>
      </w:r>
      <w:r w:rsidR="001E6A49">
        <w:rPr>
          <w:b w:val="0"/>
          <w:noProof/>
        </w:rPr>
        <w:t>28</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二、技术要求</w:t>
      </w:r>
      <w:r>
        <w:rPr>
          <w:b w:val="0"/>
          <w:noProof/>
        </w:rPr>
        <w:tab/>
      </w:r>
      <w:r w:rsidR="00406C48">
        <w:rPr>
          <w:b w:val="0"/>
          <w:noProof/>
        </w:rPr>
        <w:fldChar w:fldCharType="begin"/>
      </w:r>
      <w:r>
        <w:rPr>
          <w:b w:val="0"/>
          <w:noProof/>
        </w:rPr>
        <w:instrText xml:space="preserve"> PAGEREF _Toc144462079 \h </w:instrText>
      </w:r>
      <w:r w:rsidR="00406C48">
        <w:rPr>
          <w:b w:val="0"/>
          <w:noProof/>
        </w:rPr>
      </w:r>
      <w:r w:rsidR="00406C48">
        <w:rPr>
          <w:b w:val="0"/>
          <w:noProof/>
        </w:rPr>
        <w:fldChar w:fldCharType="separate"/>
      </w:r>
      <w:r w:rsidR="001E6A49">
        <w:rPr>
          <w:b w:val="0"/>
          <w:noProof/>
        </w:rPr>
        <w:t>29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三、商务要求</w:t>
      </w:r>
      <w:r>
        <w:rPr>
          <w:b w:val="0"/>
          <w:noProof/>
        </w:rPr>
        <w:tab/>
      </w:r>
      <w:r w:rsidR="00406C48">
        <w:rPr>
          <w:b w:val="0"/>
          <w:noProof/>
        </w:rPr>
        <w:fldChar w:fldCharType="begin"/>
      </w:r>
      <w:r>
        <w:rPr>
          <w:b w:val="0"/>
          <w:noProof/>
        </w:rPr>
        <w:instrText xml:space="preserve"> PAGEREF _Toc144462080 \h </w:instrText>
      </w:r>
      <w:r w:rsidR="00406C48">
        <w:rPr>
          <w:b w:val="0"/>
          <w:noProof/>
        </w:rPr>
      </w:r>
      <w:r w:rsidR="00406C48">
        <w:rPr>
          <w:b w:val="0"/>
          <w:noProof/>
        </w:rPr>
        <w:fldChar w:fldCharType="separate"/>
      </w:r>
      <w:r w:rsidR="001E6A49">
        <w:rPr>
          <w:b w:val="0"/>
          <w:noProof/>
        </w:rPr>
        <w:t>32</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四、投标报价要求</w:t>
      </w:r>
      <w:r>
        <w:rPr>
          <w:b w:val="0"/>
          <w:noProof/>
        </w:rPr>
        <w:tab/>
      </w:r>
      <w:r w:rsidR="00406C48">
        <w:rPr>
          <w:b w:val="0"/>
          <w:noProof/>
        </w:rPr>
        <w:fldChar w:fldCharType="begin"/>
      </w:r>
      <w:r>
        <w:rPr>
          <w:b w:val="0"/>
          <w:noProof/>
        </w:rPr>
        <w:instrText xml:space="preserve"> PAGEREF _Toc144462081 \h </w:instrText>
      </w:r>
      <w:r w:rsidR="00406C48">
        <w:rPr>
          <w:b w:val="0"/>
          <w:noProof/>
        </w:rPr>
      </w:r>
      <w:r w:rsidR="00406C48">
        <w:rPr>
          <w:b w:val="0"/>
          <w:noProof/>
        </w:rPr>
        <w:fldChar w:fldCharType="separate"/>
      </w:r>
      <w:r w:rsidR="001E6A49">
        <w:rPr>
          <w:b w:val="0"/>
          <w:noProof/>
        </w:rPr>
        <w:t>33</w:t>
      </w:r>
      <w:r w:rsidR="00406C48">
        <w:rPr>
          <w:b w:val="0"/>
          <w:noProof/>
        </w:rPr>
        <w:fldChar w:fldCharType="end"/>
      </w:r>
    </w:p>
    <w:p w:rsidR="002C6498" w:rsidRDefault="005F5B18">
      <w:pPr>
        <w:pStyle w:val="10"/>
        <w:tabs>
          <w:tab w:val="right" w:leader="dot" w:pos="8778"/>
        </w:tabs>
        <w:rPr>
          <w:b w:val="0"/>
          <w:noProof/>
        </w:rPr>
      </w:pPr>
      <w:r>
        <w:rPr>
          <w:rFonts w:hint="eastAsia"/>
          <w:b w:val="0"/>
          <w:noProof/>
        </w:rPr>
        <w:t>第五章</w:t>
      </w:r>
      <w:r>
        <w:rPr>
          <w:b w:val="0"/>
          <w:noProof/>
        </w:rPr>
        <w:t xml:space="preserve">  </w:t>
      </w:r>
      <w:r>
        <w:rPr>
          <w:rFonts w:hint="eastAsia"/>
          <w:b w:val="0"/>
          <w:noProof/>
        </w:rPr>
        <w:t>投标文件格式</w:t>
      </w:r>
      <w:r>
        <w:rPr>
          <w:b w:val="0"/>
          <w:noProof/>
        </w:rPr>
        <w:tab/>
      </w:r>
      <w:r w:rsidR="00406C48">
        <w:rPr>
          <w:b w:val="0"/>
          <w:noProof/>
        </w:rPr>
        <w:fldChar w:fldCharType="begin"/>
      </w:r>
      <w:r>
        <w:rPr>
          <w:b w:val="0"/>
          <w:noProof/>
        </w:rPr>
        <w:instrText xml:space="preserve"> PAGEREF _Toc144462082 \h </w:instrText>
      </w:r>
      <w:r w:rsidR="00406C48">
        <w:rPr>
          <w:b w:val="0"/>
          <w:noProof/>
        </w:rPr>
      </w:r>
      <w:r w:rsidR="00406C48">
        <w:rPr>
          <w:b w:val="0"/>
          <w:noProof/>
        </w:rPr>
        <w:fldChar w:fldCharType="separate"/>
      </w:r>
      <w:r w:rsidR="001E6A49">
        <w:rPr>
          <w:b w:val="0"/>
          <w:noProof/>
        </w:rPr>
        <w:t>34</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  </w:t>
      </w:r>
      <w:r>
        <w:rPr>
          <w:rFonts w:hint="eastAsia"/>
          <w:b w:val="0"/>
          <w:noProof/>
        </w:rPr>
        <w:t>投标人资格证明文件</w:t>
      </w:r>
      <w:r>
        <w:rPr>
          <w:b w:val="0"/>
          <w:noProof/>
        </w:rPr>
        <w:tab/>
      </w:r>
      <w:r w:rsidR="00406C48">
        <w:rPr>
          <w:b w:val="0"/>
          <w:noProof/>
        </w:rPr>
        <w:fldChar w:fldCharType="begin"/>
      </w:r>
      <w:r>
        <w:rPr>
          <w:b w:val="0"/>
          <w:noProof/>
        </w:rPr>
        <w:instrText xml:space="preserve"> PAGEREF _Toc144462083 \h </w:instrText>
      </w:r>
      <w:r w:rsidR="00406C48">
        <w:rPr>
          <w:b w:val="0"/>
          <w:noProof/>
        </w:rPr>
      </w:r>
      <w:r w:rsidR="00406C48">
        <w:rPr>
          <w:b w:val="0"/>
          <w:noProof/>
        </w:rPr>
        <w:fldChar w:fldCharType="separate"/>
      </w:r>
      <w:r w:rsidR="001E6A49">
        <w:rPr>
          <w:b w:val="0"/>
          <w:noProof/>
        </w:rPr>
        <w:t>35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2  </w:t>
      </w:r>
      <w:r>
        <w:rPr>
          <w:rFonts w:hint="eastAsia"/>
          <w:b w:val="0"/>
          <w:noProof/>
        </w:rPr>
        <w:t>中小企业声明函（选用）</w:t>
      </w:r>
      <w:r>
        <w:rPr>
          <w:b w:val="0"/>
          <w:noProof/>
        </w:rPr>
        <w:tab/>
      </w:r>
      <w:r w:rsidR="00406C48">
        <w:rPr>
          <w:b w:val="0"/>
          <w:noProof/>
        </w:rPr>
        <w:fldChar w:fldCharType="begin"/>
      </w:r>
      <w:r>
        <w:rPr>
          <w:b w:val="0"/>
          <w:noProof/>
        </w:rPr>
        <w:instrText xml:space="preserve"> PAGEREF _Toc144462084 \h </w:instrText>
      </w:r>
      <w:r w:rsidR="00406C48">
        <w:rPr>
          <w:b w:val="0"/>
          <w:noProof/>
        </w:rPr>
      </w:r>
      <w:r w:rsidR="00406C48">
        <w:rPr>
          <w:b w:val="0"/>
          <w:noProof/>
        </w:rPr>
        <w:fldChar w:fldCharType="separate"/>
      </w:r>
      <w:r w:rsidR="001E6A49">
        <w:rPr>
          <w:b w:val="0"/>
          <w:noProof/>
        </w:rPr>
        <w:t>38</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3  </w:t>
      </w:r>
      <w:r>
        <w:rPr>
          <w:rFonts w:hint="eastAsia"/>
          <w:b w:val="0"/>
          <w:noProof/>
        </w:rPr>
        <w:t>残疾人福利性单位声明函（选用）</w:t>
      </w:r>
      <w:r>
        <w:rPr>
          <w:b w:val="0"/>
          <w:noProof/>
        </w:rPr>
        <w:tab/>
      </w:r>
      <w:r w:rsidR="00406C48">
        <w:rPr>
          <w:b w:val="0"/>
          <w:noProof/>
        </w:rPr>
        <w:fldChar w:fldCharType="begin"/>
      </w:r>
      <w:r>
        <w:rPr>
          <w:b w:val="0"/>
          <w:noProof/>
        </w:rPr>
        <w:instrText xml:space="preserve"> PAGEREF _Toc144462085 \h </w:instrText>
      </w:r>
      <w:r w:rsidR="00406C48">
        <w:rPr>
          <w:b w:val="0"/>
          <w:noProof/>
        </w:rPr>
      </w:r>
      <w:r w:rsidR="00406C48">
        <w:rPr>
          <w:b w:val="0"/>
          <w:noProof/>
        </w:rPr>
        <w:fldChar w:fldCharType="separate"/>
      </w:r>
      <w:r w:rsidR="001E6A49">
        <w:rPr>
          <w:b w:val="0"/>
          <w:noProof/>
        </w:rPr>
        <w:t>38</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4  </w:t>
      </w:r>
      <w:r>
        <w:rPr>
          <w:rFonts w:hint="eastAsia"/>
          <w:b w:val="0"/>
          <w:noProof/>
        </w:rPr>
        <w:t>监狱企业声明函（选用）</w:t>
      </w:r>
      <w:r>
        <w:rPr>
          <w:b w:val="0"/>
          <w:noProof/>
        </w:rPr>
        <w:tab/>
      </w:r>
      <w:r w:rsidR="00406C48">
        <w:rPr>
          <w:b w:val="0"/>
          <w:noProof/>
        </w:rPr>
        <w:fldChar w:fldCharType="begin"/>
      </w:r>
      <w:r>
        <w:rPr>
          <w:b w:val="0"/>
          <w:noProof/>
        </w:rPr>
        <w:instrText xml:space="preserve"> PAGEREF _Toc144462086 \h </w:instrText>
      </w:r>
      <w:r w:rsidR="00406C48">
        <w:rPr>
          <w:b w:val="0"/>
          <w:noProof/>
        </w:rPr>
      </w:r>
      <w:r w:rsidR="00406C48">
        <w:rPr>
          <w:b w:val="0"/>
          <w:noProof/>
        </w:rPr>
        <w:fldChar w:fldCharType="separate"/>
      </w:r>
      <w:r w:rsidR="001E6A49">
        <w:rPr>
          <w:b w:val="0"/>
          <w:noProof/>
        </w:rPr>
        <w:t>39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5  </w:t>
      </w:r>
      <w:r>
        <w:rPr>
          <w:rFonts w:hint="eastAsia"/>
          <w:b w:val="0"/>
          <w:noProof/>
        </w:rPr>
        <w:t>投标书</w:t>
      </w:r>
      <w:r>
        <w:rPr>
          <w:b w:val="0"/>
          <w:noProof/>
        </w:rPr>
        <w:tab/>
      </w:r>
      <w:r w:rsidR="00406C48">
        <w:rPr>
          <w:b w:val="0"/>
          <w:noProof/>
        </w:rPr>
        <w:fldChar w:fldCharType="begin"/>
      </w:r>
      <w:r>
        <w:rPr>
          <w:b w:val="0"/>
          <w:noProof/>
        </w:rPr>
        <w:instrText xml:space="preserve"> PAGEREF _Toc144462087 \h </w:instrText>
      </w:r>
      <w:r w:rsidR="00406C48">
        <w:rPr>
          <w:b w:val="0"/>
          <w:noProof/>
        </w:rPr>
      </w:r>
      <w:r w:rsidR="00406C48">
        <w:rPr>
          <w:b w:val="0"/>
          <w:noProof/>
        </w:rPr>
        <w:fldChar w:fldCharType="separate"/>
      </w:r>
      <w:r w:rsidR="001E6A49">
        <w:rPr>
          <w:b w:val="0"/>
          <w:noProof/>
        </w:rPr>
        <w:t>40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lastRenderedPageBreak/>
        <w:t>附件</w:t>
      </w:r>
      <w:r>
        <w:rPr>
          <w:b w:val="0"/>
          <w:noProof/>
        </w:rPr>
        <w:t xml:space="preserve">6  </w:t>
      </w:r>
      <w:r>
        <w:rPr>
          <w:rFonts w:hint="eastAsia"/>
          <w:b w:val="0"/>
          <w:noProof/>
        </w:rPr>
        <w:t>开标一览表</w:t>
      </w:r>
      <w:r>
        <w:rPr>
          <w:b w:val="0"/>
          <w:noProof/>
        </w:rPr>
        <w:tab/>
      </w:r>
      <w:r w:rsidR="00406C48">
        <w:rPr>
          <w:b w:val="0"/>
          <w:noProof/>
        </w:rPr>
        <w:fldChar w:fldCharType="begin"/>
      </w:r>
      <w:r>
        <w:rPr>
          <w:b w:val="0"/>
          <w:noProof/>
        </w:rPr>
        <w:instrText xml:space="preserve"> PAGEREF _Toc144462088 \h </w:instrText>
      </w:r>
      <w:r w:rsidR="00406C48">
        <w:rPr>
          <w:b w:val="0"/>
          <w:noProof/>
        </w:rPr>
      </w:r>
      <w:r w:rsidR="00406C48">
        <w:rPr>
          <w:b w:val="0"/>
          <w:noProof/>
        </w:rPr>
        <w:fldChar w:fldCharType="separate"/>
      </w:r>
      <w:r w:rsidR="001E6A49">
        <w:rPr>
          <w:b w:val="0"/>
          <w:noProof/>
        </w:rPr>
        <w:t>41</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7  </w:t>
      </w:r>
      <w:r>
        <w:rPr>
          <w:rFonts w:hint="eastAsia"/>
          <w:b w:val="0"/>
          <w:noProof/>
        </w:rPr>
        <w:t>分项报价清单</w:t>
      </w:r>
      <w:r>
        <w:rPr>
          <w:b w:val="0"/>
          <w:noProof/>
        </w:rPr>
        <w:tab/>
      </w:r>
      <w:r w:rsidR="00406C48">
        <w:rPr>
          <w:b w:val="0"/>
          <w:noProof/>
        </w:rPr>
        <w:fldChar w:fldCharType="begin"/>
      </w:r>
      <w:r>
        <w:rPr>
          <w:b w:val="0"/>
          <w:noProof/>
        </w:rPr>
        <w:instrText xml:space="preserve"> PAGEREF _Toc144462089 \h </w:instrText>
      </w:r>
      <w:r w:rsidR="00406C48">
        <w:rPr>
          <w:b w:val="0"/>
          <w:noProof/>
        </w:rPr>
      </w:r>
      <w:r w:rsidR="00406C48">
        <w:rPr>
          <w:b w:val="0"/>
          <w:noProof/>
        </w:rPr>
        <w:fldChar w:fldCharType="separate"/>
      </w:r>
      <w:r w:rsidR="001E6A49">
        <w:rPr>
          <w:b w:val="0"/>
          <w:noProof/>
        </w:rPr>
        <w:t>41</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8  </w:t>
      </w:r>
      <w:r>
        <w:rPr>
          <w:rFonts w:hint="eastAsia"/>
          <w:b w:val="0"/>
          <w:noProof/>
        </w:rPr>
        <w:t>投标人基本情况</w:t>
      </w:r>
      <w:r>
        <w:rPr>
          <w:b w:val="0"/>
          <w:noProof/>
        </w:rPr>
        <w:tab/>
      </w:r>
      <w:r w:rsidR="00406C48">
        <w:rPr>
          <w:b w:val="0"/>
          <w:noProof/>
        </w:rPr>
        <w:fldChar w:fldCharType="begin"/>
      </w:r>
      <w:r>
        <w:rPr>
          <w:b w:val="0"/>
          <w:noProof/>
        </w:rPr>
        <w:instrText xml:space="preserve"> PAGEREF _Toc144462090 \h </w:instrText>
      </w:r>
      <w:r w:rsidR="00406C48">
        <w:rPr>
          <w:b w:val="0"/>
          <w:noProof/>
        </w:rPr>
      </w:r>
      <w:r w:rsidR="00406C48">
        <w:rPr>
          <w:b w:val="0"/>
          <w:noProof/>
        </w:rPr>
        <w:fldChar w:fldCharType="separate"/>
      </w:r>
      <w:r w:rsidR="001E6A49">
        <w:rPr>
          <w:b w:val="0"/>
          <w:noProof/>
        </w:rPr>
        <w:t>42</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9  </w:t>
      </w:r>
      <w:r>
        <w:rPr>
          <w:rFonts w:hint="eastAsia"/>
          <w:b w:val="0"/>
          <w:noProof/>
        </w:rPr>
        <w:t>政府采购违法行为风险知悉确认书</w:t>
      </w:r>
      <w:r>
        <w:rPr>
          <w:b w:val="0"/>
          <w:noProof/>
        </w:rPr>
        <w:tab/>
      </w:r>
      <w:r w:rsidR="00406C48">
        <w:rPr>
          <w:b w:val="0"/>
          <w:noProof/>
        </w:rPr>
        <w:fldChar w:fldCharType="begin"/>
      </w:r>
      <w:r>
        <w:rPr>
          <w:b w:val="0"/>
          <w:noProof/>
        </w:rPr>
        <w:instrText xml:space="preserve"> PAGEREF _Toc144462091 \h </w:instrText>
      </w:r>
      <w:r w:rsidR="00406C48">
        <w:rPr>
          <w:b w:val="0"/>
          <w:noProof/>
        </w:rPr>
      </w:r>
      <w:r w:rsidR="00406C48">
        <w:rPr>
          <w:b w:val="0"/>
          <w:noProof/>
        </w:rPr>
        <w:fldChar w:fldCharType="separate"/>
      </w:r>
      <w:r w:rsidR="001E6A49">
        <w:rPr>
          <w:b w:val="0"/>
          <w:noProof/>
        </w:rPr>
        <w:t>43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10 </w:t>
      </w:r>
      <w:r>
        <w:rPr>
          <w:rFonts w:hint="eastAsia"/>
          <w:b w:val="0"/>
          <w:noProof/>
        </w:rPr>
        <w:t>商务指标响应一览表</w:t>
      </w:r>
      <w:r>
        <w:rPr>
          <w:b w:val="0"/>
          <w:noProof/>
        </w:rPr>
        <w:tab/>
      </w:r>
      <w:r w:rsidR="00406C48">
        <w:rPr>
          <w:b w:val="0"/>
          <w:noProof/>
        </w:rPr>
        <w:fldChar w:fldCharType="begin"/>
      </w:r>
      <w:r>
        <w:rPr>
          <w:b w:val="0"/>
          <w:noProof/>
        </w:rPr>
        <w:instrText xml:space="preserve"> PAGEREF _Toc144462092 \h </w:instrText>
      </w:r>
      <w:r w:rsidR="00406C48">
        <w:rPr>
          <w:b w:val="0"/>
          <w:noProof/>
        </w:rPr>
      </w:r>
      <w:r w:rsidR="00406C48">
        <w:rPr>
          <w:b w:val="0"/>
          <w:noProof/>
        </w:rPr>
        <w:fldChar w:fldCharType="separate"/>
      </w:r>
      <w:r w:rsidR="001E6A49">
        <w:rPr>
          <w:b w:val="0"/>
          <w:noProof/>
        </w:rPr>
        <w:t>45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11 </w:t>
      </w:r>
      <w:r>
        <w:rPr>
          <w:rFonts w:hint="eastAsia"/>
          <w:b w:val="0"/>
          <w:noProof/>
        </w:rPr>
        <w:t>技术指标响应一览表</w:t>
      </w:r>
      <w:r>
        <w:rPr>
          <w:b w:val="0"/>
          <w:noProof/>
        </w:rPr>
        <w:tab/>
      </w:r>
      <w:r w:rsidR="00406C48">
        <w:rPr>
          <w:b w:val="0"/>
          <w:noProof/>
        </w:rPr>
        <w:fldChar w:fldCharType="begin"/>
      </w:r>
      <w:r>
        <w:rPr>
          <w:b w:val="0"/>
          <w:noProof/>
        </w:rPr>
        <w:instrText xml:space="preserve"> PAGEREF _Toc144462093 \h </w:instrText>
      </w:r>
      <w:r w:rsidR="00406C48">
        <w:rPr>
          <w:b w:val="0"/>
          <w:noProof/>
        </w:rPr>
      </w:r>
      <w:r w:rsidR="00406C48">
        <w:rPr>
          <w:b w:val="0"/>
          <w:noProof/>
        </w:rPr>
        <w:fldChar w:fldCharType="separate"/>
      </w:r>
      <w:r w:rsidR="001E6A49">
        <w:rPr>
          <w:b w:val="0"/>
          <w:noProof/>
        </w:rPr>
        <w:t>46</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12 </w:t>
      </w:r>
      <w:r>
        <w:rPr>
          <w:rFonts w:hint="eastAsia"/>
          <w:b w:val="0"/>
          <w:noProof/>
        </w:rPr>
        <w:t>投标人同类业绩情况</w:t>
      </w:r>
      <w:r>
        <w:rPr>
          <w:b w:val="0"/>
          <w:noProof/>
        </w:rPr>
        <w:tab/>
      </w:r>
      <w:r w:rsidR="00406C48">
        <w:rPr>
          <w:b w:val="0"/>
          <w:noProof/>
        </w:rPr>
        <w:fldChar w:fldCharType="begin"/>
      </w:r>
      <w:r>
        <w:rPr>
          <w:b w:val="0"/>
          <w:noProof/>
        </w:rPr>
        <w:instrText xml:space="preserve"> PAGEREF _Toc144462094 \h </w:instrText>
      </w:r>
      <w:r w:rsidR="00406C48">
        <w:rPr>
          <w:b w:val="0"/>
          <w:noProof/>
        </w:rPr>
      </w:r>
      <w:r w:rsidR="00406C48">
        <w:rPr>
          <w:b w:val="0"/>
          <w:noProof/>
        </w:rPr>
        <w:fldChar w:fldCharType="separate"/>
      </w:r>
      <w:r w:rsidR="001E6A49">
        <w:rPr>
          <w:b w:val="0"/>
          <w:noProof/>
        </w:rPr>
        <w:t>49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13 </w:t>
      </w:r>
      <w:r>
        <w:rPr>
          <w:rFonts w:hint="eastAsia"/>
          <w:b w:val="0"/>
          <w:noProof/>
        </w:rPr>
        <w:t>投标人具有的相关资质及认证情况</w:t>
      </w:r>
      <w:r>
        <w:rPr>
          <w:b w:val="0"/>
          <w:noProof/>
        </w:rPr>
        <w:tab/>
      </w:r>
      <w:r w:rsidR="00406C48">
        <w:rPr>
          <w:b w:val="0"/>
          <w:noProof/>
        </w:rPr>
        <w:fldChar w:fldCharType="begin"/>
      </w:r>
      <w:r>
        <w:rPr>
          <w:b w:val="0"/>
          <w:noProof/>
        </w:rPr>
        <w:instrText xml:space="preserve"> PAGEREF _Toc144462095 \h </w:instrText>
      </w:r>
      <w:r w:rsidR="00406C48">
        <w:rPr>
          <w:b w:val="0"/>
          <w:noProof/>
        </w:rPr>
      </w:r>
      <w:r w:rsidR="00406C48">
        <w:rPr>
          <w:b w:val="0"/>
          <w:noProof/>
        </w:rPr>
        <w:fldChar w:fldCharType="separate"/>
      </w:r>
      <w:r w:rsidR="001E6A49">
        <w:rPr>
          <w:b w:val="0"/>
          <w:noProof/>
        </w:rPr>
        <w:t>49</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14 </w:t>
      </w:r>
      <w:r>
        <w:rPr>
          <w:rFonts w:hint="eastAsia"/>
          <w:b w:val="0"/>
          <w:noProof/>
        </w:rPr>
        <w:t>投标人获奖情况</w:t>
      </w:r>
      <w:r>
        <w:rPr>
          <w:b w:val="0"/>
          <w:noProof/>
        </w:rPr>
        <w:tab/>
      </w:r>
      <w:r w:rsidR="00406C48">
        <w:rPr>
          <w:b w:val="0"/>
          <w:noProof/>
        </w:rPr>
        <w:fldChar w:fldCharType="begin"/>
      </w:r>
      <w:r>
        <w:rPr>
          <w:b w:val="0"/>
          <w:noProof/>
        </w:rPr>
        <w:instrText xml:space="preserve"> PAGEREF _Toc144462096 \h </w:instrText>
      </w:r>
      <w:r w:rsidR="00406C48">
        <w:rPr>
          <w:b w:val="0"/>
          <w:noProof/>
        </w:rPr>
      </w:r>
      <w:r w:rsidR="00406C48">
        <w:rPr>
          <w:b w:val="0"/>
          <w:noProof/>
        </w:rPr>
        <w:fldChar w:fldCharType="separate"/>
      </w:r>
      <w:r w:rsidR="001E6A49">
        <w:rPr>
          <w:b w:val="0"/>
          <w:noProof/>
        </w:rPr>
        <w:t>50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15 </w:t>
      </w:r>
      <w:r>
        <w:rPr>
          <w:rFonts w:hint="eastAsia"/>
          <w:b w:val="0"/>
          <w:noProof/>
        </w:rPr>
        <w:t>投标人自主知识产权产品（创新、设计）情况</w:t>
      </w:r>
      <w:r>
        <w:rPr>
          <w:b w:val="0"/>
          <w:noProof/>
        </w:rPr>
        <w:tab/>
      </w:r>
      <w:r w:rsidR="00406C48">
        <w:rPr>
          <w:b w:val="0"/>
          <w:noProof/>
        </w:rPr>
        <w:fldChar w:fldCharType="begin"/>
      </w:r>
      <w:r>
        <w:rPr>
          <w:b w:val="0"/>
          <w:noProof/>
        </w:rPr>
        <w:instrText xml:space="preserve"> PAGEREF _Toc144462097 \h </w:instrText>
      </w:r>
      <w:r w:rsidR="00406C48">
        <w:rPr>
          <w:b w:val="0"/>
          <w:noProof/>
        </w:rPr>
      </w:r>
      <w:r w:rsidR="00406C48">
        <w:rPr>
          <w:b w:val="0"/>
          <w:noProof/>
        </w:rPr>
        <w:fldChar w:fldCharType="separate"/>
      </w:r>
      <w:r w:rsidR="001E6A49">
        <w:rPr>
          <w:b w:val="0"/>
          <w:noProof/>
        </w:rPr>
        <w:t>50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16 </w:t>
      </w:r>
      <w:r>
        <w:rPr>
          <w:rFonts w:hint="eastAsia"/>
          <w:b w:val="0"/>
          <w:noProof/>
        </w:rPr>
        <w:t>服务响应方案</w:t>
      </w:r>
      <w:r>
        <w:rPr>
          <w:b w:val="0"/>
          <w:noProof/>
        </w:rPr>
        <w:tab/>
      </w:r>
      <w:r w:rsidR="00406C48">
        <w:rPr>
          <w:b w:val="0"/>
          <w:noProof/>
        </w:rPr>
        <w:fldChar w:fldCharType="begin"/>
      </w:r>
      <w:r>
        <w:rPr>
          <w:b w:val="0"/>
          <w:noProof/>
        </w:rPr>
        <w:instrText xml:space="preserve"> PAGEREF _Toc144462098 \h </w:instrText>
      </w:r>
      <w:r w:rsidR="00406C48">
        <w:rPr>
          <w:b w:val="0"/>
          <w:noProof/>
        </w:rPr>
      </w:r>
      <w:r w:rsidR="00406C48">
        <w:rPr>
          <w:b w:val="0"/>
          <w:noProof/>
        </w:rPr>
        <w:fldChar w:fldCharType="separate"/>
      </w:r>
      <w:r w:rsidR="001E6A49">
        <w:rPr>
          <w:b w:val="0"/>
          <w:noProof/>
        </w:rPr>
        <w:t>50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附件</w:t>
      </w:r>
      <w:r>
        <w:rPr>
          <w:b w:val="0"/>
          <w:noProof/>
        </w:rPr>
        <w:t xml:space="preserve">17 </w:t>
      </w:r>
      <w:r>
        <w:rPr>
          <w:rFonts w:hint="eastAsia"/>
          <w:b w:val="0"/>
          <w:noProof/>
        </w:rPr>
        <w:t>拟安排项目团队成员情况</w:t>
      </w:r>
      <w:r>
        <w:rPr>
          <w:b w:val="0"/>
          <w:noProof/>
        </w:rPr>
        <w:tab/>
      </w:r>
      <w:r w:rsidR="00406C48">
        <w:rPr>
          <w:b w:val="0"/>
          <w:noProof/>
        </w:rPr>
        <w:fldChar w:fldCharType="begin"/>
      </w:r>
      <w:r>
        <w:rPr>
          <w:b w:val="0"/>
          <w:noProof/>
        </w:rPr>
        <w:instrText xml:space="preserve"> PAGEREF _Toc144462099 \h </w:instrText>
      </w:r>
      <w:r w:rsidR="00406C48">
        <w:rPr>
          <w:b w:val="0"/>
          <w:noProof/>
        </w:rPr>
      </w:r>
      <w:r w:rsidR="00406C48">
        <w:rPr>
          <w:b w:val="0"/>
          <w:noProof/>
        </w:rPr>
        <w:fldChar w:fldCharType="separate"/>
      </w:r>
      <w:r w:rsidR="001E6A49">
        <w:rPr>
          <w:b w:val="0"/>
          <w:noProof/>
        </w:rPr>
        <w:t>51</w:t>
      </w:r>
      <w:r w:rsidR="00406C48">
        <w:rPr>
          <w:b w:val="0"/>
          <w:noProof/>
        </w:rPr>
        <w:fldChar w:fldCharType="end"/>
      </w:r>
    </w:p>
    <w:p w:rsidR="002C6498" w:rsidRDefault="005F5B18">
      <w:pPr>
        <w:pStyle w:val="10"/>
        <w:tabs>
          <w:tab w:val="right" w:leader="dot" w:pos="8778"/>
        </w:tabs>
        <w:rPr>
          <w:b w:val="0"/>
          <w:noProof/>
        </w:rPr>
      </w:pPr>
      <w:r>
        <w:rPr>
          <w:rFonts w:hint="eastAsia"/>
          <w:b w:val="0"/>
          <w:noProof/>
        </w:rPr>
        <w:t>第六章</w:t>
      </w:r>
      <w:r>
        <w:rPr>
          <w:b w:val="0"/>
          <w:noProof/>
        </w:rPr>
        <w:t xml:space="preserve">  </w:t>
      </w:r>
      <w:r>
        <w:rPr>
          <w:rFonts w:hint="eastAsia"/>
          <w:b w:val="0"/>
          <w:noProof/>
        </w:rPr>
        <w:t>评审方法和标准</w:t>
      </w:r>
      <w:r>
        <w:rPr>
          <w:b w:val="0"/>
          <w:noProof/>
        </w:rPr>
        <w:tab/>
      </w:r>
      <w:r w:rsidR="00406C48">
        <w:rPr>
          <w:b w:val="0"/>
          <w:noProof/>
        </w:rPr>
        <w:fldChar w:fldCharType="begin"/>
      </w:r>
      <w:r>
        <w:rPr>
          <w:b w:val="0"/>
          <w:noProof/>
        </w:rPr>
        <w:instrText xml:space="preserve"> PAGEREF _Toc144462100 \h </w:instrText>
      </w:r>
      <w:r w:rsidR="00406C48">
        <w:rPr>
          <w:b w:val="0"/>
          <w:noProof/>
        </w:rPr>
      </w:r>
      <w:r w:rsidR="00406C48">
        <w:rPr>
          <w:b w:val="0"/>
          <w:noProof/>
        </w:rPr>
        <w:fldChar w:fldCharType="separate"/>
      </w:r>
      <w:r w:rsidR="001E6A49">
        <w:rPr>
          <w:b w:val="0"/>
          <w:noProof/>
        </w:rPr>
        <w:t>52</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一、评审职责</w:t>
      </w:r>
      <w:r>
        <w:rPr>
          <w:b w:val="0"/>
          <w:noProof/>
        </w:rPr>
        <w:tab/>
      </w:r>
      <w:r w:rsidR="00406C48">
        <w:rPr>
          <w:b w:val="0"/>
          <w:noProof/>
        </w:rPr>
        <w:fldChar w:fldCharType="begin"/>
      </w:r>
      <w:r>
        <w:rPr>
          <w:b w:val="0"/>
          <w:noProof/>
        </w:rPr>
        <w:instrText xml:space="preserve"> PAGEREF _Toc144462101 \h </w:instrText>
      </w:r>
      <w:r w:rsidR="00406C48">
        <w:rPr>
          <w:b w:val="0"/>
          <w:noProof/>
        </w:rPr>
      </w:r>
      <w:r w:rsidR="00406C48">
        <w:rPr>
          <w:b w:val="0"/>
          <w:noProof/>
        </w:rPr>
        <w:fldChar w:fldCharType="separate"/>
      </w:r>
      <w:r w:rsidR="001E6A49">
        <w:rPr>
          <w:b w:val="0"/>
          <w:noProof/>
        </w:rPr>
        <w:t>53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二、评审委员会</w:t>
      </w:r>
      <w:r>
        <w:rPr>
          <w:b w:val="0"/>
          <w:noProof/>
        </w:rPr>
        <w:tab/>
      </w:r>
      <w:r w:rsidR="00406C48">
        <w:rPr>
          <w:b w:val="0"/>
          <w:noProof/>
        </w:rPr>
        <w:fldChar w:fldCharType="begin"/>
      </w:r>
      <w:r>
        <w:rPr>
          <w:b w:val="0"/>
          <w:noProof/>
        </w:rPr>
        <w:instrText xml:space="preserve"> PAGEREF _Toc144462102 \h </w:instrText>
      </w:r>
      <w:r w:rsidR="00406C48">
        <w:rPr>
          <w:b w:val="0"/>
          <w:noProof/>
        </w:rPr>
      </w:r>
      <w:r w:rsidR="00406C48">
        <w:rPr>
          <w:b w:val="0"/>
          <w:noProof/>
        </w:rPr>
        <w:fldChar w:fldCharType="separate"/>
      </w:r>
      <w:r w:rsidR="001E6A49">
        <w:rPr>
          <w:b w:val="0"/>
          <w:noProof/>
        </w:rPr>
        <w:t>53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三、关于无效标及招标失败</w:t>
      </w:r>
      <w:r>
        <w:rPr>
          <w:b w:val="0"/>
          <w:noProof/>
        </w:rPr>
        <w:tab/>
      </w:r>
      <w:r w:rsidR="00406C48">
        <w:rPr>
          <w:b w:val="0"/>
          <w:noProof/>
        </w:rPr>
        <w:fldChar w:fldCharType="begin"/>
      </w:r>
      <w:r>
        <w:rPr>
          <w:b w:val="0"/>
          <w:noProof/>
        </w:rPr>
        <w:instrText xml:space="preserve"> PAGEREF _Toc144462103 \h </w:instrText>
      </w:r>
      <w:r w:rsidR="00406C48">
        <w:rPr>
          <w:b w:val="0"/>
          <w:noProof/>
        </w:rPr>
      </w:r>
      <w:r w:rsidR="00406C48">
        <w:rPr>
          <w:b w:val="0"/>
          <w:noProof/>
        </w:rPr>
        <w:fldChar w:fldCharType="separate"/>
      </w:r>
      <w:r w:rsidR="001E6A49">
        <w:rPr>
          <w:b w:val="0"/>
          <w:noProof/>
        </w:rPr>
        <w:t>54</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四、对投标文件的审查和确定</w:t>
      </w:r>
      <w:r>
        <w:rPr>
          <w:b w:val="0"/>
          <w:noProof/>
        </w:rPr>
        <w:tab/>
      </w:r>
      <w:r w:rsidR="00406C48">
        <w:rPr>
          <w:b w:val="0"/>
          <w:noProof/>
        </w:rPr>
        <w:fldChar w:fldCharType="begin"/>
      </w:r>
      <w:r>
        <w:rPr>
          <w:b w:val="0"/>
          <w:noProof/>
        </w:rPr>
        <w:instrText xml:space="preserve"> PAGEREF _Toc144462104 \h </w:instrText>
      </w:r>
      <w:r w:rsidR="00406C48">
        <w:rPr>
          <w:b w:val="0"/>
          <w:noProof/>
        </w:rPr>
      </w:r>
      <w:r w:rsidR="00406C48">
        <w:rPr>
          <w:b w:val="0"/>
          <w:noProof/>
        </w:rPr>
        <w:fldChar w:fldCharType="separate"/>
      </w:r>
      <w:r w:rsidR="001E6A49">
        <w:rPr>
          <w:b w:val="0"/>
          <w:noProof/>
        </w:rPr>
        <w:t>55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五、投标文件的澄清</w:t>
      </w:r>
      <w:r>
        <w:rPr>
          <w:b w:val="0"/>
          <w:noProof/>
        </w:rPr>
        <w:tab/>
      </w:r>
      <w:r w:rsidR="00406C48">
        <w:rPr>
          <w:b w:val="0"/>
          <w:noProof/>
        </w:rPr>
        <w:fldChar w:fldCharType="begin"/>
      </w:r>
      <w:r>
        <w:rPr>
          <w:b w:val="0"/>
          <w:noProof/>
        </w:rPr>
        <w:instrText xml:space="preserve"> PAGEREF _Toc144462105 \h </w:instrText>
      </w:r>
      <w:r w:rsidR="00406C48">
        <w:rPr>
          <w:b w:val="0"/>
          <w:noProof/>
        </w:rPr>
      </w:r>
      <w:r w:rsidR="00406C48">
        <w:rPr>
          <w:b w:val="0"/>
          <w:noProof/>
        </w:rPr>
        <w:fldChar w:fldCharType="separate"/>
      </w:r>
      <w:r w:rsidR="001E6A49">
        <w:rPr>
          <w:b w:val="0"/>
          <w:noProof/>
        </w:rPr>
        <w:t>55</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六、评审办法及评审流程</w:t>
      </w:r>
      <w:r>
        <w:rPr>
          <w:b w:val="0"/>
          <w:noProof/>
        </w:rPr>
        <w:tab/>
      </w:r>
      <w:r w:rsidR="00406C48">
        <w:rPr>
          <w:b w:val="0"/>
          <w:noProof/>
        </w:rPr>
        <w:fldChar w:fldCharType="begin"/>
      </w:r>
      <w:r>
        <w:rPr>
          <w:b w:val="0"/>
          <w:noProof/>
        </w:rPr>
        <w:instrText xml:space="preserve"> PAGEREF _Toc144462106 \h </w:instrText>
      </w:r>
      <w:r w:rsidR="00406C48">
        <w:rPr>
          <w:b w:val="0"/>
          <w:noProof/>
        </w:rPr>
      </w:r>
      <w:r w:rsidR="00406C48">
        <w:rPr>
          <w:b w:val="0"/>
          <w:noProof/>
        </w:rPr>
        <w:fldChar w:fldCharType="separate"/>
      </w:r>
      <w:r w:rsidR="001E6A49">
        <w:rPr>
          <w:b w:val="0"/>
          <w:noProof/>
        </w:rPr>
        <w:t>55</w:t>
      </w:r>
      <w:r w:rsidR="00406C48">
        <w:rPr>
          <w:b w:val="0"/>
          <w:noProof/>
        </w:rPr>
        <w:fldChar w:fldCharType="end"/>
      </w:r>
    </w:p>
    <w:p w:rsidR="002C6498" w:rsidRDefault="005F5B18">
      <w:pPr>
        <w:pStyle w:val="10"/>
        <w:tabs>
          <w:tab w:val="right" w:leader="dot" w:pos="8778"/>
        </w:tabs>
        <w:rPr>
          <w:b w:val="0"/>
          <w:noProof/>
        </w:rPr>
      </w:pPr>
      <w:r>
        <w:rPr>
          <w:rFonts w:hint="eastAsia"/>
          <w:b w:val="0"/>
          <w:noProof/>
        </w:rPr>
        <w:t>第七章</w:t>
      </w:r>
      <w:r>
        <w:rPr>
          <w:b w:val="0"/>
          <w:noProof/>
        </w:rPr>
        <w:t xml:space="preserve">  </w:t>
      </w:r>
      <w:r>
        <w:rPr>
          <w:rFonts w:hint="eastAsia"/>
          <w:b w:val="0"/>
          <w:noProof/>
        </w:rPr>
        <w:t>附件</w:t>
      </w:r>
      <w:r>
        <w:rPr>
          <w:b w:val="0"/>
          <w:noProof/>
        </w:rPr>
        <w:tab/>
      </w:r>
      <w:r w:rsidR="00406C48">
        <w:rPr>
          <w:b w:val="0"/>
          <w:noProof/>
        </w:rPr>
        <w:fldChar w:fldCharType="begin"/>
      </w:r>
      <w:r>
        <w:rPr>
          <w:b w:val="0"/>
          <w:noProof/>
        </w:rPr>
        <w:instrText xml:space="preserve"> PAGEREF _Toc144462107 \h </w:instrText>
      </w:r>
      <w:r w:rsidR="00406C48">
        <w:rPr>
          <w:b w:val="0"/>
          <w:noProof/>
        </w:rPr>
      </w:r>
      <w:r w:rsidR="00406C48">
        <w:rPr>
          <w:b w:val="0"/>
          <w:noProof/>
        </w:rPr>
        <w:fldChar w:fldCharType="separate"/>
      </w:r>
      <w:r w:rsidR="001E6A49">
        <w:rPr>
          <w:b w:val="0"/>
          <w:noProof/>
        </w:rPr>
        <w:t>63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一、关于印发《政府采购促进中小企业发展管理办法》的通知</w:t>
      </w:r>
      <w:r>
        <w:rPr>
          <w:b w:val="0"/>
          <w:noProof/>
        </w:rPr>
        <w:tab/>
      </w:r>
      <w:r w:rsidR="00406C48">
        <w:rPr>
          <w:b w:val="0"/>
          <w:noProof/>
        </w:rPr>
        <w:fldChar w:fldCharType="begin"/>
      </w:r>
      <w:r>
        <w:rPr>
          <w:b w:val="0"/>
          <w:noProof/>
        </w:rPr>
        <w:instrText xml:space="preserve"> PAGEREF _Toc144462108 \h </w:instrText>
      </w:r>
      <w:r w:rsidR="00406C48">
        <w:rPr>
          <w:b w:val="0"/>
          <w:noProof/>
        </w:rPr>
      </w:r>
      <w:r w:rsidR="00406C48">
        <w:rPr>
          <w:b w:val="0"/>
          <w:noProof/>
        </w:rPr>
        <w:fldChar w:fldCharType="separate"/>
      </w:r>
      <w:r w:rsidR="001E6A49">
        <w:rPr>
          <w:b w:val="0"/>
          <w:noProof/>
        </w:rPr>
        <w:t>64</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二、《关于印发〈中小企业划型标准规定〉的通知》</w:t>
      </w:r>
      <w:r>
        <w:rPr>
          <w:b w:val="0"/>
          <w:noProof/>
        </w:rPr>
        <w:tab/>
      </w:r>
      <w:r w:rsidR="00406C48">
        <w:rPr>
          <w:b w:val="0"/>
          <w:noProof/>
        </w:rPr>
        <w:fldChar w:fldCharType="begin"/>
      </w:r>
      <w:r>
        <w:rPr>
          <w:b w:val="0"/>
          <w:noProof/>
        </w:rPr>
        <w:instrText xml:space="preserve"> PAGEREF _Toc144462109 \h </w:instrText>
      </w:r>
      <w:r w:rsidR="00406C48">
        <w:rPr>
          <w:b w:val="0"/>
          <w:noProof/>
        </w:rPr>
      </w:r>
      <w:r w:rsidR="00406C48">
        <w:rPr>
          <w:b w:val="0"/>
          <w:noProof/>
        </w:rPr>
        <w:fldChar w:fldCharType="separate"/>
      </w:r>
      <w:r w:rsidR="001E6A49">
        <w:rPr>
          <w:b w:val="0"/>
          <w:noProof/>
        </w:rPr>
        <w:t>70</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三、关于印发《统计上大中小微型企业划分办法</w:t>
      </w:r>
      <w:r>
        <w:rPr>
          <w:b w:val="0"/>
          <w:noProof/>
        </w:rPr>
        <w:t>(2017)</w:t>
      </w:r>
      <w:r>
        <w:rPr>
          <w:rFonts w:hint="eastAsia"/>
          <w:b w:val="0"/>
          <w:noProof/>
        </w:rPr>
        <w:t>》的通知</w:t>
      </w:r>
      <w:r>
        <w:rPr>
          <w:b w:val="0"/>
          <w:noProof/>
        </w:rPr>
        <w:tab/>
      </w:r>
      <w:r w:rsidR="00406C48">
        <w:rPr>
          <w:b w:val="0"/>
          <w:noProof/>
        </w:rPr>
        <w:fldChar w:fldCharType="begin"/>
      </w:r>
      <w:r>
        <w:rPr>
          <w:b w:val="0"/>
          <w:noProof/>
        </w:rPr>
        <w:instrText xml:space="preserve"> PAGEREF _Toc144462110 \h </w:instrText>
      </w:r>
      <w:r w:rsidR="00406C48">
        <w:rPr>
          <w:b w:val="0"/>
          <w:noProof/>
        </w:rPr>
      </w:r>
      <w:r w:rsidR="00406C48">
        <w:rPr>
          <w:b w:val="0"/>
          <w:noProof/>
        </w:rPr>
        <w:fldChar w:fldCharType="separate"/>
      </w:r>
      <w:r w:rsidR="001E6A49">
        <w:rPr>
          <w:b w:val="0"/>
          <w:noProof/>
        </w:rPr>
        <w:t>73</w:t>
      </w:r>
      <w:r w:rsidR="00406C48">
        <w:rPr>
          <w:b w:val="0"/>
          <w:noProof/>
        </w:rPr>
        <w:fldChar w:fldCharType="end"/>
      </w:r>
    </w:p>
    <w:p w:rsidR="002C6498" w:rsidRDefault="005F5B18">
      <w:pPr>
        <w:pStyle w:val="10"/>
        <w:tabs>
          <w:tab w:val="right" w:leader="dot" w:pos="8778"/>
        </w:tabs>
        <w:ind w:firstLineChars="405" w:firstLine="850"/>
        <w:rPr>
          <w:b w:val="0"/>
          <w:noProof/>
        </w:rPr>
      </w:pPr>
      <w:r>
        <w:rPr>
          <w:rFonts w:hint="eastAsia"/>
          <w:b w:val="0"/>
          <w:noProof/>
        </w:rPr>
        <w:t>四、《关于促进残疾人就业政府采购政策的通知》</w:t>
      </w:r>
      <w:r>
        <w:rPr>
          <w:b w:val="0"/>
          <w:noProof/>
        </w:rPr>
        <w:tab/>
      </w:r>
      <w:r w:rsidR="00406C48">
        <w:rPr>
          <w:b w:val="0"/>
          <w:noProof/>
        </w:rPr>
        <w:fldChar w:fldCharType="begin"/>
      </w:r>
      <w:r>
        <w:rPr>
          <w:b w:val="0"/>
          <w:noProof/>
        </w:rPr>
        <w:instrText xml:space="preserve"> PAGEREF _Toc144462111 \h </w:instrText>
      </w:r>
      <w:r w:rsidR="00406C48">
        <w:rPr>
          <w:b w:val="0"/>
          <w:noProof/>
        </w:rPr>
      </w:r>
      <w:r w:rsidR="00406C48">
        <w:rPr>
          <w:b w:val="0"/>
          <w:noProof/>
        </w:rPr>
        <w:fldChar w:fldCharType="separate"/>
      </w:r>
      <w:r w:rsidR="001E6A49">
        <w:rPr>
          <w:b w:val="0"/>
          <w:noProof/>
        </w:rPr>
        <w:t>76</w:t>
      </w:r>
      <w:r w:rsidR="00406C48">
        <w:rPr>
          <w:b w:val="0"/>
          <w:noProof/>
        </w:rPr>
        <w:fldChar w:fldCharType="end"/>
      </w:r>
    </w:p>
    <w:p w:rsidR="002C6498" w:rsidRDefault="00406C48">
      <w:pPr>
        <w:pStyle w:val="10"/>
        <w:tabs>
          <w:tab w:val="right" w:leader="dot" w:pos="8778"/>
        </w:tabs>
        <w:rPr>
          <w:b w:val="0"/>
        </w:rPr>
      </w:pPr>
      <w:r>
        <w:rPr>
          <w:b w:val="0"/>
        </w:rPr>
        <w:fldChar w:fldCharType="end"/>
      </w:r>
    </w:p>
    <w:p w:rsidR="002C6498" w:rsidRDefault="005F5B18">
      <w:pPr>
        <w:wordWrap w:val="0"/>
        <w:adjustRightInd w:val="0"/>
        <w:snapToGrid w:val="0"/>
        <w:spacing w:line="360" w:lineRule="auto"/>
        <w:rPr>
          <w:rFonts w:ascii="宋体" w:hAnsi="宋体"/>
          <w:b/>
          <w:sz w:val="28"/>
        </w:rPr>
      </w:pPr>
      <w:r>
        <w:rPr>
          <w:rFonts w:ascii="宋体" w:hAnsi="宋体"/>
          <w:b/>
          <w:sz w:val="28"/>
        </w:rPr>
        <w:br w:type="page"/>
      </w:r>
    </w:p>
    <w:p w:rsidR="002C6498" w:rsidRDefault="002C6498">
      <w:pPr>
        <w:wordWrap w:val="0"/>
        <w:adjustRightInd w:val="0"/>
        <w:snapToGrid w:val="0"/>
        <w:spacing w:line="360" w:lineRule="auto"/>
        <w:jc w:val="center"/>
        <w:rPr>
          <w:rFonts w:ascii="宋体" w:hAnsi="宋体"/>
          <w:b/>
          <w:sz w:val="28"/>
        </w:rPr>
      </w:pPr>
    </w:p>
    <w:p w:rsidR="002C6498" w:rsidRDefault="002C6498">
      <w:pPr>
        <w:wordWrap w:val="0"/>
        <w:adjustRightInd w:val="0"/>
        <w:snapToGrid w:val="0"/>
        <w:spacing w:line="360" w:lineRule="auto"/>
        <w:jc w:val="center"/>
        <w:rPr>
          <w:rFonts w:ascii="宋体" w:hAnsi="宋体"/>
          <w:b/>
          <w:sz w:val="28"/>
        </w:rPr>
      </w:pPr>
    </w:p>
    <w:p w:rsidR="002C6498" w:rsidRDefault="002C6498">
      <w:pPr>
        <w:wordWrap w:val="0"/>
        <w:adjustRightInd w:val="0"/>
        <w:snapToGrid w:val="0"/>
        <w:spacing w:line="360" w:lineRule="auto"/>
        <w:jc w:val="center"/>
        <w:rPr>
          <w:rFonts w:ascii="宋体" w:hAnsi="宋体"/>
          <w:b/>
          <w:sz w:val="28"/>
        </w:rPr>
      </w:pPr>
    </w:p>
    <w:p w:rsidR="002C6498" w:rsidRDefault="002C6498">
      <w:pPr>
        <w:wordWrap w:val="0"/>
        <w:adjustRightInd w:val="0"/>
        <w:snapToGrid w:val="0"/>
        <w:spacing w:line="360" w:lineRule="auto"/>
        <w:jc w:val="center"/>
        <w:rPr>
          <w:rFonts w:ascii="宋体" w:hAnsi="宋体"/>
          <w:b/>
          <w:sz w:val="28"/>
        </w:rPr>
      </w:pPr>
    </w:p>
    <w:p w:rsidR="002C6498" w:rsidRDefault="002C6498">
      <w:pPr>
        <w:wordWrap w:val="0"/>
        <w:adjustRightInd w:val="0"/>
        <w:snapToGrid w:val="0"/>
        <w:spacing w:line="360" w:lineRule="auto"/>
        <w:rPr>
          <w:rFonts w:ascii="宋体" w:hAnsi="宋体"/>
          <w:b/>
          <w:sz w:val="28"/>
        </w:rPr>
      </w:pPr>
    </w:p>
    <w:p w:rsidR="002C6498" w:rsidRDefault="002C6498">
      <w:pPr>
        <w:wordWrap w:val="0"/>
        <w:adjustRightInd w:val="0"/>
        <w:snapToGrid w:val="0"/>
        <w:spacing w:line="360" w:lineRule="auto"/>
        <w:jc w:val="center"/>
        <w:rPr>
          <w:rFonts w:ascii="宋体" w:hAnsi="宋体"/>
          <w:b/>
          <w:sz w:val="28"/>
        </w:rPr>
      </w:pPr>
    </w:p>
    <w:p w:rsidR="002C6498" w:rsidRDefault="002C6498">
      <w:pPr>
        <w:wordWrap w:val="0"/>
        <w:adjustRightInd w:val="0"/>
        <w:snapToGrid w:val="0"/>
        <w:spacing w:line="360" w:lineRule="auto"/>
        <w:jc w:val="center"/>
        <w:rPr>
          <w:rFonts w:ascii="宋体" w:hAnsi="宋体"/>
          <w:b/>
          <w:sz w:val="28"/>
        </w:rPr>
      </w:pPr>
    </w:p>
    <w:p w:rsidR="002C6498" w:rsidRDefault="005F5B18">
      <w:pPr>
        <w:pStyle w:val="af"/>
        <w:wordWrap w:val="0"/>
        <w:adjustRightInd w:val="0"/>
        <w:snapToGrid w:val="0"/>
        <w:spacing w:before="0" w:after="0" w:line="360" w:lineRule="auto"/>
        <w:rPr>
          <w:rFonts w:ascii="宋体" w:hAnsi="宋体"/>
          <w:sz w:val="44"/>
          <w:szCs w:val="44"/>
        </w:rPr>
      </w:pPr>
      <w:bookmarkStart w:id="0" w:name="_Toc201743380"/>
      <w:bookmarkStart w:id="1" w:name="_Toc144462018"/>
      <w:r>
        <w:rPr>
          <w:rFonts w:ascii="宋体" w:hAnsi="宋体" w:hint="eastAsia"/>
          <w:sz w:val="44"/>
          <w:szCs w:val="44"/>
        </w:rPr>
        <w:t>第一章  投标邀请</w:t>
      </w:r>
      <w:bookmarkEnd w:id="0"/>
      <w:r>
        <w:rPr>
          <w:rFonts w:ascii="宋体" w:hAnsi="宋体" w:hint="eastAsia"/>
          <w:sz w:val="44"/>
          <w:szCs w:val="44"/>
        </w:rPr>
        <w:t>书</w:t>
      </w:r>
      <w:bookmarkEnd w:id="1"/>
    </w:p>
    <w:p w:rsidR="002C6498" w:rsidRDefault="002C6498">
      <w:pPr>
        <w:wordWrap w:val="0"/>
        <w:adjustRightInd w:val="0"/>
        <w:snapToGrid w:val="0"/>
        <w:spacing w:line="360" w:lineRule="auto"/>
        <w:rPr>
          <w:rFonts w:ascii="宋体" w:hAnsi="宋体"/>
          <w:b/>
          <w:sz w:val="32"/>
        </w:rPr>
        <w:sectPr w:rsidR="002C6498">
          <w:headerReference w:type="default" r:id="rId9"/>
          <w:footerReference w:type="default" r:id="rId10"/>
          <w:pgSz w:w="11906" w:h="16838"/>
          <w:pgMar w:top="1482" w:right="1558" w:bottom="1106" w:left="1560" w:header="851" w:footer="454" w:gutter="0"/>
          <w:pgNumType w:start="1"/>
          <w:cols w:space="720"/>
          <w:titlePg/>
          <w:docGrid w:type="linesAndChars" w:linePitch="380"/>
        </w:sectPr>
      </w:pPr>
    </w:p>
    <w:p w:rsidR="002C6498" w:rsidRDefault="005F5B18">
      <w:pPr>
        <w:pStyle w:val="af"/>
        <w:wordWrap w:val="0"/>
        <w:adjustRightInd w:val="0"/>
        <w:snapToGrid w:val="0"/>
        <w:spacing w:before="0" w:after="0" w:line="360" w:lineRule="auto"/>
        <w:outlineLvl w:val="1"/>
        <w:rPr>
          <w:rFonts w:ascii="宋体" w:hAnsi="宋体"/>
          <w:sz w:val="28"/>
          <w:szCs w:val="28"/>
        </w:rPr>
      </w:pPr>
      <w:bookmarkStart w:id="2" w:name="_Toc92990021"/>
      <w:bookmarkStart w:id="3" w:name="_Toc101515470"/>
      <w:bookmarkStart w:id="4" w:name="_Toc457166233"/>
      <w:bookmarkStart w:id="5" w:name="_Toc64636568"/>
      <w:bookmarkStart w:id="6" w:name="_Toc1039161"/>
      <w:bookmarkStart w:id="7" w:name="_Toc123824556"/>
      <w:bookmarkStart w:id="8" w:name="_Toc44518156"/>
      <w:bookmarkStart w:id="9" w:name="_Toc93329080"/>
      <w:bookmarkStart w:id="10" w:name="_Toc120287167"/>
      <w:bookmarkStart w:id="11" w:name="_Toc77265275"/>
      <w:bookmarkStart w:id="12" w:name="_Toc40281667"/>
      <w:bookmarkStart w:id="13" w:name="_Toc46155140"/>
      <w:bookmarkStart w:id="14" w:name="_Toc45198991"/>
      <w:bookmarkStart w:id="15" w:name="_Toc74161420"/>
      <w:bookmarkStart w:id="16" w:name="_Toc40272432"/>
      <w:bookmarkStart w:id="17" w:name="_Toc97818598"/>
      <w:bookmarkStart w:id="18" w:name="_Toc96971576"/>
      <w:bookmarkStart w:id="19" w:name="_Toc491002352"/>
      <w:bookmarkStart w:id="20" w:name="_Toc423861526"/>
      <w:bookmarkStart w:id="21" w:name="_Toc80287028"/>
      <w:bookmarkStart w:id="22" w:name="_Toc129694707"/>
      <w:bookmarkStart w:id="23" w:name="_Toc514075164"/>
      <w:bookmarkStart w:id="24" w:name="_Toc19698350"/>
      <w:bookmarkStart w:id="25" w:name="_Toc364864763"/>
      <w:bookmarkStart w:id="26" w:name="_Toc493779831"/>
      <w:bookmarkStart w:id="27" w:name="_Toc484361595"/>
      <w:bookmarkStart w:id="28" w:name="_Toc493778717"/>
      <w:bookmarkStart w:id="29" w:name="_Toc80286871"/>
      <w:bookmarkStart w:id="30" w:name="_Toc482004768"/>
      <w:bookmarkStart w:id="31" w:name="_Toc82440299"/>
      <w:bookmarkStart w:id="32" w:name="_Toc6489684"/>
      <w:bookmarkStart w:id="33" w:name="_Toc535512135"/>
      <w:bookmarkStart w:id="34" w:name="_Toc393459271"/>
      <w:bookmarkStart w:id="35" w:name="_Toc393459443"/>
      <w:bookmarkStart w:id="36" w:name="_Toc465500985"/>
      <w:bookmarkStart w:id="37" w:name="_Toc520204835"/>
      <w:bookmarkStart w:id="38" w:name="_Toc64642327"/>
      <w:bookmarkStart w:id="39" w:name="_Toc143187354"/>
      <w:bookmarkStart w:id="40" w:name="_Toc435448948"/>
      <w:bookmarkStart w:id="41" w:name="_Toc112668831"/>
      <w:bookmarkStart w:id="42" w:name="_Toc96969254"/>
      <w:bookmarkStart w:id="43" w:name="_Toc6477240"/>
      <w:bookmarkStart w:id="44" w:name="_Toc129878467"/>
      <w:bookmarkStart w:id="45" w:name="_Toc7365068"/>
      <w:bookmarkStart w:id="46" w:name="_Toc367972138"/>
      <w:bookmarkStart w:id="47" w:name="_Toc118705920"/>
      <w:bookmarkStart w:id="48" w:name="_Toc19084715"/>
      <w:bookmarkStart w:id="49" w:name="_Toc531078972"/>
      <w:bookmarkStart w:id="50" w:name="_Toc66449809"/>
      <w:bookmarkStart w:id="51" w:name="_Toc494550348"/>
      <w:bookmarkStart w:id="52" w:name="_Toc46155750"/>
      <w:bookmarkStart w:id="53" w:name="_Toc77862185"/>
      <w:bookmarkStart w:id="54" w:name="_Toc374541021"/>
      <w:bookmarkStart w:id="55" w:name="_Toc144462019"/>
      <w:r>
        <w:rPr>
          <w:rFonts w:ascii="宋体" w:hAnsi="宋体" w:hint="eastAsia"/>
          <w:sz w:val="28"/>
          <w:szCs w:val="28"/>
        </w:rPr>
        <w:lastRenderedPageBreak/>
        <w:t>投标邀请书</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663F37" w:rsidRDefault="00663F37" w:rsidP="00663F37">
      <w:pPr>
        <w:spacing w:line="360" w:lineRule="auto"/>
        <w:rPr>
          <w:rFonts w:ascii="宋体" w:hAnsi="宋体"/>
        </w:rPr>
      </w:pPr>
      <w:bookmarkStart w:id="56" w:name="_Toc45198992"/>
      <w:bookmarkStart w:id="57" w:name="_Toc44518157"/>
      <w:r>
        <w:rPr>
          <w:rFonts w:ascii="宋体" w:hAnsi="宋体" w:hint="eastAsia"/>
        </w:rPr>
        <w:t>一、项目基本情况</w:t>
      </w:r>
      <w:bookmarkEnd w:id="56"/>
      <w:bookmarkEnd w:id="57"/>
    </w:p>
    <w:p w:rsidR="00663F37" w:rsidRDefault="00663F37" w:rsidP="00663F37">
      <w:pPr>
        <w:spacing w:line="360" w:lineRule="auto"/>
        <w:ind w:firstLineChars="200" w:firstLine="420"/>
        <w:rPr>
          <w:rFonts w:ascii="宋体" w:hAnsi="宋体"/>
        </w:rPr>
      </w:pPr>
      <w:r>
        <w:rPr>
          <w:rFonts w:ascii="宋体" w:hAnsi="宋体" w:hint="eastAsia"/>
        </w:rPr>
        <w:t>1．项目编号：</w:t>
      </w:r>
      <w:r w:rsidRPr="00F46541">
        <w:rPr>
          <w:rFonts w:ascii="宋体" w:hAnsi="宋体"/>
        </w:rPr>
        <w:t>SZGX20230</w:t>
      </w:r>
      <w:r w:rsidRPr="00F46541">
        <w:rPr>
          <w:rFonts w:ascii="宋体" w:hAnsi="宋体" w:hint="eastAsia"/>
        </w:rPr>
        <w:t>52</w:t>
      </w:r>
      <w:r w:rsidRPr="00F46541">
        <w:rPr>
          <w:rFonts w:ascii="宋体" w:hAnsi="宋体"/>
        </w:rPr>
        <w:t>-</w:t>
      </w:r>
      <w:r w:rsidRPr="00F46541">
        <w:rPr>
          <w:rFonts w:ascii="宋体" w:hAnsi="宋体" w:hint="eastAsia"/>
        </w:rPr>
        <w:t>LHGL</w:t>
      </w:r>
      <w:r w:rsidRPr="00F46541">
        <w:rPr>
          <w:rFonts w:ascii="宋体" w:hAnsi="宋体"/>
        </w:rPr>
        <w:t>-00</w:t>
      </w:r>
      <w:r w:rsidRPr="00F46541">
        <w:rPr>
          <w:rFonts w:ascii="宋体" w:hAnsi="宋体" w:hint="eastAsia"/>
        </w:rPr>
        <w:t>2</w:t>
      </w:r>
    </w:p>
    <w:p w:rsidR="00663F37" w:rsidRDefault="00663F37" w:rsidP="00663F37">
      <w:pPr>
        <w:spacing w:line="360" w:lineRule="auto"/>
        <w:ind w:firstLineChars="200" w:firstLine="420"/>
        <w:rPr>
          <w:rFonts w:ascii="宋体" w:hAnsi="宋体"/>
        </w:rPr>
      </w:pPr>
      <w:r>
        <w:rPr>
          <w:rFonts w:ascii="宋体" w:hAnsi="宋体" w:hint="eastAsia"/>
        </w:rPr>
        <w:t>2．项目名称：深圳市道路绿化管养技术规程量化标准研究项目</w:t>
      </w:r>
    </w:p>
    <w:p w:rsidR="00663F37" w:rsidRDefault="00663F37" w:rsidP="00663F37">
      <w:pPr>
        <w:spacing w:line="360" w:lineRule="auto"/>
        <w:ind w:firstLineChars="200" w:firstLine="420"/>
        <w:rPr>
          <w:rFonts w:ascii="宋体" w:hAnsi="宋体"/>
        </w:rPr>
      </w:pPr>
      <w:r>
        <w:rPr>
          <w:rFonts w:ascii="宋体" w:hAnsi="宋体" w:hint="eastAsia"/>
        </w:rPr>
        <w:t>3．预算金额：人民币柒拾玖万柒仟捌佰伍拾肆元肆角整（¥</w:t>
      </w:r>
      <w:r>
        <w:rPr>
          <w:rFonts w:ascii="宋体" w:hAnsi="宋体" w:cs="仿宋_GB2312" w:hint="eastAsia"/>
          <w:szCs w:val="21"/>
        </w:rPr>
        <w:t>797,854.40</w:t>
      </w:r>
      <w:r>
        <w:rPr>
          <w:rFonts w:ascii="宋体" w:hAnsi="宋体" w:hint="eastAsia"/>
        </w:rPr>
        <w:t>）</w:t>
      </w:r>
    </w:p>
    <w:p w:rsidR="00663F37" w:rsidRDefault="00663F37" w:rsidP="00663F37">
      <w:pPr>
        <w:spacing w:line="360" w:lineRule="auto"/>
        <w:ind w:firstLineChars="200" w:firstLine="420"/>
        <w:rPr>
          <w:rFonts w:ascii="宋体" w:hAnsi="宋体"/>
          <w:szCs w:val="21"/>
        </w:rPr>
      </w:pPr>
      <w:r>
        <w:rPr>
          <w:rFonts w:ascii="宋体" w:hAnsi="宋体" w:hint="eastAsia"/>
          <w:szCs w:val="21"/>
        </w:rPr>
        <w:t>4．最高限价：</w:t>
      </w:r>
      <w:r>
        <w:rPr>
          <w:rFonts w:ascii="宋体" w:hAnsi="宋体" w:hint="eastAsia"/>
        </w:rPr>
        <w:t>人民币柒拾玖万柒仟捌佰伍拾肆元肆角整（¥</w:t>
      </w:r>
      <w:r>
        <w:rPr>
          <w:rFonts w:ascii="宋体" w:hAnsi="宋体" w:cs="仿宋_GB2312" w:hint="eastAsia"/>
          <w:szCs w:val="21"/>
        </w:rPr>
        <w:t>797,854.40</w:t>
      </w:r>
      <w:r>
        <w:rPr>
          <w:rFonts w:ascii="宋体" w:hAnsi="宋体" w:hint="eastAsia"/>
        </w:rPr>
        <w:t>）</w:t>
      </w:r>
    </w:p>
    <w:p w:rsidR="00663F37" w:rsidRDefault="00663F37" w:rsidP="00663F37">
      <w:pPr>
        <w:spacing w:line="360" w:lineRule="auto"/>
        <w:ind w:firstLineChars="200" w:firstLine="420"/>
        <w:rPr>
          <w:rFonts w:ascii="宋体" w:hAnsi="宋体"/>
          <w:szCs w:val="21"/>
        </w:rPr>
      </w:pPr>
      <w:r>
        <w:rPr>
          <w:rFonts w:ascii="宋体" w:hAnsi="宋体" w:hint="eastAsia"/>
          <w:szCs w:val="21"/>
        </w:rPr>
        <w:t>5．采购方式：公开招标。</w:t>
      </w:r>
    </w:p>
    <w:p w:rsidR="00663F37" w:rsidRDefault="00663F37" w:rsidP="00663F37">
      <w:pPr>
        <w:spacing w:line="360" w:lineRule="auto"/>
        <w:ind w:firstLineChars="200" w:firstLine="420"/>
        <w:rPr>
          <w:rFonts w:ascii="宋体" w:hAnsi="宋体"/>
          <w:szCs w:val="21"/>
        </w:rPr>
      </w:pPr>
      <w:r>
        <w:rPr>
          <w:rFonts w:ascii="宋体" w:hAnsi="宋体" w:hint="eastAsia"/>
          <w:szCs w:val="21"/>
        </w:rPr>
        <w:t>6．采购需求：详见第四章“项目需求”。</w:t>
      </w:r>
    </w:p>
    <w:p w:rsidR="00663F37" w:rsidRDefault="00663F37" w:rsidP="00663F37">
      <w:pPr>
        <w:spacing w:line="360" w:lineRule="auto"/>
        <w:ind w:leftChars="200" w:left="735" w:hangingChars="150" w:hanging="315"/>
        <w:rPr>
          <w:rFonts w:ascii="宋体" w:hAnsi="宋体" w:cs="宋体"/>
          <w:szCs w:val="21"/>
        </w:rPr>
      </w:pPr>
      <w:r>
        <w:rPr>
          <w:rFonts w:ascii="宋体" w:hAnsi="宋体" w:hint="eastAsia"/>
          <w:szCs w:val="21"/>
        </w:rPr>
        <w:t>7．合同履行期限：</w:t>
      </w:r>
      <w:r>
        <w:rPr>
          <w:rFonts w:ascii="宋体" w:hAnsi="宋体" w:hint="eastAsia"/>
        </w:rPr>
        <w:t>自合同签订之日起至2024年12月31日。</w:t>
      </w:r>
    </w:p>
    <w:p w:rsidR="00663F37" w:rsidRDefault="00663F37" w:rsidP="00663F37">
      <w:pPr>
        <w:spacing w:line="360" w:lineRule="auto"/>
        <w:ind w:firstLineChars="200" w:firstLine="420"/>
        <w:rPr>
          <w:rFonts w:ascii="宋体" w:hAnsi="宋体"/>
        </w:rPr>
      </w:pPr>
      <w:r>
        <w:rPr>
          <w:rFonts w:ascii="宋体" w:hAnsi="宋体" w:hint="eastAsia"/>
          <w:szCs w:val="21"/>
        </w:rPr>
        <w:t>8．本项目不接受联合体投标。</w:t>
      </w:r>
    </w:p>
    <w:p w:rsidR="00663F37" w:rsidRDefault="00663F37" w:rsidP="00663F37">
      <w:pPr>
        <w:spacing w:line="360" w:lineRule="auto"/>
        <w:rPr>
          <w:rFonts w:ascii="宋体" w:hAnsi="宋体"/>
          <w:szCs w:val="21"/>
        </w:rPr>
      </w:pPr>
      <w:r>
        <w:rPr>
          <w:rFonts w:ascii="宋体" w:hAnsi="宋体" w:hint="eastAsia"/>
          <w:szCs w:val="21"/>
        </w:rPr>
        <w:t>二、投标人的资格要求</w:t>
      </w:r>
    </w:p>
    <w:p w:rsidR="00663F37" w:rsidRDefault="00663F37" w:rsidP="00663F37">
      <w:pPr>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投标人必须是中华人民共和国境内注册、具有合法经营资格的法人单位或其他组织。</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2</w:t>
      </w:r>
      <w:r>
        <w:rPr>
          <w:rFonts w:ascii="宋体" w:hAnsi="宋体" w:hint="eastAsia"/>
        </w:rPr>
        <w:t>．</w:t>
      </w:r>
      <w:r>
        <w:rPr>
          <w:rFonts w:ascii="宋体" w:hAnsi="宋体"/>
          <w:szCs w:val="21"/>
        </w:rPr>
        <w:t>投标</w:t>
      </w:r>
      <w:r>
        <w:rPr>
          <w:rFonts w:ascii="宋体" w:hAnsi="宋体" w:hint="eastAsia"/>
          <w:szCs w:val="21"/>
        </w:rPr>
        <w:t>人必须</w:t>
      </w:r>
      <w:r>
        <w:rPr>
          <w:rFonts w:ascii="宋体" w:hAnsi="宋体"/>
          <w:szCs w:val="21"/>
        </w:rPr>
        <w:t>具备《中华人民共和国政府采购法》第二十二条规定的条件（在《政府采购投标及履约承诺函》中作出声明）</w:t>
      </w:r>
      <w:r>
        <w:rPr>
          <w:rFonts w:ascii="宋体" w:hAnsi="宋体" w:hint="eastAsia"/>
          <w:szCs w:val="21"/>
        </w:rPr>
        <w:t>。</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3．投标人参与本项目投标前三年内，在经营活动中没有重大违法记录</w:t>
      </w:r>
      <w:r>
        <w:rPr>
          <w:rFonts w:ascii="宋体" w:hAnsi="宋体" w:cs="宋体" w:hint="eastAsia"/>
          <w:kern w:val="0"/>
          <w:szCs w:val="21"/>
        </w:rPr>
        <w:t>、无行贿犯罪记录、无串通投标、弄虚作假不良行为记录</w:t>
      </w:r>
      <w:r>
        <w:rPr>
          <w:rFonts w:ascii="宋体" w:hAnsi="宋体" w:hint="eastAsia"/>
          <w:szCs w:val="21"/>
        </w:rPr>
        <w:t>（</w:t>
      </w:r>
      <w:r>
        <w:rPr>
          <w:rFonts w:ascii="宋体" w:hAnsi="宋体"/>
          <w:szCs w:val="21"/>
        </w:rPr>
        <w:t>在《政府采购投标及履约承诺函》中作出声明</w:t>
      </w:r>
      <w:r>
        <w:rPr>
          <w:rFonts w:ascii="宋体" w:hAnsi="宋体" w:hint="eastAsia"/>
          <w:szCs w:val="21"/>
        </w:rPr>
        <w:t>）</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4．</w:t>
      </w:r>
      <w:r>
        <w:rPr>
          <w:rFonts w:ascii="宋体" w:hAnsi="宋体"/>
          <w:szCs w:val="21"/>
        </w:rPr>
        <w:t>投标</w:t>
      </w:r>
      <w:r>
        <w:rPr>
          <w:rFonts w:ascii="宋体" w:hAnsi="宋体" w:hint="eastAsia"/>
          <w:szCs w:val="21"/>
        </w:rPr>
        <w:t>人参与本项目政府采购活动时不存在被有关部门禁止参与政府采购活动且在有效期内的情况</w:t>
      </w:r>
      <w:r>
        <w:rPr>
          <w:rFonts w:ascii="宋体" w:hAnsi="宋体" w:hint="eastAsia"/>
          <w:kern w:val="0"/>
          <w:szCs w:val="21"/>
        </w:rPr>
        <w:t>（由投标人在《政府采购投标及履约承诺函》中作出声明）</w:t>
      </w:r>
      <w:r>
        <w:rPr>
          <w:rFonts w:ascii="宋体" w:hAnsi="宋体" w:hint="eastAsia"/>
          <w:szCs w:val="21"/>
        </w:rPr>
        <w:t>。</w:t>
      </w:r>
    </w:p>
    <w:p w:rsidR="00663F37" w:rsidRDefault="00663F37" w:rsidP="00663F37">
      <w:pPr>
        <w:wordWrap w:val="0"/>
        <w:spacing w:line="360" w:lineRule="auto"/>
        <w:ind w:leftChars="199" w:left="739" w:hangingChars="153" w:hanging="321"/>
        <w:rPr>
          <w:rFonts w:ascii="宋体" w:hAnsi="宋体"/>
          <w:szCs w:val="21"/>
        </w:rPr>
      </w:pPr>
      <w:r>
        <w:rPr>
          <w:rFonts w:ascii="宋体" w:hAnsi="宋体" w:hint="eastAsia"/>
          <w:szCs w:val="21"/>
        </w:rPr>
        <w:t>5．</w:t>
      </w:r>
      <w:r>
        <w:rPr>
          <w:rFonts w:ascii="宋体" w:hAnsi="宋体"/>
          <w:szCs w:val="21"/>
        </w:rPr>
        <w:t>投标人</w:t>
      </w:r>
      <w:r>
        <w:rPr>
          <w:rFonts w:ascii="宋体" w:hAnsi="宋体" w:cs="宋体" w:hint="eastAsia"/>
          <w:kern w:val="0"/>
          <w:lang w:val="zh-CN"/>
        </w:rPr>
        <w:t>未被列入中国执行信息公开网</w:t>
      </w:r>
      <w:r>
        <w:rPr>
          <w:rFonts w:ascii="宋体" w:hAnsi="宋体" w:cs="宋体" w:hint="eastAsia"/>
          <w:kern w:val="0"/>
        </w:rPr>
        <w:t>“</w:t>
      </w:r>
      <w:r>
        <w:rPr>
          <w:rFonts w:ascii="宋体" w:hAnsi="宋体" w:hint="eastAsia"/>
          <w:szCs w:val="21"/>
        </w:rPr>
        <w:t>失</w:t>
      </w:r>
      <w:r>
        <w:rPr>
          <w:rFonts w:ascii="宋体" w:hAnsi="宋体" w:cs="宋体" w:hint="eastAsia"/>
          <w:kern w:val="0"/>
          <w:lang w:val="zh-CN"/>
        </w:rPr>
        <w:t>信被执行人</w:t>
      </w:r>
      <w:r>
        <w:rPr>
          <w:rFonts w:ascii="宋体" w:hAnsi="宋体" w:cs="宋体" w:hint="eastAsia"/>
          <w:kern w:val="0"/>
        </w:rPr>
        <w:t>”（</w:t>
      </w:r>
      <w:hyperlink r:id="rId11" w:history="1">
        <w:r>
          <w:rPr>
            <w:rFonts w:ascii="宋体" w:hAnsi="宋体" w:cs="宋体"/>
            <w:kern w:val="0"/>
          </w:rPr>
          <w:t>http://zxgk.court.gov.cn/shixin</w:t>
        </w:r>
      </w:hyperlink>
      <w:r>
        <w:rPr>
          <w:rFonts w:ascii="宋体" w:hAnsi="宋体" w:cs="宋体" w:hint="eastAsia"/>
          <w:kern w:val="0"/>
        </w:rPr>
        <w:t>）</w:t>
      </w:r>
      <w:r>
        <w:rPr>
          <w:rFonts w:ascii="宋体" w:hAnsi="宋体" w:cs="宋体" w:hint="eastAsia"/>
          <w:kern w:val="0"/>
          <w:lang w:val="zh-CN"/>
        </w:rPr>
        <w:t>、未被列入信用中国网</w:t>
      </w:r>
      <w:r>
        <w:rPr>
          <w:rFonts w:ascii="宋体" w:hAnsi="宋体" w:cs="宋体" w:hint="eastAsia"/>
          <w:kern w:val="0"/>
        </w:rPr>
        <w:t>“</w:t>
      </w:r>
      <w:r>
        <w:rPr>
          <w:rFonts w:ascii="宋体" w:hAnsi="宋体" w:cs="宋体" w:hint="eastAsia"/>
          <w:kern w:val="0"/>
          <w:lang w:val="zh-CN"/>
        </w:rPr>
        <w:t>重大税收违法失信主体</w:t>
      </w:r>
      <w:r>
        <w:rPr>
          <w:rFonts w:ascii="宋体" w:hAnsi="宋体" w:cs="宋体" w:hint="eastAsia"/>
          <w:kern w:val="0"/>
        </w:rPr>
        <w:t>”（</w:t>
      </w:r>
      <w:hyperlink r:id="rId12" w:history="1">
        <w:r>
          <w:rPr>
            <w:rFonts w:ascii="宋体" w:hAnsi="宋体"/>
            <w:kern w:val="0"/>
          </w:rPr>
          <w:t>https://www.creditchina.gov.cn/xinyongfuwu/zhongdashuishouweifaanjian/</w:t>
        </w:r>
      </w:hyperlink>
      <w:r>
        <w:rPr>
          <w:rFonts w:ascii="宋体" w:hAnsi="宋体" w:cs="宋体" w:hint="eastAsia"/>
          <w:kern w:val="0"/>
        </w:rPr>
        <w:t>），</w:t>
      </w:r>
      <w:r>
        <w:rPr>
          <w:rFonts w:ascii="宋体" w:hAnsi="宋体" w:cs="宋体" w:hint="eastAsia"/>
          <w:kern w:val="0"/>
          <w:lang w:val="zh-CN"/>
        </w:rPr>
        <w:t>未被列入中国政府采购网</w:t>
      </w:r>
      <w:r>
        <w:rPr>
          <w:rFonts w:ascii="宋体" w:hAnsi="宋体" w:cs="宋体" w:hint="eastAsia"/>
          <w:kern w:val="0"/>
        </w:rPr>
        <w:t xml:space="preserve"> “</w:t>
      </w:r>
      <w:r>
        <w:rPr>
          <w:rFonts w:ascii="宋体" w:hAnsi="宋体" w:cs="宋体" w:hint="eastAsia"/>
          <w:kern w:val="0"/>
          <w:lang w:val="zh-CN"/>
        </w:rPr>
        <w:t>政府采购严重违法失信行为记录名单</w:t>
      </w:r>
      <w:r>
        <w:rPr>
          <w:rFonts w:ascii="宋体" w:hAnsi="宋体" w:cs="宋体" w:hint="eastAsia"/>
          <w:kern w:val="0"/>
        </w:rPr>
        <w:t>” （</w:t>
      </w:r>
      <w:hyperlink r:id="rId13" w:history="1">
        <w:r>
          <w:rPr>
            <w:rFonts w:ascii="宋体" w:hAnsi="宋体"/>
            <w:kern w:val="0"/>
          </w:rPr>
          <w:t>http://www.ccgp.gov.cn/search/cr/</w:t>
        </w:r>
      </w:hyperlink>
      <w:r>
        <w:rPr>
          <w:rFonts w:ascii="宋体" w:hAnsi="宋体" w:cs="宋体" w:hint="eastAsia"/>
          <w:kern w:val="0"/>
        </w:rPr>
        <w:t>）（</w:t>
      </w:r>
      <w:r>
        <w:rPr>
          <w:rFonts w:ascii="宋体" w:hAnsi="宋体" w:cs="宋体" w:hint="eastAsia"/>
          <w:kern w:val="0"/>
          <w:lang w:val="zh-CN"/>
        </w:rPr>
        <w:t>由</w:t>
      </w:r>
      <w:r>
        <w:rPr>
          <w:rFonts w:ascii="宋体" w:hAnsi="宋体" w:hint="eastAsia"/>
          <w:kern w:val="0"/>
          <w:szCs w:val="21"/>
        </w:rPr>
        <w:t>投标人在《政府采购投标及履约承诺函》中作出声明）</w:t>
      </w:r>
      <w:r>
        <w:rPr>
          <w:rFonts w:ascii="宋体" w:hAnsi="宋体" w:hint="eastAsia"/>
          <w:szCs w:val="21"/>
        </w:rPr>
        <w:t>。</w:t>
      </w:r>
    </w:p>
    <w:p w:rsidR="00663F37" w:rsidRDefault="00663F37" w:rsidP="00663F37">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6</w:t>
      </w:r>
      <w:r>
        <w:rPr>
          <w:rFonts w:ascii="宋体" w:hAnsi="宋体" w:hint="eastAsia"/>
          <w:szCs w:val="21"/>
        </w:rPr>
        <w:t>．</w:t>
      </w:r>
      <w:r>
        <w:rPr>
          <w:rFonts w:ascii="宋体" w:hAnsi="宋体"/>
          <w:szCs w:val="21"/>
        </w:rPr>
        <w:t>投标人</w:t>
      </w:r>
      <w:r>
        <w:rPr>
          <w:rFonts w:ascii="宋体" w:hAnsi="宋体" w:cs="宋体" w:hint="eastAsia"/>
          <w:kern w:val="0"/>
          <w:lang w:val="zh-CN"/>
        </w:rPr>
        <w:t>未对</w:t>
      </w:r>
      <w:r>
        <w:rPr>
          <w:rFonts w:ascii="宋体" w:hAnsi="宋体" w:hint="eastAsia"/>
          <w:kern w:val="0"/>
          <w:szCs w:val="21"/>
        </w:rPr>
        <w:t>本项目提供整体设计、规范编制或者项目管理、监理、检测等服务</w:t>
      </w:r>
      <w:r>
        <w:rPr>
          <w:rFonts w:ascii="宋体" w:hAnsi="宋体" w:cs="宋体" w:hint="eastAsia"/>
          <w:kern w:val="0"/>
          <w:lang w:val="zh-CN"/>
        </w:rPr>
        <w:t>（由</w:t>
      </w:r>
      <w:r>
        <w:rPr>
          <w:rFonts w:ascii="宋体" w:hAnsi="宋体" w:hint="eastAsia"/>
          <w:kern w:val="0"/>
          <w:szCs w:val="21"/>
        </w:rPr>
        <w:t>投标人在《政府采购投标及履约承诺函》中作出声明）。</w:t>
      </w:r>
    </w:p>
    <w:p w:rsidR="00663F37" w:rsidRDefault="00663F37" w:rsidP="00663F37">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7</w:t>
      </w:r>
      <w:r>
        <w:rPr>
          <w:rFonts w:ascii="宋体" w:hAnsi="宋体" w:hint="eastAsia"/>
          <w:szCs w:val="21"/>
        </w:rPr>
        <w:t>．</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r>
        <w:rPr>
          <w:rFonts w:ascii="宋体" w:hAnsi="宋体" w:cs="宋体" w:hint="eastAsia"/>
          <w:kern w:val="0"/>
          <w:lang w:val="zh-CN"/>
        </w:rPr>
        <w:t>（由</w:t>
      </w:r>
      <w:r>
        <w:rPr>
          <w:rFonts w:ascii="宋体" w:hAnsi="宋体" w:hint="eastAsia"/>
          <w:kern w:val="0"/>
          <w:szCs w:val="21"/>
        </w:rPr>
        <w:t>投标人在《政府采购投标及履约承诺函》中作出声明）。</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8．本项目不接受分包、转包（</w:t>
      </w:r>
      <w:r>
        <w:rPr>
          <w:rFonts w:ascii="宋体" w:hAnsi="宋体"/>
          <w:szCs w:val="21"/>
        </w:rPr>
        <w:t>在《政府采购投标及履约承诺函》中作出声明）</w:t>
      </w:r>
      <w:r>
        <w:rPr>
          <w:rFonts w:ascii="宋体" w:hAnsi="宋体" w:hint="eastAsia"/>
          <w:szCs w:val="21"/>
        </w:rPr>
        <w:t>。</w:t>
      </w:r>
    </w:p>
    <w:p w:rsidR="00663F37" w:rsidRDefault="00663F37" w:rsidP="00663F37">
      <w:pPr>
        <w:spacing w:line="360" w:lineRule="auto"/>
        <w:ind w:leftChars="199" w:left="739" w:hangingChars="153" w:hanging="321"/>
        <w:rPr>
          <w:rFonts w:ascii="宋体" w:hAnsi="宋体"/>
          <w:szCs w:val="21"/>
        </w:rPr>
      </w:pPr>
      <w:r>
        <w:rPr>
          <w:rFonts w:ascii="宋体" w:hAnsi="宋体"/>
          <w:szCs w:val="21"/>
        </w:rPr>
        <w:t>注</w:t>
      </w:r>
      <w:r>
        <w:rPr>
          <w:rFonts w:ascii="宋体" w:hAnsi="宋体" w:hint="eastAsia"/>
          <w:szCs w:val="21"/>
        </w:rPr>
        <w:t>：</w:t>
      </w:r>
      <w:r>
        <w:rPr>
          <w:rFonts w:ascii="宋体" w:hAnsi="宋体"/>
          <w:szCs w:val="21"/>
        </w:rPr>
        <w:t>《政府采购投标及履约承诺函》格式见招标文件附件</w:t>
      </w:r>
      <w:r>
        <w:rPr>
          <w:rFonts w:ascii="宋体" w:hAnsi="宋体" w:hint="eastAsia"/>
          <w:szCs w:val="21"/>
        </w:rPr>
        <w:t>。</w:t>
      </w:r>
    </w:p>
    <w:p w:rsidR="00663F37" w:rsidRDefault="00663F37" w:rsidP="00663F37">
      <w:pPr>
        <w:spacing w:line="360" w:lineRule="auto"/>
        <w:rPr>
          <w:rFonts w:ascii="宋体" w:hAnsi="宋体"/>
          <w:szCs w:val="21"/>
        </w:rPr>
      </w:pPr>
      <w:bookmarkStart w:id="58" w:name="_Toc45198993"/>
      <w:bookmarkStart w:id="59" w:name="_Toc44518158"/>
      <w:r>
        <w:rPr>
          <w:rFonts w:ascii="宋体" w:hAnsi="宋体" w:hint="eastAsia"/>
          <w:szCs w:val="21"/>
        </w:rPr>
        <w:lastRenderedPageBreak/>
        <w:t>三、获取招标文件</w:t>
      </w:r>
      <w:bookmarkEnd w:id="58"/>
      <w:bookmarkEnd w:id="59"/>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1．时间：2023年9月6日至2023年9月12日，招标公告发布后的每天上午9:00至12:00，下午14:00至17:30（北京时间，</w:t>
      </w:r>
      <w:r>
        <w:rPr>
          <w:rFonts w:ascii="宋体" w:hAnsi="宋体"/>
          <w:szCs w:val="21"/>
        </w:rPr>
        <w:t>法定节假日</w:t>
      </w:r>
      <w:r>
        <w:rPr>
          <w:rFonts w:ascii="宋体" w:hAnsi="宋体" w:hint="eastAsia"/>
          <w:szCs w:val="21"/>
        </w:rPr>
        <w:t>除外）。</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2．地点：</w:t>
      </w:r>
      <w:r>
        <w:rPr>
          <w:rFonts w:ascii="宋体" w:hAnsi="宋体"/>
          <w:szCs w:val="21"/>
        </w:rPr>
        <w:t>深圳市福田区福田街道福安社区民田路178号华融大厦1007、1008深圳市国信招标有限公司</w:t>
      </w:r>
      <w:r>
        <w:rPr>
          <w:rFonts w:ascii="宋体" w:hAnsi="宋体" w:hint="eastAsia"/>
          <w:szCs w:val="21"/>
        </w:rPr>
        <w:t>。</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3．方式：投标人可通过现场递交/邮寄递交资料的方式完成投标报名。详情请咨询代理机构工作人员：联系人：石磊  电话：0755-23962384   邮箱：7300803</w:t>
      </w:r>
      <w:hyperlink r:id="rId14" w:history="1">
        <w:r>
          <w:rPr>
            <w:rFonts w:ascii="宋体" w:hAnsi="宋体"/>
            <w:szCs w:val="21"/>
          </w:rPr>
          <w:t>@qq.com</w:t>
        </w:r>
      </w:hyperlink>
      <w:r>
        <w:rPr>
          <w:rFonts w:ascii="宋体" w:hAnsi="宋体" w:hint="eastAsia"/>
          <w:szCs w:val="21"/>
        </w:rPr>
        <w:t>。</w:t>
      </w:r>
    </w:p>
    <w:p w:rsidR="00663F37" w:rsidRDefault="00663F37" w:rsidP="00663F37">
      <w:pPr>
        <w:spacing w:line="360" w:lineRule="auto"/>
        <w:ind w:firstLineChars="200" w:firstLine="420"/>
        <w:rPr>
          <w:rFonts w:ascii="宋体" w:hAnsi="宋体"/>
          <w:szCs w:val="21"/>
        </w:rPr>
      </w:pPr>
      <w:r>
        <w:rPr>
          <w:rFonts w:ascii="宋体" w:hAnsi="宋体" w:hint="eastAsia"/>
          <w:szCs w:val="21"/>
        </w:rPr>
        <w:t>4．获取招标文件需提供文件：</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1）营业执照（或法人证书或登记证书）复印件；</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2）</w:t>
      </w:r>
      <w:r>
        <w:rPr>
          <w:rFonts w:ascii="宋体" w:hAnsi="宋体"/>
          <w:szCs w:val="21"/>
        </w:rPr>
        <w:t>《政府采购投标及履约承诺函》</w:t>
      </w:r>
      <w:r>
        <w:rPr>
          <w:rFonts w:ascii="宋体" w:hAnsi="宋体" w:hint="eastAsia"/>
          <w:szCs w:val="21"/>
        </w:rPr>
        <w:t>（格式见附件）</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3）法定代表人证明书复印件（格式见附件）；</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 xml:space="preserve">4）法定代表人授权委托书复印件（格式见附件）。 </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5．售价：</w:t>
      </w:r>
      <w:r>
        <w:rPr>
          <w:rFonts w:ascii="宋体" w:hAnsi="宋体"/>
          <w:szCs w:val="21"/>
        </w:rPr>
        <w:t>人民币</w:t>
      </w:r>
      <w:r>
        <w:rPr>
          <w:rFonts w:ascii="宋体" w:hAnsi="宋体" w:hint="eastAsia"/>
          <w:szCs w:val="21"/>
        </w:rPr>
        <w:t>6</w:t>
      </w:r>
      <w:r>
        <w:rPr>
          <w:rFonts w:ascii="宋体" w:hAnsi="宋体"/>
          <w:szCs w:val="21"/>
        </w:rPr>
        <w:t>00元</w:t>
      </w:r>
      <w:r>
        <w:rPr>
          <w:rFonts w:ascii="宋体" w:hAnsi="宋体" w:hint="eastAsia"/>
          <w:szCs w:val="21"/>
        </w:rPr>
        <w:t>（只接受现金缴纳或公对公转账）</w:t>
      </w:r>
      <w:r>
        <w:rPr>
          <w:rFonts w:ascii="宋体" w:hAnsi="宋体"/>
          <w:szCs w:val="21"/>
        </w:rPr>
        <w:t>，</w:t>
      </w:r>
      <w:r>
        <w:rPr>
          <w:rFonts w:ascii="宋体" w:hAnsi="宋体" w:hint="eastAsia"/>
          <w:szCs w:val="21"/>
        </w:rPr>
        <w:t>招标文件</w:t>
      </w:r>
      <w:r>
        <w:rPr>
          <w:rFonts w:ascii="宋体" w:hAnsi="宋体"/>
          <w:szCs w:val="21"/>
        </w:rPr>
        <w:t>售后不退。投标人应</w:t>
      </w:r>
      <w:r>
        <w:rPr>
          <w:rFonts w:ascii="宋体" w:hAnsi="宋体" w:hint="eastAsia"/>
          <w:szCs w:val="21"/>
        </w:rPr>
        <w:t>提供包含</w:t>
      </w:r>
      <w:r>
        <w:rPr>
          <w:rFonts w:ascii="宋体" w:hAnsi="宋体"/>
          <w:szCs w:val="21"/>
        </w:rPr>
        <w:t>纳税人识别号、地址、电话、开户行及账号等信息的</w:t>
      </w:r>
      <w:r>
        <w:rPr>
          <w:rFonts w:ascii="宋体" w:hAnsi="宋体" w:hint="eastAsia"/>
          <w:szCs w:val="21"/>
        </w:rPr>
        <w:t>开票</w:t>
      </w:r>
      <w:r>
        <w:rPr>
          <w:rFonts w:ascii="宋体" w:hAnsi="宋体"/>
          <w:szCs w:val="21"/>
        </w:rPr>
        <w:t>材料（加盖公章）</w:t>
      </w:r>
      <w:r>
        <w:rPr>
          <w:rFonts w:ascii="宋体" w:hAnsi="宋体" w:hint="eastAsia"/>
          <w:szCs w:val="21"/>
        </w:rPr>
        <w:t xml:space="preserve">。收款账户如下： </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开户银行：中信银行深圳福南支行</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帐户名称：深圳市国信招标有限公司</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账　　号：7441310182600057811</w:t>
      </w:r>
    </w:p>
    <w:p w:rsidR="00663F37" w:rsidRDefault="00663F37" w:rsidP="00663F37">
      <w:pPr>
        <w:spacing w:line="360" w:lineRule="auto"/>
        <w:rPr>
          <w:rFonts w:ascii="宋体" w:hAnsi="宋体"/>
          <w:szCs w:val="21"/>
        </w:rPr>
      </w:pPr>
      <w:bookmarkStart w:id="60" w:name="_Toc45198994"/>
      <w:bookmarkStart w:id="61" w:name="_Toc44518159"/>
      <w:r>
        <w:rPr>
          <w:rFonts w:ascii="宋体" w:hAnsi="宋体" w:hint="eastAsia"/>
          <w:szCs w:val="21"/>
        </w:rPr>
        <w:t>四、提交投标文件截止时间、开标时间和地点</w:t>
      </w:r>
      <w:bookmarkEnd w:id="60"/>
      <w:bookmarkEnd w:id="61"/>
    </w:p>
    <w:p w:rsidR="00663F37" w:rsidRDefault="00663F37" w:rsidP="00663F37">
      <w:pPr>
        <w:spacing w:line="360" w:lineRule="auto"/>
        <w:ind w:leftChars="199" w:left="739" w:hangingChars="153" w:hanging="321"/>
        <w:rPr>
          <w:rFonts w:ascii="宋体" w:hAnsi="宋体"/>
          <w:szCs w:val="21"/>
        </w:rPr>
      </w:pPr>
      <w:bookmarkStart w:id="62" w:name="_Toc45198995"/>
      <w:bookmarkStart w:id="63" w:name="_Toc44518160"/>
      <w:r>
        <w:rPr>
          <w:rFonts w:ascii="宋体" w:hAnsi="宋体" w:hint="eastAsia"/>
          <w:szCs w:val="21"/>
        </w:rPr>
        <w:t>1．时间：2023年9月18日14：30（北京时间）。</w:t>
      </w:r>
    </w:p>
    <w:p w:rsidR="00663F37" w:rsidRDefault="00663F37" w:rsidP="00663F37">
      <w:pPr>
        <w:spacing w:line="360" w:lineRule="auto"/>
        <w:ind w:leftChars="199" w:left="739" w:hangingChars="153" w:hanging="321"/>
        <w:rPr>
          <w:rFonts w:ascii="宋体" w:hAnsi="宋体"/>
          <w:szCs w:val="21"/>
        </w:rPr>
      </w:pPr>
      <w:r>
        <w:rPr>
          <w:rFonts w:ascii="宋体" w:hAnsi="宋体" w:hint="eastAsia"/>
          <w:szCs w:val="21"/>
        </w:rPr>
        <w:t>2．地点：深圳市福田区福田街道福安社区民田路178号华融大厦1007、1008深圳市国信招标有限公司开标室。</w:t>
      </w:r>
    </w:p>
    <w:p w:rsidR="00663F37" w:rsidRDefault="00663F37" w:rsidP="00663F37">
      <w:pPr>
        <w:spacing w:line="360" w:lineRule="auto"/>
        <w:rPr>
          <w:rFonts w:ascii="宋体" w:hAnsi="宋体"/>
          <w:szCs w:val="21"/>
        </w:rPr>
      </w:pPr>
      <w:r>
        <w:rPr>
          <w:rFonts w:ascii="宋体" w:hAnsi="宋体" w:hint="eastAsia"/>
          <w:szCs w:val="21"/>
        </w:rPr>
        <w:t>五、公告期限</w:t>
      </w:r>
      <w:bookmarkEnd w:id="62"/>
      <w:bookmarkEnd w:id="63"/>
    </w:p>
    <w:p w:rsidR="00663F37" w:rsidRDefault="00663F37" w:rsidP="00663F37">
      <w:pPr>
        <w:spacing w:line="360" w:lineRule="auto"/>
        <w:ind w:firstLineChars="200" w:firstLine="420"/>
        <w:rPr>
          <w:rFonts w:ascii="宋体" w:hAnsi="宋体"/>
          <w:szCs w:val="21"/>
        </w:rPr>
      </w:pPr>
      <w:r>
        <w:rPr>
          <w:rFonts w:ascii="宋体" w:hAnsi="宋体" w:hint="eastAsia"/>
          <w:szCs w:val="21"/>
        </w:rPr>
        <w:t>自本公告发布之日起5个工作日。</w:t>
      </w:r>
    </w:p>
    <w:p w:rsidR="00663F37" w:rsidRDefault="00663F37" w:rsidP="00663F37">
      <w:pPr>
        <w:spacing w:line="360" w:lineRule="auto"/>
        <w:rPr>
          <w:rFonts w:ascii="宋体" w:hAnsi="宋体"/>
          <w:szCs w:val="21"/>
        </w:rPr>
      </w:pPr>
      <w:bookmarkStart w:id="64" w:name="_Toc45198996"/>
      <w:bookmarkStart w:id="65" w:name="_Toc44518161"/>
      <w:r>
        <w:rPr>
          <w:rFonts w:ascii="宋体" w:hAnsi="宋体" w:hint="eastAsia"/>
          <w:szCs w:val="21"/>
        </w:rPr>
        <w:t>六、其他补充事宜</w:t>
      </w:r>
      <w:bookmarkEnd w:id="64"/>
      <w:bookmarkEnd w:id="65"/>
    </w:p>
    <w:p w:rsidR="00663F37" w:rsidRDefault="00663F37" w:rsidP="00663F37">
      <w:pPr>
        <w:spacing w:line="360" w:lineRule="auto"/>
        <w:ind w:leftChars="202" w:left="739" w:hangingChars="150" w:hanging="315"/>
        <w:rPr>
          <w:rFonts w:ascii="宋体" w:hAnsi="宋体"/>
          <w:szCs w:val="21"/>
        </w:rPr>
      </w:pPr>
      <w:bookmarkStart w:id="66" w:name="_Toc45198997"/>
      <w:bookmarkStart w:id="67" w:name="_Toc44518162"/>
      <w:r>
        <w:rPr>
          <w:rFonts w:ascii="宋体" w:hAnsi="宋体" w:hint="eastAsia"/>
          <w:szCs w:val="21"/>
        </w:rPr>
        <w:t>1．投标人要求对招标文件进行澄清的，应在2023年9月13日17：30（北京时间）前以书面形式通知代理机构。</w:t>
      </w:r>
    </w:p>
    <w:p w:rsidR="00663F37" w:rsidRDefault="00663F37" w:rsidP="00663F37">
      <w:pPr>
        <w:spacing w:line="360" w:lineRule="auto"/>
        <w:ind w:leftChars="202" w:left="739" w:hangingChars="150" w:hanging="315"/>
        <w:rPr>
          <w:rFonts w:ascii="宋体" w:hAnsi="宋体"/>
          <w:szCs w:val="21"/>
        </w:rPr>
      </w:pPr>
      <w:r>
        <w:rPr>
          <w:rFonts w:ascii="宋体" w:hAnsi="宋体" w:hint="eastAsia"/>
          <w:szCs w:val="21"/>
        </w:rPr>
        <w:t>2．采购公告查询：</w:t>
      </w:r>
    </w:p>
    <w:p w:rsidR="00663F37" w:rsidRDefault="00663F37" w:rsidP="00663F37">
      <w:pPr>
        <w:spacing w:line="360" w:lineRule="auto"/>
        <w:ind w:leftChars="352" w:left="739"/>
        <w:rPr>
          <w:rFonts w:ascii="宋体" w:hAnsi="宋体"/>
          <w:szCs w:val="21"/>
        </w:rPr>
      </w:pPr>
      <w:r>
        <w:rPr>
          <w:rFonts w:ascii="宋体" w:hAnsi="宋体" w:hint="eastAsia"/>
          <w:szCs w:val="21"/>
        </w:rPr>
        <w:t>1）深圳公共资源交易平台：</w:t>
      </w:r>
      <w:hyperlink r:id="rId15" w:history="1">
        <w:r>
          <w:rPr>
            <w:rFonts w:ascii="宋体" w:hAnsi="宋体"/>
            <w:szCs w:val="21"/>
          </w:rPr>
          <w:t>http://www.szggzy.com</w:t>
        </w:r>
      </w:hyperlink>
      <w:r>
        <w:rPr>
          <w:rFonts w:ascii="宋体" w:hAnsi="宋体" w:hint="eastAsia"/>
          <w:szCs w:val="21"/>
        </w:rPr>
        <w:t>；</w:t>
      </w:r>
    </w:p>
    <w:p w:rsidR="00663F37" w:rsidRDefault="00663F37" w:rsidP="00663F37">
      <w:pPr>
        <w:spacing w:line="360" w:lineRule="auto"/>
        <w:ind w:leftChars="352" w:left="739"/>
        <w:rPr>
          <w:rFonts w:ascii="宋体" w:hAnsi="宋体"/>
          <w:szCs w:val="21"/>
        </w:rPr>
      </w:pPr>
      <w:r>
        <w:rPr>
          <w:rFonts w:ascii="宋体" w:hAnsi="宋体" w:hint="eastAsia"/>
          <w:szCs w:val="21"/>
        </w:rPr>
        <w:t>2）深圳市国信招标有限公司网站：</w:t>
      </w:r>
      <w:hyperlink r:id="rId16" w:history="1">
        <w:r>
          <w:rPr>
            <w:rFonts w:ascii="宋体" w:hAnsi="宋体"/>
            <w:szCs w:val="21"/>
          </w:rPr>
          <w:t>http://www.szgxzb.com</w:t>
        </w:r>
      </w:hyperlink>
      <w:r>
        <w:rPr>
          <w:rFonts w:ascii="宋体" w:hAnsi="宋体" w:hint="eastAsia"/>
          <w:szCs w:val="21"/>
        </w:rPr>
        <w:t>；</w:t>
      </w:r>
    </w:p>
    <w:p w:rsidR="00663F37" w:rsidRDefault="00663F37" w:rsidP="00663F37">
      <w:pPr>
        <w:spacing w:line="360" w:lineRule="auto"/>
        <w:ind w:leftChars="352" w:left="1054" w:hangingChars="150" w:hanging="315"/>
        <w:rPr>
          <w:rFonts w:ascii="宋体" w:hAnsi="宋体"/>
          <w:szCs w:val="21"/>
        </w:rPr>
      </w:pPr>
      <w:r>
        <w:rPr>
          <w:rFonts w:ascii="宋体" w:hAnsi="宋体" w:hint="eastAsia"/>
          <w:szCs w:val="21"/>
        </w:rPr>
        <w:lastRenderedPageBreak/>
        <w:t>3）投标人有义务在采购活动期间浏览以上网站，在网上公布的与本次采购项目有关的信息视为已送达各投标人。</w:t>
      </w:r>
    </w:p>
    <w:p w:rsidR="00663F37" w:rsidRDefault="00663F37" w:rsidP="00663F37">
      <w:pPr>
        <w:spacing w:line="360" w:lineRule="auto"/>
        <w:rPr>
          <w:rFonts w:ascii="宋体" w:hAnsi="宋体"/>
          <w:szCs w:val="21"/>
        </w:rPr>
      </w:pPr>
      <w:r>
        <w:rPr>
          <w:rFonts w:ascii="宋体" w:hAnsi="宋体" w:hint="eastAsia"/>
          <w:szCs w:val="21"/>
        </w:rPr>
        <w:t>七、对本次招标提出询问，请按</w:t>
      </w:r>
      <w:r>
        <w:rPr>
          <w:rFonts w:ascii="宋体" w:hAnsi="宋体"/>
          <w:szCs w:val="21"/>
        </w:rPr>
        <w:t>以下方式</w:t>
      </w:r>
      <w:r>
        <w:rPr>
          <w:rFonts w:ascii="宋体" w:hAnsi="宋体" w:hint="eastAsia"/>
          <w:szCs w:val="21"/>
        </w:rPr>
        <w:t>联系</w:t>
      </w:r>
      <w:bookmarkEnd w:id="66"/>
      <w:bookmarkEnd w:id="67"/>
      <w:r>
        <w:rPr>
          <w:rFonts w:ascii="宋体" w:hAnsi="宋体" w:hint="eastAsia"/>
          <w:szCs w:val="21"/>
        </w:rPr>
        <w:t>：</w:t>
      </w:r>
    </w:p>
    <w:p w:rsidR="00663F37" w:rsidRDefault="00663F37" w:rsidP="00663F37">
      <w:pPr>
        <w:spacing w:line="360" w:lineRule="auto"/>
        <w:ind w:firstLineChars="200" w:firstLine="420"/>
        <w:rPr>
          <w:rFonts w:ascii="宋体" w:hAnsi="宋体"/>
          <w:szCs w:val="21"/>
        </w:rPr>
      </w:pPr>
      <w:r>
        <w:rPr>
          <w:rFonts w:ascii="宋体" w:hAnsi="宋体" w:hint="eastAsia"/>
          <w:szCs w:val="21"/>
        </w:rPr>
        <w:t>1．采购人信息</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名称：深圳市绿化管理处</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地址：深圳市福田区泥岗西路静逸街1号</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联系人：</w:t>
      </w:r>
      <w:r>
        <w:rPr>
          <w:rFonts w:ascii="宋体" w:hAnsi="宋体" w:cs="宋体" w:hint="eastAsia"/>
          <w:kern w:val="0"/>
          <w:szCs w:val="21"/>
        </w:rPr>
        <w:t>周先生</w:t>
      </w:r>
    </w:p>
    <w:p w:rsidR="00663F37" w:rsidRDefault="00663F37" w:rsidP="00663F37">
      <w:pPr>
        <w:spacing w:line="360" w:lineRule="auto"/>
        <w:ind w:leftChars="299" w:left="628" w:firstLineChars="47" w:firstLine="99"/>
        <w:rPr>
          <w:rFonts w:ascii="宋体" w:hAnsi="宋体"/>
          <w:szCs w:val="21"/>
        </w:rPr>
      </w:pPr>
      <w:r>
        <w:rPr>
          <w:rFonts w:ascii="宋体" w:hAnsi="宋体" w:hint="eastAsia"/>
          <w:szCs w:val="21"/>
        </w:rPr>
        <w:t>联系电话：</w:t>
      </w:r>
      <w:r>
        <w:rPr>
          <w:rFonts w:ascii="宋体" w:hAnsi="宋体"/>
          <w:szCs w:val="21"/>
        </w:rPr>
        <w:t>0755-</w:t>
      </w:r>
      <w:r>
        <w:rPr>
          <w:rFonts w:ascii="宋体" w:hAnsi="宋体" w:hint="eastAsia"/>
          <w:szCs w:val="21"/>
        </w:rPr>
        <w:t>83746879</w:t>
      </w:r>
    </w:p>
    <w:p w:rsidR="00663F37" w:rsidRDefault="00663F37" w:rsidP="00663F37">
      <w:pPr>
        <w:spacing w:line="360" w:lineRule="auto"/>
        <w:ind w:firstLineChars="200" w:firstLine="420"/>
        <w:rPr>
          <w:rFonts w:ascii="宋体" w:hAnsi="宋体"/>
          <w:szCs w:val="21"/>
        </w:rPr>
      </w:pPr>
      <w:r>
        <w:rPr>
          <w:rFonts w:ascii="宋体" w:hAnsi="宋体" w:hint="eastAsia"/>
          <w:szCs w:val="21"/>
        </w:rPr>
        <w:t>2．代理机构信息</w:t>
      </w:r>
    </w:p>
    <w:p w:rsidR="00663F37" w:rsidRDefault="00663F37" w:rsidP="00663F37">
      <w:pPr>
        <w:spacing w:line="360" w:lineRule="auto"/>
        <w:ind w:firstLineChars="346" w:firstLine="727"/>
        <w:rPr>
          <w:rFonts w:ascii="宋体" w:hAnsi="宋体"/>
          <w:szCs w:val="21"/>
        </w:rPr>
      </w:pPr>
      <w:r>
        <w:rPr>
          <w:rFonts w:ascii="宋体" w:hAnsi="宋体" w:hint="eastAsia"/>
          <w:szCs w:val="21"/>
        </w:rPr>
        <w:t>名称：深圳市国信招标有限公司</w:t>
      </w:r>
    </w:p>
    <w:p w:rsidR="00663F37" w:rsidRDefault="00663F37" w:rsidP="00663F37">
      <w:pPr>
        <w:spacing w:line="360" w:lineRule="auto"/>
        <w:ind w:firstLineChars="346" w:firstLine="727"/>
        <w:rPr>
          <w:rFonts w:ascii="宋体" w:hAnsi="宋体"/>
          <w:szCs w:val="21"/>
        </w:rPr>
      </w:pPr>
      <w:r>
        <w:rPr>
          <w:rFonts w:ascii="宋体" w:hAnsi="宋体" w:hint="eastAsia"/>
          <w:szCs w:val="21"/>
        </w:rPr>
        <w:t>地址：深圳市福田区福田街道福安社区民田路178号华融大厦1007、1008</w:t>
      </w:r>
    </w:p>
    <w:p w:rsidR="00663F37" w:rsidRDefault="00663F37" w:rsidP="00663F37">
      <w:pPr>
        <w:spacing w:line="360" w:lineRule="auto"/>
        <w:ind w:firstLineChars="346" w:firstLine="727"/>
        <w:rPr>
          <w:rFonts w:ascii="宋体" w:hAnsi="宋体"/>
          <w:szCs w:val="21"/>
        </w:rPr>
      </w:pPr>
      <w:r>
        <w:rPr>
          <w:rFonts w:ascii="宋体" w:hAnsi="宋体" w:hint="eastAsia"/>
          <w:szCs w:val="21"/>
        </w:rPr>
        <w:t xml:space="preserve">联系人：石磊   </w:t>
      </w:r>
    </w:p>
    <w:p w:rsidR="00663F37" w:rsidRDefault="00663F37" w:rsidP="00663F37">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 xml:space="preserve">0755-23962384 </w:t>
      </w:r>
    </w:p>
    <w:p w:rsidR="00663F37" w:rsidRDefault="00663F37" w:rsidP="00663F37">
      <w:pPr>
        <w:spacing w:line="360" w:lineRule="auto"/>
        <w:ind w:firstLineChars="200" w:firstLine="420"/>
        <w:rPr>
          <w:rFonts w:ascii="宋体" w:hAnsi="宋体"/>
          <w:szCs w:val="21"/>
        </w:rPr>
      </w:pPr>
      <w:r>
        <w:rPr>
          <w:rFonts w:ascii="宋体" w:hAnsi="宋体" w:hint="eastAsia"/>
          <w:szCs w:val="21"/>
        </w:rPr>
        <w:t>3．项目</w:t>
      </w:r>
      <w:r>
        <w:rPr>
          <w:rFonts w:ascii="宋体" w:hAnsi="宋体"/>
          <w:szCs w:val="21"/>
        </w:rPr>
        <w:t>联系方式</w:t>
      </w:r>
    </w:p>
    <w:p w:rsidR="00663F37" w:rsidRDefault="00663F37" w:rsidP="00663F37">
      <w:pPr>
        <w:spacing w:line="360" w:lineRule="auto"/>
        <w:ind w:firstLineChars="346" w:firstLine="727"/>
        <w:rPr>
          <w:rFonts w:ascii="宋体" w:hAnsi="宋体"/>
          <w:szCs w:val="21"/>
        </w:rPr>
      </w:pPr>
      <w:r>
        <w:rPr>
          <w:rFonts w:ascii="宋体" w:hAnsi="宋体" w:hint="eastAsia"/>
          <w:szCs w:val="21"/>
        </w:rPr>
        <w:t xml:space="preserve">项目联系人：石磊   </w:t>
      </w:r>
    </w:p>
    <w:p w:rsidR="00663F37" w:rsidRDefault="00663F37" w:rsidP="00663F37">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 xml:space="preserve">0755-23962384 </w:t>
      </w:r>
    </w:p>
    <w:p w:rsidR="00663F37" w:rsidRDefault="00663F37" w:rsidP="00663F37">
      <w:pPr>
        <w:spacing w:line="360" w:lineRule="auto"/>
        <w:rPr>
          <w:rFonts w:ascii="宋体" w:hAnsi="宋体"/>
          <w:szCs w:val="21"/>
        </w:rPr>
      </w:pPr>
    </w:p>
    <w:p w:rsidR="00663F37" w:rsidRDefault="00663F37" w:rsidP="00663F37">
      <w:pPr>
        <w:spacing w:line="360" w:lineRule="auto"/>
        <w:jc w:val="right"/>
        <w:rPr>
          <w:rFonts w:ascii="宋体" w:hAnsi="宋体"/>
          <w:szCs w:val="21"/>
        </w:rPr>
      </w:pPr>
      <w:r>
        <w:rPr>
          <w:rFonts w:ascii="宋体" w:hAnsi="宋体" w:hint="eastAsia"/>
          <w:szCs w:val="21"/>
        </w:rPr>
        <w:t>深圳市国信招标有限公司</w:t>
      </w:r>
    </w:p>
    <w:p w:rsidR="00663F37" w:rsidRDefault="00663F37" w:rsidP="00663F37">
      <w:pPr>
        <w:spacing w:line="360" w:lineRule="auto"/>
        <w:jc w:val="right"/>
        <w:rPr>
          <w:rFonts w:ascii="宋体" w:hAnsi="宋体"/>
          <w:szCs w:val="21"/>
        </w:rPr>
      </w:pPr>
      <w:r>
        <w:rPr>
          <w:rFonts w:ascii="宋体" w:hAnsi="宋体" w:hint="eastAsia"/>
          <w:szCs w:val="21"/>
        </w:rPr>
        <w:t>2023年9月5日</w:t>
      </w:r>
    </w:p>
    <w:p w:rsidR="002C6498" w:rsidRDefault="005F5B18">
      <w:pPr>
        <w:wordWrap w:val="0"/>
        <w:adjustRightInd w:val="0"/>
        <w:snapToGrid w:val="0"/>
        <w:spacing w:line="360" w:lineRule="auto"/>
        <w:rPr>
          <w:rFonts w:ascii="宋体" w:hAnsi="宋体"/>
        </w:rPr>
      </w:pPr>
      <w:r>
        <w:rPr>
          <w:rFonts w:ascii="宋体" w:hAnsi="宋体"/>
        </w:rPr>
        <w:br w:type="page"/>
      </w: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5F5B18">
      <w:pPr>
        <w:pStyle w:val="af"/>
        <w:wordWrap w:val="0"/>
        <w:adjustRightInd w:val="0"/>
        <w:snapToGrid w:val="0"/>
        <w:spacing w:before="0" w:after="0" w:line="360" w:lineRule="auto"/>
        <w:rPr>
          <w:rFonts w:ascii="宋体" w:hAnsi="宋体"/>
          <w:sz w:val="44"/>
          <w:szCs w:val="44"/>
        </w:rPr>
      </w:pPr>
      <w:bookmarkStart w:id="68" w:name="_Toc367972140"/>
      <w:bookmarkStart w:id="69" w:name="_Toc144462020"/>
      <w:r>
        <w:rPr>
          <w:rFonts w:ascii="宋体" w:hAnsi="宋体" w:hint="eastAsia"/>
          <w:sz w:val="44"/>
          <w:szCs w:val="44"/>
        </w:rPr>
        <w:t>第二章  投标人须知</w:t>
      </w:r>
      <w:bookmarkEnd w:id="68"/>
      <w:bookmarkEnd w:id="69"/>
    </w:p>
    <w:p w:rsidR="002C6498" w:rsidRDefault="002C6498">
      <w:pPr>
        <w:wordWrap w:val="0"/>
        <w:adjustRightInd w:val="0"/>
        <w:snapToGrid w:val="0"/>
        <w:spacing w:line="360" w:lineRule="auto"/>
        <w:rPr>
          <w:rFonts w:ascii="宋体" w:hAnsi="宋体"/>
        </w:rPr>
      </w:pPr>
    </w:p>
    <w:p w:rsidR="002C6498" w:rsidRDefault="002C6498">
      <w:pPr>
        <w:wordWrap w:val="0"/>
        <w:adjustRightInd w:val="0"/>
        <w:snapToGrid w:val="0"/>
        <w:spacing w:line="360" w:lineRule="auto"/>
        <w:rPr>
          <w:rFonts w:ascii="宋体" w:hAnsi="宋体"/>
        </w:rPr>
      </w:pPr>
    </w:p>
    <w:p w:rsidR="002C6498" w:rsidRDefault="005F5B18">
      <w:pPr>
        <w:pStyle w:val="af"/>
        <w:wordWrap w:val="0"/>
        <w:adjustRightInd w:val="0"/>
        <w:snapToGrid w:val="0"/>
        <w:spacing w:before="0" w:after="0" w:line="360" w:lineRule="auto"/>
        <w:outlineLvl w:val="1"/>
        <w:rPr>
          <w:rFonts w:ascii="宋体" w:hAnsi="宋体"/>
          <w:sz w:val="21"/>
          <w:szCs w:val="21"/>
        </w:rPr>
      </w:pPr>
      <w:bookmarkStart w:id="70" w:name="_Toc162935680"/>
      <w:bookmarkStart w:id="71" w:name="_Toc201743383"/>
      <w:bookmarkStart w:id="72" w:name="_Toc157499462"/>
      <w:r>
        <w:rPr>
          <w:rFonts w:ascii="宋体" w:hAnsi="宋体"/>
        </w:rPr>
        <w:br w:type="page"/>
      </w:r>
      <w:bookmarkStart w:id="73" w:name="_Toc465500991"/>
      <w:bookmarkStart w:id="74" w:name="_Toc435448954"/>
      <w:bookmarkStart w:id="75" w:name="_Toc374541025"/>
      <w:bookmarkStart w:id="76" w:name="_Toc393459447"/>
      <w:bookmarkStart w:id="77" w:name="_Toc482004774"/>
      <w:bookmarkStart w:id="78" w:name="_Toc367972142"/>
      <w:bookmarkStart w:id="79" w:name="_Toc457166239"/>
      <w:bookmarkStart w:id="80" w:name="_Toc364864767"/>
      <w:bookmarkStart w:id="81" w:name="_Toc393459275"/>
      <w:bookmarkStart w:id="82" w:name="_Toc157499463"/>
      <w:bookmarkStart w:id="83" w:name="_Toc162935681"/>
      <w:bookmarkStart w:id="84" w:name="_Toc201743384"/>
      <w:bookmarkStart w:id="85" w:name="_Toc144462021"/>
      <w:bookmarkEnd w:id="70"/>
      <w:bookmarkEnd w:id="71"/>
      <w:bookmarkEnd w:id="72"/>
      <w:bookmarkEnd w:id="73"/>
      <w:bookmarkEnd w:id="74"/>
      <w:bookmarkEnd w:id="75"/>
      <w:bookmarkEnd w:id="76"/>
      <w:bookmarkEnd w:id="77"/>
      <w:bookmarkEnd w:id="78"/>
      <w:bookmarkEnd w:id="79"/>
      <w:bookmarkEnd w:id="80"/>
      <w:bookmarkEnd w:id="81"/>
      <w:r>
        <w:rPr>
          <w:rFonts w:ascii="宋体" w:hAnsi="宋体" w:hint="eastAsia"/>
          <w:sz w:val="28"/>
          <w:szCs w:val="28"/>
        </w:rPr>
        <w:lastRenderedPageBreak/>
        <w:t>一、说明</w:t>
      </w:r>
      <w:bookmarkEnd w:id="82"/>
      <w:bookmarkEnd w:id="83"/>
      <w:bookmarkEnd w:id="84"/>
      <w:bookmarkEnd w:id="85"/>
    </w:p>
    <w:p w:rsidR="002C6498" w:rsidRDefault="005F5B18">
      <w:pPr>
        <w:pStyle w:val="4"/>
        <w:numPr>
          <w:ilvl w:val="0"/>
          <w:numId w:val="0"/>
        </w:numPr>
        <w:snapToGrid w:val="0"/>
        <w:rPr>
          <w:rFonts w:hAnsi="宋体"/>
          <w:b w:val="0"/>
          <w:sz w:val="21"/>
          <w:szCs w:val="21"/>
        </w:rPr>
      </w:pPr>
      <w:bookmarkStart w:id="86" w:name="_Toc144462022"/>
      <w:r>
        <w:rPr>
          <w:rFonts w:hAnsi="宋体" w:hint="eastAsia"/>
          <w:b w:val="0"/>
          <w:sz w:val="21"/>
          <w:szCs w:val="21"/>
        </w:rPr>
        <w:t>1</w:t>
      </w:r>
      <w:r>
        <w:rPr>
          <w:rFonts w:hAnsi="宋体" w:hint="eastAsia"/>
          <w:b w:val="0"/>
        </w:rPr>
        <w:t>．</w:t>
      </w:r>
      <w:r>
        <w:rPr>
          <w:rFonts w:hAnsi="宋体" w:hint="eastAsia"/>
          <w:b w:val="0"/>
          <w:sz w:val="21"/>
          <w:szCs w:val="21"/>
        </w:rPr>
        <w:t>资金来源</w:t>
      </w:r>
      <w:bookmarkEnd w:id="86"/>
    </w:p>
    <w:p w:rsidR="002C6498" w:rsidRDefault="005F5B18">
      <w:pPr>
        <w:wordWrap w:val="0"/>
        <w:adjustRightInd w:val="0"/>
        <w:snapToGrid w:val="0"/>
        <w:spacing w:line="360" w:lineRule="auto"/>
        <w:ind w:leftChars="150" w:left="315"/>
        <w:rPr>
          <w:rFonts w:ascii="宋体" w:hAnsi="宋体"/>
        </w:rPr>
      </w:pPr>
      <w:r>
        <w:rPr>
          <w:rFonts w:ascii="宋体" w:hAnsi="宋体" w:hint="eastAsia"/>
        </w:rPr>
        <w:t>采购人项目资金来源于财政资金，用于支付本次招标后所签订的合同项下的款项。</w:t>
      </w:r>
    </w:p>
    <w:p w:rsidR="002C6498" w:rsidRDefault="005F5B18">
      <w:pPr>
        <w:pStyle w:val="4"/>
        <w:numPr>
          <w:ilvl w:val="0"/>
          <w:numId w:val="0"/>
        </w:numPr>
        <w:snapToGrid w:val="0"/>
        <w:rPr>
          <w:rFonts w:hAnsi="宋体"/>
          <w:b w:val="0"/>
          <w:sz w:val="21"/>
          <w:szCs w:val="21"/>
        </w:rPr>
      </w:pPr>
      <w:bookmarkStart w:id="87" w:name="_Toc144462023"/>
      <w:r>
        <w:rPr>
          <w:rFonts w:hAnsi="宋体" w:hint="eastAsia"/>
          <w:b w:val="0"/>
          <w:sz w:val="21"/>
          <w:szCs w:val="21"/>
        </w:rPr>
        <w:t>2</w:t>
      </w:r>
      <w:r>
        <w:rPr>
          <w:rFonts w:hAnsi="宋体" w:hint="eastAsia"/>
          <w:b w:val="0"/>
        </w:rPr>
        <w:t>．</w:t>
      </w:r>
      <w:r>
        <w:rPr>
          <w:rFonts w:hAnsi="宋体" w:hint="eastAsia"/>
          <w:b w:val="0"/>
          <w:sz w:val="21"/>
          <w:szCs w:val="21"/>
        </w:rPr>
        <w:t>定义</w:t>
      </w:r>
      <w:bookmarkEnd w:id="87"/>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Ansi="宋体" w:hint="eastAsia"/>
          <w:szCs w:val="21"/>
        </w:rPr>
        <w:t>深圳市绿化管理处</w:t>
      </w:r>
      <w:r>
        <w:rPr>
          <w:rFonts w:ascii="宋体" w:hAnsi="宋体" w:hint="eastAsia"/>
        </w:rPr>
        <w:t>。</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2）代理机构：是指依法取得招标资格、从事招标代理业务并提供相关服务的专门机构。本项目代理机构特指：深圳市国信招标有限公司。</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 xml:space="preserve">3）服务：指招标文件中要求提供的相关服务。 </w:t>
      </w:r>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4）投标人：指参加深圳市道路绿化管养技术规程量化标准研究项目的投标当事人。</w:t>
      </w:r>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5）日期：如无特别说明，均指公历日。</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6）合同：指买卖双方签署的、合同格式载明的双方所达成的协议，包括所有的附件、附录和上述文件所提到的构成合同的所有文件。</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7）条例：指《深圳经济特区政府采购条例》。</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8）细则：指《深圳经济特区政府采购条例实施细则》。</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9）87号令：指《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2C6498" w:rsidRDefault="005F5B18">
      <w:pPr>
        <w:pStyle w:val="4"/>
        <w:numPr>
          <w:ilvl w:val="0"/>
          <w:numId w:val="0"/>
        </w:numPr>
        <w:snapToGrid w:val="0"/>
        <w:rPr>
          <w:rFonts w:hAnsi="宋体"/>
          <w:b w:val="0"/>
          <w:sz w:val="21"/>
          <w:szCs w:val="21"/>
        </w:rPr>
      </w:pPr>
      <w:bookmarkStart w:id="88" w:name="_Toc144462024"/>
      <w:r>
        <w:rPr>
          <w:rFonts w:hAnsi="宋体"/>
          <w:b w:val="0"/>
          <w:sz w:val="21"/>
          <w:szCs w:val="21"/>
        </w:rPr>
        <w:t>3</w:t>
      </w:r>
      <w:r>
        <w:rPr>
          <w:rFonts w:hAnsi="宋体" w:hint="eastAsia"/>
          <w:b w:val="0"/>
        </w:rPr>
        <w:t>．</w:t>
      </w:r>
      <w:r>
        <w:rPr>
          <w:rFonts w:hAnsi="宋体" w:hint="eastAsia"/>
          <w:b w:val="0"/>
          <w:sz w:val="21"/>
          <w:szCs w:val="21"/>
        </w:rPr>
        <w:t>保证</w:t>
      </w:r>
      <w:bookmarkEnd w:id="88"/>
    </w:p>
    <w:p w:rsidR="002C6498" w:rsidRDefault="005F5B18">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2C6498" w:rsidRDefault="005F5B18">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2C6498" w:rsidRDefault="005F5B18">
      <w:pPr>
        <w:pStyle w:val="4"/>
        <w:numPr>
          <w:ilvl w:val="0"/>
          <w:numId w:val="0"/>
        </w:numPr>
        <w:snapToGrid w:val="0"/>
        <w:rPr>
          <w:rFonts w:hAnsi="宋体"/>
          <w:b w:val="0"/>
          <w:sz w:val="21"/>
          <w:szCs w:val="21"/>
        </w:rPr>
      </w:pPr>
      <w:bookmarkStart w:id="89" w:name="_Toc144462025"/>
      <w:r>
        <w:rPr>
          <w:rFonts w:hAnsi="宋体"/>
          <w:b w:val="0"/>
          <w:sz w:val="21"/>
          <w:szCs w:val="21"/>
        </w:rPr>
        <w:t>4</w:t>
      </w:r>
      <w:r>
        <w:rPr>
          <w:rFonts w:hAnsi="宋体" w:hint="eastAsia"/>
          <w:b w:val="0"/>
        </w:rPr>
        <w:t>．</w:t>
      </w:r>
      <w:r>
        <w:rPr>
          <w:rFonts w:hAnsi="宋体" w:hint="eastAsia"/>
          <w:b w:val="0"/>
          <w:sz w:val="21"/>
          <w:szCs w:val="21"/>
        </w:rPr>
        <w:t>合格的投标人</w:t>
      </w:r>
      <w:bookmarkEnd w:id="89"/>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2）合格的投标人仅限于在代理机构已报名登记的投标人；</w:t>
      </w:r>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3）投标人应遵守有关的中国法律和规章条例；</w:t>
      </w:r>
    </w:p>
    <w:p w:rsidR="002C6498" w:rsidRDefault="005F5B18">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4）</w:t>
      </w:r>
      <w:r>
        <w:rPr>
          <w:rFonts w:ascii="宋体" w:hAnsi="宋体" w:cs="宋体" w:hint="eastAsia"/>
          <w:bCs/>
          <w:kern w:val="0"/>
          <w:szCs w:val="21"/>
          <w:shd w:val="clear" w:color="auto" w:fill="FFFFFF"/>
        </w:rPr>
        <w:t>本项目不接受联合体投标，</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r>
        <w:rPr>
          <w:rFonts w:ascii="宋体" w:hAnsi="宋体" w:hint="eastAsia"/>
        </w:rPr>
        <w:t>。</w:t>
      </w:r>
    </w:p>
    <w:p w:rsidR="002C6498" w:rsidRDefault="005F5B18">
      <w:pPr>
        <w:pStyle w:val="4"/>
        <w:numPr>
          <w:ilvl w:val="0"/>
          <w:numId w:val="0"/>
        </w:numPr>
        <w:snapToGrid w:val="0"/>
        <w:rPr>
          <w:rFonts w:hAnsi="宋体"/>
          <w:b w:val="0"/>
          <w:sz w:val="21"/>
          <w:szCs w:val="21"/>
        </w:rPr>
      </w:pPr>
      <w:bookmarkStart w:id="90" w:name="_Toc144462026"/>
      <w:r>
        <w:rPr>
          <w:rFonts w:hAnsi="宋体"/>
          <w:b w:val="0"/>
          <w:sz w:val="21"/>
          <w:szCs w:val="21"/>
        </w:rPr>
        <w:t>5</w:t>
      </w:r>
      <w:r>
        <w:rPr>
          <w:rFonts w:hAnsi="宋体" w:hint="eastAsia"/>
          <w:b w:val="0"/>
        </w:rPr>
        <w:t>．</w:t>
      </w:r>
      <w:r>
        <w:rPr>
          <w:rFonts w:hAnsi="宋体" w:hint="eastAsia"/>
          <w:b w:val="0"/>
          <w:sz w:val="21"/>
          <w:szCs w:val="21"/>
        </w:rPr>
        <w:t>合格的服务</w:t>
      </w:r>
      <w:bookmarkEnd w:id="90"/>
    </w:p>
    <w:p w:rsidR="002C6498" w:rsidRDefault="005F5B18">
      <w:pPr>
        <w:wordWrap w:val="0"/>
        <w:adjustRightInd w:val="0"/>
        <w:snapToGrid w:val="0"/>
        <w:spacing w:line="360" w:lineRule="auto"/>
        <w:ind w:firstLineChars="150" w:firstLine="315"/>
        <w:rPr>
          <w:rFonts w:ascii="宋体" w:hAnsi="宋体"/>
        </w:rPr>
      </w:pPr>
      <w:r>
        <w:rPr>
          <w:rFonts w:ascii="宋体" w:hAnsi="宋体" w:hint="eastAsia"/>
        </w:rPr>
        <w:t>1）有关服务必须符合中华人民共和国相关标准或行业标准。</w:t>
      </w:r>
    </w:p>
    <w:p w:rsidR="002C6498" w:rsidRDefault="005F5B18">
      <w:pPr>
        <w:pStyle w:val="a0"/>
        <w:wordWrap w:val="0"/>
        <w:adjustRightInd w:val="0"/>
        <w:snapToGrid w:val="0"/>
        <w:spacing w:after="0" w:line="360" w:lineRule="auto"/>
        <w:ind w:leftChars="153" w:left="636" w:hangingChars="150" w:hanging="315"/>
        <w:rPr>
          <w:rFonts w:ascii="宋体" w:hAnsi="宋体" w:cs="宋体"/>
          <w:sz w:val="21"/>
          <w:szCs w:val="21"/>
        </w:rPr>
      </w:pPr>
      <w:r>
        <w:rPr>
          <w:rFonts w:ascii="宋体" w:hAnsi="宋体" w:cs="宋体" w:hint="eastAsia"/>
          <w:sz w:val="21"/>
          <w:szCs w:val="21"/>
        </w:rPr>
        <w:t>2）投标人应保证，采购人在中华人民共和国使用该服务时，免受第三方提出的侵犯其专利权、商标权或设计权的起诉，</w:t>
      </w:r>
      <w:r>
        <w:rPr>
          <w:rFonts w:ascii="宋体" w:hAnsi="宋体" w:cs="宋体"/>
          <w:sz w:val="21"/>
          <w:szCs w:val="21"/>
        </w:rPr>
        <w:t>如发生此类纠纷，由</w:t>
      </w:r>
      <w:r>
        <w:rPr>
          <w:rFonts w:ascii="宋体" w:hAnsi="宋体" w:cs="宋体" w:hint="eastAsia"/>
          <w:sz w:val="21"/>
          <w:szCs w:val="21"/>
        </w:rPr>
        <w:t>投标人</w:t>
      </w:r>
      <w:r>
        <w:rPr>
          <w:rFonts w:ascii="宋体" w:hAnsi="宋体" w:cs="宋体"/>
          <w:sz w:val="21"/>
          <w:szCs w:val="21"/>
        </w:rPr>
        <w:t>承担一切责任。</w:t>
      </w:r>
    </w:p>
    <w:p w:rsidR="002C6498" w:rsidRDefault="005F5B18">
      <w:pPr>
        <w:pStyle w:val="4"/>
        <w:numPr>
          <w:ilvl w:val="0"/>
          <w:numId w:val="0"/>
        </w:numPr>
        <w:snapToGrid w:val="0"/>
        <w:rPr>
          <w:rFonts w:hAnsi="宋体"/>
          <w:b w:val="0"/>
          <w:sz w:val="21"/>
          <w:szCs w:val="21"/>
        </w:rPr>
      </w:pPr>
      <w:bookmarkStart w:id="91" w:name="_Toc144462027"/>
      <w:r>
        <w:rPr>
          <w:rFonts w:hAnsi="宋体"/>
          <w:b w:val="0"/>
          <w:sz w:val="21"/>
          <w:szCs w:val="21"/>
        </w:rPr>
        <w:t>6</w:t>
      </w:r>
      <w:r>
        <w:rPr>
          <w:rFonts w:hAnsi="宋体" w:hint="eastAsia"/>
          <w:b w:val="0"/>
          <w:sz w:val="21"/>
          <w:szCs w:val="21"/>
        </w:rPr>
        <w:t>．投标费用</w:t>
      </w:r>
      <w:bookmarkEnd w:id="91"/>
    </w:p>
    <w:p w:rsidR="002C6498" w:rsidRDefault="005F5B18">
      <w:pPr>
        <w:pStyle w:val="a0"/>
        <w:wordWrap w:val="0"/>
        <w:adjustRightInd w:val="0"/>
        <w:snapToGrid w:val="0"/>
        <w:spacing w:after="0" w:line="360" w:lineRule="auto"/>
        <w:ind w:leftChars="153" w:left="636" w:hangingChars="150" w:hanging="315"/>
        <w:rPr>
          <w:rFonts w:ascii="宋体" w:hAnsi="宋体"/>
          <w:sz w:val="21"/>
          <w:szCs w:val="21"/>
        </w:rPr>
      </w:pPr>
      <w:r>
        <w:rPr>
          <w:rFonts w:ascii="宋体" w:hAnsi="宋体" w:cs="宋体"/>
          <w:sz w:val="21"/>
          <w:szCs w:val="21"/>
        </w:rPr>
        <w:t>1</w:t>
      </w:r>
      <w:r>
        <w:rPr>
          <w:rFonts w:ascii="宋体" w:hAnsi="宋体" w:cs="宋体" w:hint="eastAsia"/>
          <w:sz w:val="21"/>
          <w:szCs w:val="21"/>
        </w:rPr>
        <w:t>）投标人应承担所有与准备和参加投标有关的费用。不论投标的结果如何，代理机构和采购人均无义务和责任承担这些费用。</w:t>
      </w:r>
    </w:p>
    <w:p w:rsidR="002C6498" w:rsidRDefault="005F5B18">
      <w:pPr>
        <w:pStyle w:val="a0"/>
        <w:wordWrap w:val="0"/>
        <w:adjustRightInd w:val="0"/>
        <w:snapToGrid w:val="0"/>
        <w:spacing w:after="0" w:line="360" w:lineRule="auto"/>
        <w:ind w:leftChars="150" w:left="357" w:hangingChars="20" w:hanging="42"/>
        <w:rPr>
          <w:rFonts w:ascii="宋体" w:hAnsi="宋体" w:cs="宋体"/>
          <w:sz w:val="21"/>
          <w:szCs w:val="21"/>
        </w:rPr>
      </w:pPr>
      <w:r>
        <w:rPr>
          <w:rFonts w:ascii="宋体" w:hAnsi="宋体" w:cs="宋体"/>
          <w:sz w:val="21"/>
          <w:szCs w:val="21"/>
        </w:rPr>
        <w:t>2</w:t>
      </w:r>
      <w:r>
        <w:rPr>
          <w:rFonts w:ascii="宋体" w:hAnsi="宋体" w:cs="宋体" w:hint="eastAsia"/>
          <w:sz w:val="21"/>
          <w:szCs w:val="21"/>
        </w:rPr>
        <w:t>）中标人在获得中标通知书的同时，需向代理机构交纳代理服务费。</w:t>
      </w:r>
    </w:p>
    <w:p w:rsidR="002C6498" w:rsidRDefault="002C6498"/>
    <w:p w:rsidR="002C6498" w:rsidRDefault="005F5B18">
      <w:pPr>
        <w:pStyle w:val="af"/>
        <w:wordWrap w:val="0"/>
        <w:adjustRightInd w:val="0"/>
        <w:snapToGrid w:val="0"/>
        <w:spacing w:before="0" w:after="0" w:line="360" w:lineRule="auto"/>
        <w:outlineLvl w:val="2"/>
        <w:rPr>
          <w:rFonts w:ascii="宋体" w:hAnsi="宋体"/>
          <w:sz w:val="21"/>
          <w:szCs w:val="21"/>
        </w:rPr>
      </w:pPr>
      <w:bookmarkStart w:id="92" w:name="_Toc157499464"/>
      <w:bookmarkStart w:id="93" w:name="_Toc201743385"/>
      <w:bookmarkStart w:id="94" w:name="_Toc162935682"/>
      <w:bookmarkStart w:id="95" w:name="_Toc144462028"/>
      <w:r>
        <w:rPr>
          <w:rFonts w:ascii="宋体" w:hAnsi="宋体" w:hint="eastAsia"/>
          <w:sz w:val="28"/>
          <w:szCs w:val="28"/>
        </w:rPr>
        <w:lastRenderedPageBreak/>
        <w:t>二、招标文件</w:t>
      </w:r>
      <w:bookmarkEnd w:id="92"/>
      <w:bookmarkEnd w:id="93"/>
      <w:bookmarkEnd w:id="94"/>
      <w:bookmarkEnd w:id="95"/>
    </w:p>
    <w:p w:rsidR="002C6498" w:rsidRDefault="005F5B18">
      <w:pPr>
        <w:pStyle w:val="4"/>
        <w:numPr>
          <w:ilvl w:val="0"/>
          <w:numId w:val="0"/>
        </w:numPr>
        <w:snapToGrid w:val="0"/>
        <w:rPr>
          <w:rFonts w:hAnsi="宋体"/>
          <w:b w:val="0"/>
          <w:sz w:val="21"/>
          <w:szCs w:val="21"/>
        </w:rPr>
      </w:pPr>
      <w:bookmarkStart w:id="96" w:name="_Toc144462029"/>
      <w:r>
        <w:rPr>
          <w:rFonts w:hAnsi="宋体"/>
          <w:b w:val="0"/>
          <w:sz w:val="21"/>
          <w:szCs w:val="21"/>
        </w:rPr>
        <w:t>7</w:t>
      </w:r>
      <w:r>
        <w:rPr>
          <w:rFonts w:hAnsi="宋体" w:hint="eastAsia"/>
          <w:b w:val="0"/>
        </w:rPr>
        <w:t>．</w:t>
      </w:r>
      <w:r>
        <w:rPr>
          <w:rFonts w:hAnsi="宋体" w:hint="eastAsia"/>
          <w:b w:val="0"/>
          <w:sz w:val="21"/>
          <w:szCs w:val="21"/>
        </w:rPr>
        <w:t>招标文件构成</w:t>
      </w:r>
      <w:bookmarkEnd w:id="96"/>
    </w:p>
    <w:p w:rsidR="002C6498" w:rsidRDefault="005F5B18">
      <w:pPr>
        <w:wordWrap w:val="0"/>
        <w:adjustRightInd w:val="0"/>
        <w:snapToGrid w:val="0"/>
        <w:spacing w:line="360" w:lineRule="auto"/>
        <w:ind w:firstLineChars="150" w:firstLine="315"/>
        <w:rPr>
          <w:rFonts w:ascii="宋体" w:hAnsi="宋体"/>
        </w:rPr>
      </w:pPr>
      <w:bookmarkStart w:id="97" w:name="_Toc35276404"/>
      <w:r>
        <w:rPr>
          <w:rFonts w:ascii="宋体" w:hAnsi="宋体" w:hint="eastAsia"/>
        </w:rPr>
        <w:t>1）招标文件要求提供的服务、招标过程和合同条件在招标文件中均有说明。</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2C6498" w:rsidRDefault="005F5B18">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2C6498" w:rsidRDefault="005F5B18">
      <w:pPr>
        <w:pStyle w:val="4"/>
        <w:numPr>
          <w:ilvl w:val="0"/>
          <w:numId w:val="0"/>
        </w:numPr>
        <w:snapToGrid w:val="0"/>
        <w:rPr>
          <w:rFonts w:hAnsi="宋体"/>
          <w:b w:val="0"/>
          <w:bCs/>
          <w:snapToGrid w:val="0"/>
          <w:sz w:val="21"/>
          <w:szCs w:val="21"/>
        </w:rPr>
      </w:pPr>
      <w:bookmarkStart w:id="98" w:name="_Toc144462030"/>
      <w:r>
        <w:rPr>
          <w:rFonts w:hAnsi="宋体" w:hint="eastAsia"/>
          <w:b w:val="0"/>
          <w:bCs/>
          <w:snapToGrid w:val="0"/>
          <w:sz w:val="21"/>
          <w:szCs w:val="21"/>
        </w:rPr>
        <w:t>8．招标文件的澄清、修改</w:t>
      </w:r>
      <w:bookmarkEnd w:id="97"/>
      <w:bookmarkEnd w:id="98"/>
    </w:p>
    <w:p w:rsidR="002C6498" w:rsidRDefault="005F5B18">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1）投标人有权在招标文件规定的时间内要求采购人对招标文件作出澄清。</w:t>
      </w:r>
      <w:r>
        <w:rPr>
          <w:rFonts w:ascii="宋体" w:hAnsi="宋体"/>
          <w:snapToGrid w:val="0"/>
          <w:kern w:val="0"/>
        </w:rPr>
        <w:t>采购人或者</w:t>
      </w:r>
      <w:r>
        <w:rPr>
          <w:rFonts w:ascii="宋体" w:hAnsi="宋体" w:hint="eastAsia"/>
          <w:snapToGrid w:val="0"/>
          <w:kern w:val="0"/>
        </w:rPr>
        <w:t>代理机构</w:t>
      </w:r>
      <w:r>
        <w:rPr>
          <w:rFonts w:ascii="宋体" w:hAnsi="宋体"/>
          <w:snapToGrid w:val="0"/>
          <w:kern w:val="0"/>
        </w:rPr>
        <w:t>可以对已发出的招标文件进行必要的澄清或者修改，澄清或者修改的内容为招标文件的组成部分</w:t>
      </w:r>
      <w:r>
        <w:rPr>
          <w:rFonts w:ascii="宋体" w:hAnsi="宋体" w:hint="eastAsia"/>
          <w:snapToGrid w:val="0"/>
          <w:kern w:val="0"/>
        </w:rPr>
        <w:t>。</w:t>
      </w:r>
      <w:r>
        <w:rPr>
          <w:rFonts w:ascii="宋体" w:hAnsi="宋体"/>
          <w:snapToGrid w:val="0"/>
          <w:kern w:val="0"/>
        </w:rPr>
        <w:t>澄清或者修改的内容可能影响投标文件编制的，采购人或者</w:t>
      </w:r>
      <w:r>
        <w:rPr>
          <w:rFonts w:ascii="宋体" w:hAnsi="宋体" w:hint="eastAsia"/>
          <w:snapToGrid w:val="0"/>
          <w:kern w:val="0"/>
        </w:rPr>
        <w:t>代理机构将</w:t>
      </w:r>
      <w:r>
        <w:rPr>
          <w:rFonts w:ascii="宋体" w:hAnsi="宋体"/>
          <w:snapToGrid w:val="0"/>
          <w:kern w:val="0"/>
        </w:rPr>
        <w:t>在投标截止时间至少</w:t>
      </w:r>
      <w:r>
        <w:rPr>
          <w:rFonts w:ascii="宋体" w:hAnsi="宋体" w:hint="eastAsia"/>
          <w:snapToGrid w:val="0"/>
          <w:kern w:val="0"/>
        </w:rPr>
        <w:t>3</w:t>
      </w:r>
      <w:r>
        <w:rPr>
          <w:rFonts w:ascii="宋体" w:hAnsi="宋体"/>
          <w:snapToGrid w:val="0"/>
          <w:kern w:val="0"/>
        </w:rPr>
        <w:t>日前，以书面</w:t>
      </w:r>
      <w:r>
        <w:rPr>
          <w:rFonts w:ascii="宋体" w:hAnsi="宋体" w:hint="eastAsia"/>
          <w:snapToGrid w:val="0"/>
          <w:kern w:val="0"/>
        </w:rPr>
        <w:t>或网上公告</w:t>
      </w:r>
      <w:r>
        <w:rPr>
          <w:rFonts w:ascii="宋体" w:hAnsi="宋体"/>
          <w:snapToGrid w:val="0"/>
          <w:kern w:val="0"/>
        </w:rPr>
        <w:t>形式通知所有获取招标文件的潜在投标人；不足</w:t>
      </w:r>
      <w:r>
        <w:rPr>
          <w:rFonts w:ascii="宋体" w:hAnsi="宋体" w:hint="eastAsia"/>
          <w:snapToGrid w:val="0"/>
          <w:kern w:val="0"/>
        </w:rPr>
        <w:t>3</w:t>
      </w:r>
      <w:r>
        <w:rPr>
          <w:rFonts w:ascii="宋体" w:hAnsi="宋体"/>
          <w:snapToGrid w:val="0"/>
          <w:kern w:val="0"/>
        </w:rPr>
        <w:t>日的，采购人或者代理机构应当顺延提交投标文件的截止时间。</w:t>
      </w:r>
    </w:p>
    <w:p w:rsidR="002C6498" w:rsidRDefault="005F5B18">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2）</w:t>
      </w:r>
      <w:r>
        <w:rPr>
          <w:rFonts w:ascii="宋体" w:hAnsi="宋体" w:cs="宋体" w:hint="eastAsia"/>
          <w:snapToGrid w:val="0"/>
          <w:kern w:val="0"/>
        </w:rPr>
        <w:t>招标文件的修改或澄清在网上发布公告即视为送达投标人；以书面形式通知的，投标人在收到通知后应立即向代理机构回函确认，拒绝回函确认的视为已送达。</w:t>
      </w:r>
    </w:p>
    <w:p w:rsidR="002C6498" w:rsidRDefault="005F5B18">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3）为使投标人在准备投标文件时有合理的时间考虑招标文件的修改，采购人或代理机构可酌情推迟投标截止日期及开标时间，并以书面形式或网上公告的形式通知</w:t>
      </w:r>
      <w:r>
        <w:rPr>
          <w:rFonts w:ascii="宋体" w:hAnsi="宋体"/>
          <w:snapToGrid w:val="0"/>
          <w:kern w:val="0"/>
        </w:rPr>
        <w:t>所有获取招标文件的潜在投标人</w:t>
      </w:r>
      <w:r>
        <w:rPr>
          <w:rFonts w:ascii="宋体" w:hAnsi="宋体" w:hint="eastAsia"/>
          <w:snapToGrid w:val="0"/>
          <w:kern w:val="0"/>
        </w:rPr>
        <w:t>。</w:t>
      </w:r>
    </w:p>
    <w:p w:rsidR="002C6498" w:rsidRDefault="005F5B18" w:rsidP="005F5B18">
      <w:pPr>
        <w:wordWrap w:val="0"/>
        <w:adjustRightInd w:val="0"/>
        <w:snapToGrid w:val="0"/>
        <w:spacing w:line="360" w:lineRule="auto"/>
        <w:ind w:leftChars="150" w:left="685" w:hangingChars="176" w:hanging="370"/>
        <w:rPr>
          <w:rFonts w:ascii="宋体" w:hAnsi="宋体"/>
          <w:snapToGrid w:val="0"/>
          <w:kern w:val="0"/>
        </w:rPr>
      </w:pPr>
      <w:r>
        <w:rPr>
          <w:rFonts w:ascii="宋体" w:hAnsi="宋体" w:hint="eastAsia"/>
          <w:snapToGrid w:val="0"/>
          <w:kern w:val="0"/>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2C6498" w:rsidRDefault="005F5B18" w:rsidP="005F5B18">
      <w:pPr>
        <w:wordWrap w:val="0"/>
        <w:adjustRightInd w:val="0"/>
        <w:snapToGrid w:val="0"/>
        <w:spacing w:line="360" w:lineRule="auto"/>
        <w:ind w:leftChars="150" w:left="685" w:hangingChars="176" w:hanging="370"/>
        <w:rPr>
          <w:rFonts w:ascii="宋体" w:hAnsi="宋体"/>
          <w:snapToGrid w:val="0"/>
          <w:kern w:val="0"/>
        </w:rPr>
      </w:pPr>
      <w:r>
        <w:rPr>
          <w:rFonts w:ascii="宋体" w:hAnsi="宋体" w:cs="宋体" w:hint="eastAsia"/>
          <w:snapToGrid w:val="0"/>
          <w:kern w:val="0"/>
        </w:rPr>
        <w:t>5）投标人获取招标文件后决定放弃投标的，应于投标截止时间</w:t>
      </w:r>
      <w:r>
        <w:rPr>
          <w:rFonts w:ascii="宋体" w:hAnsi="宋体" w:cs="宋体"/>
          <w:snapToGrid w:val="0"/>
          <w:kern w:val="0"/>
        </w:rPr>
        <w:t>3</w:t>
      </w:r>
      <w:r>
        <w:rPr>
          <w:rFonts w:ascii="宋体" w:hAnsi="宋体" w:cs="宋体" w:hint="eastAsia"/>
          <w:snapToGrid w:val="0"/>
          <w:kern w:val="0"/>
        </w:rPr>
        <w:t>日前以书面形式通知代理机构。</w:t>
      </w:r>
    </w:p>
    <w:p w:rsidR="002C6498" w:rsidRDefault="002C6498">
      <w:pPr>
        <w:wordWrap w:val="0"/>
        <w:adjustRightInd w:val="0"/>
        <w:snapToGrid w:val="0"/>
        <w:spacing w:line="360" w:lineRule="auto"/>
        <w:rPr>
          <w:rFonts w:ascii="宋体" w:hAnsi="宋体"/>
          <w:szCs w:val="21"/>
        </w:rPr>
      </w:pPr>
    </w:p>
    <w:p w:rsidR="002C6498" w:rsidRDefault="005F5B18">
      <w:pPr>
        <w:pStyle w:val="af"/>
        <w:wordWrap w:val="0"/>
        <w:adjustRightInd w:val="0"/>
        <w:snapToGrid w:val="0"/>
        <w:spacing w:before="0" w:after="0" w:line="360" w:lineRule="auto"/>
        <w:outlineLvl w:val="2"/>
        <w:rPr>
          <w:rFonts w:ascii="宋体" w:hAnsi="宋体"/>
        </w:rPr>
      </w:pPr>
      <w:bookmarkStart w:id="99" w:name="_Toc157499465"/>
      <w:bookmarkStart w:id="100" w:name="_Toc162935683"/>
      <w:bookmarkStart w:id="101" w:name="_Toc144462031"/>
      <w:bookmarkStart w:id="102" w:name="_Toc201743386"/>
      <w:r>
        <w:rPr>
          <w:rFonts w:ascii="宋体" w:hAnsi="宋体" w:hint="eastAsia"/>
          <w:sz w:val="28"/>
          <w:szCs w:val="28"/>
        </w:rPr>
        <w:t>三、投标文件的编制</w:t>
      </w:r>
      <w:bookmarkEnd w:id="99"/>
      <w:bookmarkEnd w:id="100"/>
      <w:bookmarkEnd w:id="101"/>
      <w:bookmarkEnd w:id="102"/>
    </w:p>
    <w:p w:rsidR="002C6498" w:rsidRDefault="005F5B18">
      <w:pPr>
        <w:pStyle w:val="4"/>
        <w:numPr>
          <w:ilvl w:val="0"/>
          <w:numId w:val="0"/>
        </w:numPr>
        <w:snapToGrid w:val="0"/>
        <w:rPr>
          <w:rFonts w:hAnsi="宋体"/>
          <w:b w:val="0"/>
          <w:sz w:val="21"/>
          <w:szCs w:val="21"/>
        </w:rPr>
      </w:pPr>
      <w:bookmarkStart w:id="103" w:name="_Toc144462032"/>
      <w:r>
        <w:rPr>
          <w:rFonts w:hAnsi="宋体" w:hint="eastAsia"/>
          <w:b w:val="0"/>
          <w:sz w:val="21"/>
          <w:szCs w:val="21"/>
        </w:rPr>
        <w:t>9</w:t>
      </w:r>
      <w:r>
        <w:rPr>
          <w:rFonts w:hAnsi="宋体" w:hint="eastAsia"/>
          <w:b w:val="0"/>
        </w:rPr>
        <w:t>．</w:t>
      </w:r>
      <w:r>
        <w:rPr>
          <w:rFonts w:hAnsi="宋体" w:hint="eastAsia"/>
          <w:b w:val="0"/>
          <w:sz w:val="21"/>
          <w:szCs w:val="21"/>
        </w:rPr>
        <w:t>投标文件编写、语言及计量单位</w:t>
      </w:r>
      <w:bookmarkEnd w:id="103"/>
    </w:p>
    <w:p w:rsidR="002C6498" w:rsidRDefault="005F5B18" w:rsidP="005F5B18">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2C6498" w:rsidRDefault="005F5B18" w:rsidP="005F5B18">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2C6498" w:rsidRDefault="005F5B18" w:rsidP="005F5B18">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Ansi="Times New Roman" w:hint="eastAsia"/>
          <w:szCs w:val="21"/>
        </w:rPr>
        <w:t>投标人提交的投标文件以及投标人与代理机构和采购人就有关投标的所有来往函电均应使用中文书写。对于任何非中文的资料，都应提供中文翻译本，在解释时以中文本为准。</w:t>
      </w:r>
    </w:p>
    <w:p w:rsidR="002C6498" w:rsidRDefault="005F5B18" w:rsidP="005F5B18">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Ansi="Times New Roman" w:hint="eastAsia"/>
          <w:szCs w:val="21"/>
        </w:rPr>
        <w:t>投标文件以及投标人与代理机构、采购人的往来文件中均应使用中华人民共和国法定计量单位。</w:t>
      </w:r>
    </w:p>
    <w:p w:rsidR="002C6498" w:rsidRDefault="005F5B18">
      <w:pPr>
        <w:pStyle w:val="4"/>
        <w:numPr>
          <w:ilvl w:val="0"/>
          <w:numId w:val="0"/>
        </w:numPr>
        <w:snapToGrid w:val="0"/>
        <w:rPr>
          <w:rFonts w:hAnsi="宋体"/>
          <w:b w:val="0"/>
          <w:sz w:val="21"/>
          <w:szCs w:val="21"/>
        </w:rPr>
      </w:pPr>
      <w:bookmarkStart w:id="104" w:name="_Toc144462033"/>
      <w:r>
        <w:rPr>
          <w:rFonts w:hAnsi="宋体"/>
          <w:b w:val="0"/>
          <w:sz w:val="21"/>
          <w:szCs w:val="21"/>
        </w:rPr>
        <w:lastRenderedPageBreak/>
        <w:t>1</w:t>
      </w:r>
      <w:r>
        <w:rPr>
          <w:rFonts w:hAnsi="宋体" w:hint="eastAsia"/>
          <w:b w:val="0"/>
          <w:sz w:val="21"/>
          <w:szCs w:val="21"/>
        </w:rPr>
        <w:t>0</w:t>
      </w:r>
      <w:r>
        <w:rPr>
          <w:rFonts w:hAnsi="宋体" w:hint="eastAsia"/>
          <w:b w:val="0"/>
        </w:rPr>
        <w:t>．</w:t>
      </w:r>
      <w:r>
        <w:rPr>
          <w:rFonts w:hAnsi="宋体" w:hint="eastAsia"/>
          <w:b w:val="0"/>
          <w:sz w:val="21"/>
          <w:szCs w:val="21"/>
        </w:rPr>
        <w:t>投标文件构成</w:t>
      </w:r>
      <w:bookmarkEnd w:id="104"/>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1）投标文件的组成及内容：</w:t>
      </w:r>
    </w:p>
    <w:p w:rsidR="002C6498" w:rsidRDefault="005F5B18">
      <w:pPr>
        <w:wordWrap w:val="0"/>
        <w:adjustRightInd w:val="0"/>
        <w:snapToGrid w:val="0"/>
        <w:spacing w:line="360" w:lineRule="auto"/>
        <w:ind w:firstLineChars="350" w:firstLine="735"/>
        <w:rPr>
          <w:rFonts w:ascii="宋体" w:hAnsi="宋体"/>
        </w:rPr>
      </w:pPr>
      <w:r>
        <w:rPr>
          <w:rFonts w:ascii="宋体" w:hAnsi="宋体" w:cs="Arial" w:hint="eastAsia"/>
        </w:rPr>
        <w:t>① 纸质投标文件应包括</w:t>
      </w:r>
      <w:r>
        <w:rPr>
          <w:rFonts w:ascii="宋体" w:hAnsi="宋体" w:hint="eastAsia"/>
        </w:rPr>
        <w:t>：</w:t>
      </w:r>
    </w:p>
    <w:p w:rsidR="002C6498" w:rsidRDefault="005F5B18" w:rsidP="005F5B18">
      <w:pPr>
        <w:wordWrap w:val="0"/>
        <w:adjustRightInd w:val="0"/>
        <w:snapToGrid w:val="0"/>
        <w:spacing w:line="360" w:lineRule="auto"/>
        <w:ind w:firstLineChars="528" w:firstLine="1109"/>
        <w:rPr>
          <w:rFonts w:ascii="宋体" w:hAnsi="宋体"/>
        </w:rPr>
      </w:pPr>
      <w:r>
        <w:rPr>
          <w:rFonts w:ascii="宋体" w:hAnsi="宋体" w:hint="eastAsia"/>
        </w:rPr>
        <w:t>目录</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【信息公开部分】（附件1～附件4）：</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a）投标人资格证明文件（格式见附件1）；</w:t>
      </w:r>
    </w:p>
    <w:p w:rsidR="002C6498" w:rsidRDefault="005F5B18">
      <w:pPr>
        <w:wordWrap w:val="0"/>
        <w:adjustRightInd w:val="0"/>
        <w:snapToGrid w:val="0"/>
        <w:spacing w:line="360" w:lineRule="auto"/>
        <w:ind w:firstLineChars="660" w:firstLine="1386"/>
        <w:rPr>
          <w:rFonts w:ascii="宋体" w:hAnsi="宋体"/>
        </w:rPr>
      </w:pPr>
      <w:r>
        <w:rPr>
          <w:rFonts w:ascii="宋体" w:hAnsi="宋体" w:hint="eastAsia"/>
        </w:rPr>
        <w:t>法定代表人证明书（格式）</w:t>
      </w:r>
    </w:p>
    <w:p w:rsidR="002C6498" w:rsidRDefault="005F5B18">
      <w:pPr>
        <w:wordWrap w:val="0"/>
        <w:adjustRightInd w:val="0"/>
        <w:snapToGrid w:val="0"/>
        <w:spacing w:line="360" w:lineRule="auto"/>
        <w:ind w:firstLineChars="660" w:firstLine="1386"/>
        <w:rPr>
          <w:rFonts w:ascii="宋体" w:hAnsi="宋体"/>
        </w:rPr>
      </w:pPr>
      <w:r>
        <w:rPr>
          <w:rFonts w:ascii="宋体" w:hAnsi="宋体" w:hint="eastAsia"/>
        </w:rPr>
        <w:t>法定代表人授权委托书（格式）</w:t>
      </w:r>
    </w:p>
    <w:p w:rsidR="002C6498" w:rsidRDefault="005F5B18">
      <w:pPr>
        <w:wordWrap w:val="0"/>
        <w:adjustRightInd w:val="0"/>
        <w:snapToGrid w:val="0"/>
        <w:spacing w:line="360" w:lineRule="auto"/>
        <w:ind w:firstLineChars="660" w:firstLine="1386"/>
        <w:rPr>
          <w:rFonts w:ascii="宋体" w:hAnsi="宋体"/>
        </w:rPr>
      </w:pPr>
      <w:r>
        <w:rPr>
          <w:rFonts w:ascii="宋体" w:hAnsi="宋体" w:hint="eastAsia"/>
        </w:rPr>
        <w:t>政府采购投标及履约承诺函（格式）</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b）中小企业声明函（格式见附件2，选用）；</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c）残疾人福利性单位声明函（格式见附件3，选用）；</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d）监狱企业声明函及证明文件（格式见附件4，选用）；</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【非信息公开部分】：</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e）投标书（格式见附件5）；</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f）开标一览表（格式见附件6）；</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g）分项报价清单（格式见附件7）；</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h）投标人基本情况（格式见附件8）；</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i）政府采购违法行为风险知悉确认书（格式见附件9）；</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j）商务指标响应一览表（格式见附件10）；</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k）技术指标响应一览表（格式见附11）；</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l）投标人同类业绩情况（格式见附件12）；</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m）投标人具有的相关资质及认证情况（格式见附件13）</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n）投标人获奖情况（格式见附件14）</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o）投标人自主知识产权产品（创新、设计）情况（格式见附件15）；</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p）服务响应方案（格式见附件16）；</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q）拟安排项目团队成员情况（格式见附件17）；</w:t>
      </w:r>
    </w:p>
    <w:p w:rsidR="002C6498" w:rsidRDefault="005F5B18">
      <w:pPr>
        <w:wordWrap w:val="0"/>
        <w:adjustRightInd w:val="0"/>
        <w:snapToGrid w:val="0"/>
        <w:spacing w:line="360" w:lineRule="auto"/>
        <w:ind w:firstLineChars="500" w:firstLine="1050"/>
        <w:rPr>
          <w:rFonts w:ascii="宋体" w:hAnsi="宋体"/>
        </w:rPr>
      </w:pPr>
      <w:r>
        <w:rPr>
          <w:rFonts w:ascii="宋体" w:hAnsi="宋体" w:hint="eastAsia"/>
        </w:rPr>
        <w:t>r）投标人认为必要的其他材料（格式自拟）。</w:t>
      </w:r>
    </w:p>
    <w:p w:rsidR="002C6498" w:rsidRDefault="005F5B18">
      <w:pPr>
        <w:wordWrap w:val="0"/>
        <w:adjustRightInd w:val="0"/>
        <w:snapToGrid w:val="0"/>
        <w:spacing w:line="360" w:lineRule="auto"/>
        <w:ind w:firstLineChars="350" w:firstLine="735"/>
        <w:rPr>
          <w:rFonts w:ascii="宋体" w:hAnsi="宋体"/>
          <w:szCs w:val="21"/>
        </w:rPr>
      </w:pPr>
      <w:r>
        <w:rPr>
          <w:rFonts w:ascii="宋体" w:hAnsi="宋体" w:cs="Arial" w:hint="eastAsia"/>
        </w:rPr>
        <w:t>②</w:t>
      </w:r>
      <w:r>
        <w:rPr>
          <w:rFonts w:ascii="宋体" w:hAnsi="宋体" w:hint="eastAsia"/>
          <w:szCs w:val="21"/>
        </w:rPr>
        <w:t xml:space="preserve"> 电子投标文件：</w:t>
      </w:r>
    </w:p>
    <w:p w:rsidR="002C6498" w:rsidRDefault="005F5B18" w:rsidP="005F5B18">
      <w:pPr>
        <w:wordWrap w:val="0"/>
        <w:adjustRightInd w:val="0"/>
        <w:snapToGrid w:val="0"/>
        <w:spacing w:line="360" w:lineRule="auto"/>
        <w:ind w:leftChars="499" w:left="1355" w:hangingChars="146" w:hanging="307"/>
        <w:rPr>
          <w:rFonts w:ascii="宋体" w:hAnsi="宋体"/>
          <w:szCs w:val="21"/>
        </w:rPr>
      </w:pPr>
      <w:r>
        <w:rPr>
          <w:rFonts w:ascii="宋体" w:hAnsi="宋体" w:hint="eastAsia"/>
          <w:szCs w:val="21"/>
        </w:rPr>
        <w:t>a）</w:t>
      </w:r>
      <w:r>
        <w:rPr>
          <w:rFonts w:ascii="宋体" w:hAnsi="宋体" w:hint="eastAsia"/>
        </w:rPr>
        <w:t>【信息公开部分】</w:t>
      </w:r>
      <w:r>
        <w:rPr>
          <w:rFonts w:ascii="宋体" w:hAnsi="宋体" w:hint="eastAsia"/>
          <w:b/>
          <w:szCs w:val="21"/>
        </w:rPr>
        <w:t>必须单独提供（盖章扫描件，PDF格式）</w:t>
      </w:r>
      <w:r>
        <w:rPr>
          <w:rFonts w:ascii="宋体" w:hAnsi="宋体" w:hint="eastAsia"/>
          <w:szCs w:val="21"/>
        </w:rPr>
        <w:t>；</w:t>
      </w:r>
    </w:p>
    <w:p w:rsidR="002C6498" w:rsidRDefault="005F5B18">
      <w:pPr>
        <w:wordWrap w:val="0"/>
        <w:adjustRightInd w:val="0"/>
        <w:snapToGrid w:val="0"/>
        <w:spacing w:line="360" w:lineRule="auto"/>
        <w:ind w:leftChars="499" w:left="1369" w:hangingChars="153" w:hanging="321"/>
        <w:rPr>
          <w:rFonts w:ascii="宋体" w:hAnsi="宋体"/>
          <w:szCs w:val="21"/>
        </w:rPr>
      </w:pPr>
      <w:r>
        <w:rPr>
          <w:rFonts w:ascii="宋体" w:hAnsi="宋体" w:hint="eastAsia"/>
          <w:szCs w:val="21"/>
        </w:rPr>
        <w:t>b）电子投标文件应包含投标文件的全部内容（采用</w:t>
      </w:r>
      <w:r>
        <w:rPr>
          <w:rFonts w:ascii="宋体" w:hAnsi="宋体"/>
          <w:szCs w:val="21"/>
        </w:rPr>
        <w:t>W</w:t>
      </w:r>
      <w:r>
        <w:rPr>
          <w:rFonts w:ascii="宋体" w:hAnsi="宋体" w:hint="eastAsia"/>
          <w:szCs w:val="21"/>
        </w:rPr>
        <w:t>ord文档或PDF文档），单独提供的计算表格采用</w:t>
      </w:r>
      <w:r>
        <w:rPr>
          <w:rFonts w:ascii="宋体" w:hAnsi="宋体"/>
          <w:szCs w:val="21"/>
        </w:rPr>
        <w:t>E</w:t>
      </w:r>
      <w:r>
        <w:rPr>
          <w:rFonts w:ascii="宋体" w:hAnsi="宋体" w:hint="eastAsia"/>
          <w:szCs w:val="21"/>
        </w:rPr>
        <w:t>xcel文档（如果有），电子投标文件不作压缩处理。</w:t>
      </w:r>
      <w:r>
        <w:rPr>
          <w:rFonts w:ascii="宋体" w:hAnsi="Times New Roman" w:hint="eastAsia"/>
          <w:szCs w:val="21"/>
        </w:rPr>
        <w:t>电子投标文件建议采用U盘形式提交。</w:t>
      </w:r>
    </w:p>
    <w:p w:rsidR="002C6498" w:rsidRDefault="00406C48">
      <w:pPr>
        <w:wordWrap w:val="0"/>
        <w:adjustRightInd w:val="0"/>
        <w:snapToGrid w:val="0"/>
        <w:spacing w:line="360" w:lineRule="auto"/>
        <w:ind w:firstLineChars="350" w:firstLine="735"/>
        <w:rPr>
          <w:rFonts w:ascii="宋体" w:hAnsi="宋体"/>
          <w:szCs w:val="21"/>
        </w:rPr>
      </w:pPr>
      <w:r>
        <w:rPr>
          <w:rFonts w:ascii="宋体" w:hAnsi="宋体"/>
          <w:szCs w:val="21"/>
        </w:rPr>
        <w:fldChar w:fldCharType="begin"/>
      </w:r>
      <w:r w:rsidR="005F5B18">
        <w:rPr>
          <w:rFonts w:ascii="宋体" w:hAnsi="宋体" w:hint="eastAsia"/>
          <w:szCs w:val="21"/>
        </w:rPr>
        <w:instrText>= 3 \* GB3</w:instrText>
      </w:r>
      <w:r>
        <w:rPr>
          <w:rFonts w:ascii="宋体" w:hAnsi="宋体"/>
          <w:szCs w:val="21"/>
        </w:rPr>
        <w:fldChar w:fldCharType="separate"/>
      </w:r>
      <w:r w:rsidR="005F5B18">
        <w:rPr>
          <w:rFonts w:ascii="宋体" w:hAnsi="宋体" w:hint="eastAsia"/>
          <w:szCs w:val="21"/>
        </w:rPr>
        <w:t>③</w:t>
      </w:r>
      <w:r>
        <w:rPr>
          <w:rFonts w:ascii="宋体" w:hAnsi="宋体"/>
          <w:szCs w:val="21"/>
        </w:rPr>
        <w:fldChar w:fldCharType="end"/>
      </w:r>
      <w:r w:rsidR="005F5B18">
        <w:rPr>
          <w:rFonts w:ascii="宋体" w:hAnsi="宋体" w:hint="eastAsia"/>
          <w:szCs w:val="21"/>
        </w:rPr>
        <w:t xml:space="preserve"> 本项目不接受替代方案。</w:t>
      </w:r>
    </w:p>
    <w:p w:rsidR="002C6498" w:rsidRDefault="005F5B18">
      <w:pPr>
        <w:pStyle w:val="4"/>
        <w:numPr>
          <w:ilvl w:val="0"/>
          <w:numId w:val="0"/>
        </w:numPr>
        <w:snapToGrid w:val="0"/>
        <w:rPr>
          <w:rFonts w:hAnsi="宋体"/>
          <w:b w:val="0"/>
          <w:sz w:val="21"/>
          <w:szCs w:val="21"/>
        </w:rPr>
      </w:pPr>
      <w:bookmarkStart w:id="105" w:name="_Toc144462034"/>
      <w:bookmarkStart w:id="106" w:name="_Toc482003162"/>
      <w:r>
        <w:rPr>
          <w:rFonts w:hAnsi="宋体"/>
          <w:b w:val="0"/>
          <w:sz w:val="21"/>
          <w:szCs w:val="21"/>
        </w:rPr>
        <w:lastRenderedPageBreak/>
        <w:t>1</w:t>
      </w:r>
      <w:r>
        <w:rPr>
          <w:rFonts w:hAnsi="宋体" w:hint="eastAsia"/>
          <w:b w:val="0"/>
          <w:sz w:val="21"/>
          <w:szCs w:val="21"/>
        </w:rPr>
        <w:t>1．投标报价和货币</w:t>
      </w:r>
      <w:bookmarkEnd w:id="105"/>
      <w:bookmarkEnd w:id="106"/>
    </w:p>
    <w:p w:rsidR="002C6498" w:rsidRDefault="005F5B18">
      <w:pPr>
        <w:adjustRightInd w:val="0"/>
        <w:snapToGrid w:val="0"/>
        <w:spacing w:line="360" w:lineRule="auto"/>
        <w:ind w:leftChars="200" w:left="735" w:hangingChars="150" w:hanging="315"/>
        <w:rPr>
          <w:rFonts w:ascii="宋体" w:hAnsi="宋体"/>
          <w:szCs w:val="21"/>
        </w:rPr>
      </w:pPr>
      <w:r>
        <w:rPr>
          <w:rFonts w:ascii="宋体" w:hAnsi="宋体" w:hint="eastAsia"/>
          <w:szCs w:val="21"/>
        </w:rPr>
        <w:t>1）投标报价应按招标文件所附的格式要求进行报价，投标货币均为人民币。</w:t>
      </w:r>
    </w:p>
    <w:p w:rsidR="002C6498" w:rsidRDefault="005F5B18">
      <w:pPr>
        <w:adjustRightInd w:val="0"/>
        <w:snapToGrid w:val="0"/>
        <w:spacing w:line="360" w:lineRule="auto"/>
        <w:ind w:leftChars="200" w:left="735" w:hangingChars="150" w:hanging="315"/>
        <w:rPr>
          <w:rFonts w:ascii="宋体" w:hAnsi="宋体"/>
          <w:szCs w:val="21"/>
        </w:rPr>
      </w:pPr>
      <w:r>
        <w:rPr>
          <w:rFonts w:ascii="宋体" w:hAnsi="宋体" w:hint="eastAsia"/>
          <w:szCs w:val="21"/>
        </w:rPr>
        <w:t>2）投标项目不得重复报价，投标人所报的投标价格在合同执行期间是固定不变的，以可调整的投标价格提交的投标文件将视为未实质性响应，其投标文件可能被拒绝。</w:t>
      </w:r>
    </w:p>
    <w:p w:rsidR="002C6498" w:rsidRDefault="005F5B18">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3）投标人在“详细报价清单”中的单价均为综合单价，应包括完成本项目所需的全部人工、工具、</w:t>
      </w:r>
      <w:r>
        <w:rPr>
          <w:rFonts w:ascii="宋体" w:hAnsi="宋体" w:hint="eastAsia"/>
        </w:rPr>
        <w:t>国家规定的相关税费</w:t>
      </w:r>
      <w:r>
        <w:rPr>
          <w:rFonts w:ascii="宋体" w:hAnsi="宋体" w:hint="eastAsia"/>
          <w:szCs w:val="21"/>
        </w:rPr>
        <w:t>等全部费用。</w:t>
      </w:r>
    </w:p>
    <w:p w:rsidR="002C6498" w:rsidRDefault="005F5B18">
      <w:pPr>
        <w:pStyle w:val="4"/>
        <w:numPr>
          <w:ilvl w:val="0"/>
          <w:numId w:val="0"/>
        </w:numPr>
        <w:snapToGrid w:val="0"/>
        <w:rPr>
          <w:rFonts w:hAnsi="宋体"/>
          <w:b w:val="0"/>
          <w:sz w:val="21"/>
          <w:szCs w:val="21"/>
        </w:rPr>
      </w:pPr>
      <w:bookmarkStart w:id="107" w:name="_Toc536090913"/>
      <w:bookmarkStart w:id="108" w:name="_Toc144462035"/>
      <w:bookmarkStart w:id="109" w:name="_Toc517271660"/>
      <w:r>
        <w:rPr>
          <w:rFonts w:hAnsi="宋体"/>
          <w:b w:val="0"/>
          <w:sz w:val="21"/>
          <w:szCs w:val="21"/>
        </w:rPr>
        <w:t>1</w:t>
      </w:r>
      <w:r>
        <w:rPr>
          <w:rFonts w:hAnsi="宋体" w:hint="eastAsia"/>
          <w:b w:val="0"/>
          <w:sz w:val="21"/>
          <w:szCs w:val="21"/>
        </w:rPr>
        <w:t>2</w:t>
      </w:r>
      <w:r>
        <w:rPr>
          <w:rFonts w:hAnsi="宋体" w:hint="eastAsia"/>
          <w:b w:val="0"/>
        </w:rPr>
        <w:t>．</w:t>
      </w:r>
      <w:r>
        <w:rPr>
          <w:rFonts w:hAnsi="宋体" w:hint="eastAsia"/>
          <w:b w:val="0"/>
          <w:sz w:val="21"/>
          <w:szCs w:val="21"/>
        </w:rPr>
        <w:t>投标保证金</w:t>
      </w:r>
      <w:bookmarkEnd w:id="107"/>
      <w:bookmarkEnd w:id="108"/>
      <w:bookmarkEnd w:id="109"/>
    </w:p>
    <w:p w:rsidR="002C6498" w:rsidRDefault="005F5B18">
      <w:pPr>
        <w:wordWrap w:val="0"/>
        <w:adjustRightInd w:val="0"/>
        <w:snapToGrid w:val="0"/>
        <w:spacing w:line="360" w:lineRule="auto"/>
        <w:ind w:firstLineChars="200" w:firstLine="420"/>
        <w:rPr>
          <w:rFonts w:ascii="宋体" w:hAnsi="宋体" w:cs="宋体"/>
        </w:rPr>
      </w:pPr>
      <w:r>
        <w:rPr>
          <w:rFonts w:ascii="宋体" w:hAnsi="宋体" w:cs="宋体" w:hint="eastAsia"/>
        </w:rPr>
        <w:t>根据深圳市政府采购的规定，参与本项目的投标人无须提供投标保证金。</w:t>
      </w:r>
    </w:p>
    <w:p w:rsidR="002C6498" w:rsidRDefault="005F5B18">
      <w:pPr>
        <w:pStyle w:val="4"/>
        <w:numPr>
          <w:ilvl w:val="0"/>
          <w:numId w:val="0"/>
        </w:numPr>
        <w:snapToGrid w:val="0"/>
        <w:rPr>
          <w:rFonts w:hAnsi="宋体"/>
          <w:b w:val="0"/>
          <w:sz w:val="21"/>
          <w:szCs w:val="21"/>
        </w:rPr>
      </w:pPr>
      <w:bookmarkStart w:id="110" w:name="_Toc144462036"/>
      <w:r>
        <w:rPr>
          <w:rFonts w:hAnsi="宋体"/>
          <w:b w:val="0"/>
          <w:sz w:val="21"/>
          <w:szCs w:val="21"/>
        </w:rPr>
        <w:t>1</w:t>
      </w:r>
      <w:r>
        <w:rPr>
          <w:rFonts w:hAnsi="宋体" w:hint="eastAsia"/>
          <w:b w:val="0"/>
          <w:sz w:val="21"/>
          <w:szCs w:val="21"/>
        </w:rPr>
        <w:t>3</w:t>
      </w:r>
      <w:r>
        <w:rPr>
          <w:rFonts w:hAnsi="宋体" w:hint="eastAsia"/>
          <w:b w:val="0"/>
        </w:rPr>
        <w:t>．</w:t>
      </w:r>
      <w:r>
        <w:rPr>
          <w:rFonts w:hAnsi="宋体" w:hint="eastAsia"/>
          <w:b w:val="0"/>
          <w:sz w:val="21"/>
          <w:szCs w:val="21"/>
        </w:rPr>
        <w:t>投标有效期</w:t>
      </w:r>
      <w:bookmarkEnd w:id="110"/>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szCs w:val="21"/>
        </w:rPr>
        <w:t xml:space="preserve">★ </w:t>
      </w:r>
      <w:r>
        <w:rPr>
          <w:rFonts w:ascii="宋体" w:hAnsi="宋体" w:hint="eastAsia"/>
        </w:rPr>
        <w:t>1）</w:t>
      </w:r>
      <w:r>
        <w:rPr>
          <w:rFonts w:ascii="宋体" w:hAnsi="宋体" w:hint="eastAsia"/>
          <w:szCs w:val="21"/>
        </w:rPr>
        <w:t>投标有效期：自投标截止之日起90日历日。</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hint="eastAsia"/>
          <w:szCs w:val="21"/>
        </w:rPr>
        <w:t>特殊情况下，在原投标有效期截止之前，采购人或代理机构可要求投标人同意延长投标有效期。这种要求与答复均应以书面形式提交。投标人可拒绝采购人或代理机构的这种要求，接受延长投标有效期的投标人将不会被要求和允许修正其投标。</w:t>
      </w:r>
    </w:p>
    <w:p w:rsidR="002C6498" w:rsidRDefault="005F5B18">
      <w:pPr>
        <w:pStyle w:val="4"/>
        <w:numPr>
          <w:ilvl w:val="0"/>
          <w:numId w:val="0"/>
        </w:numPr>
        <w:snapToGrid w:val="0"/>
        <w:rPr>
          <w:rFonts w:hAnsi="宋体"/>
          <w:b w:val="0"/>
          <w:sz w:val="21"/>
          <w:szCs w:val="21"/>
        </w:rPr>
      </w:pPr>
      <w:bookmarkStart w:id="111" w:name="_Toc144462037"/>
      <w:r>
        <w:rPr>
          <w:rFonts w:hAnsi="宋体"/>
          <w:b w:val="0"/>
          <w:sz w:val="21"/>
          <w:szCs w:val="21"/>
        </w:rPr>
        <w:t>1</w:t>
      </w:r>
      <w:r>
        <w:rPr>
          <w:rFonts w:hAnsi="宋体" w:hint="eastAsia"/>
          <w:b w:val="0"/>
          <w:sz w:val="21"/>
          <w:szCs w:val="21"/>
        </w:rPr>
        <w:t>4</w:t>
      </w:r>
      <w:r>
        <w:rPr>
          <w:rFonts w:hAnsi="宋体" w:hint="eastAsia"/>
          <w:b w:val="0"/>
        </w:rPr>
        <w:t>．</w:t>
      </w:r>
      <w:r>
        <w:rPr>
          <w:rFonts w:hAnsi="宋体" w:hint="eastAsia"/>
          <w:b w:val="0"/>
          <w:sz w:val="21"/>
          <w:szCs w:val="21"/>
        </w:rPr>
        <w:t>投标文件的编制</w:t>
      </w:r>
      <w:bookmarkEnd w:id="111"/>
    </w:p>
    <w:p w:rsidR="002C6498" w:rsidRDefault="005F5B18">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2C6498" w:rsidRDefault="005F5B18">
      <w:pPr>
        <w:pStyle w:val="4"/>
        <w:numPr>
          <w:ilvl w:val="0"/>
          <w:numId w:val="0"/>
        </w:numPr>
        <w:snapToGrid w:val="0"/>
        <w:rPr>
          <w:rFonts w:hAnsi="宋体"/>
          <w:b w:val="0"/>
          <w:sz w:val="21"/>
          <w:szCs w:val="21"/>
        </w:rPr>
      </w:pPr>
      <w:bookmarkStart w:id="112" w:name="_Toc144462038"/>
      <w:r>
        <w:rPr>
          <w:rFonts w:hAnsi="宋体" w:hint="eastAsia"/>
          <w:b w:val="0"/>
          <w:sz w:val="21"/>
          <w:szCs w:val="21"/>
        </w:rPr>
        <w:t>15</w:t>
      </w:r>
      <w:r>
        <w:rPr>
          <w:rFonts w:hAnsi="宋体" w:hint="eastAsia"/>
          <w:b w:val="0"/>
        </w:rPr>
        <w:t>．</w:t>
      </w:r>
      <w:r>
        <w:rPr>
          <w:rFonts w:hAnsi="宋体" w:hint="eastAsia"/>
          <w:b w:val="0"/>
          <w:sz w:val="21"/>
          <w:szCs w:val="21"/>
        </w:rPr>
        <w:t>投标文件的签署</w:t>
      </w:r>
      <w:bookmarkEnd w:id="112"/>
    </w:p>
    <w:p w:rsidR="002C6498" w:rsidRDefault="005F5B18">
      <w:pPr>
        <w:wordWrap w:val="0"/>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2C6498" w:rsidRDefault="005F5B18">
      <w:pPr>
        <w:wordWrap w:val="0"/>
        <w:adjustRightInd w:val="0"/>
        <w:snapToGrid w:val="0"/>
        <w:spacing w:line="360" w:lineRule="auto"/>
        <w:ind w:leftChars="200" w:left="735" w:hangingChars="150" w:hanging="315"/>
        <w:rPr>
          <w:rFonts w:ascii="宋体" w:hAnsi="宋体"/>
          <w:szCs w:val="21"/>
        </w:rPr>
      </w:pPr>
      <w:r>
        <w:rPr>
          <w:rFonts w:ascii="宋体" w:hAnsi="Times New Roman"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2C6498" w:rsidRDefault="002C6498">
      <w:pPr>
        <w:wordWrap w:val="0"/>
        <w:adjustRightInd w:val="0"/>
        <w:snapToGrid w:val="0"/>
        <w:spacing w:line="360" w:lineRule="auto"/>
        <w:ind w:leftChars="200" w:left="735" w:hangingChars="150" w:hanging="315"/>
        <w:rPr>
          <w:rFonts w:ascii="宋体" w:hAnsi="宋体"/>
          <w:szCs w:val="21"/>
        </w:rPr>
      </w:pPr>
    </w:p>
    <w:p w:rsidR="002C6498" w:rsidRDefault="005F5B18">
      <w:pPr>
        <w:pStyle w:val="af"/>
        <w:wordWrap w:val="0"/>
        <w:adjustRightInd w:val="0"/>
        <w:snapToGrid w:val="0"/>
        <w:spacing w:before="0" w:after="0" w:line="360" w:lineRule="auto"/>
        <w:outlineLvl w:val="2"/>
        <w:rPr>
          <w:rFonts w:ascii="宋体" w:hAnsi="宋体"/>
        </w:rPr>
      </w:pPr>
      <w:bookmarkStart w:id="113" w:name="_Toc201743387"/>
      <w:bookmarkStart w:id="114" w:name="_Toc162935684"/>
      <w:bookmarkStart w:id="115" w:name="_Toc144462039"/>
      <w:bookmarkStart w:id="116" w:name="_Toc157499466"/>
      <w:r>
        <w:rPr>
          <w:rFonts w:ascii="宋体" w:hAnsi="宋体" w:hint="eastAsia"/>
          <w:sz w:val="28"/>
          <w:szCs w:val="28"/>
        </w:rPr>
        <w:t>四、投标文件的递交</w:t>
      </w:r>
      <w:bookmarkEnd w:id="113"/>
      <w:bookmarkEnd w:id="114"/>
      <w:bookmarkEnd w:id="115"/>
      <w:bookmarkEnd w:id="116"/>
    </w:p>
    <w:p w:rsidR="002C6498" w:rsidRDefault="005F5B18">
      <w:pPr>
        <w:pStyle w:val="4"/>
        <w:numPr>
          <w:ilvl w:val="0"/>
          <w:numId w:val="0"/>
        </w:numPr>
        <w:snapToGrid w:val="0"/>
        <w:rPr>
          <w:rFonts w:hAnsi="宋体"/>
          <w:b w:val="0"/>
          <w:sz w:val="21"/>
          <w:szCs w:val="21"/>
        </w:rPr>
      </w:pPr>
      <w:bookmarkStart w:id="117" w:name="_Toc144462040"/>
      <w:r>
        <w:rPr>
          <w:rFonts w:hAnsi="宋体"/>
          <w:b w:val="0"/>
          <w:sz w:val="21"/>
          <w:szCs w:val="21"/>
        </w:rPr>
        <w:t>1</w:t>
      </w:r>
      <w:r>
        <w:rPr>
          <w:rFonts w:hAnsi="宋体" w:hint="eastAsia"/>
          <w:b w:val="0"/>
          <w:sz w:val="21"/>
          <w:szCs w:val="21"/>
        </w:rPr>
        <w:t>6</w:t>
      </w:r>
      <w:r>
        <w:rPr>
          <w:rFonts w:hAnsi="宋体" w:hint="eastAsia"/>
          <w:b w:val="0"/>
        </w:rPr>
        <w:t>．</w:t>
      </w:r>
      <w:r>
        <w:rPr>
          <w:rFonts w:hAnsi="宋体" w:hint="eastAsia"/>
          <w:b w:val="0"/>
          <w:sz w:val="21"/>
          <w:szCs w:val="21"/>
        </w:rPr>
        <w:t>投标文件的密封和标记</w:t>
      </w:r>
      <w:bookmarkEnd w:id="117"/>
    </w:p>
    <w:p w:rsidR="002C6498" w:rsidRDefault="005F5B18">
      <w:pPr>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1）投标人应将投标文件“正本”和“副本”分别装订，</w:t>
      </w:r>
      <w:r>
        <w:rPr>
          <w:rFonts w:ascii="宋体" w:hAnsi="宋体" w:hint="eastAsia"/>
          <w:szCs w:val="21"/>
        </w:rPr>
        <w:t>并在封面标明项目名称、项目编号、“正本”或“副本”等字样。</w:t>
      </w:r>
    </w:p>
    <w:p w:rsidR="002C6498" w:rsidRDefault="005F5B18">
      <w:pPr>
        <w:adjustRightInd w:val="0"/>
        <w:snapToGrid w:val="0"/>
        <w:spacing w:line="360" w:lineRule="auto"/>
        <w:ind w:leftChars="200" w:left="735" w:hangingChars="150" w:hanging="315"/>
        <w:rPr>
          <w:rFonts w:ascii="宋体" w:hAnsi="宋体"/>
          <w:szCs w:val="21"/>
        </w:rPr>
      </w:pPr>
      <w:r>
        <w:rPr>
          <w:rFonts w:ascii="宋体" w:hAnsi="Times New Roman"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Ansi="Times New Roman" w:hint="eastAsia"/>
          <w:szCs w:val="21"/>
        </w:rPr>
        <w:t>。</w:t>
      </w:r>
    </w:p>
    <w:p w:rsidR="002C6498" w:rsidRDefault="005F5B18">
      <w:pPr>
        <w:pStyle w:val="4"/>
        <w:numPr>
          <w:ilvl w:val="0"/>
          <w:numId w:val="0"/>
        </w:numPr>
        <w:snapToGrid w:val="0"/>
        <w:rPr>
          <w:rFonts w:hAnsi="宋体"/>
          <w:b w:val="0"/>
          <w:sz w:val="21"/>
          <w:szCs w:val="21"/>
        </w:rPr>
      </w:pPr>
      <w:bookmarkStart w:id="118" w:name="_Toc144462041"/>
      <w:r>
        <w:rPr>
          <w:rFonts w:hAnsi="宋体" w:hint="eastAsia"/>
          <w:b w:val="0"/>
          <w:sz w:val="21"/>
          <w:szCs w:val="21"/>
        </w:rPr>
        <w:t>17</w:t>
      </w:r>
      <w:r>
        <w:rPr>
          <w:rFonts w:hAnsi="宋体" w:hint="eastAsia"/>
          <w:b w:val="0"/>
        </w:rPr>
        <w:t>．</w:t>
      </w:r>
      <w:r>
        <w:rPr>
          <w:rFonts w:hAnsi="宋体" w:hint="eastAsia"/>
          <w:b w:val="0"/>
          <w:sz w:val="21"/>
          <w:szCs w:val="21"/>
        </w:rPr>
        <w:t>投标截止时间</w:t>
      </w:r>
      <w:bookmarkEnd w:id="118"/>
    </w:p>
    <w:p w:rsidR="002C6498" w:rsidRDefault="005F5B18" w:rsidP="005F5B18">
      <w:pPr>
        <w:wordWrap w:val="0"/>
        <w:adjustRightInd w:val="0"/>
        <w:snapToGrid w:val="0"/>
        <w:spacing w:line="360" w:lineRule="auto"/>
        <w:ind w:leftChars="200" w:left="540" w:hangingChars="57" w:hanging="120"/>
        <w:rPr>
          <w:rFonts w:ascii="宋体" w:hAnsi="Times New Roman"/>
        </w:rPr>
      </w:pPr>
      <w:r>
        <w:rPr>
          <w:rFonts w:ascii="宋体" w:hAnsi="Times New Roman" w:hint="eastAsia"/>
        </w:rPr>
        <w:t>1）代理机构于开标前开始接受投标文件，至投标截止时间为止。</w:t>
      </w:r>
    </w:p>
    <w:p w:rsidR="002C6498" w:rsidRDefault="005F5B18" w:rsidP="005F5B18">
      <w:pPr>
        <w:wordWrap w:val="0"/>
        <w:adjustRightInd w:val="0"/>
        <w:snapToGrid w:val="0"/>
        <w:spacing w:line="360" w:lineRule="auto"/>
        <w:ind w:leftChars="200" w:left="750" w:hangingChars="157" w:hanging="330"/>
        <w:rPr>
          <w:rFonts w:ascii="宋体" w:hAnsi="Times New Roman"/>
        </w:rPr>
      </w:pPr>
      <w:r>
        <w:rPr>
          <w:rFonts w:ascii="宋体" w:hAnsi="Times New Roman" w:hint="eastAsia"/>
        </w:rPr>
        <w:t>2）采购人或代理机构可以按本须知规定，通过修改招标文件酌情延长投标截止期。在此情况</w:t>
      </w:r>
      <w:r>
        <w:rPr>
          <w:rFonts w:ascii="宋体" w:hAnsi="Times New Roman" w:hint="eastAsia"/>
        </w:rPr>
        <w:lastRenderedPageBreak/>
        <w:t>下，代理机构、采购人和投标人受投标截止期制约的所有权利和义务均应延长至新的截止期。</w:t>
      </w:r>
    </w:p>
    <w:p w:rsidR="002C6498" w:rsidRDefault="005F5B18">
      <w:pPr>
        <w:pStyle w:val="4"/>
        <w:numPr>
          <w:ilvl w:val="0"/>
          <w:numId w:val="0"/>
        </w:numPr>
        <w:snapToGrid w:val="0"/>
        <w:rPr>
          <w:rFonts w:hAnsi="宋体"/>
          <w:b w:val="0"/>
          <w:sz w:val="21"/>
          <w:szCs w:val="21"/>
        </w:rPr>
      </w:pPr>
      <w:bookmarkStart w:id="119" w:name="_Toc144462042"/>
      <w:r>
        <w:rPr>
          <w:rFonts w:hAnsi="宋体" w:hint="eastAsia"/>
          <w:b w:val="0"/>
          <w:sz w:val="21"/>
          <w:szCs w:val="21"/>
        </w:rPr>
        <w:t>18</w:t>
      </w:r>
      <w:r>
        <w:rPr>
          <w:rFonts w:hAnsi="宋体" w:hint="eastAsia"/>
          <w:b w:val="0"/>
        </w:rPr>
        <w:t>．</w:t>
      </w:r>
      <w:r>
        <w:rPr>
          <w:rFonts w:hAnsi="宋体" w:hint="eastAsia"/>
          <w:b w:val="0"/>
          <w:sz w:val="21"/>
          <w:szCs w:val="21"/>
        </w:rPr>
        <w:t>投标文件的递交</w:t>
      </w:r>
      <w:bookmarkEnd w:id="119"/>
    </w:p>
    <w:p w:rsidR="002C6498" w:rsidRDefault="005F5B18">
      <w:pPr>
        <w:tabs>
          <w:tab w:val="left" w:pos="360"/>
        </w:tabs>
        <w:wordWrap w:val="0"/>
        <w:autoSpaceDE w:val="0"/>
        <w:autoSpaceDN w:val="0"/>
        <w:adjustRightInd w:val="0"/>
        <w:snapToGrid w:val="0"/>
        <w:spacing w:line="360" w:lineRule="auto"/>
        <w:ind w:leftChars="211" w:left="443"/>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2C6498" w:rsidRDefault="005F5B18">
      <w:pPr>
        <w:pStyle w:val="4"/>
        <w:numPr>
          <w:ilvl w:val="0"/>
          <w:numId w:val="0"/>
        </w:numPr>
        <w:snapToGrid w:val="0"/>
        <w:rPr>
          <w:rFonts w:hAnsi="宋体"/>
          <w:b w:val="0"/>
          <w:sz w:val="21"/>
          <w:szCs w:val="21"/>
        </w:rPr>
      </w:pPr>
      <w:bookmarkStart w:id="120" w:name="_Toc144462043"/>
      <w:r>
        <w:rPr>
          <w:rFonts w:hAnsi="宋体"/>
          <w:b w:val="0"/>
          <w:sz w:val="21"/>
          <w:szCs w:val="21"/>
        </w:rPr>
        <w:t>1</w:t>
      </w:r>
      <w:r>
        <w:rPr>
          <w:rFonts w:hAnsi="宋体" w:hint="eastAsia"/>
          <w:b w:val="0"/>
          <w:sz w:val="21"/>
          <w:szCs w:val="21"/>
        </w:rPr>
        <w:t>9</w:t>
      </w:r>
      <w:r>
        <w:rPr>
          <w:rFonts w:hAnsi="宋体" w:hint="eastAsia"/>
          <w:b w:val="0"/>
        </w:rPr>
        <w:t>．</w:t>
      </w:r>
      <w:r>
        <w:rPr>
          <w:rFonts w:hAnsi="宋体" w:hint="eastAsia"/>
          <w:b w:val="0"/>
          <w:sz w:val="21"/>
          <w:szCs w:val="21"/>
        </w:rPr>
        <w:t>投标文件的修改与撤回</w:t>
      </w:r>
      <w:bookmarkEnd w:id="120"/>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w:t>
      </w:r>
      <w:r>
        <w:rPr>
          <w:rFonts w:ascii="宋体" w:hAnsi="宋体" w:cs="仿宋_GB2312" w:hint="eastAsia"/>
          <w:szCs w:val="21"/>
          <w:lang w:val="zh-CN"/>
        </w:rPr>
        <w:t>投标截止时间前</w:t>
      </w:r>
      <w:r>
        <w:rPr>
          <w:rFonts w:ascii="宋体" w:hAnsi="宋体" w:hint="eastAsia"/>
          <w:snapToGrid w:val="0"/>
          <w:kern w:val="0"/>
          <w:szCs w:val="21"/>
        </w:rPr>
        <w:t>可对其投标文件进行修改或撤回，修改或撤回的任何通知应以书面形式在投标截止时间前递</w:t>
      </w:r>
      <w:r>
        <w:rPr>
          <w:rFonts w:ascii="宋体" w:hAnsi="宋体" w:hint="eastAsia"/>
          <w:snapToGrid w:val="0"/>
          <w:kern w:val="0"/>
        </w:rPr>
        <w:t>交至代理机构。修改或撤回的通知须有经正式授权的投标人代表签名。</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rPr>
        <w:t>投标人的修改或撤回通知应按本须知的规定编制、密封、标记和递交。</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w:t>
      </w:r>
    </w:p>
    <w:p w:rsidR="002C6498" w:rsidRDefault="002C6498" w:rsidP="005F5B18">
      <w:pPr>
        <w:wordWrap w:val="0"/>
        <w:adjustRightInd w:val="0"/>
        <w:snapToGrid w:val="0"/>
        <w:spacing w:line="360" w:lineRule="auto"/>
        <w:ind w:leftChars="200" w:left="1065" w:hangingChars="307" w:hanging="645"/>
        <w:rPr>
          <w:rFonts w:ascii="宋体" w:hAnsi="宋体"/>
        </w:rPr>
      </w:pPr>
    </w:p>
    <w:p w:rsidR="002C6498" w:rsidRDefault="005F5B18">
      <w:pPr>
        <w:pStyle w:val="af"/>
        <w:wordWrap w:val="0"/>
        <w:adjustRightInd w:val="0"/>
        <w:snapToGrid w:val="0"/>
        <w:spacing w:before="0" w:after="0" w:line="360" w:lineRule="auto"/>
        <w:outlineLvl w:val="2"/>
        <w:rPr>
          <w:rFonts w:ascii="宋体" w:hAnsi="宋体"/>
          <w:sz w:val="21"/>
          <w:szCs w:val="21"/>
        </w:rPr>
      </w:pPr>
      <w:bookmarkStart w:id="121" w:name="_Toc162935685"/>
      <w:bookmarkStart w:id="122" w:name="_Toc157499467"/>
      <w:bookmarkStart w:id="123" w:name="_Toc144462044"/>
      <w:bookmarkStart w:id="124" w:name="_Toc201743388"/>
      <w:r>
        <w:rPr>
          <w:rFonts w:ascii="宋体" w:hAnsi="宋体" w:hint="eastAsia"/>
          <w:sz w:val="28"/>
          <w:szCs w:val="28"/>
        </w:rPr>
        <w:t>五、开标</w:t>
      </w:r>
      <w:bookmarkEnd w:id="121"/>
      <w:bookmarkEnd w:id="122"/>
      <w:bookmarkEnd w:id="123"/>
      <w:bookmarkEnd w:id="124"/>
    </w:p>
    <w:p w:rsidR="002C6498" w:rsidRDefault="005F5B18">
      <w:pPr>
        <w:pStyle w:val="4"/>
        <w:numPr>
          <w:ilvl w:val="0"/>
          <w:numId w:val="0"/>
        </w:numPr>
        <w:snapToGrid w:val="0"/>
        <w:rPr>
          <w:rFonts w:hAnsi="宋体"/>
          <w:b w:val="0"/>
          <w:sz w:val="21"/>
          <w:szCs w:val="21"/>
        </w:rPr>
      </w:pPr>
      <w:bookmarkStart w:id="125" w:name="_Toc144462045"/>
      <w:r>
        <w:rPr>
          <w:rFonts w:hAnsi="宋体" w:hint="eastAsia"/>
          <w:b w:val="0"/>
          <w:sz w:val="21"/>
          <w:szCs w:val="21"/>
        </w:rPr>
        <w:t>20</w:t>
      </w:r>
      <w:r>
        <w:rPr>
          <w:rFonts w:hAnsi="宋体" w:hint="eastAsia"/>
          <w:b w:val="0"/>
        </w:rPr>
        <w:t>．</w:t>
      </w:r>
      <w:r>
        <w:rPr>
          <w:rFonts w:hAnsi="宋体" w:hint="eastAsia"/>
          <w:b w:val="0"/>
          <w:sz w:val="21"/>
          <w:szCs w:val="21"/>
        </w:rPr>
        <w:t>开标</w:t>
      </w:r>
      <w:bookmarkEnd w:id="125"/>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1）</w:t>
      </w:r>
      <w:r>
        <w:rPr>
          <w:rFonts w:ascii="宋体" w:hAnsi="Times New Roman" w:hint="eastAsia"/>
          <w:szCs w:val="21"/>
        </w:rPr>
        <w:t>代理机构将按照招标公告中规定的日期、时间和地点组织（如有变更，以最新通知确定的内容为准）开标。</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2）</w:t>
      </w:r>
      <w:r>
        <w:rPr>
          <w:rFonts w:ascii="宋体" w:hAnsi="Times New Roman" w:hint="eastAsia"/>
          <w:szCs w:val="21"/>
        </w:rPr>
        <w:t>开标由代理机构主持，邀请投标人参加。开标时，由投标人或者其推选的代表检查投标文件的密封情况；经确认无误后，由代理机构工作人员当众拆封，宣布投标人名称、投标价格和招标文件规定的需要宣布的其他内容。投标人不足3家的，不予开标。</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zCs w:val="21"/>
        </w:rPr>
        <w:t>3）开标过程由代理机构负责记录，由参加开标的各投标人代表和相关工作人员签字确认。投标人代表对开标过程和开标记录有疑义，以及认为采购人、代理机构相关工作人员有需要回避的情形的，应当场提出询问或者回避申请。采购人、代理机构对投标人代表提出的询问或者回避申请应当及时处理。投标人未参加开标的，视同认可开标结果。</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Times New Roman"/>
          <w:snapToGrid w:val="0"/>
          <w:kern w:val="0"/>
          <w:szCs w:val="21"/>
        </w:rPr>
      </w:pPr>
      <w:r>
        <w:rPr>
          <w:rFonts w:ascii="宋体" w:hAnsi="Times New Roman" w:hint="eastAsia"/>
          <w:szCs w:val="21"/>
        </w:rPr>
        <w:t>4）开标结束后，采购人或者代理机构将依法对投标文件进行资格性审查。</w:t>
      </w:r>
    </w:p>
    <w:p w:rsidR="002C6498" w:rsidRDefault="005F5B18">
      <w:pPr>
        <w:pStyle w:val="4"/>
        <w:numPr>
          <w:ilvl w:val="0"/>
          <w:numId w:val="0"/>
        </w:numPr>
        <w:snapToGrid w:val="0"/>
        <w:rPr>
          <w:rFonts w:hAnsi="宋体"/>
          <w:b w:val="0"/>
          <w:sz w:val="21"/>
          <w:szCs w:val="21"/>
        </w:rPr>
      </w:pPr>
      <w:bookmarkStart w:id="126" w:name="_Toc144462046"/>
      <w:r>
        <w:rPr>
          <w:rFonts w:hAnsi="宋体" w:hint="eastAsia"/>
          <w:b w:val="0"/>
          <w:sz w:val="21"/>
          <w:szCs w:val="21"/>
        </w:rPr>
        <w:t>21</w:t>
      </w:r>
      <w:r>
        <w:rPr>
          <w:rFonts w:hAnsi="宋体" w:hint="eastAsia"/>
          <w:b w:val="0"/>
        </w:rPr>
        <w:t>．</w:t>
      </w:r>
      <w:r>
        <w:rPr>
          <w:rFonts w:hAnsi="宋体" w:hint="eastAsia"/>
          <w:b w:val="0"/>
          <w:sz w:val="21"/>
          <w:szCs w:val="21"/>
        </w:rPr>
        <w:t>投标文件的澄清</w:t>
      </w:r>
      <w:bookmarkEnd w:id="126"/>
    </w:p>
    <w:p w:rsidR="002C6498" w:rsidRDefault="005F5B18">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2C6498" w:rsidRDefault="005F5B18">
      <w:pPr>
        <w:pStyle w:val="4"/>
        <w:numPr>
          <w:ilvl w:val="0"/>
          <w:numId w:val="0"/>
        </w:numPr>
        <w:snapToGrid w:val="0"/>
        <w:rPr>
          <w:rFonts w:hAnsi="宋体"/>
          <w:b w:val="0"/>
          <w:sz w:val="21"/>
          <w:szCs w:val="21"/>
        </w:rPr>
      </w:pPr>
      <w:bookmarkStart w:id="127" w:name="_Toc144462047"/>
      <w:r>
        <w:rPr>
          <w:rFonts w:hAnsi="宋体" w:hint="eastAsia"/>
          <w:b w:val="0"/>
          <w:sz w:val="21"/>
          <w:szCs w:val="21"/>
        </w:rPr>
        <w:t>22</w:t>
      </w:r>
      <w:r>
        <w:rPr>
          <w:rFonts w:hAnsi="宋体" w:hint="eastAsia"/>
          <w:b w:val="0"/>
        </w:rPr>
        <w:t>．</w:t>
      </w:r>
      <w:r>
        <w:rPr>
          <w:rFonts w:hAnsi="宋体" w:hint="eastAsia"/>
          <w:b w:val="0"/>
          <w:sz w:val="21"/>
          <w:szCs w:val="21"/>
        </w:rPr>
        <w:t>保密</w:t>
      </w:r>
      <w:bookmarkEnd w:id="127"/>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w:t>
      </w:r>
      <w:r>
        <w:rPr>
          <w:rFonts w:ascii="宋体" w:hAnsi="宋体" w:hint="eastAsia"/>
          <w:szCs w:val="21"/>
        </w:rPr>
        <w:lastRenderedPageBreak/>
        <w:t>和代理机构接触。</w:t>
      </w:r>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2C6498" w:rsidRDefault="005F5B18">
      <w:pPr>
        <w:pStyle w:val="4"/>
        <w:numPr>
          <w:ilvl w:val="0"/>
          <w:numId w:val="0"/>
        </w:numPr>
        <w:snapToGrid w:val="0"/>
        <w:rPr>
          <w:rFonts w:hAnsi="宋体"/>
          <w:b w:val="0"/>
          <w:sz w:val="21"/>
          <w:szCs w:val="21"/>
        </w:rPr>
      </w:pPr>
      <w:bookmarkStart w:id="128" w:name="_Toc144462048"/>
      <w:r>
        <w:rPr>
          <w:rFonts w:hAnsi="宋体" w:hint="eastAsia"/>
          <w:b w:val="0"/>
          <w:sz w:val="21"/>
          <w:szCs w:val="21"/>
        </w:rPr>
        <w:t>23</w:t>
      </w:r>
      <w:r>
        <w:rPr>
          <w:rFonts w:hAnsi="宋体" w:hint="eastAsia"/>
          <w:b w:val="0"/>
        </w:rPr>
        <w:t>．</w:t>
      </w:r>
      <w:r>
        <w:rPr>
          <w:rFonts w:hAnsi="宋体" w:hint="eastAsia"/>
          <w:b w:val="0"/>
          <w:sz w:val="21"/>
          <w:szCs w:val="21"/>
        </w:rPr>
        <w:t>中标结果公示</w:t>
      </w:r>
      <w:bookmarkEnd w:id="128"/>
    </w:p>
    <w:p w:rsidR="002C6498" w:rsidRDefault="005F5B18">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1）中标结果公示将在深圳公共资源交易平台（</w:t>
      </w:r>
      <w:hyperlink r:id="rId17" w:history="1">
        <w:r>
          <w:rPr>
            <w:rFonts w:ascii="宋体" w:hAnsi="宋体"/>
            <w:szCs w:val="21"/>
          </w:rPr>
          <w:t>http://www.szggzy.com</w:t>
        </w:r>
      </w:hyperlink>
      <w:r>
        <w:rPr>
          <w:rFonts w:ascii="宋体" w:hAnsi="宋体" w:hint="eastAsia"/>
          <w:szCs w:val="21"/>
        </w:rPr>
        <w:t>）、深圳市国信招标有限公司网站（</w:t>
      </w:r>
      <w:r>
        <w:rPr>
          <w:rFonts w:ascii="宋体" w:hAnsi="宋体"/>
          <w:szCs w:val="21"/>
        </w:rPr>
        <w:t>http://www.szgxzb.com</w:t>
      </w:r>
      <w:r>
        <w:rPr>
          <w:rFonts w:ascii="宋体" w:hAnsi="宋体" w:hint="eastAsia"/>
          <w:szCs w:val="21"/>
        </w:rPr>
        <w:t>）发布，公示时间为3日。</w:t>
      </w:r>
    </w:p>
    <w:p w:rsidR="002C6498" w:rsidRDefault="005F5B18">
      <w:pPr>
        <w:ind w:firstLineChars="200" w:firstLine="420"/>
        <w:rPr>
          <w:rFonts w:ascii="宋体" w:hAnsi="Times New Roman"/>
        </w:rPr>
      </w:pPr>
      <w:r>
        <w:rPr>
          <w:rFonts w:ascii="宋体" w:hAnsi="Times New Roman" w:hint="eastAsia"/>
        </w:rPr>
        <w:t>2）投标人有权在公示期内对评审结果提出书面质疑，对质疑内容的真实性承担法律责任。</w:t>
      </w:r>
    </w:p>
    <w:p w:rsidR="002C6498" w:rsidRDefault="002C6498">
      <w:pPr>
        <w:pStyle w:val="a1"/>
        <w:spacing w:line="360" w:lineRule="auto"/>
        <w:rPr>
          <w:sz w:val="21"/>
          <w:szCs w:val="21"/>
        </w:rPr>
      </w:pPr>
    </w:p>
    <w:p w:rsidR="002C6498" w:rsidRDefault="005F5B18">
      <w:pPr>
        <w:pStyle w:val="af"/>
        <w:wordWrap w:val="0"/>
        <w:adjustRightInd w:val="0"/>
        <w:snapToGrid w:val="0"/>
        <w:spacing w:before="0" w:after="0" w:line="360" w:lineRule="auto"/>
        <w:outlineLvl w:val="2"/>
        <w:rPr>
          <w:rFonts w:ascii="宋体" w:hAnsi="宋体"/>
          <w:sz w:val="18"/>
        </w:rPr>
      </w:pPr>
      <w:bookmarkStart w:id="129" w:name="_Toc157499468"/>
      <w:bookmarkStart w:id="130" w:name="_Toc201743389"/>
      <w:bookmarkStart w:id="131" w:name="_Toc162935686"/>
      <w:bookmarkStart w:id="132" w:name="_Toc144462049"/>
      <w:r>
        <w:rPr>
          <w:rFonts w:ascii="宋体" w:hAnsi="宋体" w:hint="eastAsia"/>
          <w:sz w:val="28"/>
        </w:rPr>
        <w:t>六、授予合同</w:t>
      </w:r>
      <w:bookmarkEnd w:id="129"/>
      <w:bookmarkEnd w:id="130"/>
      <w:bookmarkEnd w:id="131"/>
      <w:bookmarkEnd w:id="132"/>
    </w:p>
    <w:p w:rsidR="002C6498" w:rsidRDefault="005F5B18">
      <w:pPr>
        <w:pStyle w:val="4"/>
        <w:numPr>
          <w:ilvl w:val="0"/>
          <w:numId w:val="0"/>
        </w:numPr>
        <w:snapToGrid w:val="0"/>
        <w:rPr>
          <w:rFonts w:hAnsi="宋体"/>
          <w:b w:val="0"/>
          <w:sz w:val="21"/>
          <w:szCs w:val="21"/>
        </w:rPr>
      </w:pPr>
      <w:bookmarkStart w:id="133" w:name="_Toc144462050"/>
      <w:r>
        <w:rPr>
          <w:rFonts w:hAnsi="宋体" w:hint="eastAsia"/>
          <w:b w:val="0"/>
          <w:sz w:val="21"/>
          <w:szCs w:val="21"/>
        </w:rPr>
        <w:t>24</w:t>
      </w:r>
      <w:r>
        <w:rPr>
          <w:rFonts w:hAnsi="宋体" w:hint="eastAsia"/>
          <w:b w:val="0"/>
        </w:rPr>
        <w:t>．</w:t>
      </w:r>
      <w:r>
        <w:rPr>
          <w:rFonts w:hAnsi="宋体" w:hint="eastAsia"/>
          <w:b w:val="0"/>
          <w:sz w:val="21"/>
          <w:szCs w:val="21"/>
        </w:rPr>
        <w:t>资格后审</w:t>
      </w:r>
      <w:bookmarkEnd w:id="133"/>
    </w:p>
    <w:p w:rsidR="002C6498" w:rsidRDefault="005F5B18">
      <w:pPr>
        <w:wordWrap w:val="0"/>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1）采购人将根据招标文件列出的标准审查中标候选人是否有能力令人满意地履行合同。</w:t>
      </w:r>
    </w:p>
    <w:p w:rsidR="002C6498" w:rsidRDefault="005F5B18">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2）授标决定将考虑投标人的财务、技术和生产能力，其基础是审查投标人按照本招标文件规定提交的资格证明文件和采购人认为必要的、合适的资料。</w:t>
      </w:r>
    </w:p>
    <w:p w:rsidR="002C6498" w:rsidRDefault="005F5B18">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3）</w:t>
      </w:r>
      <w:r>
        <w:rPr>
          <w:rFonts w:ascii="宋体" w:hAnsi="宋体"/>
          <w:snapToGrid w:val="0"/>
          <w:kern w:val="0"/>
        </w:rPr>
        <w:t>采购人或者代理机构不得通过对</w:t>
      </w:r>
      <w:r>
        <w:rPr>
          <w:rFonts w:ascii="宋体" w:hAnsi="宋体" w:hint="eastAsia"/>
          <w:snapToGrid w:val="0"/>
          <w:kern w:val="0"/>
        </w:rPr>
        <w:t>投标人</w:t>
      </w:r>
      <w:r>
        <w:rPr>
          <w:rFonts w:ascii="宋体" w:hAnsi="宋体"/>
          <w:snapToGrid w:val="0"/>
          <w:kern w:val="0"/>
        </w:rPr>
        <w:t>进行考察等方式改变评审结果。</w:t>
      </w:r>
    </w:p>
    <w:p w:rsidR="002C6498" w:rsidRDefault="005F5B18">
      <w:pPr>
        <w:wordWrap w:val="0"/>
        <w:adjustRightInd w:val="0"/>
        <w:snapToGrid w:val="0"/>
        <w:spacing w:line="360" w:lineRule="auto"/>
        <w:ind w:leftChars="200" w:left="735" w:hangingChars="150" w:hanging="315"/>
        <w:rPr>
          <w:rFonts w:ascii="宋体" w:hAnsi="Times New Roman"/>
          <w:snapToGrid w:val="0"/>
          <w:kern w:val="0"/>
        </w:rPr>
      </w:pPr>
      <w:r>
        <w:rPr>
          <w:rFonts w:ascii="宋体" w:hAnsi="Times New Roman"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2C6498" w:rsidRDefault="005F5B18">
      <w:pPr>
        <w:pStyle w:val="4"/>
        <w:numPr>
          <w:ilvl w:val="0"/>
          <w:numId w:val="0"/>
        </w:numPr>
        <w:snapToGrid w:val="0"/>
        <w:rPr>
          <w:rFonts w:hAnsi="宋体"/>
          <w:b w:val="0"/>
          <w:sz w:val="21"/>
          <w:szCs w:val="21"/>
        </w:rPr>
      </w:pPr>
      <w:bookmarkStart w:id="134" w:name="_Toc144462051"/>
      <w:r>
        <w:rPr>
          <w:rFonts w:hAnsi="宋体" w:hint="eastAsia"/>
          <w:b w:val="0"/>
          <w:sz w:val="21"/>
          <w:szCs w:val="21"/>
        </w:rPr>
        <w:t>25</w:t>
      </w:r>
      <w:r>
        <w:rPr>
          <w:rFonts w:hAnsi="宋体" w:hint="eastAsia"/>
          <w:b w:val="0"/>
        </w:rPr>
        <w:t>．</w:t>
      </w:r>
      <w:r>
        <w:rPr>
          <w:rFonts w:hAnsi="宋体" w:hint="eastAsia"/>
          <w:b w:val="0"/>
          <w:sz w:val="21"/>
          <w:szCs w:val="21"/>
        </w:rPr>
        <w:t>更改采购数量的权力</w:t>
      </w:r>
      <w:bookmarkEnd w:id="134"/>
    </w:p>
    <w:p w:rsidR="002C6498" w:rsidRDefault="005F5B18">
      <w:pPr>
        <w:wordWrap w:val="0"/>
        <w:adjustRightInd w:val="0"/>
        <w:snapToGrid w:val="0"/>
        <w:spacing w:line="360" w:lineRule="auto"/>
        <w:ind w:leftChars="200" w:left="420" w:firstLineChars="200" w:firstLine="420"/>
        <w:rPr>
          <w:rFonts w:ascii="宋体" w:hAnsi="宋体"/>
          <w:szCs w:val="21"/>
        </w:rPr>
      </w:pPr>
      <w:r>
        <w:rPr>
          <w:rFonts w:ascii="宋体" w:hAnsi="宋体" w:hint="eastAsia"/>
          <w:szCs w:val="21"/>
        </w:rPr>
        <w:t>采购合同履行中，采购人增加采购与合同标的相同服务的，经主管部门批准，可以与中标人协商签订补充采购合同，补充采购合同的金额不得超过原合同金额的百分之十，且合同总金额不得超过原采购申报计划金额。</w:t>
      </w:r>
    </w:p>
    <w:p w:rsidR="002C6498" w:rsidRDefault="005F5B18">
      <w:pPr>
        <w:pStyle w:val="4"/>
        <w:numPr>
          <w:ilvl w:val="0"/>
          <w:numId w:val="0"/>
        </w:numPr>
        <w:snapToGrid w:val="0"/>
        <w:rPr>
          <w:rFonts w:hAnsi="宋体"/>
          <w:b w:val="0"/>
          <w:sz w:val="21"/>
          <w:szCs w:val="21"/>
        </w:rPr>
      </w:pPr>
      <w:bookmarkStart w:id="135" w:name="_Toc144462052"/>
      <w:r>
        <w:rPr>
          <w:rFonts w:hAnsi="宋体" w:hint="eastAsia"/>
          <w:b w:val="0"/>
          <w:sz w:val="21"/>
          <w:szCs w:val="21"/>
        </w:rPr>
        <w:t>26</w:t>
      </w:r>
      <w:r>
        <w:rPr>
          <w:rFonts w:hAnsi="宋体" w:hint="eastAsia"/>
          <w:b w:val="0"/>
        </w:rPr>
        <w:t>．</w:t>
      </w:r>
      <w:r>
        <w:rPr>
          <w:rFonts w:hAnsi="宋体" w:hint="eastAsia"/>
          <w:b w:val="0"/>
          <w:sz w:val="21"/>
          <w:szCs w:val="21"/>
        </w:rPr>
        <w:t>中标通知书</w:t>
      </w:r>
      <w:bookmarkEnd w:id="135"/>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1）中标结果公示期满无异议或者异议不成立的，代理机构将发出中标通知书。</w:t>
      </w:r>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2C6498" w:rsidRDefault="005F5B18">
      <w:pPr>
        <w:pStyle w:val="4"/>
        <w:numPr>
          <w:ilvl w:val="0"/>
          <w:numId w:val="0"/>
        </w:numPr>
        <w:snapToGrid w:val="0"/>
        <w:rPr>
          <w:rFonts w:hAnsi="宋体"/>
          <w:sz w:val="21"/>
          <w:szCs w:val="21"/>
        </w:rPr>
      </w:pPr>
      <w:bookmarkStart w:id="136" w:name="_Toc144462053"/>
      <w:r>
        <w:rPr>
          <w:rFonts w:hAnsi="宋体" w:hint="eastAsia"/>
          <w:b w:val="0"/>
          <w:sz w:val="21"/>
          <w:szCs w:val="21"/>
        </w:rPr>
        <w:t>27</w:t>
      </w:r>
      <w:r>
        <w:rPr>
          <w:rFonts w:hAnsi="宋体" w:hint="eastAsia"/>
          <w:b w:val="0"/>
        </w:rPr>
        <w:t>．</w:t>
      </w:r>
      <w:r>
        <w:rPr>
          <w:rFonts w:hAnsi="宋体" w:hint="eastAsia"/>
          <w:b w:val="0"/>
          <w:sz w:val="21"/>
          <w:szCs w:val="21"/>
        </w:rPr>
        <w:t>签订合同</w:t>
      </w:r>
      <w:bookmarkEnd w:id="136"/>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hint="eastAsia"/>
        </w:rPr>
        <w:t>3）</w:t>
      </w:r>
      <w:r>
        <w:rPr>
          <w:rFonts w:ascii="宋体" w:hAnsi="宋体" w:cs="宋体" w:hint="eastAsia"/>
        </w:rPr>
        <w:t>中标人未按规定与采购人签订合同的，采购人可按照有关规定废除中标人的中标资格，给采购人造成的损失超过投标担保数额的，还应当对超过部分予以赔偿，同时依法承担相应法律责任。</w:t>
      </w:r>
    </w:p>
    <w:p w:rsidR="002C6498" w:rsidRDefault="005F5B18">
      <w:pPr>
        <w:pStyle w:val="4"/>
        <w:numPr>
          <w:ilvl w:val="0"/>
          <w:numId w:val="0"/>
        </w:numPr>
        <w:snapToGrid w:val="0"/>
        <w:rPr>
          <w:rFonts w:hAnsi="宋体"/>
          <w:b w:val="0"/>
          <w:sz w:val="21"/>
          <w:szCs w:val="21"/>
        </w:rPr>
      </w:pPr>
      <w:bookmarkStart w:id="137" w:name="_Toc144462054"/>
      <w:r>
        <w:rPr>
          <w:rFonts w:hAnsi="宋体" w:hint="eastAsia"/>
          <w:b w:val="0"/>
          <w:sz w:val="21"/>
          <w:szCs w:val="21"/>
        </w:rPr>
        <w:t>28</w:t>
      </w:r>
      <w:r>
        <w:rPr>
          <w:rFonts w:hAnsi="宋体" w:hint="eastAsia"/>
          <w:b w:val="0"/>
        </w:rPr>
        <w:t>．</w:t>
      </w:r>
      <w:r>
        <w:rPr>
          <w:rFonts w:hAnsi="宋体" w:hint="eastAsia"/>
          <w:b w:val="0"/>
          <w:sz w:val="21"/>
          <w:szCs w:val="21"/>
        </w:rPr>
        <w:t>中标服务费</w:t>
      </w:r>
      <w:bookmarkStart w:id="138" w:name="_Toc482635583"/>
      <w:bookmarkStart w:id="139" w:name="_Toc490755646"/>
      <w:bookmarkEnd w:id="137"/>
    </w:p>
    <w:p w:rsidR="002C6498" w:rsidRDefault="005F5B18">
      <w:pPr>
        <w:wordWrap w:val="0"/>
        <w:adjustRightInd w:val="0"/>
        <w:snapToGrid w:val="0"/>
        <w:spacing w:line="360" w:lineRule="auto"/>
        <w:ind w:leftChars="199" w:left="733" w:hangingChars="150" w:hanging="315"/>
        <w:rPr>
          <w:rFonts w:ascii="宋体" w:hAnsi="宋体" w:cs="宋体"/>
        </w:rPr>
      </w:pPr>
      <w:r>
        <w:rPr>
          <w:rFonts w:ascii="宋体" w:hAnsi="宋体" w:cs="宋体" w:hint="eastAsia"/>
        </w:rPr>
        <w:t>1）中标人在领取中标通知书前，应以银行转账的方式向代理机构交纳代理服务费。代理服务费收费标准参照《深圳市财政委员会关于规范深圳市社会采购代理机构管理有关事项的补充通知》（深财购〔2018〕27号）的标准，按照差额定率累进法计算。详见下表：</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2C6498">
        <w:trPr>
          <w:trHeight w:val="405"/>
          <w:jc w:val="center"/>
        </w:trPr>
        <w:tc>
          <w:tcPr>
            <w:tcW w:w="3275" w:type="dxa"/>
            <w:vAlign w:val="center"/>
          </w:tcPr>
          <w:p w:rsidR="002C6498" w:rsidRDefault="005F5B18">
            <w:pPr>
              <w:spacing w:line="360" w:lineRule="auto"/>
              <w:jc w:val="center"/>
              <w:rPr>
                <w:rFonts w:ascii="宋体" w:hAnsi="宋体"/>
                <w:szCs w:val="21"/>
              </w:rPr>
            </w:pPr>
            <w:r>
              <w:rPr>
                <w:rFonts w:ascii="宋体" w:hAnsi="宋体" w:hint="eastAsia"/>
                <w:szCs w:val="21"/>
              </w:rPr>
              <w:lastRenderedPageBreak/>
              <w:t>中标金额（万元）</w:t>
            </w:r>
          </w:p>
        </w:tc>
        <w:tc>
          <w:tcPr>
            <w:tcW w:w="3431" w:type="dxa"/>
            <w:vAlign w:val="center"/>
          </w:tcPr>
          <w:p w:rsidR="002C6498" w:rsidRDefault="005F5B18">
            <w:pPr>
              <w:spacing w:line="360" w:lineRule="auto"/>
              <w:jc w:val="center"/>
              <w:rPr>
                <w:rFonts w:ascii="宋体" w:hAnsi="宋体"/>
                <w:szCs w:val="21"/>
              </w:rPr>
            </w:pPr>
            <w:r>
              <w:rPr>
                <w:rFonts w:ascii="宋体" w:hAnsi="宋体" w:hint="eastAsia"/>
                <w:szCs w:val="21"/>
              </w:rPr>
              <w:t>服务类项目收费费率</w:t>
            </w:r>
          </w:p>
        </w:tc>
      </w:tr>
      <w:tr w:rsidR="002C6498">
        <w:trPr>
          <w:trHeight w:val="405"/>
          <w:jc w:val="center"/>
        </w:trPr>
        <w:tc>
          <w:tcPr>
            <w:tcW w:w="3275" w:type="dxa"/>
            <w:vAlign w:val="center"/>
          </w:tcPr>
          <w:p w:rsidR="002C6498" w:rsidRDefault="005F5B18">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2C6498" w:rsidRDefault="005F5B18">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2C6498" w:rsidRDefault="002C6498">
      <w:pPr>
        <w:wordWrap w:val="0"/>
        <w:adjustRightInd w:val="0"/>
        <w:snapToGrid w:val="0"/>
        <w:ind w:leftChars="200" w:left="420"/>
        <w:rPr>
          <w:rFonts w:ascii="宋体" w:hAnsi="宋体"/>
          <w:sz w:val="10"/>
          <w:szCs w:val="10"/>
        </w:rPr>
      </w:pPr>
    </w:p>
    <w:p w:rsidR="002C6498" w:rsidRDefault="005F5B18">
      <w:pPr>
        <w:wordWrap w:val="0"/>
        <w:adjustRightInd w:val="0"/>
        <w:snapToGrid w:val="0"/>
        <w:spacing w:line="360" w:lineRule="auto"/>
        <w:ind w:leftChars="200" w:left="420"/>
        <w:rPr>
          <w:rFonts w:ascii="宋体" w:hAnsi="宋体"/>
          <w:szCs w:val="21"/>
        </w:rPr>
      </w:pPr>
      <w:r>
        <w:rPr>
          <w:rFonts w:ascii="宋体" w:hAnsi="宋体" w:hint="eastAsia"/>
          <w:szCs w:val="21"/>
        </w:rPr>
        <w:t>2）中标服务费按以上费率计算后不足人民币5000元的，按人民币5000元收取。</w:t>
      </w:r>
    </w:p>
    <w:p w:rsidR="002C6498" w:rsidRDefault="002C6498">
      <w:pPr>
        <w:pStyle w:val="a1"/>
      </w:pPr>
    </w:p>
    <w:p w:rsidR="002C6498" w:rsidRDefault="005F5B18">
      <w:pPr>
        <w:pStyle w:val="af"/>
        <w:adjustRightInd w:val="0"/>
        <w:snapToGrid w:val="0"/>
        <w:spacing w:before="0" w:after="0" w:line="360" w:lineRule="auto"/>
        <w:outlineLvl w:val="2"/>
        <w:rPr>
          <w:rFonts w:ascii="宋体" w:hAnsi="宋体"/>
          <w:sz w:val="28"/>
        </w:rPr>
      </w:pPr>
      <w:bookmarkStart w:id="140" w:name="_Toc144462055"/>
      <w:r>
        <w:rPr>
          <w:rFonts w:ascii="宋体" w:hAnsi="宋体" w:hint="eastAsia"/>
          <w:sz w:val="28"/>
        </w:rPr>
        <w:t>七、特别说明</w:t>
      </w:r>
      <w:bookmarkEnd w:id="140"/>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41" w:name="_Toc144462056"/>
      <w:bookmarkStart w:id="142" w:name="_Toc119078885"/>
      <w:bookmarkEnd w:id="138"/>
      <w:bookmarkEnd w:id="139"/>
      <w:r>
        <w:rPr>
          <w:rFonts w:ascii="宋体" w:hAnsi="宋体" w:hint="eastAsia"/>
          <w:bCs/>
          <w:kern w:val="0"/>
          <w:szCs w:val="21"/>
        </w:rPr>
        <w:t>29．关于中小企业参加投标的特殊规定</w:t>
      </w:r>
      <w:bookmarkEnd w:id="141"/>
      <w:bookmarkEnd w:id="142"/>
    </w:p>
    <w:p w:rsidR="002C6498" w:rsidRDefault="005F5B18">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hAnsi="Times New Roman" w:cs="宋体" w:hint="eastAsia"/>
          <w:kern w:val="0"/>
          <w:szCs w:val="21"/>
        </w:rPr>
        <w:t>。</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2C6498" w:rsidRDefault="005F5B18">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2C6498" w:rsidRDefault="005F5B18">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2C6498" w:rsidRDefault="005F5B18">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2C6498" w:rsidRDefault="005F5B18">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2C6498" w:rsidRDefault="005F5B18">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2C6498" w:rsidRDefault="005F5B18">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3" w:name="_Toc119078886"/>
      <w:bookmarkStart w:id="144" w:name="_Toc533616045"/>
      <w:bookmarkStart w:id="145" w:name="_Toc144462057"/>
      <w:r>
        <w:rPr>
          <w:rFonts w:ascii="宋体" w:hAnsi="宋体" w:cs="宋体" w:hint="eastAsia"/>
          <w:kern w:val="0"/>
        </w:rPr>
        <w:t>30．关于监狱企业投标的特殊规定</w:t>
      </w:r>
      <w:bookmarkEnd w:id="143"/>
      <w:bookmarkEnd w:id="144"/>
      <w:bookmarkEnd w:id="145"/>
    </w:p>
    <w:p w:rsidR="002C6498" w:rsidRDefault="005F5B18">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2C6498" w:rsidRDefault="005F5B18" w:rsidP="005F5B18">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2C6498" w:rsidRDefault="005F5B18">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2C6498" w:rsidRDefault="005F5B18">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w:t>
      </w:r>
      <w:r>
        <w:rPr>
          <w:rFonts w:ascii="宋体" w:hAnsi="宋体" w:cs="宋体" w:hint="eastAsia"/>
          <w:kern w:val="0"/>
          <w:szCs w:val="21"/>
        </w:rPr>
        <w:lastRenderedPageBreak/>
        <w:t>局、戒毒管理局（含新疆生产建设兵团）出具的属于监狱企业的证明文件，否则不享受相关中小企业扶持政策。</w:t>
      </w:r>
    </w:p>
    <w:p w:rsidR="002C6498" w:rsidRDefault="005F5B18">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2C6498" w:rsidRDefault="005F5B18">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46" w:name="_Toc119078887"/>
      <w:bookmarkStart w:id="147" w:name="_Toc144462058"/>
      <w:bookmarkStart w:id="148" w:name="_Toc533616046"/>
      <w:r>
        <w:rPr>
          <w:rFonts w:ascii="宋体" w:hAnsi="宋体" w:cs="宋体"/>
          <w:kern w:val="0"/>
        </w:rPr>
        <w:t>3</w:t>
      </w:r>
      <w:r>
        <w:rPr>
          <w:rFonts w:ascii="宋体" w:hAnsi="Times New Roman" w:cs="宋体" w:hint="eastAsia"/>
          <w:kern w:val="0"/>
        </w:rPr>
        <w:t>1</w:t>
      </w:r>
      <w:r>
        <w:rPr>
          <w:rFonts w:ascii="宋体" w:hAnsi="宋体" w:cs="宋体" w:hint="eastAsia"/>
          <w:kern w:val="0"/>
        </w:rPr>
        <w:t>．关于残疾人福利性单位投标的特殊规定</w:t>
      </w:r>
      <w:bookmarkEnd w:id="146"/>
      <w:bookmarkEnd w:id="147"/>
      <w:bookmarkEnd w:id="148"/>
    </w:p>
    <w:p w:rsidR="002C6498" w:rsidRDefault="005F5B18">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2C6498" w:rsidRDefault="005F5B18">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2C6498" w:rsidRDefault="005F5B18">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2C6498" w:rsidRDefault="005F5B18">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2C6498" w:rsidRDefault="005F5B18">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2C6498" w:rsidRDefault="005F5B18">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2C6498" w:rsidRDefault="005F5B18">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2C6498" w:rsidRDefault="005F5B18">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9" w:name="_Toc533616048"/>
      <w:bookmarkStart w:id="150" w:name="_Toc119078888"/>
      <w:bookmarkStart w:id="151" w:name="_Toc144462059"/>
      <w:r>
        <w:rPr>
          <w:rFonts w:ascii="宋体" w:hAnsi="宋体" w:cs="宋体"/>
          <w:kern w:val="0"/>
        </w:rPr>
        <w:t>3</w:t>
      </w:r>
      <w:r>
        <w:rPr>
          <w:rFonts w:ascii="宋体" w:hAnsi="宋体" w:cs="宋体" w:hint="eastAsia"/>
          <w:kern w:val="0"/>
        </w:rPr>
        <w:t>2．关于投标人信用信息查询渠道及查询内容</w:t>
      </w:r>
      <w:bookmarkEnd w:id="149"/>
      <w:bookmarkEnd w:id="150"/>
      <w:bookmarkEnd w:id="151"/>
    </w:p>
    <w:p w:rsidR="002C6498" w:rsidRDefault="005F5B18">
      <w:pPr>
        <w:adjustRightInd w:val="0"/>
        <w:snapToGrid w:val="0"/>
        <w:spacing w:line="360" w:lineRule="auto"/>
        <w:ind w:leftChars="200" w:left="741" w:hangingChars="153" w:hanging="321"/>
        <w:rPr>
          <w:rFonts w:ascii="宋体" w:hAnsi="Times New Roman"/>
        </w:rPr>
      </w:pPr>
      <w:bookmarkStart w:id="152" w:name="_Toc533616049"/>
      <w:r>
        <w:rPr>
          <w:rFonts w:ascii="宋体" w:hAnsi="Times New Roman" w:cs="宋体"/>
          <w:kern w:val="0"/>
        </w:rPr>
        <w:t>1</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8" w:history="1">
        <w:r>
          <w:rPr>
            <w:rFonts w:asciiTheme="minorEastAsia" w:eastAsiaTheme="minorEastAsia" w:hAnsiTheme="minorEastAsia" w:cs="宋体"/>
            <w:kern w:val="0"/>
            <w:szCs w:val="21"/>
          </w:rPr>
          <w:t>http://zxgk.court.gov.cn/shixin</w:t>
        </w:r>
      </w:hyperlink>
      <w:r>
        <w:rPr>
          <w:rFonts w:ascii="宋体" w:hAnsi="宋体" w:cs="宋体" w:hint="eastAsia"/>
          <w:kern w:val="0"/>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szCs w:val="21"/>
          <w:lang w:val="zh-CN"/>
        </w:rPr>
        <w:t>信被执行人</w:t>
      </w:r>
      <w:r>
        <w:rPr>
          <w:rFonts w:asciiTheme="minorEastAsia" w:eastAsiaTheme="minorEastAsia" w:hAnsiTheme="minorEastAsia" w:cs="宋体" w:hint="eastAsia"/>
          <w:kern w:val="0"/>
          <w:szCs w:val="21"/>
        </w:rPr>
        <w:t>”</w:t>
      </w:r>
      <w:r>
        <w:rPr>
          <w:rFonts w:ascii="宋体" w:hAnsi="宋体" w:hint="eastAsia"/>
          <w:szCs w:val="21"/>
        </w:rPr>
        <w:t>。</w:t>
      </w:r>
    </w:p>
    <w:p w:rsidR="002C6498" w:rsidRDefault="005F5B18">
      <w:pPr>
        <w:wordWrap w:val="0"/>
        <w:adjustRightInd w:val="0"/>
        <w:snapToGrid w:val="0"/>
        <w:spacing w:line="360" w:lineRule="auto"/>
        <w:ind w:leftChars="200" w:left="741" w:hangingChars="153" w:hanging="321"/>
        <w:rPr>
          <w:rFonts w:asciiTheme="minorEastAsia" w:eastAsiaTheme="minorEastAsia" w:hAnsiTheme="minorEastAsia" w:cs="宋体"/>
          <w:kern w:val="0"/>
          <w:szCs w:val="21"/>
        </w:rPr>
      </w:pPr>
      <w:r>
        <w:rPr>
          <w:rFonts w:asciiTheme="minorEastAsia" w:eastAsiaTheme="minorEastAsia" w:hAnsiTheme="minorEastAsia" w:cs="宋体"/>
          <w:kern w:val="0"/>
          <w:szCs w:val="21"/>
        </w:rPr>
        <w:t>2</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信用中国</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网站</w:t>
      </w:r>
      <w:r>
        <w:rPr>
          <w:rFonts w:asciiTheme="minorEastAsia" w:eastAsiaTheme="minorEastAsia" w:hAnsiTheme="minorEastAsia" w:cs="宋体" w:hint="eastAsia"/>
          <w:kern w:val="0"/>
          <w:szCs w:val="21"/>
        </w:rPr>
        <w:t>（</w:t>
      </w:r>
      <w:r>
        <w:rPr>
          <w:rFonts w:asciiTheme="minorEastAsia" w:eastAsiaTheme="minorEastAsia" w:hAnsiTheme="minorEastAsia" w:cs="宋体"/>
          <w:kern w:val="0"/>
          <w:szCs w:val="21"/>
        </w:rPr>
        <w:t>https://www.creditchina.gov.cn/xinyongfuwu/zhongdashuishouweifaanjian</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查询投标人是否被列入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重大税收违法失信主体</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w:t>
      </w:r>
    </w:p>
    <w:p w:rsidR="002C6498" w:rsidRDefault="005F5B18">
      <w:pPr>
        <w:adjustRightInd w:val="0"/>
        <w:snapToGrid w:val="0"/>
        <w:spacing w:line="360" w:lineRule="auto"/>
        <w:ind w:leftChars="200" w:left="741" w:hangingChars="153" w:hanging="321"/>
        <w:rPr>
          <w:rFonts w:ascii="宋体" w:hAnsi="Times New Roman"/>
        </w:rPr>
      </w:pPr>
      <w:r>
        <w:rPr>
          <w:rFonts w:ascii="宋体" w:hAnsi="Times New Roman" w:cs="宋体"/>
          <w:kern w:val="0"/>
        </w:rPr>
        <w:t>3</w:t>
      </w:r>
      <w:r>
        <w:rPr>
          <w:rFonts w:ascii="宋体" w:hAnsi="宋体" w:cs="宋体" w:hint="eastAsia"/>
          <w:kern w:val="0"/>
        </w:rPr>
        <w:t>）</w:t>
      </w:r>
      <w:r>
        <w:rPr>
          <w:rFonts w:ascii="宋体" w:hAnsi="Times New Roman" w:cs="宋体" w:hint="eastAsia"/>
          <w:kern w:val="0"/>
        </w:rPr>
        <w:t>中国政府采购网（</w:t>
      </w:r>
      <w:r>
        <w:rPr>
          <w:rFonts w:ascii="宋体" w:hAnsi="Times New Roman" w:cs="宋体"/>
          <w:kern w:val="0"/>
        </w:rPr>
        <w:t>http://www.ccgp.gov.cn/search/cr</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政府采购严重违法失信行为记录名单</w:t>
      </w:r>
      <w:r>
        <w:rPr>
          <w:rFonts w:asciiTheme="minorEastAsia" w:eastAsiaTheme="minorEastAsia" w:hAnsiTheme="minorEastAsia" w:cs="宋体" w:hint="eastAsia"/>
          <w:kern w:val="0"/>
          <w:szCs w:val="21"/>
        </w:rPr>
        <w:t>”</w:t>
      </w:r>
      <w:r>
        <w:rPr>
          <w:rFonts w:ascii="宋体" w:hAnsi="Times New Roman" w:hint="eastAsia"/>
        </w:rPr>
        <w:t>。</w:t>
      </w:r>
    </w:p>
    <w:p w:rsidR="002C6498" w:rsidRDefault="005F5B18">
      <w:pPr>
        <w:adjustRightInd w:val="0"/>
        <w:snapToGrid w:val="0"/>
        <w:spacing w:line="360" w:lineRule="auto"/>
        <w:ind w:leftChars="200" w:left="741" w:hangingChars="153" w:hanging="321"/>
        <w:rPr>
          <w:rFonts w:asciiTheme="minorEastAsia" w:eastAsiaTheme="minorEastAsia" w:hAnsiTheme="minorEastAsia"/>
          <w:szCs w:val="21"/>
        </w:rPr>
      </w:pPr>
      <w:r>
        <w:rPr>
          <w:rFonts w:ascii="宋体" w:hAnsi="Times New Roman" w:cs="宋体" w:hint="eastAsia"/>
          <w:kern w:val="0"/>
        </w:rPr>
        <w:t>4）</w:t>
      </w:r>
      <w:r>
        <w:rPr>
          <w:rFonts w:asciiTheme="minorEastAsia" w:eastAsiaTheme="minorEastAsia" w:hAnsiTheme="minorEastAsia" w:hint="eastAsia"/>
          <w:szCs w:val="21"/>
        </w:rPr>
        <w:t>深圳市政府采购监督管理网（</w:t>
      </w:r>
      <w:hyperlink r:id="rId19"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hint="eastAsia"/>
          <w:szCs w:val="21"/>
        </w:rPr>
        <w:t>政府采购违法失信行为名单”。</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53" w:name="_Toc144462060"/>
      <w:bookmarkStart w:id="154" w:name="_Toc119078889"/>
      <w:r>
        <w:rPr>
          <w:rFonts w:ascii="宋体" w:hAnsi="宋体" w:cs="宋体"/>
          <w:kern w:val="0"/>
        </w:rPr>
        <w:t>3</w:t>
      </w:r>
      <w:r>
        <w:rPr>
          <w:rFonts w:ascii="宋体" w:hAnsi="宋体" w:cs="宋体" w:hint="eastAsia"/>
          <w:kern w:val="0"/>
        </w:rPr>
        <w:t>3．特别说明</w:t>
      </w:r>
      <w:bookmarkEnd w:id="152"/>
      <w:bookmarkEnd w:id="153"/>
      <w:bookmarkEnd w:id="154"/>
    </w:p>
    <w:p w:rsidR="002C6498" w:rsidRDefault="005F5B18">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2C6498" w:rsidRDefault="005F5B18">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2C6498" w:rsidRDefault="005F5B18">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2C6498" w:rsidRDefault="005F5B18">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2C6498" w:rsidRDefault="005F5B18">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2C6498" w:rsidRDefault="005F5B18">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w:t>
      </w:r>
      <w:r>
        <w:rPr>
          <w:rFonts w:ascii="宋体" w:hAnsi="宋体" w:hint="eastAsia"/>
        </w:rPr>
        <w:lastRenderedPageBreak/>
        <w:t>应，且响应内容必须满足招标文件要求。若带“★”的内容未响应或不满足招标文件要求，将视为不满足招标文件实质性要求作无效标处理。</w:t>
      </w:r>
    </w:p>
    <w:p w:rsidR="002C6498" w:rsidRDefault="005F5B18">
      <w:pPr>
        <w:pStyle w:val="af"/>
        <w:wordWrap w:val="0"/>
        <w:adjustRightInd w:val="0"/>
        <w:snapToGrid w:val="0"/>
        <w:spacing w:before="0" w:after="0" w:line="360" w:lineRule="auto"/>
        <w:outlineLvl w:val="2"/>
        <w:rPr>
          <w:rFonts w:ascii="宋体" w:hAnsi="宋体" w:cs="宋体"/>
          <w:sz w:val="28"/>
          <w:szCs w:val="28"/>
        </w:rPr>
      </w:pPr>
      <w:bookmarkStart w:id="155" w:name="_Toc144462061"/>
      <w:bookmarkStart w:id="156" w:name="_Toc74074378"/>
      <w:bookmarkStart w:id="157" w:name="_Toc533616050"/>
      <w:r>
        <w:rPr>
          <w:rFonts w:ascii="宋体" w:hAnsi="宋体" w:cs="宋体" w:hint="eastAsia"/>
          <w:sz w:val="28"/>
          <w:szCs w:val="28"/>
        </w:rPr>
        <w:t>八、警示条款</w:t>
      </w:r>
      <w:bookmarkEnd w:id="155"/>
      <w:bookmarkEnd w:id="156"/>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8" w:name="_Toc74074379"/>
      <w:bookmarkStart w:id="159" w:name="_Toc123824599"/>
      <w:bookmarkStart w:id="160" w:name="_Toc143187397"/>
      <w:bookmarkStart w:id="161" w:name="_Toc144462062"/>
      <w:r>
        <w:rPr>
          <w:rFonts w:ascii="宋体" w:hAnsi="宋体" w:cs="宋体"/>
          <w:kern w:val="0"/>
        </w:rPr>
        <w:t>3</w:t>
      </w:r>
      <w:r>
        <w:rPr>
          <w:rFonts w:ascii="宋体" w:hAnsi="宋体" w:cs="宋体" w:hint="eastAsia"/>
          <w:kern w:val="0"/>
        </w:rPr>
        <w:t>4．《深圳经济特区政府采购条例》第五十七条</w:t>
      </w:r>
      <w:bookmarkEnd w:id="158"/>
      <w:bookmarkEnd w:id="159"/>
      <w:bookmarkEnd w:id="160"/>
      <w:bookmarkEnd w:id="161"/>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（一）在采购活动中应当回避而未回避的；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（二）未按本条例规定签订、履行采购合同，造成严重后果的；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（三）隐瞒真实情况，提供虚假资料的；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（四）以非法手段排斥其他供应商参与竞争的；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（五）与其他采购参加人串通投标的；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（六）恶意投诉的；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（七）向采购项目相关人行贿或者提供其他不当利益的；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（八）阻碍、抗拒主管部门监督检查的；</w:t>
      </w:r>
    </w:p>
    <w:p w:rsidR="002C6498" w:rsidRDefault="005F5B18">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（九）其他违反本条例规定的行为。</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2" w:name="_Toc144462063"/>
      <w:bookmarkStart w:id="163" w:name="_Toc123824600"/>
      <w:bookmarkStart w:id="164" w:name="_Toc143187398"/>
      <w:r>
        <w:rPr>
          <w:rFonts w:ascii="宋体" w:hAnsi="宋体" w:cs="宋体" w:hint="eastAsia"/>
          <w:kern w:val="0"/>
        </w:rPr>
        <w:t>35．《深圳经济特区政府采购条例实施细则》第七十六条</w:t>
      </w:r>
      <w:bookmarkEnd w:id="162"/>
      <w:bookmarkEnd w:id="163"/>
      <w:bookmarkEnd w:id="164"/>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供应商有下列行为之一的，由主管部门记入供应商诚信档案并作出以下处罚：</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5" w:name="_Toc123824601"/>
      <w:bookmarkStart w:id="166" w:name="_Toc144462064"/>
      <w:bookmarkStart w:id="167" w:name="_Toc143187399"/>
      <w:bookmarkStart w:id="168" w:name="_Toc74074380"/>
      <w:r>
        <w:rPr>
          <w:rFonts w:ascii="宋体" w:hAnsi="宋体" w:cs="宋体"/>
          <w:kern w:val="0"/>
        </w:rPr>
        <w:t>3</w:t>
      </w:r>
      <w:r>
        <w:rPr>
          <w:rFonts w:ascii="宋体" w:hAnsi="宋体" w:cs="宋体" w:hint="eastAsia"/>
          <w:kern w:val="0"/>
        </w:rPr>
        <w:t>6．《深圳经济特区政府采购条例实施细则》第七十七条</w:t>
      </w:r>
      <w:bookmarkEnd w:id="165"/>
      <w:bookmarkEnd w:id="166"/>
      <w:bookmarkEnd w:id="167"/>
      <w:bookmarkEnd w:id="168"/>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供应商有下列行为之一的，属于情节严重，由市场监管部门依法吊销其营业执照，主管部门取消其参与本市政府采购的资格，并作出以下处罚：</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lastRenderedPageBreak/>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9" w:name="_Toc123824602"/>
      <w:bookmarkStart w:id="170" w:name="_Toc74074381"/>
      <w:bookmarkStart w:id="171" w:name="_Toc144462065"/>
      <w:bookmarkStart w:id="172" w:name="_Toc143187400"/>
      <w:r>
        <w:rPr>
          <w:rFonts w:ascii="宋体" w:hAnsi="宋体" w:cs="宋体"/>
          <w:kern w:val="0"/>
        </w:rPr>
        <w:t>3</w:t>
      </w:r>
      <w:r>
        <w:rPr>
          <w:rFonts w:ascii="宋体" w:hAnsi="宋体" w:cs="宋体" w:hint="eastAsia"/>
          <w:kern w:val="0"/>
        </w:rPr>
        <w:t>7．《深圳经济特区政府采购条例实施细则》第七十九条</w:t>
      </w:r>
      <w:bookmarkEnd w:id="169"/>
      <w:bookmarkEnd w:id="170"/>
      <w:bookmarkEnd w:id="171"/>
      <w:bookmarkEnd w:id="172"/>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供应商有下列情形的，属于采购条例所称的串通投标行为，按照采购条例第五十七条有关规定处理：</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（一）投标供应商之间相互约定给予未中标的供应商利益补偿；</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（二）不同投标供应商的法定代表人、主要经营负责人、项目投标授权代表人、项目负责人、主要技术人员为同一人、属同一单位或者在同一单位缴纳社会保险；</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（三）不同投标供应商的投标文件由同一单位或者同一人编制，或者由同一人分阶段参与编制的；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（四）不同投标供应商的投标文件或部分投标文件相互混装；</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（五）不同投标供应商的投标文件内容存在非正常一致；</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（六）由同一单位工作人员为两家以上（含两家）供应商进行同一项投标活动的；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（七）主管部门依照法律、法规认定的其他情形。</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73" w:name="_Toc143187401"/>
      <w:bookmarkStart w:id="174" w:name="_Toc144462066"/>
      <w:bookmarkStart w:id="175" w:name="_Toc123824603"/>
      <w:bookmarkStart w:id="176" w:name="_Toc74074382"/>
      <w:r>
        <w:rPr>
          <w:rFonts w:ascii="宋体" w:hAnsi="宋体" w:cs="宋体" w:hint="eastAsia"/>
          <w:kern w:val="0"/>
        </w:rPr>
        <w:t>38．《深圳经济特区政府采购条例实施细则》第八十一条</w:t>
      </w:r>
      <w:bookmarkEnd w:id="173"/>
      <w:bookmarkEnd w:id="174"/>
      <w:bookmarkEnd w:id="175"/>
      <w:bookmarkEnd w:id="176"/>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供应商有下列情形之一的，属于隐瞒真实情况，提供虚假资料，按照采购条例第五十七的有关规定处理：</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（一）通过转让或者租借等方式从其他单位获取资格或者资质证书投标的；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（二）由其他单位或者其他单位负责人在投标供应商编制的投标文件上加盖印章或者签字的；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（三）项目负责人或者主要技术人员不是本单位人员的；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（四）投标保证金不是从投标供应商基本账户转出的；</w:t>
      </w:r>
    </w:p>
    <w:p w:rsidR="002C6498" w:rsidRDefault="005F5B18">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（五）其他隐瞒真实情况、提供虚假资料的行为。</w:t>
      </w:r>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投标供应商不能提供项目负责人或者主要技术人员的劳动合同、社会保险等劳动关系证明材料的，视为存在前款第（三）项规定的情形。</w:t>
      </w:r>
    </w:p>
    <w:p w:rsidR="002C6498" w:rsidRDefault="002C649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p>
    <w:p w:rsidR="002C6498" w:rsidRDefault="005F5B18">
      <w:pPr>
        <w:pStyle w:val="af"/>
        <w:wordWrap w:val="0"/>
        <w:adjustRightInd w:val="0"/>
        <w:snapToGrid w:val="0"/>
        <w:spacing w:before="0" w:after="0" w:line="360" w:lineRule="auto"/>
        <w:outlineLvl w:val="2"/>
        <w:rPr>
          <w:rFonts w:ascii="宋体" w:hAnsi="宋体" w:cs="宋体"/>
          <w:sz w:val="28"/>
          <w:szCs w:val="28"/>
        </w:rPr>
      </w:pPr>
      <w:bookmarkStart w:id="177" w:name="_Toc144462067"/>
      <w:bookmarkStart w:id="178" w:name="_Toc74074383"/>
      <w:r>
        <w:rPr>
          <w:rFonts w:ascii="宋体" w:hAnsi="宋体" w:cs="宋体" w:hint="eastAsia"/>
          <w:sz w:val="28"/>
          <w:szCs w:val="28"/>
        </w:rPr>
        <w:t>九、关于质疑和投诉</w:t>
      </w:r>
      <w:bookmarkEnd w:id="177"/>
      <w:bookmarkEnd w:id="178"/>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9" w:name="_Toc123824605"/>
      <w:bookmarkStart w:id="180" w:name="_Toc48058780"/>
      <w:bookmarkStart w:id="181" w:name="_Toc143187403"/>
      <w:bookmarkStart w:id="182" w:name="_Toc144462068"/>
      <w:bookmarkStart w:id="183" w:name="_Toc74074384"/>
      <w:r>
        <w:rPr>
          <w:rFonts w:ascii="宋体" w:hAnsi="宋体" w:cs="宋体" w:hint="eastAsia"/>
          <w:kern w:val="0"/>
        </w:rPr>
        <w:lastRenderedPageBreak/>
        <w:t>39．《深圳经济特区政府采购条例实施细则》第六十条</w:t>
      </w:r>
      <w:bookmarkEnd w:id="179"/>
      <w:bookmarkEnd w:id="180"/>
      <w:bookmarkEnd w:id="181"/>
      <w:bookmarkEnd w:id="182"/>
      <w:bookmarkEnd w:id="183"/>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150" w:firstLine="315"/>
        <w:rPr>
          <w:sz w:val="21"/>
          <w:szCs w:val="21"/>
        </w:rPr>
      </w:pPr>
      <w:r>
        <w:rPr>
          <w:rFonts w:hint="eastAsia"/>
          <w:sz w:val="21"/>
          <w:szCs w:val="21"/>
        </w:rPr>
        <w:t>参加政府采购活动的供应商因下列事项认为自己的权益受到损害的，可以依法向采购人、政府集中采购机构及社会代理机构提出书面质疑：</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（一）采购文件有限制性、倾向性条款的；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（二）采购文件的澄清或者修改违反规定的；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（三）应当回避的人员没有按规定回避的；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（四）采购参加人之间存在串通、内定中标或者成交供应商等情形的；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（五）其他供应商隐瞒真实情况，提供虚假资料谋求中标或者成交的；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（六）采购程序违反规定的；</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（七）供应商认为自己权益受到损害的其他事项。</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4" w:name="_Toc48058781"/>
      <w:bookmarkStart w:id="185" w:name="_Toc74074385"/>
      <w:bookmarkStart w:id="186" w:name="_Toc123824606"/>
      <w:bookmarkStart w:id="187" w:name="_Toc143187404"/>
      <w:bookmarkStart w:id="188" w:name="_Toc144462069"/>
      <w:r>
        <w:rPr>
          <w:rFonts w:ascii="宋体" w:hAnsi="宋体" w:cs="宋体" w:hint="eastAsia"/>
          <w:kern w:val="0"/>
        </w:rPr>
        <w:t>40．《深圳经济特区政府采购条例实施细则》第六十一条</w:t>
      </w:r>
      <w:bookmarkEnd w:id="184"/>
      <w:bookmarkEnd w:id="185"/>
      <w:bookmarkEnd w:id="186"/>
      <w:bookmarkEnd w:id="187"/>
      <w:bookmarkEnd w:id="188"/>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采购条例第四十一条所称供应商应当知道其权益受到损害之日是指：</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（一）对采购文件的质疑，为采购文件公布之日；</w:t>
      </w:r>
    </w:p>
    <w:p w:rsidR="002C6498" w:rsidRDefault="005F5B18">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（二）对采购过程的质疑，为各采购程序环节结束之日；</w:t>
      </w:r>
    </w:p>
    <w:p w:rsidR="002C6498" w:rsidRDefault="005F5B18">
      <w:pPr>
        <w:pStyle w:val="ae"/>
        <w:tabs>
          <w:tab w:val="left" w:pos="840"/>
        </w:tabs>
        <w:wordWrap w:val="0"/>
        <w:adjustRightInd w:val="0"/>
        <w:snapToGrid w:val="0"/>
        <w:spacing w:before="0" w:beforeAutospacing="0" w:after="0" w:afterAutospacing="0" w:line="360" w:lineRule="auto"/>
        <w:ind w:leftChars="200" w:left="1050" w:hangingChars="300" w:hanging="630"/>
        <w:rPr>
          <w:sz w:val="21"/>
          <w:szCs w:val="21"/>
        </w:rPr>
      </w:pPr>
      <w:r>
        <w:rPr>
          <w:rFonts w:hint="eastAsia"/>
          <w:sz w:val="21"/>
          <w:szCs w:val="21"/>
        </w:rPr>
        <w:t>（三）对中标或者成交结果以及评审委员会、谈判小组、竞价小组组成人员的质疑，为中标或者成交结果公示之日。供应商的质疑或者投诉需要向有关部门取得相关证明或者组织专门机构、人员进行检验、检测或者鉴定的，所需时间不计入质疑投诉处理期间。</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9" w:name="_Toc143187405"/>
      <w:bookmarkStart w:id="190" w:name="_Toc123824607"/>
      <w:bookmarkStart w:id="191" w:name="_Toc48058782"/>
      <w:bookmarkStart w:id="192" w:name="_Toc74074386"/>
      <w:bookmarkStart w:id="193" w:name="_Toc144462070"/>
      <w:r>
        <w:rPr>
          <w:rFonts w:ascii="宋体" w:hAnsi="宋体" w:cs="宋体" w:hint="eastAsia"/>
          <w:kern w:val="0"/>
        </w:rPr>
        <w:t>41．《深圳经济特区政府采购条例实施细则》第六十二条</w:t>
      </w:r>
      <w:bookmarkEnd w:id="189"/>
      <w:bookmarkEnd w:id="190"/>
      <w:bookmarkEnd w:id="191"/>
      <w:bookmarkEnd w:id="192"/>
      <w:bookmarkEnd w:id="193"/>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供应商质疑应当实名提交书面质疑书，质疑书应当包含下列内容</w:t>
      </w:r>
      <w:r>
        <w:rPr>
          <w:sz w:val="21"/>
          <w:szCs w:val="21"/>
        </w:rPr>
        <w:t>:</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（一）有明确的质疑请求；</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（二）有明确的质疑对象；</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（三）因质疑事项而受损害的权益；</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（四）有合理的事实和依据；</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（五）法律、法规和规章规定的其他材料。</w:t>
      </w:r>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供应商捏造事实、提供虚假材料质疑，以及假冒他人名义质疑或者无正当理由拒不配合进行质疑调查的，由主管部门记入供应商诚信档案。</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4" w:name="_Toc143187406"/>
      <w:bookmarkStart w:id="195" w:name="_Toc48058783"/>
      <w:bookmarkStart w:id="196" w:name="_Toc74074387"/>
      <w:bookmarkStart w:id="197" w:name="_Toc123824608"/>
      <w:bookmarkStart w:id="198" w:name="_Toc144462071"/>
      <w:r>
        <w:rPr>
          <w:rFonts w:ascii="宋体" w:hAnsi="宋体" w:cs="宋体" w:hint="eastAsia"/>
          <w:kern w:val="0"/>
        </w:rPr>
        <w:t>42．《深圳经济特区政府采购条例实施细则》第六十三条</w:t>
      </w:r>
      <w:bookmarkEnd w:id="194"/>
      <w:bookmarkEnd w:id="195"/>
      <w:bookmarkEnd w:id="196"/>
      <w:bookmarkEnd w:id="197"/>
      <w:bookmarkEnd w:id="198"/>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供应商投诉的事项应当是经过质疑的事项。供应商投诉应当实名提交书面投诉书，投诉书应当包含下列内容</w:t>
      </w:r>
      <w:r>
        <w:rPr>
          <w:sz w:val="21"/>
          <w:szCs w:val="21"/>
        </w:rPr>
        <w:t>:</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（一）有明确的投诉诉求；</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（二）有明确的投诉对象；</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（三）有合理的事实与理由。</w:t>
      </w:r>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符合上述条件的投诉，主管部门应当予以受理。主管部门受理的投诉事项已被其他行政管理部门受理的，主管部门可以终止投诉处理程序。</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9" w:name="_Toc48058784"/>
      <w:bookmarkStart w:id="200" w:name="_Toc143187407"/>
      <w:bookmarkStart w:id="201" w:name="_Toc74074388"/>
      <w:bookmarkStart w:id="202" w:name="_Toc123824609"/>
      <w:bookmarkStart w:id="203" w:name="_Toc144462072"/>
      <w:r>
        <w:rPr>
          <w:rFonts w:ascii="宋体" w:hAnsi="宋体" w:cs="宋体" w:hint="eastAsia"/>
          <w:kern w:val="0"/>
        </w:rPr>
        <w:lastRenderedPageBreak/>
        <w:t>43．《深圳经济特区政府采购条例实施细则》第六十四条</w:t>
      </w:r>
      <w:bookmarkEnd w:id="199"/>
      <w:bookmarkEnd w:id="200"/>
      <w:bookmarkEnd w:id="201"/>
      <w:bookmarkEnd w:id="202"/>
      <w:bookmarkEnd w:id="203"/>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符合以下情形的，在质疑或者投诉处理期间，主管部门可以中止政府采购活动：</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（一）采购活动可能存在违法违规行为的；</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（二）质疑或者投诉事项可能会影响评审结果的；</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（三）其他确有必要中止的情形。</w:t>
      </w:r>
    </w:p>
    <w:p w:rsidR="002C6498" w:rsidRDefault="005F5B18">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主管部门应当在作出中止采购决定当日发布公告并书面通知采购人和参加采购的供应商。中止的期限不得超过十日，因情况特殊需要延长的，经主管部门主要负责人批准可延长十日。中止采购期间不计入采购期间。按照前款规定中止采购的，中止采购情形消除后，应当恢复采购程序。</w:t>
      </w:r>
    </w:p>
    <w:p w:rsidR="002C6498" w:rsidRDefault="005F5B18">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04" w:name="_Toc74074389"/>
      <w:bookmarkStart w:id="205" w:name="_Toc123824610"/>
      <w:bookmarkStart w:id="206" w:name="_Toc48058785"/>
      <w:bookmarkStart w:id="207" w:name="_Toc143187408"/>
      <w:bookmarkStart w:id="208" w:name="_Toc144462073"/>
      <w:r>
        <w:rPr>
          <w:rFonts w:ascii="宋体" w:hAnsi="宋体" w:cs="宋体" w:hint="eastAsia"/>
          <w:kern w:val="0"/>
        </w:rPr>
        <w:t>44．《深圳经济特区政府采购条例实施细则》第六十五条</w:t>
      </w:r>
      <w:bookmarkEnd w:id="204"/>
      <w:bookmarkEnd w:id="205"/>
      <w:bookmarkEnd w:id="206"/>
      <w:bookmarkEnd w:id="207"/>
      <w:bookmarkEnd w:id="208"/>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下列情形不作为供应商的质疑投诉，按照有关法律、法规的规定处理：</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（一）供应商在质疑投诉期限届满后提出的情况反映和举报；</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（二）供应商以外的其他政府采购参加人的投诉和情况反映；</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（三）监察、审计、信访等部门转来的投诉和情况反映；</w:t>
      </w:r>
    </w:p>
    <w:p w:rsidR="002C6498" w:rsidRDefault="005F5B18">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（四）其他的情况反映、举报、意见和建议等。</w:t>
      </w:r>
    </w:p>
    <w:p w:rsidR="002C6498" w:rsidRDefault="002C6498">
      <w:pPr>
        <w:pStyle w:val="af"/>
        <w:wordWrap w:val="0"/>
        <w:adjustRightInd w:val="0"/>
        <w:snapToGrid w:val="0"/>
        <w:spacing w:before="0" w:after="0" w:line="360" w:lineRule="auto"/>
        <w:outlineLvl w:val="9"/>
        <w:rPr>
          <w:rFonts w:ascii="宋体" w:hAnsi="宋体" w:cs="宋体"/>
          <w:sz w:val="28"/>
          <w:szCs w:val="28"/>
        </w:rPr>
      </w:pPr>
    </w:p>
    <w:p w:rsidR="002C6498" w:rsidRDefault="005F5B18">
      <w:pPr>
        <w:pStyle w:val="af"/>
        <w:wordWrap w:val="0"/>
        <w:adjustRightInd w:val="0"/>
        <w:snapToGrid w:val="0"/>
        <w:spacing w:before="0" w:after="0" w:line="360" w:lineRule="auto"/>
        <w:outlineLvl w:val="2"/>
        <w:rPr>
          <w:rFonts w:ascii="宋体" w:hAnsi="宋体"/>
          <w:sz w:val="28"/>
          <w:szCs w:val="28"/>
        </w:rPr>
      </w:pPr>
      <w:bookmarkStart w:id="209" w:name="_Toc74074390"/>
      <w:bookmarkStart w:id="210" w:name="_Toc144462074"/>
      <w:r>
        <w:rPr>
          <w:rFonts w:ascii="宋体" w:hAnsi="宋体" w:cs="宋体" w:hint="eastAsia"/>
          <w:sz w:val="28"/>
          <w:szCs w:val="28"/>
        </w:rPr>
        <w:t>十、关于投标人诚信情况</w:t>
      </w:r>
      <w:bookmarkEnd w:id="209"/>
      <w:bookmarkEnd w:id="210"/>
    </w:p>
    <w:p w:rsidR="002C6498" w:rsidRDefault="005F5B18">
      <w:pPr>
        <w:keepNext/>
        <w:tabs>
          <w:tab w:val="left" w:pos="2210"/>
        </w:tabs>
        <w:overflowPunct w:val="0"/>
        <w:autoSpaceDE w:val="0"/>
        <w:autoSpaceDN w:val="0"/>
        <w:adjustRightInd w:val="0"/>
        <w:snapToGrid w:val="0"/>
        <w:spacing w:line="360" w:lineRule="auto"/>
        <w:ind w:left="420" w:hangingChars="200" w:hanging="420"/>
        <w:jc w:val="left"/>
        <w:outlineLvl w:val="3"/>
        <w:rPr>
          <w:rFonts w:ascii="宋体" w:hAnsi="宋体"/>
          <w:color w:val="000000"/>
          <w:szCs w:val="21"/>
        </w:rPr>
      </w:pPr>
      <w:bookmarkStart w:id="211" w:name="_Toc93329136"/>
      <w:bookmarkStart w:id="212" w:name="_Toc96971632"/>
      <w:bookmarkStart w:id="213" w:name="_Toc129878523"/>
      <w:bookmarkStart w:id="214" w:name="_Toc143187410"/>
      <w:bookmarkStart w:id="215" w:name="_Toc96969310"/>
      <w:bookmarkStart w:id="216" w:name="_Toc97818654"/>
      <w:bookmarkStart w:id="217" w:name="_Toc112668887"/>
      <w:bookmarkStart w:id="218" w:name="_Toc129694763"/>
      <w:bookmarkStart w:id="219" w:name="_Toc144462075"/>
      <w:bookmarkStart w:id="220" w:name="_Toc101515526"/>
      <w:bookmarkStart w:id="221" w:name="_Toc118705976"/>
      <w:bookmarkStart w:id="222" w:name="_Toc120287223"/>
      <w:bookmarkStart w:id="223" w:name="_Toc123824612"/>
      <w:r>
        <w:rPr>
          <w:rFonts w:ascii="宋体" w:hAnsi="宋体" w:hint="eastAsia"/>
          <w:szCs w:val="21"/>
        </w:rPr>
        <w:t>45．</w:t>
      </w:r>
      <w:r>
        <w:rPr>
          <w:rFonts w:ascii="宋体" w:hAnsi="宋体" w:hint="eastAsia"/>
          <w:color w:val="000000"/>
          <w:szCs w:val="21"/>
        </w:rPr>
        <w:t>供应商在参加政府采购活动中有《</w:t>
      </w:r>
      <w:r>
        <w:rPr>
          <w:rFonts w:ascii="宋体" w:hAnsi="宋体"/>
          <w:color w:val="000000"/>
          <w:szCs w:val="21"/>
        </w:rPr>
        <w:t>中华人民共和国</w:t>
      </w:r>
      <w:r>
        <w:rPr>
          <w:rFonts w:ascii="宋体" w:hAnsi="宋体" w:hint="eastAsia"/>
          <w:color w:val="000000"/>
          <w:szCs w:val="21"/>
        </w:rPr>
        <w:t>政府采购法》第七十七条、《中华人民共和国政府采购法实施条例》第七十二条、七十三条、七十四条，或者《</w:t>
      </w:r>
      <w:r>
        <w:rPr>
          <w:rFonts w:ascii="宋体" w:hAnsi="宋体"/>
          <w:color w:val="000000"/>
          <w:szCs w:val="21"/>
        </w:rPr>
        <w:t>深圳经济特区政府</w:t>
      </w:r>
      <w:r>
        <w:rPr>
          <w:rFonts w:ascii="宋体" w:hAnsi="宋体" w:hint="eastAsia"/>
          <w:color w:val="000000"/>
          <w:szCs w:val="21"/>
        </w:rPr>
        <w:t>采购条例》第五十七条所规定的情形，被财政部门依法做出行政处罚的，由财政部门记入供应商诚信档案。</w:t>
      </w:r>
      <w:bookmarkEnd w:id="211"/>
      <w:bookmarkEnd w:id="212"/>
      <w:bookmarkEnd w:id="213"/>
      <w:bookmarkEnd w:id="214"/>
      <w:bookmarkEnd w:id="215"/>
      <w:bookmarkEnd w:id="216"/>
      <w:bookmarkEnd w:id="217"/>
      <w:bookmarkEnd w:id="218"/>
      <w:bookmarkEnd w:id="219"/>
      <w:bookmarkEnd w:id="220"/>
      <w:bookmarkEnd w:id="221"/>
      <w:bookmarkEnd w:id="222"/>
      <w:bookmarkEnd w:id="223"/>
    </w:p>
    <w:bookmarkEnd w:id="157"/>
    <w:p w:rsidR="002C6498" w:rsidRDefault="002C6498">
      <w:pPr>
        <w:pStyle w:val="af"/>
        <w:wordWrap w:val="0"/>
        <w:adjustRightInd w:val="0"/>
        <w:snapToGrid w:val="0"/>
        <w:spacing w:before="0" w:after="0" w:line="360" w:lineRule="auto"/>
        <w:jc w:val="both"/>
        <w:outlineLvl w:val="2"/>
        <w:rPr>
          <w:rFonts w:ascii="宋体" w:hAnsi="宋体" w:cs="宋体"/>
          <w:szCs w:val="21"/>
        </w:rPr>
        <w:sectPr w:rsidR="002C6498">
          <w:footerReference w:type="even" r:id="rId20"/>
          <w:pgSz w:w="11906" w:h="16838"/>
          <w:pgMar w:top="1480" w:right="1474" w:bottom="1412" w:left="1474" w:header="851" w:footer="765" w:gutter="0"/>
          <w:cols w:space="720"/>
          <w:docGrid w:type="lines" w:linePitch="312"/>
        </w:sectPr>
      </w:pPr>
    </w:p>
    <w:p w:rsidR="002C6498" w:rsidRDefault="002C6498">
      <w:pPr>
        <w:wordWrap w:val="0"/>
        <w:adjustRightInd w:val="0"/>
        <w:snapToGrid w:val="0"/>
        <w:spacing w:line="360" w:lineRule="auto"/>
        <w:rPr>
          <w:rFonts w:ascii="宋体" w:hAnsi="宋体"/>
          <w:sz w:val="32"/>
          <w:szCs w:val="32"/>
        </w:rPr>
      </w:pPr>
    </w:p>
    <w:p w:rsidR="002C6498" w:rsidRDefault="002C6498">
      <w:pPr>
        <w:wordWrap w:val="0"/>
        <w:adjustRightInd w:val="0"/>
        <w:snapToGrid w:val="0"/>
        <w:spacing w:line="360" w:lineRule="auto"/>
        <w:rPr>
          <w:rFonts w:ascii="宋体" w:hAnsi="宋体"/>
          <w:sz w:val="32"/>
          <w:szCs w:val="32"/>
        </w:rPr>
      </w:pPr>
    </w:p>
    <w:p w:rsidR="002C6498" w:rsidRDefault="002C6498">
      <w:pPr>
        <w:wordWrap w:val="0"/>
        <w:adjustRightInd w:val="0"/>
        <w:snapToGrid w:val="0"/>
        <w:spacing w:line="360" w:lineRule="auto"/>
        <w:rPr>
          <w:rFonts w:ascii="宋体" w:hAnsi="宋体"/>
          <w:sz w:val="32"/>
          <w:szCs w:val="32"/>
        </w:rPr>
      </w:pPr>
    </w:p>
    <w:p w:rsidR="002C6498" w:rsidRDefault="002C6498">
      <w:pPr>
        <w:wordWrap w:val="0"/>
        <w:adjustRightInd w:val="0"/>
        <w:snapToGrid w:val="0"/>
        <w:spacing w:line="360" w:lineRule="auto"/>
        <w:rPr>
          <w:rFonts w:ascii="宋体" w:hAnsi="宋体"/>
          <w:sz w:val="32"/>
          <w:szCs w:val="32"/>
        </w:rPr>
      </w:pPr>
    </w:p>
    <w:p w:rsidR="002C6498" w:rsidRDefault="002C6498">
      <w:pPr>
        <w:wordWrap w:val="0"/>
        <w:adjustRightInd w:val="0"/>
        <w:snapToGrid w:val="0"/>
        <w:spacing w:line="360" w:lineRule="auto"/>
        <w:rPr>
          <w:rFonts w:ascii="宋体" w:hAnsi="宋体"/>
          <w:sz w:val="32"/>
          <w:szCs w:val="32"/>
        </w:rPr>
      </w:pPr>
    </w:p>
    <w:p w:rsidR="002C6498" w:rsidRDefault="002C6498">
      <w:pPr>
        <w:wordWrap w:val="0"/>
        <w:adjustRightInd w:val="0"/>
        <w:snapToGrid w:val="0"/>
        <w:spacing w:line="360" w:lineRule="auto"/>
        <w:rPr>
          <w:rFonts w:ascii="宋体" w:hAnsi="宋体"/>
          <w:sz w:val="32"/>
          <w:szCs w:val="32"/>
        </w:rPr>
      </w:pPr>
    </w:p>
    <w:p w:rsidR="002C6498" w:rsidRDefault="002C6498">
      <w:pPr>
        <w:pStyle w:val="a8"/>
      </w:pPr>
    </w:p>
    <w:p w:rsidR="002C6498" w:rsidRDefault="002C6498">
      <w:pPr>
        <w:pStyle w:val="80"/>
      </w:pPr>
    </w:p>
    <w:p w:rsidR="002C6498" w:rsidRDefault="002C6498"/>
    <w:p w:rsidR="002C6498" w:rsidRDefault="002C6498">
      <w:pPr>
        <w:pStyle w:val="a8"/>
      </w:pPr>
    </w:p>
    <w:p w:rsidR="002C6498" w:rsidRDefault="005F5B18">
      <w:pPr>
        <w:pStyle w:val="1"/>
        <w:wordWrap w:val="0"/>
        <w:adjustRightInd w:val="0"/>
        <w:snapToGrid w:val="0"/>
        <w:spacing w:line="360" w:lineRule="auto"/>
        <w:rPr>
          <w:rFonts w:hAnsi="宋体"/>
          <w:sz w:val="44"/>
          <w:szCs w:val="44"/>
        </w:rPr>
      </w:pPr>
      <w:bookmarkStart w:id="224" w:name="_Toc139102195"/>
      <w:bookmarkStart w:id="225" w:name="_Toc53200916"/>
      <w:bookmarkStart w:id="226" w:name="_Toc53052504"/>
      <w:bookmarkStart w:id="227" w:name="_Toc40086326"/>
      <w:bookmarkStart w:id="228" w:name="_Toc127072476"/>
      <w:bookmarkStart w:id="229" w:name="_Toc53051629"/>
      <w:bookmarkStart w:id="230" w:name="_Toc139095986"/>
      <w:bookmarkStart w:id="231" w:name="_Toc40087482"/>
      <w:bookmarkStart w:id="232" w:name="_Toc53052391"/>
      <w:bookmarkStart w:id="233" w:name="_Toc40088386"/>
      <w:bookmarkStart w:id="234" w:name="_Toc53052272"/>
      <w:bookmarkStart w:id="235" w:name="_Toc127072881"/>
      <w:bookmarkStart w:id="236" w:name="_Toc153338846"/>
      <w:bookmarkStart w:id="237" w:name="_Toc201743390"/>
      <w:bookmarkStart w:id="238" w:name="_Toc157499469"/>
      <w:bookmarkStart w:id="239" w:name="_Toc40088583"/>
      <w:bookmarkStart w:id="240" w:name="_Toc73006851"/>
      <w:bookmarkStart w:id="241" w:name="_Toc142726057"/>
      <w:bookmarkStart w:id="242" w:name="_Toc53201268"/>
      <w:bookmarkStart w:id="243" w:name="_Toc40087905"/>
      <w:bookmarkStart w:id="244" w:name="_Toc53170531"/>
      <w:bookmarkStart w:id="245" w:name="_Toc53051924"/>
      <w:bookmarkStart w:id="246" w:name="_Toc144462076"/>
      <w:r>
        <w:rPr>
          <w:rFonts w:hAnsi="宋体" w:hint="eastAsia"/>
          <w:sz w:val="44"/>
          <w:szCs w:val="44"/>
        </w:rPr>
        <w:t>第三章  合同</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hAnsi="宋体" w:hint="eastAsia"/>
          <w:sz w:val="44"/>
          <w:szCs w:val="44"/>
        </w:rPr>
        <w:t>范本</w:t>
      </w:r>
      <w:bookmarkEnd w:id="246"/>
    </w:p>
    <w:p w:rsidR="002C6498" w:rsidRDefault="002C6498">
      <w:pPr>
        <w:wordWrap w:val="0"/>
        <w:adjustRightInd w:val="0"/>
        <w:snapToGrid w:val="0"/>
        <w:spacing w:line="360" w:lineRule="auto"/>
        <w:rPr>
          <w:rFonts w:ascii="宋体" w:hAnsi="宋体"/>
        </w:rPr>
      </w:pPr>
    </w:p>
    <w:p w:rsidR="002C6498" w:rsidRDefault="005F5B18">
      <w:pPr>
        <w:pStyle w:val="10"/>
        <w:wordWrap w:val="0"/>
        <w:rPr>
          <w:b w:val="0"/>
        </w:rPr>
      </w:pPr>
      <w:r>
        <w:rPr>
          <w:rFonts w:hint="eastAsia"/>
          <w:b w:val="0"/>
        </w:rPr>
        <w:t>（本合同条件仅供参考，以最终签订的合同文本为准）</w:t>
      </w:r>
    </w:p>
    <w:p w:rsidR="002C6498" w:rsidRDefault="002C6498">
      <w:pPr>
        <w:wordWrap w:val="0"/>
        <w:rPr>
          <w:rFonts w:ascii="宋体" w:hAnsi="宋体"/>
        </w:rPr>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pStyle w:val="10"/>
        <w:wordWrap w:val="0"/>
      </w:pPr>
    </w:p>
    <w:p w:rsidR="002C6498" w:rsidRDefault="002C6498">
      <w:pPr>
        <w:tabs>
          <w:tab w:val="left" w:pos="180"/>
        </w:tabs>
        <w:adjustRightInd w:val="0"/>
        <w:snapToGrid w:val="0"/>
        <w:spacing w:line="560" w:lineRule="exact"/>
        <w:ind w:right="420" w:firstLineChars="1950" w:firstLine="4095"/>
        <w:rPr>
          <w:rFonts w:ascii="宋体" w:hAnsi="宋体"/>
        </w:rPr>
      </w:pPr>
    </w:p>
    <w:p w:rsidR="002C6498" w:rsidRDefault="002C6498">
      <w:pPr>
        <w:tabs>
          <w:tab w:val="left" w:pos="180"/>
        </w:tabs>
        <w:adjustRightInd w:val="0"/>
        <w:snapToGrid w:val="0"/>
        <w:spacing w:line="560" w:lineRule="exact"/>
        <w:ind w:right="420" w:firstLineChars="1950" w:firstLine="4095"/>
        <w:rPr>
          <w:rFonts w:ascii="宋体" w:hAnsi="宋体"/>
        </w:rPr>
      </w:pPr>
    </w:p>
    <w:p w:rsidR="002C6498" w:rsidRDefault="002C6498">
      <w:pPr>
        <w:tabs>
          <w:tab w:val="left" w:pos="180"/>
        </w:tabs>
        <w:adjustRightInd w:val="0"/>
        <w:snapToGrid w:val="0"/>
        <w:spacing w:line="560" w:lineRule="exact"/>
        <w:ind w:right="420" w:firstLineChars="1950" w:firstLine="4095"/>
        <w:rPr>
          <w:rFonts w:ascii="宋体" w:hAnsi="宋体"/>
        </w:rPr>
      </w:pPr>
    </w:p>
    <w:p w:rsidR="002C6498" w:rsidRDefault="002C6498">
      <w:pPr>
        <w:tabs>
          <w:tab w:val="left" w:pos="180"/>
        </w:tabs>
        <w:adjustRightInd w:val="0"/>
        <w:snapToGrid w:val="0"/>
        <w:spacing w:line="560" w:lineRule="exact"/>
        <w:ind w:right="420" w:firstLineChars="1950" w:firstLine="4095"/>
        <w:rPr>
          <w:rFonts w:ascii="宋体" w:hAnsi="宋体"/>
        </w:rPr>
      </w:pPr>
    </w:p>
    <w:p w:rsidR="002C6498" w:rsidRDefault="002C6498">
      <w:pPr>
        <w:tabs>
          <w:tab w:val="left" w:pos="180"/>
        </w:tabs>
        <w:adjustRightInd w:val="0"/>
        <w:snapToGrid w:val="0"/>
        <w:spacing w:line="560" w:lineRule="exact"/>
        <w:ind w:right="420" w:firstLineChars="1950" w:firstLine="4095"/>
        <w:rPr>
          <w:rFonts w:ascii="宋体" w:hAnsi="宋体"/>
        </w:rPr>
      </w:pPr>
    </w:p>
    <w:p w:rsidR="002C6498" w:rsidRDefault="002C6498">
      <w:pPr>
        <w:adjustRightInd w:val="0"/>
        <w:snapToGrid w:val="0"/>
        <w:spacing w:line="360" w:lineRule="auto"/>
        <w:rPr>
          <w:rFonts w:ascii="宋体" w:hAnsi="宋体"/>
          <w:szCs w:val="21"/>
        </w:rPr>
      </w:pPr>
    </w:p>
    <w:p w:rsidR="002C6498" w:rsidRDefault="005F5B18">
      <w:pPr>
        <w:adjustRightInd w:val="0"/>
        <w:snapToGrid w:val="0"/>
        <w:spacing w:line="360" w:lineRule="auto"/>
        <w:rPr>
          <w:rFonts w:ascii="宋体" w:hAnsi="宋体"/>
          <w:szCs w:val="21"/>
        </w:rPr>
      </w:pPr>
      <w:r>
        <w:rPr>
          <w:rFonts w:ascii="宋体" w:hAnsi="宋体" w:hint="eastAsia"/>
          <w:szCs w:val="21"/>
        </w:rPr>
        <w:lastRenderedPageBreak/>
        <w:t>甲方：                   （采购人）</w:t>
      </w:r>
    </w:p>
    <w:p w:rsidR="002C6498" w:rsidRDefault="005F5B18">
      <w:pPr>
        <w:adjustRightInd w:val="0"/>
        <w:snapToGrid w:val="0"/>
        <w:spacing w:line="360" w:lineRule="auto"/>
        <w:rPr>
          <w:rFonts w:ascii="宋体" w:hAnsi="宋体"/>
          <w:szCs w:val="21"/>
        </w:rPr>
      </w:pPr>
      <w:r>
        <w:rPr>
          <w:rFonts w:ascii="宋体" w:hAnsi="宋体" w:hint="eastAsia"/>
          <w:szCs w:val="21"/>
        </w:rPr>
        <w:t xml:space="preserve">电话：                      </w:t>
      </w:r>
    </w:p>
    <w:p w:rsidR="002C6498" w:rsidRDefault="005F5B18">
      <w:pPr>
        <w:adjustRightInd w:val="0"/>
        <w:snapToGrid w:val="0"/>
        <w:spacing w:line="360" w:lineRule="auto"/>
        <w:rPr>
          <w:rFonts w:ascii="宋体" w:hAnsi="宋体"/>
          <w:szCs w:val="21"/>
        </w:rPr>
      </w:pPr>
      <w:r>
        <w:rPr>
          <w:rFonts w:ascii="宋体" w:hAnsi="宋体" w:hint="eastAsia"/>
          <w:szCs w:val="21"/>
        </w:rPr>
        <w:t>地址：</w:t>
      </w:r>
    </w:p>
    <w:p w:rsidR="002C6498" w:rsidRDefault="005F5B18">
      <w:pPr>
        <w:adjustRightInd w:val="0"/>
        <w:snapToGrid w:val="0"/>
        <w:spacing w:line="360" w:lineRule="auto"/>
        <w:rPr>
          <w:rFonts w:ascii="宋体" w:hAnsi="宋体"/>
          <w:szCs w:val="21"/>
        </w:rPr>
      </w:pPr>
      <w:r>
        <w:rPr>
          <w:rFonts w:ascii="宋体" w:hAnsi="宋体" w:hint="eastAsia"/>
          <w:szCs w:val="21"/>
        </w:rPr>
        <w:t>乙方：                    （中标人）</w:t>
      </w:r>
    </w:p>
    <w:p w:rsidR="002C6498" w:rsidRDefault="005F5B18">
      <w:pPr>
        <w:adjustRightInd w:val="0"/>
        <w:snapToGrid w:val="0"/>
        <w:spacing w:line="360" w:lineRule="auto"/>
        <w:rPr>
          <w:rFonts w:ascii="宋体" w:hAnsi="宋体"/>
          <w:szCs w:val="21"/>
        </w:rPr>
      </w:pPr>
      <w:r>
        <w:rPr>
          <w:rFonts w:ascii="宋体" w:hAnsi="宋体" w:hint="eastAsia"/>
          <w:szCs w:val="21"/>
        </w:rPr>
        <w:t xml:space="preserve">电话：                   </w:t>
      </w:r>
    </w:p>
    <w:p w:rsidR="002C6498" w:rsidRDefault="005F5B18">
      <w:pPr>
        <w:adjustRightInd w:val="0"/>
        <w:snapToGrid w:val="0"/>
        <w:spacing w:line="360" w:lineRule="auto"/>
        <w:rPr>
          <w:rFonts w:ascii="宋体" w:hAnsi="宋体"/>
          <w:szCs w:val="21"/>
        </w:rPr>
      </w:pPr>
      <w:r>
        <w:rPr>
          <w:rFonts w:ascii="宋体" w:hAnsi="宋体" w:hint="eastAsia"/>
          <w:szCs w:val="21"/>
        </w:rPr>
        <w:t xml:space="preserve">地址：   </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根据招标项目的投标结果，由单位为中标人。按照《中华人民共和国民法典》和《深圳经济特区政府采购条例》，经深圳市（以下简称甲方）和单位（以下简称乙方）协商，就甲方委托乙方承担深圳市道路绿化管养技术规程量化标准研究项目，达成以下合同条款：</w:t>
      </w:r>
    </w:p>
    <w:p w:rsidR="002C6498" w:rsidRDefault="005F5B18">
      <w:pPr>
        <w:spacing w:line="360" w:lineRule="auto"/>
        <w:ind w:firstLineChars="200" w:firstLine="422"/>
        <w:rPr>
          <w:rFonts w:ascii="宋体" w:hAnsi="宋体"/>
          <w:b/>
          <w:bCs/>
          <w:szCs w:val="21"/>
        </w:rPr>
      </w:pPr>
      <w:r>
        <w:rPr>
          <w:rFonts w:ascii="宋体" w:hAnsi="宋体" w:hint="eastAsia"/>
          <w:b/>
          <w:bCs/>
          <w:szCs w:val="21"/>
        </w:rPr>
        <w:t>一、项目概况</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项目名称：深圳市道路绿化管养技术规程量化标准研究项目</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 xml:space="preserve">项目内容： </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 xml:space="preserve">服务时间： </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合同价款：本项目合同金额（包干价）为     万元（人民币大写：元整）。</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本项目相关费用由甲方分期支付乙方，每期甲方在收到发票后的15个工作日内支付该期项目款至乙方指定账户；具体支付方式和时间如下：</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1.本协议生效后，甲方向乙方支付合同总价款的25%，即     万元（           万元整）。</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2.根据乙方项目进度情况支付项目进度款（进度款支付比例不超过合同总价的80%）。</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3.乙方完成甲方委托的所有工作并经甲方书面验收合格后，甲方支付剩余款项。</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4.以上付款前，乙方应向甲方提供合法等额的税务发票给甲方，否则，甲方有权拒绝付款。</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5.乙方结算银行账户如下：</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收款人名称：</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统一社会信用代码：</w:t>
      </w:r>
    </w:p>
    <w:p w:rsidR="002C6498" w:rsidRDefault="005F5B18">
      <w:pPr>
        <w:tabs>
          <w:tab w:val="left" w:pos="720"/>
        </w:tabs>
        <w:adjustRightInd w:val="0"/>
        <w:snapToGrid w:val="0"/>
        <w:spacing w:line="360" w:lineRule="auto"/>
        <w:ind w:firstLineChars="200" w:firstLine="420"/>
        <w:rPr>
          <w:rFonts w:ascii="宋体" w:hAnsi="宋体"/>
          <w:szCs w:val="21"/>
        </w:rPr>
      </w:pPr>
      <w:r>
        <w:rPr>
          <w:rFonts w:ascii="宋体" w:hAnsi="宋体" w:hint="eastAsia"/>
          <w:szCs w:val="21"/>
        </w:rPr>
        <w:t>帐 号：</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开户行：</w:t>
      </w:r>
    </w:p>
    <w:p w:rsidR="002C6498" w:rsidRDefault="005F5B18">
      <w:pPr>
        <w:spacing w:line="360" w:lineRule="auto"/>
        <w:ind w:firstLineChars="200" w:firstLine="422"/>
        <w:rPr>
          <w:rFonts w:ascii="宋体" w:hAnsi="宋体"/>
          <w:b/>
          <w:bCs/>
          <w:szCs w:val="21"/>
        </w:rPr>
      </w:pPr>
      <w:r>
        <w:rPr>
          <w:rFonts w:ascii="宋体" w:hAnsi="宋体" w:hint="eastAsia"/>
          <w:b/>
          <w:bCs/>
          <w:szCs w:val="21"/>
        </w:rPr>
        <w:t>二、服务范围</w:t>
      </w:r>
    </w:p>
    <w:p w:rsidR="002C6498" w:rsidRDefault="005F5B18">
      <w:pPr>
        <w:tabs>
          <w:tab w:val="left" w:pos="960"/>
        </w:tabs>
        <w:snapToGrid w:val="0"/>
        <w:spacing w:line="360" w:lineRule="auto"/>
        <w:ind w:firstLineChars="200" w:firstLine="420"/>
        <w:rPr>
          <w:rFonts w:ascii="宋体" w:hAnsi="宋体"/>
          <w:szCs w:val="21"/>
        </w:rPr>
      </w:pPr>
      <w:r>
        <w:rPr>
          <w:rFonts w:ascii="宋体" w:hAnsi="宋体" w:hint="eastAsia"/>
          <w:szCs w:val="21"/>
        </w:rPr>
        <w:t>结合深圳实际，开展道路绿化（包含花境和立体绿化）管养中的水分消耗、土壤肥力消耗、病虫害防治消耗、人工成本、机具成本等跟踪试验，测试1年四个季节不同的成本消耗数据，最终完成《深圳市道路绿化管养技术规程的量化标准研究》成果文件。通过客观测算、全面衡量实施成本，厘清项目成本内容、成本结构和历史成本制定财政支出成本定额标准，修正成本构成；测算达到质量标准、保证实现绩效的成本规模，为进一步优化支出成本定额体系，制定与深圳相适应的绿地养护、设施维护等定额提供科学依据。</w:t>
      </w:r>
    </w:p>
    <w:p w:rsidR="002C6498" w:rsidRDefault="005F5B18">
      <w:pPr>
        <w:spacing w:line="360" w:lineRule="auto"/>
        <w:ind w:firstLineChars="200" w:firstLine="422"/>
        <w:rPr>
          <w:rFonts w:ascii="宋体" w:hAnsi="宋体"/>
          <w:b/>
          <w:bCs/>
          <w:szCs w:val="21"/>
        </w:rPr>
      </w:pPr>
      <w:r>
        <w:rPr>
          <w:rFonts w:ascii="宋体" w:hAnsi="宋体" w:hint="eastAsia"/>
          <w:b/>
          <w:bCs/>
          <w:szCs w:val="21"/>
        </w:rPr>
        <w:t>三、甲方乙方的权利和义务</w:t>
      </w:r>
    </w:p>
    <w:p w:rsidR="002C6498" w:rsidRDefault="005F5B18">
      <w:pPr>
        <w:snapToGrid w:val="0"/>
        <w:spacing w:line="360" w:lineRule="auto"/>
        <w:ind w:firstLine="420"/>
        <w:rPr>
          <w:rFonts w:ascii="宋体" w:hAnsi="宋体"/>
          <w:szCs w:val="21"/>
        </w:rPr>
      </w:pPr>
      <w:r>
        <w:rPr>
          <w:rFonts w:ascii="宋体" w:hAnsi="宋体" w:hint="eastAsia"/>
          <w:szCs w:val="21"/>
        </w:rPr>
        <w:lastRenderedPageBreak/>
        <w:t>1．甲方的权利和义务</w:t>
      </w:r>
    </w:p>
    <w:p w:rsidR="002C6498" w:rsidRDefault="005F5B18">
      <w:pPr>
        <w:spacing w:line="360" w:lineRule="auto"/>
        <w:ind w:firstLineChars="200" w:firstLine="420"/>
        <w:rPr>
          <w:rFonts w:ascii="宋体" w:hAnsi="宋体"/>
          <w:szCs w:val="21"/>
        </w:rPr>
      </w:pPr>
      <w:r>
        <w:rPr>
          <w:rFonts w:ascii="宋体" w:hAnsi="宋体" w:hint="eastAsia"/>
          <w:szCs w:val="21"/>
        </w:rPr>
        <w:t>1）甲方具有签署本合同的合法资格和授权，且在签署本合同时无任何法律障碍；</w:t>
      </w:r>
    </w:p>
    <w:p w:rsidR="002C6498" w:rsidRDefault="005F5B18">
      <w:pPr>
        <w:spacing w:line="360" w:lineRule="auto"/>
        <w:ind w:firstLineChars="200" w:firstLine="420"/>
        <w:rPr>
          <w:rFonts w:ascii="宋体" w:hAnsi="宋体"/>
          <w:szCs w:val="21"/>
        </w:rPr>
      </w:pPr>
      <w:r>
        <w:rPr>
          <w:rFonts w:ascii="宋体" w:hAnsi="宋体" w:hint="eastAsia"/>
          <w:szCs w:val="21"/>
        </w:rPr>
        <w:t>2）甲方需对乙方提交的工作成果及时进行验收，有权对乙方的工作提出意见、建议；</w:t>
      </w:r>
    </w:p>
    <w:p w:rsidR="002C6498" w:rsidRDefault="005F5B18">
      <w:pPr>
        <w:spacing w:line="360" w:lineRule="auto"/>
        <w:ind w:firstLineChars="200" w:firstLine="420"/>
        <w:rPr>
          <w:rFonts w:ascii="宋体" w:hAnsi="宋体"/>
          <w:szCs w:val="21"/>
        </w:rPr>
      </w:pPr>
      <w:r>
        <w:rPr>
          <w:rFonts w:ascii="宋体" w:hAnsi="宋体" w:hint="eastAsia"/>
          <w:szCs w:val="21"/>
        </w:rPr>
        <w:t>3）甲方提供相关资料及要求，有权安排乙方的工作；</w:t>
      </w:r>
    </w:p>
    <w:p w:rsidR="002C6498" w:rsidRDefault="005F5B18">
      <w:pPr>
        <w:spacing w:line="360" w:lineRule="auto"/>
        <w:ind w:firstLineChars="200" w:firstLine="420"/>
        <w:rPr>
          <w:rFonts w:ascii="宋体" w:hAnsi="宋体"/>
          <w:szCs w:val="21"/>
        </w:rPr>
      </w:pPr>
      <w:r>
        <w:rPr>
          <w:rFonts w:ascii="宋体" w:hAnsi="宋体" w:hint="eastAsia"/>
          <w:szCs w:val="21"/>
        </w:rPr>
        <w:t>4）在乙方履行合同职责的前提下，甲方按合同规定的时间按照合同约定向乙方支付合同款项；</w:t>
      </w:r>
    </w:p>
    <w:p w:rsidR="002C6498" w:rsidRDefault="005F5B18">
      <w:pPr>
        <w:spacing w:line="360" w:lineRule="auto"/>
        <w:ind w:firstLineChars="200" w:firstLine="420"/>
      </w:pPr>
      <w:r>
        <w:rPr>
          <w:rFonts w:ascii="宋体" w:hAnsi="宋体" w:hint="eastAsia"/>
          <w:szCs w:val="21"/>
        </w:rPr>
        <w:t>5）甲方有权要求乙方更换未尽职责的人员并有权要求乙方承担相应的赔偿责任。</w:t>
      </w:r>
    </w:p>
    <w:p w:rsidR="002C6498" w:rsidRDefault="005F5B18">
      <w:pPr>
        <w:numPr>
          <w:ilvl w:val="0"/>
          <w:numId w:val="2"/>
        </w:numPr>
        <w:snapToGrid w:val="0"/>
        <w:spacing w:line="360" w:lineRule="auto"/>
        <w:ind w:firstLine="420"/>
        <w:rPr>
          <w:rFonts w:ascii="宋体" w:hAnsi="宋体"/>
          <w:szCs w:val="21"/>
        </w:rPr>
      </w:pPr>
      <w:r>
        <w:rPr>
          <w:rFonts w:ascii="宋体" w:hAnsi="宋体" w:hint="eastAsia"/>
          <w:szCs w:val="21"/>
        </w:rPr>
        <w:t>乙方的权利和义务</w:t>
      </w:r>
    </w:p>
    <w:p w:rsidR="002C6498" w:rsidRDefault="005F5B18">
      <w:pPr>
        <w:spacing w:line="360" w:lineRule="auto"/>
        <w:ind w:firstLineChars="200" w:firstLine="420"/>
        <w:rPr>
          <w:rFonts w:ascii="宋体" w:hAnsi="宋体"/>
          <w:szCs w:val="21"/>
        </w:rPr>
      </w:pPr>
      <w:r>
        <w:rPr>
          <w:rFonts w:ascii="宋体" w:hAnsi="宋体" w:hint="eastAsia"/>
          <w:szCs w:val="21"/>
        </w:rPr>
        <w:t>1）乙方需认真履行本合同约定的相关工作，乙方须服从甲方安排，按甲方的质量要求保质、保量、按时完成甲方所委托的各项工作；</w:t>
      </w:r>
    </w:p>
    <w:p w:rsidR="002C6498" w:rsidRDefault="005F5B18">
      <w:pPr>
        <w:spacing w:line="360" w:lineRule="auto"/>
        <w:ind w:firstLineChars="200" w:firstLine="420"/>
        <w:rPr>
          <w:rFonts w:ascii="宋体" w:hAnsi="宋体"/>
          <w:szCs w:val="21"/>
        </w:rPr>
      </w:pPr>
      <w:r>
        <w:rPr>
          <w:rFonts w:ascii="宋体" w:hAnsi="宋体" w:hint="eastAsia"/>
          <w:szCs w:val="21"/>
        </w:rPr>
        <w:t>2）接受甲方对委托事项的实时检查、抽查，按照甲方要求及时提交工作成果。积极采纳甲方提出的意见和建议；</w:t>
      </w:r>
    </w:p>
    <w:p w:rsidR="002C6498" w:rsidRDefault="005F5B18">
      <w:pPr>
        <w:spacing w:line="360" w:lineRule="auto"/>
        <w:ind w:firstLineChars="200" w:firstLine="420"/>
      </w:pPr>
      <w:r>
        <w:rPr>
          <w:rFonts w:ascii="宋体" w:hAnsi="宋体" w:hint="eastAsia"/>
          <w:szCs w:val="21"/>
        </w:rPr>
        <w:t>3）必须按照相关工作要求严守检查工作纪律和严守保密制度，严禁弄虚作假、未经甲方书面同意严禁泄露相关工作内容。</w:t>
      </w:r>
    </w:p>
    <w:p w:rsidR="002C6498" w:rsidRDefault="005F5B18">
      <w:pPr>
        <w:spacing w:line="360" w:lineRule="auto"/>
        <w:ind w:firstLineChars="200" w:firstLine="422"/>
        <w:rPr>
          <w:rFonts w:ascii="宋体" w:hAnsi="宋体"/>
          <w:b/>
          <w:bCs/>
          <w:szCs w:val="21"/>
        </w:rPr>
      </w:pPr>
      <w:r>
        <w:rPr>
          <w:rFonts w:ascii="宋体" w:hAnsi="宋体" w:hint="eastAsia"/>
          <w:b/>
          <w:bCs/>
          <w:szCs w:val="21"/>
        </w:rPr>
        <w:t>四、不可抗力</w:t>
      </w:r>
    </w:p>
    <w:p w:rsidR="002C6498" w:rsidRDefault="005F5B18">
      <w:pPr>
        <w:spacing w:line="360" w:lineRule="auto"/>
        <w:ind w:firstLineChars="200" w:firstLine="420"/>
        <w:rPr>
          <w:rFonts w:ascii="宋体" w:hAnsi="宋体"/>
          <w:szCs w:val="21"/>
        </w:rPr>
      </w:pPr>
      <w:r>
        <w:rPr>
          <w:rFonts w:ascii="宋体" w:hAnsi="宋体" w:hint="eastAsia"/>
          <w:szCs w:val="21"/>
        </w:rPr>
        <w:t>由于政令、战争、自然灾害等不可抗力的因素，导致不能履行合同时，甲乙双方均不承担责任，但应采取一切必要措施减少未能履行合同造成的损失，否则，应对扩大的损失承担责任。合同解除后，相关费用按照本项目实际发生费用由甲方支付给乙方，具体数额由双方协商确定。</w:t>
      </w:r>
    </w:p>
    <w:p w:rsidR="002C6498" w:rsidRDefault="005F5B18">
      <w:pPr>
        <w:spacing w:line="360" w:lineRule="auto"/>
        <w:ind w:firstLineChars="200" w:firstLine="422"/>
        <w:rPr>
          <w:rFonts w:ascii="宋体" w:hAnsi="宋体"/>
          <w:b/>
          <w:bCs/>
          <w:szCs w:val="21"/>
        </w:rPr>
      </w:pPr>
      <w:r>
        <w:rPr>
          <w:rFonts w:ascii="宋体" w:hAnsi="宋体" w:hint="eastAsia"/>
          <w:b/>
          <w:bCs/>
          <w:szCs w:val="21"/>
        </w:rPr>
        <w:t>五、违约责任</w:t>
      </w:r>
    </w:p>
    <w:p w:rsidR="002C6498" w:rsidRDefault="005F5B18">
      <w:pPr>
        <w:spacing w:line="360" w:lineRule="auto"/>
        <w:ind w:firstLineChars="200" w:firstLine="420"/>
        <w:rPr>
          <w:rFonts w:ascii="宋体" w:hAnsi="宋体"/>
          <w:szCs w:val="21"/>
        </w:rPr>
      </w:pPr>
      <w:r>
        <w:rPr>
          <w:rFonts w:ascii="宋体" w:hAnsi="宋体" w:hint="eastAsia"/>
          <w:szCs w:val="21"/>
        </w:rPr>
        <w:t>乙方履行合同不符合约定，经甲方指出后，乙方拒不改正或改正不到位情形达到两次以上，则甲方可以单方解除本合同。合同解除后，乙方应返还甲方支付的全部费用，并按照合同总额的30％向甲方支付违约金。</w:t>
      </w:r>
    </w:p>
    <w:p w:rsidR="002C6498" w:rsidRDefault="005F5B18">
      <w:pPr>
        <w:snapToGrid w:val="0"/>
        <w:spacing w:line="360" w:lineRule="auto"/>
        <w:ind w:firstLineChars="200" w:firstLine="422"/>
        <w:rPr>
          <w:rFonts w:ascii="宋体" w:hAnsi="宋体"/>
          <w:b/>
          <w:bCs/>
          <w:szCs w:val="21"/>
        </w:rPr>
      </w:pPr>
      <w:r>
        <w:rPr>
          <w:rFonts w:ascii="宋体" w:hAnsi="宋体" w:hint="eastAsia"/>
          <w:b/>
          <w:bCs/>
          <w:szCs w:val="21"/>
        </w:rPr>
        <w:t>六、知识产权归属</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1．乙方在履行合同的过程中不得侵犯他人知识产权，不得提供虚假知识产权申请材料或者违背知识产权合规性承诺，否则依法追究其违约等责任，并将其失信违法信息依法纳入公共信用信息系统。</w:t>
      </w:r>
    </w:p>
    <w:p w:rsidR="002C6498" w:rsidRDefault="005F5B18">
      <w:pPr>
        <w:snapToGrid w:val="0"/>
        <w:spacing w:line="360" w:lineRule="auto"/>
        <w:ind w:firstLineChars="150" w:firstLine="315"/>
        <w:rPr>
          <w:rFonts w:ascii="宋体" w:hAnsi="宋体"/>
          <w:bCs/>
          <w:szCs w:val="21"/>
        </w:rPr>
      </w:pPr>
      <w:r>
        <w:rPr>
          <w:rFonts w:ascii="宋体" w:hAnsi="宋体" w:hint="eastAsia"/>
          <w:szCs w:val="21"/>
        </w:rPr>
        <w:t>2．乙方应保证甲方在使用该货物或其任何一部分时免受第三方提出侵犯其专利、商标、版</w:t>
      </w:r>
      <w:r>
        <w:rPr>
          <w:rFonts w:ascii="宋体" w:hAnsi="宋体" w:hint="eastAsia"/>
          <w:bCs/>
          <w:szCs w:val="21"/>
        </w:rPr>
        <w:t>权等知识产权或商品名称及其他权利的起诉及索赔。若甲方因此被第三方起诉或以其它方式追究责任，</w:t>
      </w:r>
      <w:r>
        <w:rPr>
          <w:rFonts w:ascii="宋体" w:hAnsi="宋体" w:hint="eastAsia"/>
          <w:szCs w:val="21"/>
        </w:rPr>
        <w:t>乙方</w:t>
      </w:r>
      <w:r>
        <w:rPr>
          <w:rFonts w:ascii="宋体" w:hAnsi="宋体" w:hint="eastAsia"/>
          <w:bCs/>
          <w:szCs w:val="21"/>
        </w:rPr>
        <w:t>应赔偿因甲方被第三方索赔所引起的一切损失，包括但不限于甲方所支付的侵权损害赔偿费、律师费、诉讼费、仲裁费、办案差旅费等因应诉、沟通协调所发的一切费用。</w:t>
      </w:r>
    </w:p>
    <w:p w:rsidR="002C6498" w:rsidRDefault="005F5B18">
      <w:pPr>
        <w:snapToGrid w:val="0"/>
        <w:spacing w:line="360" w:lineRule="auto"/>
        <w:ind w:firstLineChars="200" w:firstLine="420"/>
        <w:rPr>
          <w:rFonts w:ascii="宋体" w:hAnsi="宋体"/>
          <w:bCs/>
          <w:szCs w:val="21"/>
        </w:rPr>
      </w:pPr>
      <w:r>
        <w:rPr>
          <w:rFonts w:ascii="宋体" w:hAnsi="宋体" w:hint="eastAsia"/>
          <w:bCs/>
          <w:szCs w:val="21"/>
        </w:rPr>
        <w:t>3</w:t>
      </w:r>
      <w:r>
        <w:rPr>
          <w:rFonts w:ascii="宋体" w:hAnsi="宋体" w:hint="eastAsia"/>
          <w:szCs w:val="21"/>
        </w:rPr>
        <w:t>．乙方</w:t>
      </w:r>
      <w:r>
        <w:rPr>
          <w:rFonts w:ascii="宋体" w:hAnsi="宋体" w:hint="eastAsia"/>
          <w:bCs/>
          <w:szCs w:val="21"/>
        </w:rPr>
        <w:t>应整理并向</w:t>
      </w:r>
      <w:r>
        <w:rPr>
          <w:rFonts w:ascii="宋体" w:hAnsi="宋体" w:hint="eastAsia"/>
          <w:szCs w:val="21"/>
        </w:rPr>
        <w:t>甲方</w:t>
      </w:r>
      <w:r>
        <w:rPr>
          <w:rFonts w:ascii="宋体" w:hAnsi="宋体" w:hint="eastAsia"/>
          <w:bCs/>
          <w:szCs w:val="21"/>
        </w:rPr>
        <w:t>移交本项目实施过程产生的工作成果以及与成果相关的过程资料。</w:t>
      </w:r>
      <w:r>
        <w:rPr>
          <w:rFonts w:ascii="宋体" w:hAnsi="宋体" w:hint="eastAsia"/>
          <w:bCs/>
          <w:szCs w:val="21"/>
        </w:rPr>
        <w:lastRenderedPageBreak/>
        <w:t>本项目实施过程产生的工作成果以及与成果相关的过程资料的全部知识产权及所有权归</w:t>
      </w:r>
      <w:r>
        <w:rPr>
          <w:rFonts w:ascii="宋体" w:hAnsi="宋体" w:hint="eastAsia"/>
          <w:szCs w:val="21"/>
        </w:rPr>
        <w:t>甲方</w:t>
      </w:r>
      <w:r>
        <w:rPr>
          <w:rFonts w:ascii="宋体" w:hAnsi="宋体" w:hint="eastAsia"/>
          <w:bCs/>
          <w:szCs w:val="21"/>
        </w:rPr>
        <w:t>所有，未经采购人许可，</w:t>
      </w:r>
      <w:r>
        <w:rPr>
          <w:rFonts w:ascii="宋体" w:hAnsi="宋体" w:hint="eastAsia"/>
          <w:szCs w:val="21"/>
        </w:rPr>
        <w:t>乙方</w:t>
      </w:r>
      <w:r>
        <w:rPr>
          <w:rFonts w:ascii="宋体" w:hAnsi="宋体" w:hint="eastAsia"/>
          <w:bCs/>
          <w:szCs w:val="21"/>
        </w:rPr>
        <w:t>不得做其他用途使用。</w:t>
      </w:r>
    </w:p>
    <w:p w:rsidR="002C6498" w:rsidRDefault="005F5B18">
      <w:pPr>
        <w:snapToGrid w:val="0"/>
        <w:spacing w:line="360" w:lineRule="auto"/>
        <w:ind w:firstLineChars="200" w:firstLine="422"/>
        <w:rPr>
          <w:rFonts w:ascii="宋体" w:hAnsi="宋体"/>
          <w:b/>
          <w:bCs/>
          <w:szCs w:val="21"/>
        </w:rPr>
      </w:pPr>
      <w:r>
        <w:rPr>
          <w:rFonts w:ascii="宋体" w:hAnsi="宋体" w:hint="eastAsia"/>
          <w:b/>
          <w:bCs/>
          <w:szCs w:val="21"/>
        </w:rPr>
        <w:t>七、保密</w:t>
      </w:r>
    </w:p>
    <w:p w:rsidR="002C6498" w:rsidRDefault="005F5B18">
      <w:pPr>
        <w:snapToGrid w:val="0"/>
        <w:spacing w:line="360" w:lineRule="auto"/>
        <w:ind w:firstLineChars="200" w:firstLine="420"/>
        <w:rPr>
          <w:rFonts w:ascii="宋体" w:hAnsi="宋体" w:cs="宋体"/>
          <w:szCs w:val="21"/>
        </w:rPr>
      </w:pPr>
      <w:r>
        <w:rPr>
          <w:rFonts w:ascii="宋体" w:hAnsi="宋体" w:cs="宋体" w:hint="eastAsia"/>
          <w:szCs w:val="21"/>
        </w:rPr>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2C6498" w:rsidRDefault="005F5B18">
      <w:pPr>
        <w:snapToGrid w:val="0"/>
        <w:spacing w:line="360" w:lineRule="auto"/>
        <w:ind w:firstLineChars="200" w:firstLine="420"/>
        <w:rPr>
          <w:rFonts w:ascii="宋体" w:hAnsi="宋体" w:cs="宋体"/>
          <w:szCs w:val="21"/>
        </w:rPr>
      </w:pPr>
      <w:r>
        <w:rPr>
          <w:rFonts w:ascii="宋体" w:hAnsi="宋体" w:cs="宋体" w:hint="eastAsia"/>
          <w:szCs w:val="21"/>
        </w:rPr>
        <w:t>2．乙方在履行合同过程中所获得或接触到的任何内部数据资料，未经甲方同意，不得向第三方透露；</w:t>
      </w:r>
    </w:p>
    <w:p w:rsidR="002C6498" w:rsidRDefault="005F5B18">
      <w:pPr>
        <w:snapToGrid w:val="0"/>
        <w:spacing w:line="360" w:lineRule="auto"/>
        <w:ind w:firstLineChars="200" w:firstLine="420"/>
        <w:rPr>
          <w:rFonts w:ascii="宋体" w:hAnsi="宋体" w:cs="宋体"/>
          <w:szCs w:val="21"/>
        </w:rPr>
      </w:pPr>
      <w:r>
        <w:rPr>
          <w:rFonts w:ascii="宋体" w:hAnsi="宋体" w:cs="宋体" w:hint="eastAsia"/>
          <w:szCs w:val="21"/>
        </w:rPr>
        <w:t>3．乙方实施项目的一切程序都应符合国家安全、保密的有关规定和标号招标文件、乙方投标文件，国家和行业有关规范、规程和标准。</w:t>
      </w:r>
    </w:p>
    <w:p w:rsidR="002C6498" w:rsidRDefault="005F5B18">
      <w:pPr>
        <w:snapToGrid w:val="0"/>
        <w:spacing w:line="360" w:lineRule="auto"/>
        <w:ind w:firstLineChars="200" w:firstLine="420"/>
        <w:rPr>
          <w:rFonts w:ascii="宋体" w:hAnsi="宋体" w:cs="宋体"/>
          <w:szCs w:val="21"/>
        </w:rPr>
      </w:pPr>
      <w:r>
        <w:rPr>
          <w:rFonts w:ascii="宋体" w:hAnsi="宋体" w:cs="宋体" w:hint="eastAsia"/>
          <w:szCs w:val="21"/>
        </w:rPr>
        <w:t>4．保密期限为至上述保密信息成为公开信息之日止</w:t>
      </w:r>
      <w:r>
        <w:rPr>
          <w:rFonts w:ascii="宋体" w:hAnsi="宋体" w:cs="宋体"/>
          <w:szCs w:val="21"/>
        </w:rPr>
        <w:t>。</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八、解决争议的方法</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合同各方应通过友好协商，解决在执行合同过程中所发生的或与合同有关的一切争端如发生纠纷，甲乙双方可友好协商解决，协商不成时，双方均有权向深圳市福田区人民法院提起诉讼。</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在诉讼期间，除正在进行诉讼的部分外，合同的其他部分应继续执行。</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九、合同转让和分包</w:t>
      </w:r>
    </w:p>
    <w:p w:rsidR="002C6498" w:rsidRDefault="005F5B18">
      <w:pPr>
        <w:snapToGrid w:val="0"/>
        <w:spacing w:line="360" w:lineRule="auto"/>
        <w:ind w:firstLineChars="200" w:firstLine="420"/>
        <w:rPr>
          <w:rFonts w:ascii="宋体" w:hAnsi="宋体" w:cs="宋体"/>
          <w:kern w:val="0"/>
          <w:szCs w:val="21"/>
        </w:rPr>
      </w:pPr>
      <w:r>
        <w:rPr>
          <w:rFonts w:ascii="宋体" w:hAnsi="宋体" w:cs="宋体" w:hint="eastAsia"/>
          <w:kern w:val="0"/>
          <w:szCs w:val="21"/>
        </w:rPr>
        <w:t>1．乙方不得以任何形式部分或全部转让其应履行的合同义务。</w:t>
      </w:r>
    </w:p>
    <w:p w:rsidR="002C6498" w:rsidRDefault="005F5B18">
      <w:pPr>
        <w:snapToGrid w:val="0"/>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hint="eastAsia"/>
        </w:rPr>
        <w:t>．</w:t>
      </w:r>
      <w:r>
        <w:rPr>
          <w:rFonts w:ascii="宋体" w:hAnsi="宋体" w:cs="宋体" w:hint="eastAsia"/>
          <w:kern w:val="0"/>
          <w:szCs w:val="21"/>
        </w:rPr>
        <w:t>除非在投标文件中提出的分包项目和建议的分包人，乙方不得采用分包方式履行合同。</w:t>
      </w:r>
    </w:p>
    <w:p w:rsidR="002C6498" w:rsidRDefault="005F5B18">
      <w:pPr>
        <w:snapToGrid w:val="0"/>
        <w:spacing w:line="360" w:lineRule="auto"/>
        <w:ind w:firstLineChars="200" w:firstLine="420"/>
        <w:rPr>
          <w:rFonts w:ascii="宋体" w:hAnsi="宋体" w:cs="宋体"/>
          <w:kern w:val="0"/>
          <w:szCs w:val="21"/>
        </w:rPr>
      </w:pPr>
      <w:r>
        <w:rPr>
          <w:rFonts w:ascii="宋体" w:hAnsi="宋体" w:cs="宋体" w:hint="eastAsia"/>
          <w:kern w:val="0"/>
          <w:szCs w:val="21"/>
        </w:rPr>
        <w:t>3</w:t>
      </w:r>
      <w:r>
        <w:rPr>
          <w:rFonts w:ascii="宋体" w:hAnsi="宋体" w:hint="eastAsia"/>
        </w:rPr>
        <w:t>．</w:t>
      </w:r>
      <w:r>
        <w:rPr>
          <w:rFonts w:ascii="宋体" w:hAnsi="宋体" w:cs="宋体" w:hint="eastAsia"/>
          <w:kern w:val="0"/>
          <w:szCs w:val="21"/>
        </w:rPr>
        <w:t>在合同实施过程中，除非乙方违约，采购人不得指定分包人。</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十、通知</w:t>
      </w:r>
      <w:r>
        <w:rPr>
          <w:rFonts w:ascii="宋体" w:hAnsi="宋体"/>
          <w:b/>
          <w:bCs/>
          <w:szCs w:val="21"/>
        </w:rPr>
        <w:tab/>
      </w:r>
    </w:p>
    <w:p w:rsidR="002C6498" w:rsidRDefault="005F5B18">
      <w:pPr>
        <w:snapToGrid w:val="0"/>
        <w:spacing w:line="360" w:lineRule="auto"/>
        <w:ind w:firstLineChars="200" w:firstLine="420"/>
        <w:rPr>
          <w:rFonts w:ascii="宋体" w:hAnsi="宋体" w:cs="宋体"/>
          <w:kern w:val="0"/>
          <w:szCs w:val="21"/>
        </w:rPr>
      </w:pPr>
      <w:r>
        <w:rPr>
          <w:rFonts w:ascii="宋体" w:hAnsi="宋体" w:cs="宋体" w:hint="eastAsia"/>
          <w:kern w:val="0"/>
          <w:szCs w:val="21"/>
        </w:rPr>
        <w:t>1．合同一方给另一方的通知均应采用书面形式，传真或快递送到对方的地址和办理签收手续。</w:t>
      </w:r>
    </w:p>
    <w:p w:rsidR="002C6498" w:rsidRDefault="005F5B18">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2．通知以送到之日或通知书中规定的生效之日起生效，两者中以较迟之日为准。</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十一、合同解除和终止</w:t>
      </w:r>
      <w:r>
        <w:rPr>
          <w:rFonts w:ascii="宋体" w:hAnsi="宋体"/>
          <w:b/>
          <w:bCs/>
          <w:szCs w:val="21"/>
        </w:rPr>
        <w:tab/>
      </w:r>
    </w:p>
    <w:p w:rsidR="002C6498" w:rsidRDefault="005F5B18">
      <w:pPr>
        <w:snapToGrid w:val="0"/>
        <w:spacing w:line="360" w:lineRule="auto"/>
        <w:ind w:firstLineChars="200" w:firstLine="420"/>
        <w:rPr>
          <w:rFonts w:ascii="宋体" w:hAnsi="宋体" w:cs="宋体"/>
          <w:kern w:val="0"/>
          <w:szCs w:val="21"/>
        </w:rPr>
      </w:pPr>
      <w:r>
        <w:rPr>
          <w:rFonts w:ascii="宋体" w:hAnsi="宋体" w:cs="宋体" w:hint="eastAsia"/>
          <w:kern w:val="0"/>
          <w:szCs w:val="21"/>
        </w:rPr>
        <w:t>1．如果乙方未能在协议规定的限期或甲方同意延长的限期内提供部分或全部服务，甲方可向乙方发出书面的违约通知书，提出终止部份或全部协议。</w:t>
      </w:r>
    </w:p>
    <w:p w:rsidR="002C6498" w:rsidRDefault="005F5B18">
      <w:pPr>
        <w:snapToGrid w:val="0"/>
        <w:spacing w:line="360" w:lineRule="auto"/>
        <w:ind w:firstLineChars="200" w:firstLine="420"/>
        <w:rPr>
          <w:rFonts w:ascii="宋体" w:hAnsi="宋体"/>
          <w:szCs w:val="21"/>
        </w:rPr>
      </w:pPr>
      <w:r>
        <w:rPr>
          <w:rFonts w:ascii="宋体" w:hAnsi="宋体" w:cs="宋体" w:hint="eastAsia"/>
          <w:kern w:val="0"/>
          <w:szCs w:val="21"/>
        </w:rPr>
        <w:t>2．甲方可在任何时候出于自身的便利向乙方发出书面通知终止部分合同，甲方在合同总价中扣除该终止部分服务的价款，并不再对乙方作出额外赔偿。</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十二、其它</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本合同所有附件、采购文件、投标文件、中标通知书通知书均为合同的有效组成部分，与本合同具有同等法律效力。</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在执行本合同的过程中，所有经双方签署确认的文件（包括会议纪要、补充协议、往来信函）即成为本合同的有效组成部分。</w:t>
      </w:r>
    </w:p>
    <w:p w:rsidR="002C6498" w:rsidRDefault="005F5B18">
      <w:pPr>
        <w:snapToGrid w:val="0"/>
        <w:spacing w:line="360" w:lineRule="auto"/>
        <w:ind w:firstLineChars="200" w:firstLine="420"/>
        <w:rPr>
          <w:rFonts w:ascii="宋体" w:hAnsi="宋体"/>
          <w:szCs w:val="21"/>
        </w:rPr>
      </w:pPr>
      <w:r>
        <w:rPr>
          <w:rFonts w:ascii="宋体" w:hAnsi="宋体" w:hint="eastAsia"/>
          <w:szCs w:val="21"/>
        </w:rPr>
        <w:lastRenderedPageBreak/>
        <w:t>3</w:t>
      </w:r>
      <w:r>
        <w:rPr>
          <w:rFonts w:ascii="宋体" w:hAnsi="宋体" w:hint="eastAsia"/>
        </w:rPr>
        <w:t>．</w:t>
      </w:r>
      <w:r>
        <w:rPr>
          <w:rFonts w:ascii="宋体" w:hAnsi="宋体" w:hint="eastAsia"/>
          <w:szCs w:val="21"/>
        </w:rPr>
        <w:t xml:space="preserve">如一方地址、电话、传真号码有变更，应在变更当日内书面通知对方，否则，应承担相应责任。 </w:t>
      </w:r>
    </w:p>
    <w:p w:rsidR="002C6498" w:rsidRDefault="005F5B18">
      <w:pPr>
        <w:snapToGrid w:val="0"/>
        <w:spacing w:line="360" w:lineRule="auto"/>
        <w:ind w:leftChars="200" w:left="736" w:hangingChars="150" w:hanging="316"/>
        <w:rPr>
          <w:rFonts w:ascii="宋体" w:hAnsi="宋体"/>
          <w:b/>
          <w:bCs/>
          <w:szCs w:val="21"/>
        </w:rPr>
      </w:pPr>
      <w:r>
        <w:rPr>
          <w:rFonts w:ascii="宋体" w:hAnsi="宋体" w:hint="eastAsia"/>
          <w:b/>
          <w:bCs/>
          <w:szCs w:val="21"/>
        </w:rPr>
        <w:t>十三、合同生效：</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本合同在甲乙双方法人代表或其授权代表签字盖章后生效，至双方履行完毕所有合同义务后结束。</w:t>
      </w:r>
    </w:p>
    <w:p w:rsidR="002C6498" w:rsidRDefault="005F5B18">
      <w:pPr>
        <w:snapToGrid w:val="0"/>
        <w:spacing w:line="360" w:lineRule="auto"/>
        <w:ind w:firstLineChars="200" w:firstLine="42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合同一式捌份，甲乙双方各执肆份，具同等法律效力。</w:t>
      </w:r>
    </w:p>
    <w:p w:rsidR="002C6498" w:rsidRDefault="002C6498">
      <w:pPr>
        <w:snapToGrid w:val="0"/>
        <w:spacing w:line="360" w:lineRule="auto"/>
        <w:rPr>
          <w:rFonts w:ascii="宋体" w:hAnsi="宋体"/>
          <w:szCs w:val="21"/>
        </w:rPr>
      </w:pPr>
    </w:p>
    <w:p w:rsidR="002C6498" w:rsidRDefault="005F5B18">
      <w:pPr>
        <w:spacing w:line="360" w:lineRule="auto"/>
        <w:ind w:firstLineChars="200" w:firstLine="420"/>
        <w:rPr>
          <w:rFonts w:ascii="宋体" w:hAnsi="宋体"/>
          <w:szCs w:val="21"/>
        </w:rPr>
      </w:pPr>
      <w:r>
        <w:rPr>
          <w:rFonts w:ascii="宋体" w:hAnsi="宋体" w:hint="eastAsia"/>
          <w:szCs w:val="21"/>
        </w:rPr>
        <w:t>甲方：                               乙方：</w:t>
      </w:r>
    </w:p>
    <w:p w:rsidR="002C6498" w:rsidRDefault="005F5B18">
      <w:pPr>
        <w:spacing w:line="360" w:lineRule="auto"/>
        <w:ind w:firstLineChars="900" w:firstLine="1890"/>
        <w:jc w:val="left"/>
        <w:rPr>
          <w:rFonts w:ascii="宋体" w:hAnsi="宋体"/>
          <w:szCs w:val="21"/>
        </w:rPr>
      </w:pPr>
      <w:r>
        <w:rPr>
          <w:rFonts w:ascii="宋体" w:hAnsi="宋体" w:hint="eastAsia"/>
          <w:szCs w:val="21"/>
        </w:rPr>
        <w:t xml:space="preserve">（签章）                         （签章）             </w:t>
      </w:r>
    </w:p>
    <w:p w:rsidR="002C6498" w:rsidRDefault="005F5B18">
      <w:pPr>
        <w:spacing w:line="360" w:lineRule="auto"/>
        <w:ind w:firstLineChars="200" w:firstLine="420"/>
        <w:rPr>
          <w:rFonts w:ascii="宋体" w:hAnsi="宋体"/>
          <w:szCs w:val="21"/>
        </w:rPr>
      </w:pPr>
      <w:r>
        <w:rPr>
          <w:rFonts w:ascii="宋体" w:hAnsi="宋体" w:hint="eastAsia"/>
          <w:szCs w:val="21"/>
        </w:rPr>
        <w:t xml:space="preserve">地址：                               地址： </w:t>
      </w:r>
    </w:p>
    <w:p w:rsidR="002C6498" w:rsidRDefault="005F5B18">
      <w:pPr>
        <w:spacing w:line="360" w:lineRule="auto"/>
        <w:ind w:firstLineChars="200" w:firstLine="420"/>
        <w:rPr>
          <w:rFonts w:ascii="宋体" w:hAnsi="宋体"/>
          <w:szCs w:val="21"/>
        </w:rPr>
      </w:pPr>
      <w:r>
        <w:rPr>
          <w:rFonts w:ascii="宋体" w:hAnsi="宋体" w:hint="eastAsia"/>
          <w:szCs w:val="21"/>
        </w:rPr>
        <w:t>法定代表人：（签章）                 法定代表人：（签章）</w:t>
      </w:r>
    </w:p>
    <w:p w:rsidR="002C6498" w:rsidRDefault="005F5B18">
      <w:pPr>
        <w:spacing w:line="360" w:lineRule="auto"/>
        <w:ind w:firstLineChars="200" w:firstLine="420"/>
        <w:rPr>
          <w:rFonts w:ascii="宋体" w:hAnsi="宋体"/>
          <w:szCs w:val="21"/>
        </w:rPr>
      </w:pPr>
      <w:r>
        <w:rPr>
          <w:rFonts w:ascii="宋体" w:hAnsi="宋体" w:hint="eastAsia"/>
          <w:szCs w:val="21"/>
        </w:rPr>
        <w:t>开户行：                             开户行：</w:t>
      </w:r>
    </w:p>
    <w:p w:rsidR="002C6498" w:rsidRDefault="005F5B18">
      <w:pPr>
        <w:spacing w:line="360" w:lineRule="auto"/>
        <w:ind w:firstLineChars="200" w:firstLine="420"/>
        <w:rPr>
          <w:rFonts w:ascii="宋体" w:hAnsi="宋体"/>
          <w:szCs w:val="21"/>
        </w:rPr>
      </w:pPr>
      <w:r>
        <w:rPr>
          <w:rFonts w:ascii="宋体" w:hAnsi="宋体" w:hint="eastAsia"/>
          <w:szCs w:val="21"/>
        </w:rPr>
        <w:t>人民币帐号：                         人民币帐号：</w:t>
      </w:r>
    </w:p>
    <w:p w:rsidR="002C6498" w:rsidRDefault="005F5B18">
      <w:pPr>
        <w:spacing w:line="360" w:lineRule="auto"/>
        <w:ind w:firstLineChars="200" w:firstLine="420"/>
        <w:rPr>
          <w:rFonts w:ascii="宋体" w:hAnsi="宋体"/>
          <w:szCs w:val="21"/>
        </w:rPr>
      </w:pPr>
      <w:r>
        <w:rPr>
          <w:rFonts w:ascii="宋体" w:hAnsi="宋体" w:hint="eastAsia"/>
          <w:szCs w:val="21"/>
        </w:rPr>
        <w:t>联系人：                             联系人：</w:t>
      </w:r>
    </w:p>
    <w:p w:rsidR="002C6498" w:rsidRDefault="005F5B18">
      <w:pPr>
        <w:spacing w:line="360" w:lineRule="auto"/>
        <w:ind w:firstLineChars="200" w:firstLine="420"/>
        <w:rPr>
          <w:rFonts w:ascii="宋体" w:hAnsi="宋体"/>
          <w:szCs w:val="21"/>
        </w:rPr>
      </w:pPr>
      <w:r>
        <w:rPr>
          <w:rFonts w:ascii="宋体" w:hAnsi="宋体" w:hint="eastAsia"/>
          <w:szCs w:val="21"/>
        </w:rPr>
        <w:t>电话：                               电话：</w:t>
      </w:r>
    </w:p>
    <w:p w:rsidR="002C6498" w:rsidRDefault="005F5B18">
      <w:pPr>
        <w:spacing w:line="360" w:lineRule="auto"/>
        <w:ind w:firstLineChars="200" w:firstLine="420"/>
        <w:rPr>
          <w:rFonts w:ascii="宋体" w:hAnsi="宋体"/>
          <w:szCs w:val="21"/>
        </w:rPr>
      </w:pPr>
      <w:r>
        <w:rPr>
          <w:rFonts w:ascii="宋体" w:hAnsi="宋体" w:hint="eastAsia"/>
          <w:szCs w:val="21"/>
        </w:rPr>
        <w:t>日期：                               日期：</w:t>
      </w:r>
    </w:p>
    <w:p w:rsidR="002C6498" w:rsidRDefault="002C6498">
      <w:pPr>
        <w:tabs>
          <w:tab w:val="left" w:pos="180"/>
        </w:tabs>
        <w:adjustRightInd w:val="0"/>
        <w:snapToGrid w:val="0"/>
        <w:spacing w:line="360" w:lineRule="auto"/>
        <w:ind w:right="420"/>
        <w:rPr>
          <w:rFonts w:ascii="宋体" w:hAnsi="宋体"/>
          <w:szCs w:val="21"/>
        </w:rPr>
      </w:pPr>
    </w:p>
    <w:p w:rsidR="002C6498" w:rsidRDefault="002C6498">
      <w:pPr>
        <w:wordWrap w:val="0"/>
        <w:adjustRightInd w:val="0"/>
        <w:snapToGrid w:val="0"/>
        <w:spacing w:line="360" w:lineRule="auto"/>
        <w:ind w:firstLine="848"/>
        <w:rPr>
          <w:rFonts w:ascii="宋体" w:hAnsi="宋体"/>
          <w:sz w:val="32"/>
          <w:szCs w:val="32"/>
        </w:rPr>
      </w:pPr>
      <w:bookmarkStart w:id="247" w:name="_Toc40088664"/>
      <w:bookmarkStart w:id="248" w:name="_Toc64282773"/>
      <w:bookmarkStart w:id="249" w:name="_Toc139102249"/>
      <w:bookmarkStart w:id="250" w:name="_Toc53052437"/>
      <w:bookmarkStart w:id="251" w:name="_Toc73867999"/>
      <w:bookmarkStart w:id="252" w:name="_Toc53200962"/>
      <w:bookmarkStart w:id="253" w:name="_Toc53052550"/>
      <w:bookmarkStart w:id="254" w:name="_Toc53052318"/>
      <w:bookmarkStart w:id="255" w:name="_Toc153338887"/>
      <w:bookmarkStart w:id="256" w:name="_Toc157499511"/>
      <w:bookmarkStart w:id="257" w:name="_Toc139096040"/>
      <w:bookmarkStart w:id="258" w:name="_Toc142726112"/>
      <w:bookmarkStart w:id="259" w:name="_Toc53051970"/>
      <w:bookmarkStart w:id="260" w:name="_Toc162935726"/>
      <w:bookmarkStart w:id="261" w:name="_Toc53201314"/>
      <w:bookmarkStart w:id="262" w:name="_Toc53170577"/>
      <w:bookmarkStart w:id="263" w:name="_Toc127072933"/>
      <w:bookmarkStart w:id="264" w:name="_Toc53051675"/>
      <w:bookmarkStart w:id="265" w:name="_Toc127072482"/>
      <w:bookmarkStart w:id="266" w:name="_Toc73006903"/>
    </w:p>
    <w:p w:rsidR="002C6498" w:rsidRDefault="002C6498">
      <w:pPr>
        <w:wordWrap w:val="0"/>
        <w:adjustRightInd w:val="0"/>
        <w:snapToGrid w:val="0"/>
        <w:spacing w:line="360" w:lineRule="auto"/>
        <w:ind w:firstLine="848"/>
        <w:rPr>
          <w:rFonts w:ascii="宋体" w:hAnsi="宋体"/>
          <w:sz w:val="32"/>
          <w:szCs w:val="32"/>
        </w:rPr>
      </w:pPr>
    </w:p>
    <w:p w:rsidR="002C6498" w:rsidRDefault="002C6498">
      <w:pPr>
        <w:wordWrap w:val="0"/>
        <w:adjustRightInd w:val="0"/>
        <w:snapToGrid w:val="0"/>
        <w:spacing w:line="360" w:lineRule="auto"/>
        <w:ind w:firstLine="848"/>
        <w:rPr>
          <w:rFonts w:ascii="宋体" w:hAnsi="宋体"/>
          <w:sz w:val="32"/>
          <w:szCs w:val="32"/>
        </w:rPr>
      </w:pPr>
    </w:p>
    <w:p w:rsidR="002C6498" w:rsidRDefault="002C6498">
      <w:pPr>
        <w:wordWrap w:val="0"/>
        <w:adjustRightInd w:val="0"/>
        <w:snapToGrid w:val="0"/>
        <w:spacing w:line="360" w:lineRule="auto"/>
        <w:ind w:firstLine="848"/>
        <w:rPr>
          <w:rFonts w:ascii="宋体" w:hAnsi="宋体"/>
          <w:sz w:val="32"/>
          <w:szCs w:val="32"/>
        </w:rPr>
      </w:pPr>
    </w:p>
    <w:p w:rsidR="002C6498" w:rsidRDefault="002C6498">
      <w:pPr>
        <w:pStyle w:val="a8"/>
        <w:rPr>
          <w:rFonts w:hAnsi="宋体"/>
          <w:sz w:val="32"/>
          <w:szCs w:val="32"/>
        </w:rPr>
      </w:pPr>
    </w:p>
    <w:p w:rsidR="002C6498" w:rsidRDefault="002C6498">
      <w:pPr>
        <w:pStyle w:val="80"/>
        <w:rPr>
          <w:rFonts w:ascii="宋体" w:hAnsi="宋体"/>
          <w:sz w:val="32"/>
          <w:szCs w:val="32"/>
        </w:rPr>
      </w:pPr>
    </w:p>
    <w:p w:rsidR="002C6498" w:rsidRDefault="002C6498">
      <w:pPr>
        <w:rPr>
          <w:rFonts w:ascii="宋体" w:hAnsi="宋体"/>
          <w:sz w:val="32"/>
          <w:szCs w:val="32"/>
        </w:rPr>
      </w:pPr>
    </w:p>
    <w:p w:rsidR="002C6498" w:rsidRDefault="002C6498">
      <w:pPr>
        <w:pStyle w:val="a8"/>
        <w:rPr>
          <w:rFonts w:hAnsi="宋体"/>
          <w:sz w:val="32"/>
          <w:szCs w:val="32"/>
        </w:rPr>
      </w:pPr>
    </w:p>
    <w:p w:rsidR="002C6498" w:rsidRDefault="002C6498">
      <w:pPr>
        <w:pStyle w:val="80"/>
        <w:rPr>
          <w:rFonts w:ascii="宋体" w:hAnsi="宋体"/>
          <w:sz w:val="32"/>
          <w:szCs w:val="32"/>
        </w:rPr>
      </w:pPr>
    </w:p>
    <w:p w:rsidR="002C6498" w:rsidRDefault="002C6498">
      <w:pPr>
        <w:rPr>
          <w:rFonts w:ascii="宋体" w:hAnsi="宋体"/>
          <w:sz w:val="32"/>
          <w:szCs w:val="32"/>
        </w:rPr>
      </w:pPr>
    </w:p>
    <w:p w:rsidR="002C6498" w:rsidRDefault="002C6498"/>
    <w:p w:rsidR="002C6498" w:rsidRDefault="002C6498">
      <w:pPr>
        <w:wordWrap w:val="0"/>
        <w:adjustRightInd w:val="0"/>
        <w:snapToGrid w:val="0"/>
        <w:spacing w:line="360" w:lineRule="auto"/>
        <w:ind w:firstLine="848"/>
        <w:rPr>
          <w:rFonts w:ascii="宋体" w:hAnsi="宋体"/>
          <w:sz w:val="32"/>
          <w:szCs w:val="32"/>
        </w:rPr>
      </w:pPr>
    </w:p>
    <w:p w:rsidR="002C6498" w:rsidRDefault="002C6498">
      <w:pPr>
        <w:wordWrap w:val="0"/>
        <w:adjustRightInd w:val="0"/>
        <w:snapToGrid w:val="0"/>
        <w:spacing w:line="360" w:lineRule="auto"/>
        <w:ind w:firstLine="848"/>
        <w:rPr>
          <w:rFonts w:ascii="宋体" w:hAnsi="宋体"/>
          <w:sz w:val="32"/>
          <w:szCs w:val="32"/>
        </w:rPr>
      </w:pPr>
    </w:p>
    <w:p w:rsidR="002C6498" w:rsidRDefault="002C6498">
      <w:pPr>
        <w:wordWrap w:val="0"/>
        <w:adjustRightInd w:val="0"/>
        <w:snapToGrid w:val="0"/>
        <w:spacing w:line="360" w:lineRule="auto"/>
        <w:ind w:firstLine="848"/>
      </w:pPr>
    </w:p>
    <w:p w:rsidR="002C6498" w:rsidRDefault="002C6498">
      <w:pPr>
        <w:wordWrap w:val="0"/>
        <w:adjustRightInd w:val="0"/>
        <w:snapToGrid w:val="0"/>
        <w:spacing w:line="360" w:lineRule="auto"/>
        <w:ind w:firstLine="848"/>
      </w:pPr>
    </w:p>
    <w:p w:rsidR="002C6498" w:rsidRDefault="002C6498">
      <w:pPr>
        <w:wordWrap w:val="0"/>
        <w:adjustRightInd w:val="0"/>
        <w:snapToGrid w:val="0"/>
        <w:spacing w:line="360" w:lineRule="auto"/>
        <w:ind w:firstLine="848"/>
      </w:pPr>
    </w:p>
    <w:p w:rsidR="002C6498" w:rsidRDefault="002C6498">
      <w:pPr>
        <w:wordWrap w:val="0"/>
        <w:adjustRightInd w:val="0"/>
        <w:snapToGrid w:val="0"/>
        <w:spacing w:line="360" w:lineRule="auto"/>
        <w:ind w:firstLine="848"/>
      </w:pPr>
    </w:p>
    <w:p w:rsidR="002C6498" w:rsidRDefault="002C6498">
      <w:pPr>
        <w:wordWrap w:val="0"/>
        <w:adjustRightInd w:val="0"/>
        <w:snapToGrid w:val="0"/>
        <w:spacing w:line="360" w:lineRule="auto"/>
        <w:ind w:firstLine="848"/>
      </w:pPr>
    </w:p>
    <w:p w:rsidR="002C6498" w:rsidRDefault="002C6498">
      <w:pPr>
        <w:wordWrap w:val="0"/>
        <w:adjustRightInd w:val="0"/>
        <w:snapToGrid w:val="0"/>
        <w:spacing w:line="360" w:lineRule="auto"/>
        <w:ind w:firstLine="848"/>
      </w:pPr>
    </w:p>
    <w:p w:rsidR="002C6498" w:rsidRDefault="005F5B18">
      <w:pPr>
        <w:pStyle w:val="1"/>
        <w:wordWrap w:val="0"/>
        <w:adjustRightInd w:val="0"/>
        <w:snapToGrid w:val="0"/>
        <w:spacing w:line="360" w:lineRule="auto"/>
        <w:rPr>
          <w:rFonts w:hAnsi="宋体"/>
        </w:rPr>
      </w:pPr>
      <w:bookmarkStart w:id="267" w:name="_Toc53200960"/>
      <w:bookmarkStart w:id="268" w:name="_Toc40088652"/>
      <w:bookmarkStart w:id="269" w:name="_Toc53052316"/>
      <w:bookmarkStart w:id="270" w:name="_Toc139102240"/>
      <w:bookmarkStart w:id="271" w:name="_Toc53052435"/>
      <w:bookmarkStart w:id="272" w:name="_Toc127072928"/>
      <w:bookmarkStart w:id="273" w:name="_Toc64282763"/>
      <w:bookmarkStart w:id="274" w:name="_Toc153338886"/>
      <w:bookmarkStart w:id="275" w:name="_Toc73006893"/>
      <w:bookmarkStart w:id="276" w:name="_Toc139096031"/>
      <w:bookmarkStart w:id="277" w:name="_Toc142726103"/>
      <w:bookmarkStart w:id="278" w:name="_Toc162935725"/>
      <w:bookmarkStart w:id="279" w:name="_Toc157499510"/>
      <w:bookmarkStart w:id="280" w:name="_Toc53051968"/>
      <w:bookmarkStart w:id="281" w:name="_Toc53201312"/>
      <w:bookmarkStart w:id="282" w:name="_Toc53051673"/>
      <w:bookmarkStart w:id="283" w:name="_Toc53170575"/>
      <w:bookmarkStart w:id="284" w:name="_Toc186374068"/>
      <w:bookmarkStart w:id="285" w:name="_Toc127072480"/>
      <w:bookmarkStart w:id="286" w:name="_Toc393459314"/>
      <w:bookmarkStart w:id="287" w:name="_Toc73867994"/>
      <w:bookmarkStart w:id="288" w:name="_Toc144462077"/>
      <w:r>
        <w:rPr>
          <w:rFonts w:hAnsi="宋体" w:hint="eastAsia"/>
          <w:sz w:val="44"/>
          <w:szCs w:val="44"/>
        </w:rPr>
        <w:t>第四章</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hAnsi="宋体" w:hint="eastAsia"/>
          <w:sz w:val="44"/>
          <w:szCs w:val="44"/>
        </w:rPr>
        <w:t xml:space="preserve">  项目需求</w:t>
      </w:r>
      <w:bookmarkEnd w:id="288"/>
    </w:p>
    <w:p w:rsidR="002C6498" w:rsidRDefault="005F5B18">
      <w:pPr>
        <w:pStyle w:val="3"/>
        <w:spacing w:before="140" w:after="140" w:line="360" w:lineRule="auto"/>
        <w:rPr>
          <w:rFonts w:ascii="宋体" w:hAnsi="宋体"/>
          <w:sz w:val="21"/>
          <w:szCs w:val="21"/>
        </w:rPr>
      </w:pPr>
      <w:r>
        <w:rPr>
          <w:rFonts w:ascii="宋体" w:hAnsi="宋体"/>
          <w:szCs w:val="21"/>
        </w:rPr>
        <w:br w:type="page"/>
      </w:r>
      <w:bookmarkStart w:id="289" w:name="_Toc144462078"/>
      <w:bookmarkStart w:id="290" w:name="_Toc487209008"/>
      <w:bookmarkStart w:id="291" w:name="_Toc364151923"/>
      <w:r>
        <w:rPr>
          <w:rFonts w:hint="eastAsia"/>
          <w:sz w:val="21"/>
          <w:szCs w:val="21"/>
        </w:rPr>
        <w:lastRenderedPageBreak/>
        <w:t>一、项目概述</w:t>
      </w:r>
      <w:bookmarkEnd w:id="289"/>
    </w:p>
    <w:p w:rsidR="002C6498" w:rsidRDefault="005F5B18">
      <w:pPr>
        <w:spacing w:line="360" w:lineRule="auto"/>
        <w:ind w:leftChars="200" w:left="420" w:firstLineChars="200" w:firstLine="420"/>
        <w:rPr>
          <w:rFonts w:ascii="宋体" w:hAnsi="宋体"/>
        </w:rPr>
      </w:pPr>
      <w:r>
        <w:rPr>
          <w:rFonts w:ascii="宋体" w:hAnsi="宋体" w:hint="eastAsia"/>
        </w:rPr>
        <w:t>根据现行深圳市绿化管养指引的分类，并结合实际的需要，建立2</w:t>
      </w:r>
      <w:r>
        <w:rPr>
          <w:rFonts w:ascii="宋体" w:hAnsi="宋体"/>
        </w:rPr>
        <w:t>1</w:t>
      </w:r>
      <w:r>
        <w:rPr>
          <w:rFonts w:ascii="宋体" w:hAnsi="宋体" w:hint="eastAsia"/>
        </w:rPr>
        <w:t>个养护试验段（见</w:t>
      </w:r>
      <w:r w:rsidR="00686836">
        <w:rPr>
          <w:rFonts w:ascii="宋体" w:hAnsi="宋体" w:hint="eastAsia"/>
        </w:rPr>
        <w:t>下表</w:t>
      </w:r>
      <w:r>
        <w:rPr>
          <w:rFonts w:ascii="宋体" w:hAnsi="宋体" w:hint="eastAsia"/>
        </w:rPr>
        <w:t>，具体选址与委托方一起共同探讨选定），对2</w:t>
      </w:r>
      <w:r>
        <w:rPr>
          <w:rFonts w:ascii="宋体" w:hAnsi="宋体"/>
        </w:rPr>
        <w:t>1</w:t>
      </w:r>
      <w:r>
        <w:rPr>
          <w:rFonts w:ascii="宋体" w:hAnsi="宋体" w:hint="eastAsia"/>
        </w:rPr>
        <w:t>个试验段严格按照《深圳市绿化管养指引（试行）》的技术要求进行为期一年的养护实验，通过实验、观察、调研等多种方式，得出试验绿地的不同管养级别在人、机、料、苗、法等方面的具体的量化数据，形成专项报告，为行业日后的养护技术的调整、绿地的分类级别、定额的科学定价等工作提供基础数据支撑。</w:t>
      </w:r>
    </w:p>
    <w:p w:rsidR="002C6498" w:rsidRDefault="005F5B18">
      <w:pPr>
        <w:spacing w:line="360" w:lineRule="auto"/>
        <w:jc w:val="center"/>
        <w:rPr>
          <w:rFonts w:ascii="宋体" w:hAnsi="宋体"/>
        </w:rPr>
      </w:pPr>
      <w:r>
        <w:rPr>
          <w:rFonts w:ascii="宋体" w:hAnsi="宋体" w:hint="eastAsia"/>
        </w:rPr>
        <w:t>试验段体系表</w:t>
      </w:r>
    </w:p>
    <w:tbl>
      <w:tblPr>
        <w:tblStyle w:val="af2"/>
        <w:tblW w:w="8283" w:type="dxa"/>
        <w:jc w:val="center"/>
        <w:tblLayout w:type="fixed"/>
        <w:tblLook w:val="04A0"/>
      </w:tblPr>
      <w:tblGrid>
        <w:gridCol w:w="664"/>
        <w:gridCol w:w="985"/>
        <w:gridCol w:w="2139"/>
        <w:gridCol w:w="1579"/>
        <w:gridCol w:w="2916"/>
      </w:tblGrid>
      <w:tr w:rsidR="002C6498">
        <w:trPr>
          <w:trHeight w:val="454"/>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124" w:type="dxa"/>
            <w:gridSpan w:val="2"/>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道路绿化类型</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实验养护级别</w:t>
            </w:r>
          </w:p>
        </w:tc>
        <w:tc>
          <w:tcPr>
            <w:tcW w:w="2916"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评价指标</w:t>
            </w:r>
          </w:p>
        </w:tc>
      </w:tr>
      <w:tr w:rsidR="002C6498">
        <w:trPr>
          <w:trHeight w:val="468"/>
          <w:jc w:val="center"/>
        </w:trPr>
        <w:tc>
          <w:tcPr>
            <w:tcW w:w="664"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985"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行道路（每样</w:t>
            </w:r>
            <w:r>
              <w:rPr>
                <w:rFonts w:asciiTheme="minorEastAsia" w:eastAsiaTheme="minorEastAsia" w:hAnsiTheme="minorEastAsia"/>
                <w:szCs w:val="21"/>
              </w:rPr>
              <w:t>50</w:t>
            </w:r>
            <w:r>
              <w:rPr>
                <w:rFonts w:asciiTheme="minorEastAsia" w:eastAsiaTheme="minorEastAsia" w:hAnsiTheme="minorEastAsia" w:hint="eastAsia"/>
                <w:szCs w:val="21"/>
              </w:rPr>
              <w:t>米）</w:t>
            </w:r>
          </w:p>
        </w:tc>
        <w:tc>
          <w:tcPr>
            <w:tcW w:w="2139"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棕榈科</w:t>
            </w:r>
          </w:p>
        </w:tc>
        <w:tc>
          <w:tcPr>
            <w:tcW w:w="1579"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二类</w:t>
            </w:r>
          </w:p>
        </w:tc>
        <w:tc>
          <w:tcPr>
            <w:tcW w:w="2916" w:type="dxa"/>
            <w:vMerge w:val="restart"/>
            <w:vAlign w:val="center"/>
          </w:tcPr>
          <w:p w:rsidR="002C6498" w:rsidRDefault="005F5B18">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实验：土壤质地、土壤PH值、土壤营养成份、土壤微生物多样性、土壤含水率、水势变化、蒸腾量、光合作用率、叶片营养成份、根系活力测定约10个指标；</w:t>
            </w:r>
          </w:p>
          <w:p w:rsidR="002C6498" w:rsidRDefault="005F5B18">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观测：胸/地径大小、树冠投影大小、病虫害发生频率和危害程度、花果期和量的估算、草坪覆盖率、杂草率、病虫害危害程度、树形维护；</w:t>
            </w:r>
          </w:p>
          <w:p w:rsidR="002C6498" w:rsidRDefault="005F5B18">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量化计算：水累计量、肥料施用量、病虫害药量、人工出勤天数和任务饱和度、机械使用种类和频次、租赁特种器械作业量、垃圾处理量和运输里程、修剪频率等；</w:t>
            </w:r>
          </w:p>
          <w:p w:rsidR="002C6498" w:rsidRDefault="005F5B18">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频率：实验和观测基本每月一次，量化则持续累计。</w:t>
            </w:r>
          </w:p>
        </w:tc>
      </w:tr>
      <w:tr w:rsidR="002C6498">
        <w:trPr>
          <w:trHeight w:val="468"/>
          <w:jc w:val="center"/>
        </w:trPr>
        <w:tc>
          <w:tcPr>
            <w:tcW w:w="664" w:type="dxa"/>
            <w:vMerge/>
            <w:vAlign w:val="center"/>
          </w:tcPr>
          <w:p w:rsidR="002C6498" w:rsidRDefault="002C6498">
            <w:pPr>
              <w:spacing w:line="360" w:lineRule="auto"/>
              <w:jc w:val="center"/>
              <w:rPr>
                <w:rFonts w:asciiTheme="minorEastAsia" w:eastAsiaTheme="minorEastAsia" w:hAnsiTheme="minorEastAsia"/>
                <w:szCs w:val="21"/>
              </w:rPr>
            </w:pP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Merge/>
            <w:vAlign w:val="center"/>
          </w:tcPr>
          <w:p w:rsidR="002C6498" w:rsidRDefault="002C6498">
            <w:pPr>
              <w:spacing w:line="360" w:lineRule="auto"/>
              <w:jc w:val="center"/>
              <w:rPr>
                <w:rFonts w:asciiTheme="minorEastAsia" w:eastAsiaTheme="minorEastAsia" w:hAnsiTheme="minorEastAsia"/>
                <w:szCs w:val="21"/>
              </w:rPr>
            </w:pP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胸径大于50，小于10</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一类</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trHeight w:val="359"/>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胸径小于50大于10</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二类</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985"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绿篱带（每样</w:t>
            </w:r>
            <w:r>
              <w:rPr>
                <w:rFonts w:asciiTheme="minorEastAsia" w:eastAsiaTheme="minorEastAsia" w:hAnsiTheme="minorEastAsia"/>
                <w:szCs w:val="21"/>
              </w:rPr>
              <w:t>50</w:t>
            </w:r>
            <w:r>
              <w:rPr>
                <w:rFonts w:asciiTheme="minorEastAsia" w:eastAsiaTheme="minorEastAsia" w:hAnsiTheme="minorEastAsia" w:hint="eastAsia"/>
                <w:szCs w:val="21"/>
              </w:rPr>
              <w:t>米）</w:t>
            </w:r>
          </w:p>
        </w:tc>
        <w:tc>
          <w:tcPr>
            <w:tcW w:w="2139"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带状篱</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特级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trHeight w:val="268"/>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球篱</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特级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trHeight w:val="90"/>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3124" w:type="dxa"/>
            <w:gridSpan w:val="2"/>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复合绿带（每样</w:t>
            </w:r>
            <w:r>
              <w:rPr>
                <w:rFonts w:asciiTheme="minorEastAsia" w:eastAsiaTheme="minorEastAsia" w:hAnsiTheme="minorEastAsia"/>
                <w:szCs w:val="21"/>
              </w:rPr>
              <w:t>50</w:t>
            </w:r>
            <w:r>
              <w:rPr>
                <w:rFonts w:asciiTheme="minorEastAsia" w:eastAsiaTheme="minorEastAsia" w:hAnsiTheme="minorEastAsia" w:hint="eastAsia"/>
                <w:szCs w:val="21"/>
              </w:rPr>
              <w:t>米）</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特级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3124" w:type="dxa"/>
            <w:gridSpan w:val="2"/>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3124" w:type="dxa"/>
            <w:gridSpan w:val="2"/>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trHeight w:val="247"/>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3124" w:type="dxa"/>
            <w:gridSpan w:val="2"/>
            <w:vMerge/>
            <w:vAlign w:val="center"/>
          </w:tcPr>
          <w:p w:rsidR="002C6498" w:rsidRDefault="002C6498">
            <w:pPr>
              <w:spacing w:line="360" w:lineRule="auto"/>
              <w:jc w:val="center"/>
              <w:rPr>
                <w:rFonts w:asciiTheme="minorEastAsia" w:eastAsiaTheme="minorEastAsia" w:hAnsiTheme="minorEastAsia"/>
                <w:szCs w:val="21"/>
              </w:rPr>
            </w:pP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985"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花境</w:t>
            </w: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时花&lt;10%</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10%&lt;时花&lt;50%</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985"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垂直绿</w:t>
            </w:r>
            <w:r>
              <w:rPr>
                <w:rFonts w:asciiTheme="minorEastAsia" w:eastAsiaTheme="minorEastAsia" w:hAnsiTheme="minorEastAsia" w:hint="eastAsia"/>
                <w:szCs w:val="21"/>
              </w:rPr>
              <w:lastRenderedPageBreak/>
              <w:t>化</w:t>
            </w: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悬挂绿化（5</w:t>
            </w:r>
            <w:r>
              <w:rPr>
                <w:rFonts w:asciiTheme="minorEastAsia" w:eastAsiaTheme="minorEastAsia" w:hAnsiTheme="minorEastAsia"/>
                <w:szCs w:val="21"/>
              </w:rPr>
              <w:t>0</w:t>
            </w:r>
            <w:r>
              <w:rPr>
                <w:rFonts w:asciiTheme="minorEastAsia" w:eastAsiaTheme="minorEastAsia" w:hAnsiTheme="minorEastAsia" w:hint="eastAsia"/>
                <w:szCs w:val="21"/>
              </w:rPr>
              <w:t>米）</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19</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墙面绿化</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二级</w:t>
            </w:r>
          </w:p>
        </w:tc>
        <w:tc>
          <w:tcPr>
            <w:tcW w:w="2916" w:type="dxa"/>
            <w:vMerge/>
            <w:vAlign w:val="center"/>
          </w:tcPr>
          <w:p w:rsidR="002C6498" w:rsidRDefault="002C6498">
            <w:pPr>
              <w:spacing w:line="360" w:lineRule="auto"/>
              <w:jc w:val="left"/>
              <w:rPr>
                <w:rFonts w:asciiTheme="minorEastAsia" w:eastAsiaTheme="minorEastAsia" w:hAnsiTheme="minorEastAsia"/>
                <w:szCs w:val="21"/>
              </w:rPr>
            </w:pP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20</w:t>
            </w:r>
          </w:p>
        </w:tc>
        <w:tc>
          <w:tcPr>
            <w:tcW w:w="985" w:type="dxa"/>
            <w:vMerge w:val="restart"/>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乔木</w:t>
            </w: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立地条件良好（5</w:t>
            </w:r>
            <w:r>
              <w:rPr>
                <w:rFonts w:asciiTheme="minorEastAsia" w:eastAsiaTheme="minorEastAsia" w:hAnsiTheme="minorEastAsia"/>
                <w:szCs w:val="21"/>
              </w:rPr>
              <w:t>0</w:t>
            </w:r>
            <w:r>
              <w:rPr>
                <w:rFonts w:asciiTheme="minorEastAsia" w:eastAsiaTheme="minorEastAsia" w:hAnsiTheme="minorEastAsia" w:hint="eastAsia"/>
                <w:szCs w:val="21"/>
              </w:rPr>
              <w:t>米）</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restart"/>
            <w:vAlign w:val="center"/>
          </w:tcPr>
          <w:p w:rsidR="002C6498" w:rsidRDefault="005F5B18">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同上指标观测，主要是为对比立地条件对养护消耗的影响</w:t>
            </w:r>
          </w:p>
        </w:tc>
      </w:tr>
      <w:tr w:rsidR="002C6498">
        <w:trPr>
          <w:jc w:val="center"/>
        </w:trPr>
        <w:tc>
          <w:tcPr>
            <w:tcW w:w="664"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985" w:type="dxa"/>
            <w:vMerge/>
            <w:vAlign w:val="center"/>
          </w:tcPr>
          <w:p w:rsidR="002C6498" w:rsidRDefault="002C6498">
            <w:pPr>
              <w:spacing w:line="360" w:lineRule="auto"/>
              <w:jc w:val="center"/>
              <w:rPr>
                <w:rFonts w:asciiTheme="minorEastAsia" w:eastAsiaTheme="minorEastAsia" w:hAnsiTheme="minorEastAsia"/>
                <w:szCs w:val="21"/>
              </w:rPr>
            </w:pPr>
          </w:p>
        </w:tc>
        <w:tc>
          <w:tcPr>
            <w:tcW w:w="213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立地条件差（5</w:t>
            </w:r>
            <w:r>
              <w:rPr>
                <w:rFonts w:asciiTheme="minorEastAsia" w:eastAsiaTheme="minorEastAsia" w:hAnsiTheme="minorEastAsia"/>
                <w:szCs w:val="21"/>
              </w:rPr>
              <w:t>0</w:t>
            </w:r>
            <w:r>
              <w:rPr>
                <w:rFonts w:asciiTheme="minorEastAsia" w:eastAsiaTheme="minorEastAsia" w:hAnsiTheme="minorEastAsia" w:hint="eastAsia"/>
                <w:szCs w:val="21"/>
              </w:rPr>
              <w:t>米）</w:t>
            </w:r>
          </w:p>
        </w:tc>
        <w:tc>
          <w:tcPr>
            <w:tcW w:w="1579" w:type="dxa"/>
            <w:vAlign w:val="center"/>
          </w:tcPr>
          <w:p w:rsidR="002C6498" w:rsidRDefault="005F5B18">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一级</w:t>
            </w:r>
          </w:p>
        </w:tc>
        <w:tc>
          <w:tcPr>
            <w:tcW w:w="2916" w:type="dxa"/>
            <w:vMerge/>
            <w:vAlign w:val="center"/>
          </w:tcPr>
          <w:p w:rsidR="002C6498" w:rsidRDefault="002C6498">
            <w:pPr>
              <w:spacing w:line="360" w:lineRule="auto"/>
              <w:jc w:val="center"/>
              <w:rPr>
                <w:rFonts w:asciiTheme="minorEastAsia" w:eastAsiaTheme="minorEastAsia" w:hAnsiTheme="minorEastAsia"/>
                <w:szCs w:val="21"/>
              </w:rPr>
            </w:pPr>
          </w:p>
        </w:tc>
      </w:tr>
      <w:tr w:rsidR="002C6498">
        <w:trPr>
          <w:jc w:val="center"/>
        </w:trPr>
        <w:tc>
          <w:tcPr>
            <w:tcW w:w="8283" w:type="dxa"/>
            <w:gridSpan w:val="5"/>
            <w:vAlign w:val="center"/>
          </w:tcPr>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注：</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1.以上共要建立约21个样点，一年内按要求持续养护，</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2.土壤质地只测一次、PH值每季度一测，其他指标每月一次的测量，实验约需2121个实验样次；其他的量化观测指标至少18个，需持续观察。</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立地条件良好指土壤为普通种植土，土层厚度满足植物生长要求，土球空间合理，PH值无强酸强碱状态，取水条件良好；立地条件差是指砂土、建筑弃土、重黏土、盐碱地，土层厚度过薄，根部空间狭窄、PH值强酸强碱，取水浇灌困难的情况。</w:t>
            </w:r>
          </w:p>
        </w:tc>
      </w:tr>
    </w:tbl>
    <w:p w:rsidR="002C6498" w:rsidRDefault="005F5B18">
      <w:pPr>
        <w:pStyle w:val="3"/>
        <w:spacing w:before="140" w:after="140" w:line="360" w:lineRule="auto"/>
        <w:rPr>
          <w:rFonts w:asciiTheme="minorEastAsia" w:eastAsiaTheme="minorEastAsia" w:hAnsiTheme="minorEastAsia"/>
          <w:sz w:val="21"/>
          <w:szCs w:val="21"/>
        </w:rPr>
      </w:pPr>
      <w:bookmarkStart w:id="292" w:name="_Toc144462079"/>
      <w:r>
        <w:rPr>
          <w:rFonts w:asciiTheme="minorEastAsia" w:eastAsiaTheme="minorEastAsia" w:hAnsiTheme="minorEastAsia"/>
          <w:sz w:val="21"/>
          <w:szCs w:val="21"/>
        </w:rPr>
        <w:t>二、技术要求</w:t>
      </w:r>
      <w:bookmarkEnd w:id="292"/>
    </w:p>
    <w:p w:rsidR="002C6498" w:rsidRDefault="005F5B18">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1．工作内容</w:t>
      </w:r>
    </w:p>
    <w:p w:rsidR="002C6498" w:rsidRDefault="005F5B18">
      <w:pPr>
        <w:spacing w:line="360" w:lineRule="auto"/>
        <w:ind w:leftChars="350" w:left="1050" w:hangingChars="150" w:hanging="31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hint="eastAsia"/>
          <w:szCs w:val="21"/>
        </w:rPr>
        <w:t>持续进行一年的绿地养护的水、肥、环卫、修剪整形、中耕除草、病虫害治理、设施维护工作。</w:t>
      </w:r>
    </w:p>
    <w:p w:rsidR="002C6498" w:rsidRDefault="005F5B18">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hint="eastAsia"/>
          <w:szCs w:val="21"/>
        </w:rPr>
        <w:t>对以下指标进行实验测量，每月一次（具体时间点可随水肥等工作的节点调整，总次数不能少于计划数）。具体指标和方法如下：</w:t>
      </w:r>
    </w:p>
    <w:tbl>
      <w:tblPr>
        <w:tblpPr w:leftFromText="180" w:rightFromText="180" w:vertAnchor="text" w:horzAnchor="margin" w:tblpXSpec="center" w:tblpY="283"/>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851"/>
        <w:gridCol w:w="1700"/>
        <w:gridCol w:w="1304"/>
        <w:gridCol w:w="1162"/>
        <w:gridCol w:w="876"/>
        <w:gridCol w:w="1109"/>
      </w:tblGrid>
      <w:tr w:rsidR="002C6498">
        <w:trPr>
          <w:trHeight w:val="520"/>
        </w:trPr>
        <w:tc>
          <w:tcPr>
            <w:tcW w:w="9237" w:type="dxa"/>
            <w:gridSpan w:val="8"/>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试验段种植土理化指标、植物评价指标表</w:t>
            </w:r>
          </w:p>
        </w:tc>
      </w:tr>
      <w:tr w:rsidR="002C6498">
        <w:trPr>
          <w:trHeight w:val="400"/>
        </w:trPr>
        <w:tc>
          <w:tcPr>
            <w:tcW w:w="675"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560"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指标</w:t>
            </w:r>
          </w:p>
        </w:tc>
        <w:tc>
          <w:tcPr>
            <w:tcW w:w="851"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单位</w:t>
            </w:r>
          </w:p>
        </w:tc>
        <w:tc>
          <w:tcPr>
            <w:tcW w:w="3004" w:type="dxa"/>
            <w:gridSpan w:val="2"/>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检验方法</w:t>
            </w:r>
          </w:p>
        </w:tc>
        <w:tc>
          <w:tcPr>
            <w:tcW w:w="1162"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所需仪器</w:t>
            </w:r>
          </w:p>
        </w:tc>
        <w:tc>
          <w:tcPr>
            <w:tcW w:w="876"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点位数（个）</w:t>
            </w:r>
          </w:p>
        </w:tc>
        <w:tc>
          <w:tcPr>
            <w:tcW w:w="1109" w:type="dxa"/>
            <w:vMerge w:val="restart"/>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次数</w:t>
            </w:r>
          </w:p>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（月/次）</w:t>
            </w:r>
          </w:p>
        </w:tc>
      </w:tr>
      <w:tr w:rsidR="002C6498">
        <w:trPr>
          <w:trHeight w:val="400"/>
        </w:trPr>
        <w:tc>
          <w:tcPr>
            <w:tcW w:w="675" w:type="dxa"/>
            <w:vMerge/>
            <w:vAlign w:val="center"/>
          </w:tcPr>
          <w:p w:rsidR="002C6498" w:rsidRDefault="002C6498">
            <w:pPr>
              <w:jc w:val="center"/>
              <w:rPr>
                <w:rFonts w:asciiTheme="minorEastAsia" w:eastAsiaTheme="minorEastAsia" w:hAnsiTheme="minorEastAsia"/>
                <w:szCs w:val="21"/>
              </w:rPr>
            </w:pPr>
          </w:p>
        </w:tc>
        <w:tc>
          <w:tcPr>
            <w:tcW w:w="1560" w:type="dxa"/>
            <w:vMerge/>
            <w:vAlign w:val="center"/>
          </w:tcPr>
          <w:p w:rsidR="002C6498" w:rsidRDefault="002C6498">
            <w:pPr>
              <w:jc w:val="center"/>
              <w:rPr>
                <w:rFonts w:asciiTheme="minorEastAsia" w:eastAsiaTheme="minorEastAsia" w:hAnsiTheme="minorEastAsia"/>
                <w:szCs w:val="21"/>
              </w:rPr>
            </w:pPr>
          </w:p>
        </w:tc>
        <w:tc>
          <w:tcPr>
            <w:tcW w:w="851" w:type="dxa"/>
            <w:vMerge/>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质量标准方法</w:t>
            </w:r>
          </w:p>
        </w:tc>
        <w:tc>
          <w:tcPr>
            <w:tcW w:w="1304"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最新方法</w:t>
            </w:r>
          </w:p>
        </w:tc>
        <w:tc>
          <w:tcPr>
            <w:tcW w:w="1162" w:type="dxa"/>
            <w:vMerge/>
            <w:vAlign w:val="center"/>
          </w:tcPr>
          <w:p w:rsidR="002C6498" w:rsidRDefault="002C6498">
            <w:pPr>
              <w:jc w:val="center"/>
              <w:rPr>
                <w:rFonts w:asciiTheme="minorEastAsia" w:eastAsiaTheme="minorEastAsia" w:hAnsiTheme="minorEastAsia"/>
                <w:szCs w:val="21"/>
              </w:rPr>
            </w:pPr>
          </w:p>
        </w:tc>
        <w:tc>
          <w:tcPr>
            <w:tcW w:w="876" w:type="dxa"/>
            <w:vMerge/>
            <w:vAlign w:val="center"/>
          </w:tcPr>
          <w:p w:rsidR="002C6498" w:rsidRDefault="002C6498">
            <w:pPr>
              <w:jc w:val="center"/>
              <w:rPr>
                <w:rFonts w:asciiTheme="minorEastAsia" w:eastAsiaTheme="minorEastAsia" w:hAnsiTheme="minorEastAsia"/>
                <w:szCs w:val="21"/>
              </w:rPr>
            </w:pPr>
          </w:p>
        </w:tc>
        <w:tc>
          <w:tcPr>
            <w:tcW w:w="1109" w:type="dxa"/>
            <w:vMerge/>
            <w:vAlign w:val="center"/>
          </w:tcPr>
          <w:p w:rsidR="002C6498" w:rsidRDefault="002C6498">
            <w:pPr>
              <w:jc w:val="center"/>
              <w:rPr>
                <w:rFonts w:asciiTheme="minorEastAsia" w:eastAsiaTheme="minorEastAsia" w:hAnsiTheme="minorEastAsia"/>
                <w:szCs w:val="21"/>
              </w:rPr>
            </w:pP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有机质</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g/kg</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1237-1999 重铬酸钾氧化-外加热法</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总有机碳测定仪</w:t>
            </w: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2</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全氮</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g/kg</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1228-1999 半微量凯氏法</w:t>
            </w:r>
          </w:p>
        </w:tc>
        <w:tc>
          <w:tcPr>
            <w:tcW w:w="1304"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1228-2015森林土壤氮的测定</w:t>
            </w:r>
          </w:p>
        </w:tc>
        <w:tc>
          <w:tcPr>
            <w:tcW w:w="1162"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凯氏定氮仪</w:t>
            </w: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3</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全磷</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g/kg</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1232-1999 酸溶-钼锑抗比色法</w:t>
            </w:r>
          </w:p>
        </w:tc>
        <w:tc>
          <w:tcPr>
            <w:tcW w:w="1304"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1232-2015 森林土壤磷的测定</w:t>
            </w:r>
          </w:p>
        </w:tc>
        <w:tc>
          <w:tcPr>
            <w:tcW w:w="1162"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电感耦合等离子体光谱仪</w:t>
            </w: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4</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全钾</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g/kg</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1234-1999 酸溶-火焰光度</w:t>
            </w:r>
            <w:r>
              <w:rPr>
                <w:rFonts w:asciiTheme="minorEastAsia" w:eastAsiaTheme="minorEastAsia" w:hAnsiTheme="minorEastAsia" w:hint="eastAsia"/>
                <w:szCs w:val="21"/>
              </w:rPr>
              <w:lastRenderedPageBreak/>
              <w:t>法</w:t>
            </w:r>
          </w:p>
        </w:tc>
        <w:tc>
          <w:tcPr>
            <w:tcW w:w="1304"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LY/T 1234-2015 </w:t>
            </w:r>
            <w:r>
              <w:rPr>
                <w:rFonts w:asciiTheme="minorEastAsia" w:eastAsiaTheme="minorEastAsia" w:hAnsiTheme="minorEastAsia" w:hint="eastAsia"/>
                <w:szCs w:val="21"/>
              </w:rPr>
              <w:lastRenderedPageBreak/>
              <w:t>森林土壤钾的测定</w:t>
            </w:r>
          </w:p>
        </w:tc>
        <w:tc>
          <w:tcPr>
            <w:tcW w:w="1162"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电感耦合等离子体</w:t>
            </w:r>
            <w:r>
              <w:rPr>
                <w:rFonts w:asciiTheme="minorEastAsia" w:eastAsiaTheme="minorEastAsia" w:hAnsiTheme="minorEastAsia" w:hint="eastAsia"/>
                <w:szCs w:val="21"/>
              </w:rPr>
              <w:lastRenderedPageBreak/>
              <w:t>光谱仪</w:t>
            </w: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lastRenderedPageBreak/>
              <w:t>5</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有效磷</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mg/kg</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1233-1999 盐酸-硫酸浸提法</w:t>
            </w:r>
          </w:p>
        </w:tc>
        <w:tc>
          <w:tcPr>
            <w:tcW w:w="1304"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1232-2015 森林土壤磷的测定</w:t>
            </w:r>
          </w:p>
        </w:tc>
        <w:tc>
          <w:tcPr>
            <w:tcW w:w="1162"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电感耦合等离子体光谱仪</w:t>
            </w: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6</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pH</w:t>
            </w:r>
            <w:r>
              <w:rPr>
                <w:rFonts w:asciiTheme="minorEastAsia" w:eastAsiaTheme="minorEastAsia" w:hAnsiTheme="minorEastAsia" w:hint="eastAsia"/>
                <w:szCs w:val="21"/>
              </w:rPr>
              <w:t>值</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1239-1999 电位法</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7</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电导率</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ms/cm</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1251-1999 电导法</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8</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容重</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g/cm3</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LY/T1215-1999 环刀法</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9</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总孔隙度</w:t>
            </w:r>
          </w:p>
        </w:tc>
        <w:tc>
          <w:tcPr>
            <w:tcW w:w="851"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w:t>
            </w: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LY/T1215-1999 环刀法</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10</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土壤含水率</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LY/T 1213-1999 森林土壤含水量的测定</w:t>
            </w: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11</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土壤制备</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12</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微生物多样性</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13</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根活性</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14</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光合作用率</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15</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叶片营养成份</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r w:rsidR="002C6498">
        <w:trPr>
          <w:trHeight w:val="400"/>
        </w:trPr>
        <w:tc>
          <w:tcPr>
            <w:tcW w:w="675"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cs"/>
                <w:szCs w:val="21"/>
              </w:rPr>
              <w:t>16</w:t>
            </w:r>
          </w:p>
        </w:tc>
        <w:tc>
          <w:tcPr>
            <w:tcW w:w="1560"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蒸腾量</w:t>
            </w:r>
          </w:p>
        </w:tc>
        <w:tc>
          <w:tcPr>
            <w:tcW w:w="851" w:type="dxa"/>
            <w:shd w:val="clear" w:color="auto" w:fill="auto"/>
            <w:noWrap/>
            <w:vAlign w:val="center"/>
          </w:tcPr>
          <w:p w:rsidR="002C6498" w:rsidRDefault="002C6498">
            <w:pPr>
              <w:jc w:val="center"/>
              <w:rPr>
                <w:rFonts w:asciiTheme="minorEastAsia" w:eastAsiaTheme="minorEastAsia" w:hAnsiTheme="minorEastAsia"/>
                <w:szCs w:val="21"/>
              </w:rPr>
            </w:pPr>
          </w:p>
        </w:tc>
        <w:tc>
          <w:tcPr>
            <w:tcW w:w="1700" w:type="dxa"/>
            <w:shd w:val="clear" w:color="auto" w:fill="auto"/>
            <w:noWrap/>
            <w:vAlign w:val="center"/>
          </w:tcPr>
          <w:p w:rsidR="002C6498" w:rsidRDefault="002C6498">
            <w:pPr>
              <w:jc w:val="center"/>
              <w:rPr>
                <w:rFonts w:asciiTheme="minorEastAsia" w:eastAsiaTheme="minorEastAsia" w:hAnsiTheme="minorEastAsia"/>
                <w:szCs w:val="21"/>
              </w:rPr>
            </w:pPr>
          </w:p>
        </w:tc>
        <w:tc>
          <w:tcPr>
            <w:tcW w:w="1304" w:type="dxa"/>
            <w:shd w:val="clear" w:color="auto" w:fill="auto"/>
            <w:noWrap/>
            <w:vAlign w:val="center"/>
          </w:tcPr>
          <w:p w:rsidR="002C6498" w:rsidRDefault="002C6498">
            <w:pPr>
              <w:jc w:val="center"/>
              <w:rPr>
                <w:rFonts w:asciiTheme="minorEastAsia" w:eastAsiaTheme="minorEastAsia" w:hAnsiTheme="minorEastAsia"/>
                <w:szCs w:val="21"/>
              </w:rPr>
            </w:pPr>
          </w:p>
        </w:tc>
        <w:tc>
          <w:tcPr>
            <w:tcW w:w="1162" w:type="dxa"/>
            <w:shd w:val="clear" w:color="auto" w:fill="auto"/>
            <w:noWrap/>
            <w:vAlign w:val="center"/>
          </w:tcPr>
          <w:p w:rsidR="002C6498" w:rsidRDefault="002C6498">
            <w:pPr>
              <w:jc w:val="center"/>
              <w:rPr>
                <w:rFonts w:asciiTheme="minorEastAsia" w:eastAsiaTheme="minorEastAsia" w:hAnsiTheme="minorEastAsia"/>
                <w:szCs w:val="21"/>
              </w:rPr>
            </w:pPr>
          </w:p>
        </w:tc>
        <w:tc>
          <w:tcPr>
            <w:tcW w:w="876"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109" w:type="dxa"/>
            <w:shd w:val="clear" w:color="auto" w:fill="auto"/>
            <w:noWrap/>
            <w:vAlign w:val="center"/>
          </w:tcPr>
          <w:p w:rsidR="002C6498" w:rsidRDefault="005F5B18">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r>
    </w:tbl>
    <w:p w:rsidR="002C6498" w:rsidRDefault="002C6498">
      <w:pPr>
        <w:ind w:left="360"/>
        <w:rPr>
          <w:rFonts w:asciiTheme="minorEastAsia" w:eastAsiaTheme="minorEastAsia" w:hAnsiTheme="minorEastAsia"/>
          <w:szCs w:val="21"/>
        </w:rPr>
      </w:pPr>
    </w:p>
    <w:p w:rsidR="002C6498" w:rsidRDefault="005F5B18">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hint="eastAsia"/>
          <w:szCs w:val="21"/>
        </w:rPr>
        <w:t>详细观察和记录工作内容，计算水用量、肥料施用量、病虫害药量、人工出勤天数和任务饱和度、机械使用种类和频次、租赁特种器械作业量、垃圾处理量和运输里程、修剪频率等。每天记录，每月归总统计一次。工作记录指标数据包括但不限于以下内容，具体表格形式自行设计：</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① 灌溉情况记录：日期、绿地类型、位置编号、面积（或乔木株数）、天气、水源、浇灌设施、浇灌日期、浇灌起止时间、浇灌水表读数、累计浇灌量、降水情况，作业人、记录人、起止时间及水表读数和工作过程照片。</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② 施肥情况记录：日期、绿地类型、位置编号、天气、面积（或乔木株数），原土质表观情况、肥量种类、肥料N</w:t>
      </w:r>
      <w:r>
        <w:rPr>
          <w:rFonts w:asciiTheme="minorEastAsia" w:eastAsiaTheme="minorEastAsia" w:hAnsiTheme="minorEastAsia"/>
          <w:szCs w:val="21"/>
        </w:rPr>
        <w:t>PK</w:t>
      </w:r>
      <w:r>
        <w:rPr>
          <w:rFonts w:asciiTheme="minorEastAsia" w:eastAsiaTheme="minorEastAsia" w:hAnsiTheme="minorEastAsia" w:hint="eastAsia"/>
          <w:szCs w:val="21"/>
        </w:rPr>
        <w:t>配比、施肥起止时间、施肥工具、施肥方法、作业人、记录人。起止时间及肥料用量和工作过程照片。</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③ 修剪情况记录：日期、绿地类型、位置编号、面积（或乔木株数）、天气、修剪方式、修剪目的、修剪部位、修剪工具、修剪起止时间（乔木和球篱要记录每个</w:t>
      </w:r>
      <w:r>
        <w:rPr>
          <w:rFonts w:asciiTheme="minorEastAsia" w:eastAsiaTheme="minorEastAsia" w:hAnsiTheme="minorEastAsia" w:hint="eastAsia"/>
          <w:szCs w:val="21"/>
        </w:rPr>
        <w:lastRenderedPageBreak/>
        <w:t>单株时间）、修剪物处理方式、作业人、记录人，工作过程照片。</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④ 中耕除草记录：日期、绿地类型、位置编号、面积（或乔木株数），天气、杂草生长情况、杂草种类、除草方式、除草剂品种和用量、除草起止时间和当年累计次数、除草效果、土壤板结情况、中耕松土起止时间、当年累计次数，作业人、记录人。</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⑤ 病虫害防治情况记录:日期、绿地类型、位置编号、面积（或乔木株数）病早害类型、天气、危害植物、危害程度、危害部位、防治方法、化学药剂品种、药量、喷药的配方和方法描述、喷药起止时间、防治后效果评价、喷药作业起止时间、当年累计用药次数、作业人、作业量，工作过程照片。</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⑥ 植物生长表面特征记录：日期、绿地类型、位置编号、天气、面积（或乔木株数），主要的植物品种名称、生长势、米径、冠幅、高度、枝下高、管理评价、花果情况、实录照片。</w:t>
      </w:r>
    </w:p>
    <w:p w:rsidR="002C6498" w:rsidRDefault="00406C4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szCs w:val="21"/>
        </w:rPr>
        <w:fldChar w:fldCharType="begin"/>
      </w:r>
      <w:r w:rsidR="005F5B18">
        <w:rPr>
          <w:rFonts w:asciiTheme="minorEastAsia" w:eastAsiaTheme="minorEastAsia" w:hAnsiTheme="minorEastAsia"/>
          <w:szCs w:val="21"/>
        </w:rPr>
        <w:instrText xml:space="preserve"> </w:instrText>
      </w:r>
      <w:r w:rsidR="005F5B18">
        <w:rPr>
          <w:rFonts w:asciiTheme="minorEastAsia" w:eastAsiaTheme="minorEastAsia" w:hAnsiTheme="minorEastAsia" w:hint="eastAsia"/>
          <w:szCs w:val="21"/>
        </w:rPr>
        <w:instrText>= 7 \* GB3</w:instrText>
      </w:r>
      <w:r w:rsidR="005F5B18">
        <w:rPr>
          <w:rFonts w:asciiTheme="minorEastAsia" w:eastAsiaTheme="minorEastAsia" w:hAnsiTheme="minorEastAsia"/>
          <w:szCs w:val="21"/>
        </w:rPr>
        <w:instrText xml:space="preserve"> </w:instrText>
      </w:r>
      <w:r>
        <w:rPr>
          <w:rFonts w:asciiTheme="minorEastAsia" w:eastAsiaTheme="minorEastAsia" w:hAnsiTheme="minorEastAsia"/>
          <w:szCs w:val="21"/>
        </w:rPr>
        <w:fldChar w:fldCharType="separate"/>
      </w:r>
      <w:r w:rsidR="005F5B18">
        <w:rPr>
          <w:rFonts w:asciiTheme="minorEastAsia" w:eastAsiaTheme="minorEastAsia" w:hAnsiTheme="minorEastAsia" w:hint="eastAsia"/>
          <w:szCs w:val="21"/>
        </w:rPr>
        <w:t>⑦</w:t>
      </w:r>
      <w:r>
        <w:rPr>
          <w:rFonts w:asciiTheme="minorEastAsia" w:eastAsiaTheme="minorEastAsia" w:hAnsiTheme="minorEastAsia"/>
          <w:szCs w:val="21"/>
        </w:rPr>
        <w:fldChar w:fldCharType="end"/>
      </w:r>
      <w:r w:rsidR="005F5B18">
        <w:rPr>
          <w:rFonts w:asciiTheme="minorEastAsia" w:eastAsiaTheme="minorEastAsia" w:hAnsiTheme="minorEastAsia" w:hint="eastAsia"/>
          <w:szCs w:val="21"/>
        </w:rPr>
        <w:t xml:space="preserve"> 其他有利于对绿化管养状态判断的观测记录。</w:t>
      </w:r>
    </w:p>
    <w:p w:rsidR="002C6498" w:rsidRDefault="005F5B18">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2．监测技术要求</w:t>
      </w:r>
    </w:p>
    <w:p w:rsidR="002C6498" w:rsidRDefault="005F5B18">
      <w:pPr>
        <w:spacing w:line="360" w:lineRule="auto"/>
        <w:ind w:firstLineChars="350" w:firstLine="735"/>
        <w:rPr>
          <w:rFonts w:asciiTheme="minorEastAsia" w:eastAsiaTheme="minorEastAsia" w:hAnsiTheme="minorEastAsia"/>
          <w:szCs w:val="21"/>
        </w:rPr>
      </w:pPr>
      <w:r>
        <w:rPr>
          <w:rFonts w:asciiTheme="minorEastAsia" w:eastAsiaTheme="minorEastAsia" w:hAnsiTheme="minorEastAsia" w:hint="eastAsia"/>
          <w:szCs w:val="21"/>
        </w:rPr>
        <w:t>1）土壤指标监测技术要求</w:t>
      </w:r>
    </w:p>
    <w:p w:rsidR="002C6498" w:rsidRDefault="005F5B18">
      <w:pPr>
        <w:spacing w:line="360" w:lineRule="auto"/>
        <w:ind w:firstLineChars="500" w:firstLine="1050"/>
        <w:rPr>
          <w:rFonts w:asciiTheme="minorEastAsia" w:eastAsiaTheme="minorEastAsia" w:hAnsiTheme="minorEastAsia"/>
          <w:szCs w:val="21"/>
        </w:rPr>
      </w:pPr>
      <w:r>
        <w:rPr>
          <w:rFonts w:asciiTheme="minorEastAsia" w:eastAsiaTheme="minorEastAsia" w:hAnsiTheme="minorEastAsia" w:hint="eastAsia"/>
          <w:szCs w:val="21"/>
        </w:rPr>
        <w:t xml:space="preserve">① </w:t>
      </w:r>
      <w:r>
        <w:rPr>
          <w:rFonts w:asciiTheme="minorEastAsia" w:eastAsiaTheme="minorEastAsia" w:hAnsiTheme="minorEastAsia"/>
          <w:szCs w:val="21"/>
        </w:rPr>
        <w:t>所有土壤检测指标必须严格按照NY、GB或HJ标准方法检测。</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 xml:space="preserve">② </w:t>
      </w:r>
      <w:r>
        <w:rPr>
          <w:rFonts w:asciiTheme="minorEastAsia" w:eastAsiaTheme="minorEastAsia" w:hAnsiTheme="minorEastAsia"/>
          <w:szCs w:val="21"/>
        </w:rPr>
        <w:t>投标单位需提供自有仪器设备证明（发票或租赁12个月以上发票及合同），包括但不限于以下设备:电感耦合等离子体发射光谱仪(ICP)、凯氏定氮仪，有机碳检测仪等。</w:t>
      </w:r>
    </w:p>
    <w:p w:rsidR="002C6498" w:rsidRDefault="005F5B18">
      <w:pPr>
        <w:spacing w:line="360" w:lineRule="auto"/>
        <w:ind w:leftChars="500" w:left="1365" w:hangingChars="150" w:hanging="315"/>
        <w:rPr>
          <w:rFonts w:asciiTheme="minorEastAsia" w:eastAsiaTheme="minorEastAsia" w:hAnsiTheme="minorEastAsia"/>
          <w:szCs w:val="21"/>
        </w:rPr>
      </w:pPr>
      <w:r>
        <w:rPr>
          <w:rFonts w:asciiTheme="minorEastAsia" w:eastAsiaTheme="minorEastAsia" w:hAnsiTheme="minorEastAsia" w:hint="eastAsia"/>
          <w:szCs w:val="21"/>
        </w:rPr>
        <w:t xml:space="preserve">③ </w:t>
      </w:r>
      <w:r>
        <w:rPr>
          <w:rFonts w:asciiTheme="minorEastAsia" w:eastAsiaTheme="minorEastAsia" w:hAnsiTheme="minorEastAsia"/>
          <w:szCs w:val="21"/>
        </w:rPr>
        <w:t>检测技术指标需满足以下要求：</w:t>
      </w:r>
    </w:p>
    <w:p w:rsidR="002C6498" w:rsidRDefault="005F5B18">
      <w:pPr>
        <w:spacing w:line="360" w:lineRule="auto"/>
        <w:ind w:leftChars="650" w:left="1365"/>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有机质采用总有机碳结果按1.1换算，需用总有机碳测定仪测定；</w:t>
      </w:r>
    </w:p>
    <w:p w:rsidR="002C6498" w:rsidRDefault="005F5B18">
      <w:pPr>
        <w:spacing w:line="360" w:lineRule="auto"/>
        <w:ind w:leftChars="650" w:left="1365"/>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szCs w:val="21"/>
        </w:rPr>
        <w:t>全氮采用凯氏定氮法，需凯氏定氮仪；</w:t>
      </w:r>
    </w:p>
    <w:p w:rsidR="002C6498" w:rsidRDefault="005F5B18">
      <w:pPr>
        <w:spacing w:line="360" w:lineRule="auto"/>
        <w:ind w:leftChars="650" w:left="1680" w:hangingChars="150" w:hanging="315"/>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szCs w:val="21"/>
        </w:rPr>
        <w:t>全钾、全磷采用酸溶ICP法，有效磷为浸提ICP法，均需电感耦合等离子体光谱仪；</w:t>
      </w:r>
    </w:p>
    <w:p w:rsidR="002C6498" w:rsidRDefault="005F5B18">
      <w:pPr>
        <w:spacing w:line="360" w:lineRule="auto"/>
        <w:ind w:leftChars="650" w:left="1680" w:hangingChars="150" w:hanging="315"/>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szCs w:val="21"/>
        </w:rPr>
        <w:t>质控方案：每一批次土壤样品额外增加5%的平行</w:t>
      </w:r>
      <w:r>
        <w:rPr>
          <w:rFonts w:asciiTheme="minorEastAsia" w:eastAsiaTheme="minorEastAsia" w:hAnsiTheme="minorEastAsia" w:hint="eastAsia"/>
          <w:szCs w:val="21"/>
        </w:rPr>
        <w:t>测试，结果误差在土壤检测质量控制范围内。</w:t>
      </w:r>
    </w:p>
    <w:p w:rsidR="002C6498" w:rsidRDefault="005F5B18">
      <w:pPr>
        <w:spacing w:line="360" w:lineRule="auto"/>
        <w:ind w:leftChars="650" w:left="1680" w:hangingChars="150" w:hanging="315"/>
        <w:rPr>
          <w:rFonts w:asciiTheme="minorEastAsia" w:eastAsiaTheme="minorEastAsia" w:hAnsiTheme="minorEastAsia"/>
          <w:szCs w:val="21"/>
        </w:rPr>
      </w:pPr>
      <w:r>
        <w:rPr>
          <w:rFonts w:asciiTheme="minorEastAsia" w:eastAsiaTheme="minorEastAsia" w:hAnsiTheme="minorEastAsia" w:hint="eastAsia"/>
          <w:szCs w:val="21"/>
        </w:rPr>
        <w:t>e．采购人</w:t>
      </w:r>
      <w:r>
        <w:rPr>
          <w:rFonts w:asciiTheme="minorEastAsia" w:eastAsiaTheme="minorEastAsia" w:hAnsiTheme="minorEastAsia"/>
          <w:szCs w:val="21"/>
        </w:rPr>
        <w:t>可定期或者不定期检查实验室，调取仪器原始记录。</w:t>
      </w:r>
    </w:p>
    <w:p w:rsidR="002C6498" w:rsidRDefault="005F5B18">
      <w:pPr>
        <w:spacing w:line="360" w:lineRule="auto"/>
        <w:ind w:leftChars="650" w:left="1680" w:hangingChars="150" w:hanging="315"/>
        <w:rPr>
          <w:rFonts w:asciiTheme="minorEastAsia" w:eastAsiaTheme="minorEastAsia" w:hAnsiTheme="minorEastAsia"/>
          <w:szCs w:val="21"/>
        </w:rPr>
      </w:pPr>
      <w:r>
        <w:rPr>
          <w:rFonts w:asciiTheme="minorEastAsia" w:eastAsiaTheme="minorEastAsia" w:hAnsiTheme="minorEastAsia" w:hint="eastAsia"/>
          <w:szCs w:val="21"/>
        </w:rPr>
        <w:t>f．</w:t>
      </w:r>
      <w:r>
        <w:rPr>
          <w:rFonts w:asciiTheme="minorEastAsia" w:eastAsiaTheme="minorEastAsia" w:hAnsiTheme="minorEastAsia"/>
          <w:szCs w:val="21"/>
        </w:rPr>
        <w:t>需出具规范检测报告。</w:t>
      </w:r>
    </w:p>
    <w:p w:rsidR="002C6498" w:rsidRDefault="005F5B18">
      <w:pPr>
        <w:spacing w:line="360" w:lineRule="auto"/>
        <w:ind w:firstLineChars="350" w:firstLine="735"/>
        <w:rPr>
          <w:rFonts w:asciiTheme="minorEastAsia" w:eastAsiaTheme="minorEastAsia" w:hAnsiTheme="minorEastAsia"/>
          <w:szCs w:val="21"/>
        </w:rPr>
      </w:pPr>
      <w:r>
        <w:rPr>
          <w:rFonts w:asciiTheme="minorEastAsia" w:eastAsiaTheme="minorEastAsia" w:hAnsiTheme="minorEastAsia" w:hint="eastAsia"/>
          <w:szCs w:val="21"/>
        </w:rPr>
        <w:t>2）植物评价指标工具和方法不限定，但应满足国家相关规范要求。</w:t>
      </w:r>
    </w:p>
    <w:p w:rsidR="002C6498" w:rsidRDefault="005F5B18">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3．项目时间安排</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1）2023年9月，为需求梳理阶段，通过调研访谈、资料收集，召开第一次论证会议，确定具体研究计划和试验路径。</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2）2023年10月，实地调研阶段，分片区、分类型了解当前管养消耗总体情况，启动预实验，验证、改进试验方案。</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3）2023年10月—2024年10月，试验阶段。分春夏秋冬四季实施水、肥、病虫害等消耗试验。</w:t>
      </w:r>
    </w:p>
    <w:p w:rsidR="002C6498" w:rsidRDefault="005F5B18">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4．成果要求</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r w:rsidRPr="005F5B18">
        <w:rPr>
          <w:rFonts w:asciiTheme="minorEastAsia" w:eastAsiaTheme="minorEastAsia" w:hAnsiTheme="minorEastAsia" w:cs="宋体" w:hint="eastAsia"/>
          <w:kern w:val="0"/>
          <w:szCs w:val="21"/>
        </w:rPr>
        <w:t>2024年12月31日前提交《</w:t>
      </w:r>
      <w:r>
        <w:rPr>
          <w:rFonts w:asciiTheme="minorEastAsia" w:eastAsiaTheme="minorEastAsia" w:hAnsiTheme="minorEastAsia" w:cs="宋体" w:hint="eastAsia"/>
          <w:kern w:val="0"/>
          <w:szCs w:val="21"/>
        </w:rPr>
        <w:t>深圳市绿化管养技术规程的量化研究报告》（纸质版10份，电子版1份），具体分析不同等级养护措施与绿化成效的关系，为技术规程的调整、绿化管养的成本控制等提供建议。报告内容包括但不限于：</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① 项目背景和意义</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② 实验段的绿化及环境现状</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kern w:val="0"/>
          <w:szCs w:val="21"/>
        </w:rPr>
        <w:t>③</w:t>
      </w:r>
      <w:r>
        <w:rPr>
          <w:rFonts w:asciiTheme="minorEastAsia" w:eastAsiaTheme="minorEastAsia" w:hAnsiTheme="minorEastAsia" w:cs="宋体" w:hint="eastAsia"/>
          <w:kern w:val="0"/>
          <w:szCs w:val="21"/>
        </w:rPr>
        <w:t xml:space="preserve"> 实验段的绿化管养分级情况和管养目标</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④ 项目研究的工具、方法、过程</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⑤ 各实验段的具体管理工作中人、机、料、苗、法等方面的具体用量</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⑥ 不同等级养护技术对植物生长环境的影响分析</w:t>
      </w:r>
    </w:p>
    <w:p w:rsidR="002C6498" w:rsidRDefault="005F5B18">
      <w:pPr>
        <w:spacing w:line="360" w:lineRule="auto"/>
        <w:ind w:leftChars="450" w:left="945" w:firstLineChars="43" w:firstLine="9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⑦ 植物在不同等级养护技术中的适应性</w:t>
      </w:r>
    </w:p>
    <w:p w:rsidR="002C6498" w:rsidRDefault="005F5B18">
      <w:pPr>
        <w:spacing w:line="360" w:lineRule="auto"/>
        <w:ind w:leftChars="492" w:left="1327" w:hangingChars="140" w:hanging="294"/>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⑧ 人、机、料、苗、法等方面的消耗量对绿地分级、定额调整、技术方案调整的影响和建议。</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2）本项目成果的知识产权归采购人所有，未经采购人书面同意，中标人不得将成果用于其他用途。</w:t>
      </w:r>
    </w:p>
    <w:p w:rsidR="002C6498" w:rsidRDefault="005F5B18">
      <w:pPr>
        <w:pStyle w:val="3"/>
        <w:spacing w:before="140" w:after="140" w:line="360" w:lineRule="auto"/>
        <w:rPr>
          <w:rFonts w:asciiTheme="minorEastAsia" w:eastAsiaTheme="minorEastAsia" w:hAnsiTheme="minorEastAsia"/>
          <w:sz w:val="21"/>
          <w:szCs w:val="21"/>
        </w:rPr>
      </w:pPr>
      <w:bookmarkStart w:id="293" w:name="_Toc144462080"/>
      <w:r>
        <w:rPr>
          <w:rFonts w:asciiTheme="minorEastAsia" w:eastAsiaTheme="minorEastAsia" w:hAnsiTheme="minorEastAsia" w:hint="eastAsia"/>
          <w:sz w:val="21"/>
          <w:szCs w:val="21"/>
        </w:rPr>
        <w:t>三、商务要求</w:t>
      </w:r>
      <w:bookmarkEnd w:id="293"/>
    </w:p>
    <w:p w:rsidR="002C6498" w:rsidRDefault="005F5B18">
      <w:pPr>
        <w:spacing w:line="360" w:lineRule="auto"/>
        <w:ind w:firstLineChars="50" w:firstLine="105"/>
        <w:rPr>
          <w:rFonts w:asciiTheme="minorEastAsia" w:eastAsiaTheme="minorEastAsia" w:hAnsiTheme="minorEastAsia"/>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szCs w:val="21"/>
        </w:rPr>
        <w:t>1．合同履行期限</w:t>
      </w:r>
    </w:p>
    <w:p w:rsidR="002C6498" w:rsidRDefault="005F5B18">
      <w:pPr>
        <w:spacing w:line="360" w:lineRule="auto"/>
        <w:ind w:firstLineChars="350" w:firstLine="735"/>
        <w:rPr>
          <w:rFonts w:asciiTheme="minorEastAsia" w:eastAsiaTheme="minorEastAsia" w:hAnsiTheme="minorEastAsia"/>
          <w:bCs/>
          <w:szCs w:val="21"/>
        </w:rPr>
      </w:pPr>
      <w:r>
        <w:rPr>
          <w:rFonts w:asciiTheme="minorEastAsia" w:eastAsiaTheme="minorEastAsia" w:hAnsiTheme="minorEastAsia" w:hint="eastAsia"/>
          <w:szCs w:val="21"/>
        </w:rPr>
        <w:t>自合同签订之日起至2024年12月31日。</w:t>
      </w:r>
    </w:p>
    <w:p w:rsidR="002C6498" w:rsidRDefault="005F5B18">
      <w:pPr>
        <w:spacing w:line="360" w:lineRule="auto"/>
        <w:ind w:firstLineChars="53" w:firstLine="111"/>
        <w:rPr>
          <w:rFonts w:asciiTheme="minorEastAsia" w:eastAsiaTheme="minorEastAsia" w:hAnsiTheme="minorEastAsia"/>
          <w:bCs/>
          <w:szCs w:val="21"/>
        </w:rPr>
      </w:pPr>
      <w:r>
        <w:rPr>
          <w:rFonts w:asciiTheme="minorEastAsia" w:eastAsiaTheme="minorEastAsia" w:hAnsiTheme="minorEastAsia" w:hint="eastAsia"/>
          <w:bCs/>
          <w:szCs w:val="21"/>
        </w:rPr>
        <w:t>★ 2</w:t>
      </w:r>
      <w:r>
        <w:rPr>
          <w:rFonts w:asciiTheme="minorEastAsia" w:eastAsiaTheme="minorEastAsia" w:hAnsiTheme="minorEastAsia" w:hint="eastAsia"/>
          <w:szCs w:val="21"/>
        </w:rPr>
        <w:t>．</w:t>
      </w:r>
      <w:r>
        <w:rPr>
          <w:rFonts w:asciiTheme="minorEastAsia" w:eastAsiaTheme="minorEastAsia" w:hAnsiTheme="minorEastAsia" w:hint="eastAsia"/>
          <w:bCs/>
          <w:szCs w:val="21"/>
        </w:rPr>
        <w:t>付款方式</w:t>
      </w:r>
    </w:p>
    <w:p w:rsidR="002C6498" w:rsidRDefault="005F5B18">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项目根据市财政拨款情况及合同约定分期付款，具体以合同签订为准。</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1）第一期款：合同签订后，采购人支付总合同价的30%，用于中标人开展筹备工作；</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2）进度款：完成初步成果并提交采购人审核确认后，向中标人支付进度款（不超过合同</w:t>
      </w:r>
      <w:r>
        <w:rPr>
          <w:rFonts w:asciiTheme="minorEastAsia" w:eastAsiaTheme="minorEastAsia" w:hAnsiTheme="minorEastAsia" w:cs="宋体" w:hint="eastAsia"/>
          <w:kern w:val="0"/>
          <w:szCs w:val="21"/>
        </w:rPr>
        <w:lastRenderedPageBreak/>
        <w:t>总金额的80%）；</w:t>
      </w:r>
    </w:p>
    <w:p w:rsidR="002C6498" w:rsidRDefault="005F5B18">
      <w:pPr>
        <w:spacing w:line="360" w:lineRule="auto"/>
        <w:ind w:leftChars="350" w:left="1050" w:hangingChars="150" w:hanging="315"/>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3）剩余款：中标人完成采购人委托的所有工作并经采购人书面验收合格后，采购人向中标人支付合同余款。</w:t>
      </w:r>
    </w:p>
    <w:p w:rsidR="002C6498" w:rsidRDefault="005F5B18">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3</w:t>
      </w:r>
      <w:r>
        <w:rPr>
          <w:rFonts w:asciiTheme="minorEastAsia" w:eastAsiaTheme="minorEastAsia" w:hAnsiTheme="minorEastAsia" w:hint="eastAsia"/>
          <w:szCs w:val="21"/>
        </w:rPr>
        <w:t>．验收要求</w:t>
      </w:r>
      <w:r>
        <w:rPr>
          <w:rStyle w:val="af8"/>
          <w:rFonts w:asciiTheme="minorEastAsia" w:eastAsiaTheme="minorEastAsia" w:hAnsiTheme="minorEastAsia" w:hint="eastAsia"/>
          <w:kern w:val="0"/>
        </w:rPr>
        <w:t xml:space="preserve"> </w:t>
      </w:r>
    </w:p>
    <w:p w:rsidR="002C6498" w:rsidRDefault="005F5B18">
      <w:pPr>
        <w:spacing w:line="360" w:lineRule="auto"/>
        <w:ind w:leftChars="345" w:left="724"/>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中标人完成本项目所有服务内容后，由采购人对项目进行验收,其中至少邀请五名专家参与专家评审会，具体验收时间、地点由采购人安排，中标人必须配合提供相关的验收材料和验收文档。</w:t>
      </w:r>
    </w:p>
    <w:p w:rsidR="002C6498" w:rsidRDefault="005F5B18">
      <w:pPr>
        <w:pStyle w:val="3"/>
        <w:spacing w:before="140" w:after="140" w:line="360" w:lineRule="auto"/>
        <w:rPr>
          <w:rFonts w:ascii="宋体" w:hAnsi="宋体"/>
          <w:sz w:val="21"/>
          <w:szCs w:val="21"/>
        </w:rPr>
      </w:pPr>
      <w:bookmarkStart w:id="294" w:name="_Toc144462081"/>
      <w:r>
        <w:rPr>
          <w:rFonts w:ascii="宋体" w:hAnsi="宋体" w:hint="eastAsia"/>
          <w:sz w:val="21"/>
          <w:szCs w:val="21"/>
        </w:rPr>
        <w:t>四、投标报价要求</w:t>
      </w:r>
      <w:bookmarkEnd w:id="294"/>
    </w:p>
    <w:p w:rsidR="002C6498" w:rsidRDefault="005F5B18">
      <w:pPr>
        <w:spacing w:line="360" w:lineRule="auto"/>
        <w:ind w:leftChars="200" w:left="735" w:hangingChars="150" w:hanging="315"/>
        <w:rPr>
          <w:rFonts w:ascii="宋体" w:hAnsi="宋体"/>
        </w:rPr>
      </w:pPr>
      <w:bookmarkStart w:id="295" w:name="_Toc19698403"/>
      <w:bookmarkStart w:id="296" w:name="_Toc201743433"/>
      <w:bookmarkEnd w:id="290"/>
      <w:bookmarkEnd w:id="291"/>
      <w:r>
        <w:rPr>
          <w:rFonts w:ascii="宋体" w:hAnsi="宋体" w:hint="eastAsia"/>
        </w:rPr>
        <w:t>1</w:t>
      </w:r>
      <w:r>
        <w:rPr>
          <w:rFonts w:ascii="宋体" w:hAnsi="宋体" w:hint="eastAsia"/>
          <w:bCs/>
          <w:szCs w:val="21"/>
        </w:rPr>
        <w:t>．投标报价必须是</w:t>
      </w:r>
      <w:r>
        <w:rPr>
          <w:rFonts w:ascii="宋体" w:hAnsi="宋体" w:hint="eastAsia"/>
        </w:rPr>
        <w:t>人民币报价，本项目服务费采用包干制，投标报价应包括设备费、材料费、测试化验加工费、差旅费/会议费、劳务费、税费等完成本次项目所需的一切费用。由投标人根据招标文件所提供的资料自行测算投标报价；一经中标，投标报价总价作为投标人与采购人签订的合同金额，合同期限内不做调整</w:t>
      </w:r>
      <w:r>
        <w:rPr>
          <w:rFonts w:asciiTheme="minorEastAsia" w:eastAsiaTheme="minorEastAsia" w:hAnsiTheme="minorEastAsia" w:hint="eastAsia"/>
          <w:szCs w:val="21"/>
        </w:rPr>
        <w:t>。</w:t>
      </w:r>
    </w:p>
    <w:p w:rsidR="002C6498" w:rsidRDefault="005F5B18">
      <w:pPr>
        <w:spacing w:line="360" w:lineRule="auto"/>
        <w:ind w:leftChars="200" w:left="735" w:hangingChars="150" w:hanging="315"/>
        <w:rPr>
          <w:rFonts w:ascii="宋体" w:hAnsi="宋体"/>
        </w:rPr>
      </w:pPr>
      <w:r>
        <w:rPr>
          <w:rFonts w:ascii="宋体" w:hAnsi="宋体" w:hint="eastAsia"/>
        </w:rPr>
        <w:t>2</w:t>
      </w:r>
      <w:r>
        <w:rPr>
          <w:rFonts w:ascii="宋体" w:hAnsi="宋体" w:hint="eastAsia"/>
          <w:bCs/>
          <w:szCs w:val="21"/>
        </w:rPr>
        <w:t>．</w:t>
      </w:r>
      <w:r>
        <w:rPr>
          <w:rFonts w:ascii="宋体" w:hAnsi="宋体" w:hint="eastAsia"/>
        </w:rPr>
        <w:t>投标人根据招标文件所提供的资料自行测算投标报价，一经中标，投标报价总价作为投标人与采购人签订的合同金额，合同期限内不做调整</w:t>
      </w:r>
      <w:r>
        <w:rPr>
          <w:rFonts w:asciiTheme="minorEastAsia" w:eastAsiaTheme="minorEastAsia" w:hAnsiTheme="minorEastAsia" w:hint="eastAsia"/>
          <w:szCs w:val="21"/>
        </w:rPr>
        <w:t>。</w:t>
      </w:r>
      <w:r>
        <w:rPr>
          <w:rFonts w:ascii="宋体" w:hAnsi="宋体" w:hint="eastAsia"/>
        </w:rPr>
        <w:t>投标人不得以低于成本的报价竞标。</w:t>
      </w:r>
    </w:p>
    <w:p w:rsidR="002C6498" w:rsidRDefault="005F5B18">
      <w:pPr>
        <w:spacing w:line="360" w:lineRule="auto"/>
        <w:ind w:leftChars="200" w:left="735" w:hangingChars="150" w:hanging="315"/>
        <w:rPr>
          <w:rFonts w:ascii="宋体" w:hAnsi="宋体"/>
          <w:bCs/>
          <w:szCs w:val="21"/>
        </w:rPr>
      </w:pPr>
      <w:r>
        <w:rPr>
          <w:rFonts w:ascii="宋体" w:hAnsi="宋体" w:hint="eastAsia"/>
        </w:rPr>
        <w:t>3</w:t>
      </w:r>
      <w:r>
        <w:rPr>
          <w:rFonts w:ascii="宋体" w:hAnsi="宋体" w:hint="eastAsia"/>
          <w:bCs/>
          <w:szCs w:val="21"/>
        </w:rPr>
        <w:t>．投标人应充分了解项目的位置、情况、道路及任何其它足以影响投标报价的情况，任何因忽视或误解项目情况而导致的索赔或服务期限延长申请将不获批准。</w:t>
      </w:r>
    </w:p>
    <w:p w:rsidR="002C6498" w:rsidRDefault="005F5B18">
      <w:pPr>
        <w:spacing w:line="360" w:lineRule="auto"/>
        <w:ind w:leftChars="200" w:left="735" w:hangingChars="150" w:hanging="315"/>
        <w:rPr>
          <w:rFonts w:ascii="宋体" w:hAnsi="宋体"/>
        </w:rPr>
      </w:pPr>
      <w:r>
        <w:rPr>
          <w:rFonts w:ascii="宋体" w:hAnsi="宋体" w:hint="eastAsia"/>
        </w:rPr>
        <w:t>4</w:t>
      </w:r>
      <w:r>
        <w:rPr>
          <w:rFonts w:ascii="宋体" w:hAnsi="宋体" w:hint="eastAsia"/>
          <w:bCs/>
          <w:szCs w:val="21"/>
        </w:rPr>
        <w:t>．</w:t>
      </w:r>
      <w:r>
        <w:rPr>
          <w:rFonts w:ascii="宋体" w:hAnsi="宋体" w:hint="eastAsia"/>
        </w:rPr>
        <w:t>不可抗力，地震、台风、地质灾害、政策变化、战争等不可抗力影响实验进行的，甲乙双方应协商执行。</w:t>
      </w:r>
    </w:p>
    <w:p w:rsidR="002C6498" w:rsidRDefault="002C6498">
      <w:pPr>
        <w:spacing w:line="360" w:lineRule="auto"/>
        <w:ind w:leftChars="200" w:left="735" w:hangingChars="150" w:hanging="315"/>
        <w:rPr>
          <w:rFonts w:ascii="宋体" w:hAnsi="宋体"/>
        </w:rPr>
      </w:pPr>
    </w:p>
    <w:p w:rsidR="002C6498" w:rsidRDefault="005F5B18">
      <w:pPr>
        <w:widowControl/>
        <w:jc w:val="left"/>
        <w:rPr>
          <w:kern w:val="0"/>
          <w:sz w:val="32"/>
        </w:rPr>
      </w:pPr>
      <w:r>
        <w:br w:type="page"/>
      </w:r>
    </w:p>
    <w:p w:rsidR="002C6498" w:rsidRDefault="002C6498">
      <w:pPr>
        <w:pStyle w:val="a1"/>
      </w:pPr>
    </w:p>
    <w:p w:rsidR="002C6498" w:rsidRDefault="002C6498">
      <w:pPr>
        <w:pStyle w:val="a1"/>
      </w:pPr>
    </w:p>
    <w:p w:rsidR="002C6498" w:rsidRDefault="002C6498">
      <w:pPr>
        <w:pStyle w:val="a1"/>
      </w:pPr>
    </w:p>
    <w:p w:rsidR="002C6498" w:rsidRDefault="002C6498">
      <w:pPr>
        <w:pStyle w:val="a1"/>
      </w:pPr>
    </w:p>
    <w:p w:rsidR="002C6498" w:rsidRDefault="002C6498">
      <w:pPr>
        <w:pStyle w:val="a1"/>
      </w:pPr>
    </w:p>
    <w:p w:rsidR="002C6498" w:rsidRDefault="002C6498">
      <w:pPr>
        <w:pStyle w:val="a1"/>
      </w:pPr>
    </w:p>
    <w:p w:rsidR="002C6498" w:rsidRDefault="002C6498">
      <w:pPr>
        <w:rPr>
          <w:rFonts w:ascii="宋体" w:hAnsi="宋体"/>
          <w:sz w:val="44"/>
          <w:szCs w:val="44"/>
        </w:rPr>
      </w:pPr>
    </w:p>
    <w:p w:rsidR="002C6498" w:rsidRDefault="005F5B18">
      <w:pPr>
        <w:pStyle w:val="1"/>
        <w:wordWrap w:val="0"/>
        <w:adjustRightInd w:val="0"/>
        <w:snapToGrid w:val="0"/>
        <w:spacing w:line="360" w:lineRule="auto"/>
        <w:rPr>
          <w:rFonts w:hAnsi="宋体"/>
          <w:sz w:val="44"/>
          <w:szCs w:val="44"/>
        </w:rPr>
      </w:pPr>
      <w:bookmarkStart w:id="297" w:name="_Toc144462082"/>
      <w:r>
        <w:rPr>
          <w:rFonts w:hAnsi="宋体" w:hint="eastAsia"/>
          <w:sz w:val="44"/>
          <w:szCs w:val="44"/>
        </w:rPr>
        <w:t>第</w:t>
      </w:r>
      <w:bookmarkStart w:id="298" w:name="_Toc40088665"/>
      <w:bookmarkEnd w:id="247"/>
      <w:r>
        <w:rPr>
          <w:rFonts w:hAnsi="宋体" w:hint="eastAsia"/>
          <w:sz w:val="44"/>
          <w:szCs w:val="44"/>
        </w:rPr>
        <w:t>五章  投标文件格式</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95"/>
      <w:bookmarkEnd w:id="296"/>
      <w:bookmarkEnd w:id="297"/>
      <w:bookmarkEnd w:id="298"/>
    </w:p>
    <w:p w:rsidR="002C6498" w:rsidRDefault="005F5B18">
      <w:pPr>
        <w:wordWrap w:val="0"/>
        <w:adjustRightInd w:val="0"/>
        <w:snapToGrid w:val="0"/>
        <w:spacing w:line="360" w:lineRule="auto"/>
        <w:rPr>
          <w:rFonts w:ascii="宋体" w:hAnsi="宋体"/>
          <w:sz w:val="30"/>
          <w:szCs w:val="30"/>
        </w:rPr>
      </w:pPr>
      <w:r>
        <w:rPr>
          <w:rFonts w:ascii="宋体" w:hAnsi="宋体"/>
        </w:rPr>
        <w:br w:type="page"/>
      </w:r>
      <w:r>
        <w:rPr>
          <w:rFonts w:ascii="宋体" w:hAnsi="宋体" w:hint="eastAsia"/>
          <w:sz w:val="30"/>
          <w:szCs w:val="30"/>
        </w:rPr>
        <w:lastRenderedPageBreak/>
        <w:t>【信息公开部分】</w:t>
      </w:r>
    </w:p>
    <w:p w:rsidR="002C6498" w:rsidRDefault="002C6498">
      <w:pPr>
        <w:pStyle w:val="a1"/>
      </w:pPr>
    </w:p>
    <w:p w:rsidR="002C6498" w:rsidRDefault="005F5B18">
      <w:pPr>
        <w:pStyle w:val="3"/>
        <w:wordWrap w:val="0"/>
        <w:adjustRightInd w:val="0"/>
        <w:snapToGrid w:val="0"/>
        <w:spacing w:before="0" w:after="0" w:line="360" w:lineRule="auto"/>
        <w:jc w:val="center"/>
        <w:rPr>
          <w:rFonts w:ascii="宋体" w:hAnsi="宋体"/>
          <w:sz w:val="28"/>
          <w:szCs w:val="28"/>
        </w:rPr>
      </w:pPr>
      <w:bookmarkStart w:id="299" w:name="_Toc144462083"/>
      <w:bookmarkStart w:id="300" w:name="_Toc7365125"/>
      <w:bookmarkStart w:id="301" w:name="_Toc296594290"/>
      <w:r>
        <w:rPr>
          <w:rFonts w:ascii="宋体" w:hAnsi="宋体" w:hint="eastAsia"/>
          <w:sz w:val="28"/>
          <w:szCs w:val="28"/>
        </w:rPr>
        <w:t>附件1  投标人资格证明文件</w:t>
      </w:r>
      <w:bookmarkEnd w:id="299"/>
    </w:p>
    <w:p w:rsidR="002C6498" w:rsidRDefault="002C6498">
      <w:pPr>
        <w:wordWrap w:val="0"/>
        <w:rPr>
          <w:rFonts w:ascii="宋体" w:hAnsi="宋体"/>
        </w:rPr>
      </w:pPr>
    </w:p>
    <w:p w:rsidR="002C6498" w:rsidRDefault="005F5B18">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015"/>
      </w:tblGrid>
      <w:tr w:rsidR="002C6498">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2C6498" w:rsidRDefault="005F5B18">
            <w:pPr>
              <w:pStyle w:val="15"/>
              <w:wordWrap w:val="0"/>
            </w:pPr>
            <w:r>
              <w:rPr>
                <w:rFonts w:hint="eastAsia"/>
              </w:rPr>
              <w:t>序号</w:t>
            </w:r>
          </w:p>
        </w:tc>
        <w:tc>
          <w:tcPr>
            <w:tcW w:w="8015"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2C6498">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jc w:val="center"/>
              <w:rPr>
                <w:rFonts w:ascii="宋体" w:hAnsi="宋体"/>
              </w:rPr>
            </w:pPr>
            <w:r>
              <w:rPr>
                <w:rFonts w:ascii="宋体" w:hAnsi="宋体" w:hint="eastAsia"/>
              </w:rPr>
              <w:t>1</w:t>
            </w:r>
          </w:p>
        </w:tc>
        <w:tc>
          <w:tcPr>
            <w:tcW w:w="8015"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hd w:val="clear" w:color="auto" w:fill="FFFFFF"/>
              <w:adjustRightInd w:val="0"/>
              <w:snapToGrid w:val="0"/>
              <w:spacing w:line="360" w:lineRule="auto"/>
              <w:jc w:val="left"/>
              <w:rPr>
                <w:rFonts w:ascii="宋体" w:hAnsi="宋体"/>
                <w:szCs w:val="21"/>
              </w:rPr>
            </w:pPr>
            <w:r>
              <w:rPr>
                <w:rFonts w:ascii="宋体" w:hAnsi="宋体" w:hint="eastAsia"/>
                <w:szCs w:val="21"/>
              </w:rPr>
              <w:t>营业执照（或法人证书或登记证书）复印件（加盖公章）。</w:t>
            </w:r>
          </w:p>
        </w:tc>
      </w:tr>
      <w:tr w:rsidR="002C6498">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jc w:val="center"/>
              <w:rPr>
                <w:rFonts w:ascii="宋体" w:hAnsi="宋体"/>
              </w:rPr>
            </w:pPr>
            <w:r>
              <w:rPr>
                <w:rFonts w:ascii="宋体" w:hAnsi="宋体" w:hint="eastAsia"/>
              </w:rPr>
              <w:t>2</w:t>
            </w:r>
          </w:p>
        </w:tc>
        <w:tc>
          <w:tcPr>
            <w:tcW w:w="8015"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hd w:val="clear" w:color="auto" w:fill="FFFFFF"/>
              <w:wordWrap w:val="0"/>
              <w:adjustRightInd w:val="0"/>
              <w:snapToGrid w:val="0"/>
              <w:spacing w:line="360" w:lineRule="auto"/>
              <w:jc w:val="left"/>
              <w:rPr>
                <w:rFonts w:ascii="宋体" w:hAnsi="宋体" w:cs="宋体"/>
              </w:rPr>
            </w:pPr>
            <w:r>
              <w:rPr>
                <w:rFonts w:ascii="宋体" w:hAnsi="宋体"/>
                <w:szCs w:val="21"/>
              </w:rPr>
              <w:t>《政府采购投标及履约承诺函》原件</w:t>
            </w:r>
            <w:r>
              <w:rPr>
                <w:rFonts w:ascii="宋体" w:hAnsi="宋体" w:hint="eastAsia"/>
                <w:szCs w:val="21"/>
              </w:rPr>
              <w:t>（加盖公章）（格式见附件1-3）。</w:t>
            </w:r>
          </w:p>
        </w:tc>
      </w:tr>
      <w:tr w:rsidR="002C6498">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jc w:val="center"/>
              <w:rPr>
                <w:rFonts w:ascii="宋体" w:hAnsi="宋体"/>
              </w:rPr>
            </w:pPr>
            <w:r>
              <w:rPr>
                <w:rFonts w:ascii="宋体" w:hAnsi="宋体" w:hint="eastAsia"/>
              </w:rPr>
              <w:t>3</w:t>
            </w:r>
          </w:p>
        </w:tc>
        <w:tc>
          <w:tcPr>
            <w:tcW w:w="8015"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szCs w:val="21"/>
              </w:rPr>
              <w:t>（加盖公章）（格式见附件1-1）</w:t>
            </w:r>
            <w:r>
              <w:rPr>
                <w:rFonts w:ascii="宋体" w:hAnsi="宋体" w:cs="宋体" w:hint="eastAsia"/>
              </w:rPr>
              <w:t>。</w:t>
            </w:r>
          </w:p>
        </w:tc>
      </w:tr>
      <w:tr w:rsidR="002C6498">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jc w:val="center"/>
              <w:rPr>
                <w:rFonts w:ascii="宋体" w:hAnsi="宋体"/>
              </w:rPr>
            </w:pPr>
            <w:r>
              <w:rPr>
                <w:rFonts w:ascii="宋体" w:hAnsi="宋体" w:hint="eastAsia"/>
              </w:rPr>
              <w:t>4</w:t>
            </w:r>
          </w:p>
        </w:tc>
        <w:tc>
          <w:tcPr>
            <w:tcW w:w="8015"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szCs w:val="21"/>
              </w:rPr>
              <w:t>（加盖公章）（格式见附件1-2）</w:t>
            </w:r>
            <w:r>
              <w:rPr>
                <w:rFonts w:ascii="宋体" w:hAnsi="宋体" w:cs="宋体" w:hint="eastAsia"/>
              </w:rPr>
              <w:t>。</w:t>
            </w:r>
          </w:p>
        </w:tc>
      </w:tr>
    </w:tbl>
    <w:p w:rsidR="002C6498" w:rsidRDefault="002C6498">
      <w:pPr>
        <w:wordWrap w:val="0"/>
        <w:adjustRightInd w:val="0"/>
        <w:snapToGrid w:val="0"/>
        <w:spacing w:line="360" w:lineRule="auto"/>
        <w:ind w:firstLineChars="50" w:firstLine="105"/>
        <w:rPr>
          <w:rFonts w:ascii="宋体" w:hAnsi="宋体"/>
        </w:rPr>
      </w:pPr>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rPr>
        <w:t>投标人名称：（公章）</w:t>
      </w:r>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rPr>
        <w:t>日期：年月日</w:t>
      </w:r>
    </w:p>
    <w:p w:rsidR="002C6498" w:rsidRDefault="002C6498">
      <w:pPr>
        <w:pStyle w:val="a1"/>
        <w:ind w:firstLine="0"/>
      </w:pPr>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rPr>
        <w:t>附件1-1</w:t>
      </w:r>
    </w:p>
    <w:p w:rsidR="002C6498" w:rsidRDefault="002C6498">
      <w:pPr>
        <w:pStyle w:val="a1"/>
      </w:pPr>
    </w:p>
    <w:p w:rsidR="002C6498" w:rsidRDefault="005F5B18">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法定代表人证明书（格式）</w:t>
      </w:r>
    </w:p>
    <w:p w:rsidR="002C6498" w:rsidRDefault="002C6498">
      <w:pPr>
        <w:wordWrap w:val="0"/>
        <w:adjustRightInd w:val="0"/>
        <w:snapToGrid w:val="0"/>
        <w:spacing w:line="360" w:lineRule="auto"/>
        <w:ind w:firstLineChars="200" w:firstLine="400"/>
        <w:rPr>
          <w:rFonts w:ascii="宋体" w:hAnsi="宋体"/>
          <w:kern w:val="10"/>
          <w:sz w:val="20"/>
        </w:rPr>
      </w:pPr>
    </w:p>
    <w:p w:rsidR="002C6498" w:rsidRDefault="005F5B18">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单位名称：</w:t>
      </w:r>
    </w:p>
    <w:p w:rsidR="002C6498" w:rsidRDefault="005F5B18">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地    址：</w:t>
      </w:r>
    </w:p>
    <w:p w:rsidR="002C6498" w:rsidRDefault="005F5B18">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姓名： 性别： 年龄： 职务：</w:t>
      </w:r>
    </w:p>
    <w:p w:rsidR="002C6498" w:rsidRDefault="005F5B18">
      <w:pPr>
        <w:wordWrap w:val="0"/>
        <w:adjustRightInd w:val="0"/>
        <w:snapToGrid w:val="0"/>
        <w:spacing w:line="360" w:lineRule="auto"/>
        <w:ind w:firstLineChars="200" w:firstLine="420"/>
        <w:rPr>
          <w:rFonts w:ascii="宋体" w:hAnsi="宋体"/>
          <w:kern w:val="10"/>
        </w:rPr>
      </w:pPr>
      <w:r>
        <w:rPr>
          <w:rFonts w:ascii="宋体" w:hAnsi="宋体" w:hint="eastAsia"/>
          <w:kern w:val="10"/>
        </w:rPr>
        <w:t>系</w:t>
      </w:r>
      <w:r>
        <w:rPr>
          <w:rFonts w:ascii="宋体" w:hAnsi="宋体" w:hint="eastAsia"/>
          <w:kern w:val="10"/>
          <w:u w:val="single"/>
        </w:rPr>
        <w:t xml:space="preserve">               投标人名称                   </w:t>
      </w:r>
      <w:r>
        <w:rPr>
          <w:rFonts w:ascii="宋体" w:hAnsi="宋体" w:hint="eastAsia"/>
          <w:kern w:val="10"/>
        </w:rPr>
        <w:t>的法定代表人。</w:t>
      </w:r>
    </w:p>
    <w:p w:rsidR="002C6498" w:rsidRDefault="005F5B18">
      <w:pPr>
        <w:wordWrap w:val="0"/>
        <w:adjustRightInd w:val="0"/>
        <w:snapToGrid w:val="0"/>
        <w:spacing w:line="360" w:lineRule="auto"/>
        <w:ind w:firstLineChars="200" w:firstLine="420"/>
        <w:rPr>
          <w:rFonts w:ascii="宋体" w:hAnsi="宋体"/>
          <w:kern w:val="10"/>
        </w:rPr>
      </w:pPr>
      <w:r>
        <w:rPr>
          <w:rFonts w:ascii="宋体" w:hAnsi="宋体" w:hint="eastAsia"/>
          <w:kern w:val="10"/>
        </w:rPr>
        <w:t>特此证明。</w:t>
      </w:r>
    </w:p>
    <w:p w:rsidR="002C6498" w:rsidRDefault="002C6498">
      <w:pPr>
        <w:wordWrap w:val="0"/>
        <w:adjustRightInd w:val="0"/>
        <w:snapToGrid w:val="0"/>
        <w:spacing w:line="360" w:lineRule="auto"/>
        <w:rPr>
          <w:rFonts w:ascii="宋体" w:hAnsi="宋体"/>
          <w:kern w:val="10"/>
        </w:rPr>
      </w:pPr>
    </w:p>
    <w:p w:rsidR="002C6498" w:rsidRDefault="005F5B18">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投标人名称：（公章）</w:t>
      </w:r>
    </w:p>
    <w:p w:rsidR="002C6498" w:rsidRDefault="005F5B18">
      <w:pPr>
        <w:wordWrap w:val="0"/>
        <w:adjustRightInd w:val="0"/>
        <w:snapToGrid w:val="0"/>
        <w:spacing w:line="360" w:lineRule="auto"/>
        <w:ind w:firstLineChars="200" w:firstLine="420"/>
        <w:rPr>
          <w:rFonts w:ascii="宋体" w:hAnsi="宋体"/>
          <w:kern w:val="10"/>
        </w:rPr>
      </w:pPr>
      <w:r>
        <w:rPr>
          <w:rFonts w:ascii="宋体" w:hAnsi="宋体" w:hint="eastAsia"/>
          <w:kern w:val="10"/>
        </w:rPr>
        <w:t>日期：年月日</w:t>
      </w:r>
    </w:p>
    <w:p w:rsidR="002C6498" w:rsidRDefault="002C6498">
      <w:pPr>
        <w:wordWrap w:val="0"/>
        <w:adjustRightInd w:val="0"/>
        <w:snapToGrid w:val="0"/>
        <w:spacing w:line="360" w:lineRule="auto"/>
        <w:ind w:firstLineChars="50" w:firstLine="105"/>
        <w:rPr>
          <w:rFonts w:ascii="宋体" w:hAnsi="宋体"/>
        </w:rPr>
      </w:pPr>
    </w:p>
    <w:p w:rsidR="002C6498" w:rsidRDefault="005F5B18">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2C6498" w:rsidRDefault="005F5B18">
      <w:pPr>
        <w:widowControl/>
        <w:jc w:val="left"/>
        <w:rPr>
          <w:rFonts w:ascii="宋体" w:hAnsi="宋体"/>
        </w:rPr>
      </w:pPr>
      <w:r>
        <w:rPr>
          <w:rFonts w:ascii="宋体" w:hAnsi="宋体"/>
        </w:rPr>
        <w:br w:type="page"/>
      </w:r>
      <w:r>
        <w:rPr>
          <w:rFonts w:ascii="宋体" w:hAnsi="宋体" w:hint="eastAsia"/>
        </w:rPr>
        <w:lastRenderedPageBreak/>
        <w:t>附件1-2</w:t>
      </w:r>
    </w:p>
    <w:p w:rsidR="002C6498" w:rsidRDefault="005F5B18">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法定代表人授权委托书（格式）</w:t>
      </w:r>
    </w:p>
    <w:p w:rsidR="002C6498" w:rsidRDefault="002C6498">
      <w:pPr>
        <w:wordWrap w:val="0"/>
        <w:adjustRightInd w:val="0"/>
        <w:snapToGrid w:val="0"/>
        <w:spacing w:line="360" w:lineRule="auto"/>
        <w:jc w:val="center"/>
        <w:rPr>
          <w:rFonts w:ascii="宋体" w:hAnsi="宋体"/>
          <w:b/>
          <w:bCs/>
        </w:rPr>
      </w:pPr>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2C6498" w:rsidRDefault="005F5B18">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2C6498" w:rsidRDefault="005F5B18">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2C6498" w:rsidRDefault="005F5B18">
      <w:pPr>
        <w:wordWrap w:val="0"/>
        <w:adjustRightInd w:val="0"/>
        <w:snapToGrid w:val="0"/>
        <w:spacing w:line="360" w:lineRule="auto"/>
        <w:ind w:leftChars="200" w:left="420"/>
        <w:rPr>
          <w:rFonts w:ascii="宋体" w:hAnsi="宋体"/>
        </w:rPr>
      </w:pPr>
      <w:r>
        <w:rPr>
          <w:rFonts w:ascii="宋体" w:hAnsi="宋体" w:hint="eastAsia"/>
        </w:rPr>
        <w:t>投标人名称：（公章）</w:t>
      </w:r>
    </w:p>
    <w:p w:rsidR="002C6498" w:rsidRDefault="005F5B18">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2C6498" w:rsidRDefault="005F5B18">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2C6498" w:rsidRDefault="002C6498">
      <w:pPr>
        <w:wordWrap w:val="0"/>
        <w:adjustRightInd w:val="0"/>
        <w:snapToGrid w:val="0"/>
        <w:spacing w:line="360" w:lineRule="auto"/>
        <w:ind w:firstLineChars="50" w:firstLine="105"/>
        <w:rPr>
          <w:rFonts w:ascii="宋体" w:hAnsi="宋体"/>
        </w:rPr>
      </w:pPr>
    </w:p>
    <w:p w:rsidR="002C6498" w:rsidRDefault="005F5B18">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2C6498" w:rsidRDefault="002C6498">
      <w:pPr>
        <w:rPr>
          <w:rFonts w:hAnsi="宋体"/>
        </w:rPr>
      </w:pPr>
    </w:p>
    <w:p w:rsidR="002C6498" w:rsidRDefault="002C6498">
      <w:pPr>
        <w:pStyle w:val="a1"/>
      </w:pPr>
    </w:p>
    <w:p w:rsidR="002C6498" w:rsidRDefault="005F5B18">
      <w:pPr>
        <w:wordWrap w:val="0"/>
        <w:adjustRightInd w:val="0"/>
        <w:snapToGrid w:val="0"/>
        <w:spacing w:line="360" w:lineRule="auto"/>
        <w:ind w:firstLineChars="50" w:firstLine="105"/>
        <w:rPr>
          <w:rFonts w:ascii="宋体" w:hAnsi="宋体"/>
        </w:rPr>
      </w:pPr>
      <w:r>
        <w:rPr>
          <w:rFonts w:ascii="宋体" w:hAnsi="宋体" w:hint="eastAsia"/>
        </w:rPr>
        <w:t>附件1-3</w:t>
      </w:r>
    </w:p>
    <w:p w:rsidR="002C6498" w:rsidRDefault="005F5B18">
      <w:pPr>
        <w:pStyle w:val="a8"/>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2C6498" w:rsidRDefault="005F5B18">
      <w:pPr>
        <w:spacing w:line="360" w:lineRule="auto"/>
        <w:rPr>
          <w:rFonts w:ascii="宋体" w:hAnsi="宋体"/>
          <w:szCs w:val="21"/>
        </w:rPr>
      </w:pPr>
      <w:r>
        <w:rPr>
          <w:rFonts w:ascii="宋体" w:hAnsi="宋体" w:hint="eastAsia"/>
          <w:szCs w:val="21"/>
        </w:rPr>
        <w:t>致：深圳市国信招标有限公司</w:t>
      </w:r>
    </w:p>
    <w:p w:rsidR="002C6498" w:rsidRDefault="005F5B18">
      <w:pPr>
        <w:spacing w:line="360" w:lineRule="auto"/>
        <w:ind w:right="-815" w:firstLineChars="200" w:firstLine="420"/>
        <w:rPr>
          <w:rFonts w:ascii="宋体" w:hAnsi="宋体"/>
          <w:szCs w:val="21"/>
        </w:rPr>
      </w:pPr>
      <w:r>
        <w:rPr>
          <w:rFonts w:ascii="宋体" w:hAnsi="宋体" w:hint="eastAsia"/>
          <w:szCs w:val="21"/>
        </w:rPr>
        <w:t>我公司承诺：</w:t>
      </w:r>
    </w:p>
    <w:p w:rsidR="002C6498" w:rsidRDefault="005F5B18">
      <w:pPr>
        <w:spacing w:line="360" w:lineRule="auto"/>
        <w:ind w:firstLineChars="200" w:firstLine="420"/>
        <w:rPr>
          <w:rFonts w:ascii="宋体" w:hAnsi="宋体"/>
          <w:szCs w:val="21"/>
        </w:rPr>
      </w:pPr>
      <w:r>
        <w:rPr>
          <w:rFonts w:ascii="宋体" w:hAnsi="宋体" w:hint="eastAsia"/>
          <w:szCs w:val="21"/>
        </w:rPr>
        <w:t>1．我公司本招标项目所提供的服务未侵犯知识产权。</w:t>
      </w:r>
    </w:p>
    <w:p w:rsidR="002C6498" w:rsidRDefault="005F5B18">
      <w:pPr>
        <w:spacing w:line="360" w:lineRule="auto"/>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2C6498" w:rsidRDefault="005F5B18">
      <w:pPr>
        <w:spacing w:line="360" w:lineRule="auto"/>
        <w:ind w:firstLineChars="200" w:firstLine="420"/>
        <w:rPr>
          <w:rFonts w:ascii="宋体" w:hAnsi="宋体"/>
          <w:szCs w:val="21"/>
        </w:rPr>
      </w:pPr>
      <w:r>
        <w:rPr>
          <w:rFonts w:ascii="宋体" w:hAnsi="宋体" w:hint="eastAsia"/>
          <w:szCs w:val="21"/>
        </w:rPr>
        <w:t>3．我公司参与本项目</w:t>
      </w:r>
      <w:r>
        <w:rPr>
          <w:rFonts w:ascii="宋体" w:hAnsi="宋体" w:hint="eastAsia"/>
        </w:rPr>
        <w:t>政府采购活动时不存在被有关部门禁止参与政府采购活动且在有效期内的情况。</w:t>
      </w:r>
    </w:p>
    <w:p w:rsidR="002C6498" w:rsidRDefault="005F5B18">
      <w:pPr>
        <w:spacing w:line="360" w:lineRule="auto"/>
        <w:ind w:firstLineChars="200" w:firstLine="420"/>
        <w:rPr>
          <w:rFonts w:ascii="宋体" w:hAnsi="宋体"/>
          <w:szCs w:val="21"/>
        </w:rPr>
      </w:pPr>
      <w:r>
        <w:rPr>
          <w:rFonts w:ascii="宋体" w:hAnsi="宋体" w:hint="eastAsia"/>
          <w:szCs w:val="21"/>
        </w:rPr>
        <w:t>4．我公司具备《中华人民共和国政府采购法》第二十二条第一款的条件。</w:t>
      </w:r>
    </w:p>
    <w:p w:rsidR="002C6498" w:rsidRDefault="005F5B18">
      <w:pPr>
        <w:wordWrap w:val="0"/>
        <w:spacing w:line="360" w:lineRule="auto"/>
        <w:ind w:firstLineChars="200" w:firstLine="420"/>
        <w:rPr>
          <w:rFonts w:ascii="宋体" w:hAnsi="宋体"/>
          <w:szCs w:val="21"/>
        </w:rPr>
      </w:pPr>
      <w:r>
        <w:rPr>
          <w:rFonts w:ascii="宋体" w:hAnsi="宋体" w:hint="eastAsia"/>
          <w:szCs w:val="21"/>
        </w:rPr>
        <w:t>5．我公司</w:t>
      </w:r>
      <w:r>
        <w:rPr>
          <w:rFonts w:asciiTheme="minorEastAsia" w:eastAsiaTheme="minorEastAsia" w:hAnsiTheme="minorEastAsia"/>
          <w:szCs w:val="21"/>
        </w:rPr>
        <w:t>投标人投标人</w:t>
      </w:r>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、未被列入信用中国网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重大税收违法失信主体</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Theme="minorEastAsia" w:eastAsiaTheme="minorEastAsia" w:hAnsiTheme="minorEastAsia" w:cs="宋体" w:hint="eastAsia"/>
          <w:kern w:val="0"/>
        </w:rPr>
        <w:t xml:space="preserve"> “</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p>
    <w:p w:rsidR="002C6498" w:rsidRDefault="005F5B18">
      <w:pPr>
        <w:spacing w:line="360" w:lineRule="auto"/>
        <w:ind w:firstLineChars="200" w:firstLine="42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w:t>
      </w:r>
      <w:r>
        <w:rPr>
          <w:rFonts w:ascii="宋体" w:hAnsi="宋体" w:hint="eastAsia"/>
          <w:szCs w:val="21"/>
        </w:rPr>
        <w:lastRenderedPageBreak/>
        <w:t>标无效处理。</w:t>
      </w:r>
    </w:p>
    <w:p w:rsidR="002C6498" w:rsidRDefault="005F5B18">
      <w:pPr>
        <w:spacing w:line="360" w:lineRule="auto"/>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2C6498" w:rsidRDefault="005F5B18">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2C6498" w:rsidRDefault="005F5B18">
      <w:pPr>
        <w:widowControl/>
        <w:spacing w:line="360" w:lineRule="auto"/>
        <w:ind w:firstLineChars="200" w:firstLine="420"/>
        <w:jc w:val="left"/>
        <w:rPr>
          <w:rFonts w:ascii="宋体" w:hAnsi="宋体"/>
          <w:kern w:val="0"/>
          <w:szCs w:val="21"/>
        </w:rPr>
      </w:pPr>
      <w:r>
        <w:rPr>
          <w:rFonts w:ascii="宋体" w:hAnsi="宋体" w:hint="eastAsia"/>
          <w:kern w:val="0"/>
          <w:szCs w:val="21"/>
        </w:rPr>
        <w:t>9.我公司没有为采购项目同一合同项下提供整体设计、规范编制或者项目管理、监理、检测等服务。</w:t>
      </w:r>
    </w:p>
    <w:p w:rsidR="002C6498" w:rsidRDefault="005F5B18">
      <w:pPr>
        <w:widowControl/>
        <w:spacing w:line="360" w:lineRule="auto"/>
        <w:ind w:firstLineChars="200" w:firstLine="420"/>
        <w:jc w:val="left"/>
        <w:rPr>
          <w:rFonts w:ascii="宋体" w:hAnsi="宋体"/>
          <w:kern w:val="0"/>
          <w:szCs w:val="21"/>
        </w:rPr>
      </w:pPr>
      <w:r>
        <w:rPr>
          <w:rFonts w:ascii="宋体" w:hAnsi="宋体" w:hint="eastAsia"/>
          <w:kern w:val="0"/>
          <w:szCs w:val="21"/>
        </w:rPr>
        <w:t>10. 我公司承诺如与本项目同一合同项下其他投标人的单位负责人为同一人或者存在直接控股、管理关系的情形，同意按投标无效处理。</w:t>
      </w:r>
    </w:p>
    <w:p w:rsidR="002C6498" w:rsidRDefault="005F5B18">
      <w:pPr>
        <w:spacing w:line="360" w:lineRule="auto"/>
        <w:ind w:firstLineChars="200" w:firstLine="420"/>
        <w:rPr>
          <w:rFonts w:ascii="宋体" w:hAnsi="宋体"/>
          <w:szCs w:val="21"/>
        </w:rPr>
      </w:pPr>
      <w:r>
        <w:rPr>
          <w:rFonts w:ascii="宋体" w:hAnsi="宋体" w:hint="eastAsia"/>
          <w:szCs w:val="21"/>
        </w:rPr>
        <w:t>11．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2C6498" w:rsidRDefault="005F5B18">
      <w:pPr>
        <w:spacing w:line="360" w:lineRule="auto"/>
        <w:ind w:firstLineChars="200" w:firstLine="420"/>
        <w:rPr>
          <w:rFonts w:ascii="宋体" w:hAnsi="宋体"/>
          <w:szCs w:val="21"/>
        </w:rPr>
      </w:pPr>
      <w:r>
        <w:rPr>
          <w:rFonts w:ascii="宋体" w:hAnsi="宋体" w:hint="eastAsia"/>
          <w:szCs w:val="21"/>
        </w:rPr>
        <w:t>12．我公司承诺中标后不非法转包、分包。</w:t>
      </w:r>
    </w:p>
    <w:p w:rsidR="002C6498" w:rsidRDefault="005F5B18">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2C6498" w:rsidRDefault="002C6498">
      <w:pPr>
        <w:pStyle w:val="a1"/>
      </w:pPr>
    </w:p>
    <w:p w:rsidR="002C6498" w:rsidRDefault="005F5B18">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2C6498" w:rsidRDefault="005F5B18">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2C6498" w:rsidRDefault="005F5B18">
      <w:pPr>
        <w:widowControl/>
        <w:jc w:val="left"/>
        <w:rPr>
          <w:kern w:val="0"/>
          <w:sz w:val="32"/>
        </w:rPr>
      </w:pPr>
      <w:r>
        <w:br w:type="page"/>
      </w:r>
    </w:p>
    <w:p w:rsidR="002C6498" w:rsidRDefault="002C6498">
      <w:pPr>
        <w:pStyle w:val="a1"/>
        <w:rPr>
          <w:sz w:val="21"/>
          <w:szCs w:val="21"/>
        </w:rPr>
      </w:pPr>
    </w:p>
    <w:p w:rsidR="002C6498" w:rsidRDefault="005F5B18">
      <w:pPr>
        <w:pStyle w:val="3"/>
        <w:adjustRightInd w:val="0"/>
        <w:snapToGrid w:val="0"/>
        <w:spacing w:before="0" w:after="0" w:line="360" w:lineRule="auto"/>
        <w:jc w:val="center"/>
        <w:rPr>
          <w:rFonts w:ascii="宋体" w:hAnsi="宋体"/>
          <w:sz w:val="28"/>
          <w:szCs w:val="28"/>
        </w:rPr>
      </w:pPr>
      <w:bookmarkStart w:id="302" w:name="_Toc144462084"/>
      <w:r>
        <w:rPr>
          <w:rFonts w:ascii="宋体" w:hAnsi="宋体" w:hint="eastAsia"/>
          <w:sz w:val="28"/>
          <w:szCs w:val="28"/>
        </w:rPr>
        <w:t>附件2  中小企业声明函（选用）</w:t>
      </w:r>
      <w:bookmarkEnd w:id="302"/>
    </w:p>
    <w:p w:rsidR="002C6498" w:rsidRDefault="002C6498">
      <w:pPr>
        <w:adjustRightInd w:val="0"/>
        <w:snapToGrid w:val="0"/>
        <w:jc w:val="left"/>
        <w:rPr>
          <w:rFonts w:ascii="宋体" w:hAnsi="宋体"/>
          <w:kern w:val="0"/>
          <w:szCs w:val="21"/>
        </w:rPr>
      </w:pPr>
    </w:p>
    <w:p w:rsidR="002C6498" w:rsidRDefault="005F5B18">
      <w:pPr>
        <w:spacing w:line="360" w:lineRule="auto"/>
        <w:ind w:firstLineChars="200" w:firstLine="42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2C6498" w:rsidRDefault="005F5B18">
      <w:pPr>
        <w:spacing w:line="360" w:lineRule="auto"/>
        <w:ind w:firstLineChars="200" w:firstLine="420"/>
        <w:rPr>
          <w:rFonts w:ascii="宋体" w:hAnsi="宋体"/>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  </w:t>
      </w:r>
      <w:r>
        <w:rPr>
          <w:rFonts w:ascii="宋体" w:hAnsi="宋体" w:hint="eastAsia"/>
          <w:szCs w:val="21"/>
        </w:rPr>
        <w:t>行业；承接企业为</w:t>
      </w:r>
      <w:r>
        <w:rPr>
          <w:rFonts w:ascii="宋体" w:hAnsi="宋体" w:hint="eastAsia"/>
          <w:szCs w:val="21"/>
          <w:u w:val="single"/>
        </w:rPr>
        <w:t xml:space="preserve">  （企业名称） </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r>
        <w:rPr>
          <w:rFonts w:ascii="宋体" w:hAnsi="宋体" w:hint="eastAsia"/>
          <w:szCs w:val="21"/>
        </w:rPr>
        <w:t>；</w:t>
      </w:r>
    </w:p>
    <w:p w:rsidR="002C6498" w:rsidRDefault="005F5B18">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本公司不属于大企业的分支机构，不存在控股股东为大企业的情形，也不存在与大企业的负责人为同一人的情形。</w:t>
      </w:r>
    </w:p>
    <w:p w:rsidR="002C6498" w:rsidRDefault="005F5B18">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本公司对上述声明内容的真实性负责。如有虚假，将依法承担相应责任。</w:t>
      </w:r>
    </w:p>
    <w:p w:rsidR="002C6498" w:rsidRDefault="005F5B18">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的规定。</w:t>
      </w:r>
    </w:p>
    <w:p w:rsidR="002C6498" w:rsidRDefault="002C6498">
      <w:pPr>
        <w:pStyle w:val="a1"/>
        <w:rPr>
          <w:sz w:val="21"/>
          <w:szCs w:val="21"/>
        </w:rPr>
      </w:pPr>
    </w:p>
    <w:p w:rsidR="002C6498" w:rsidRDefault="005F5B18">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2C6498" w:rsidRDefault="005F5B18">
      <w:pPr>
        <w:adjustRightInd w:val="0"/>
        <w:snapToGrid w:val="0"/>
        <w:spacing w:line="360" w:lineRule="auto"/>
        <w:ind w:firstLineChars="200" w:firstLine="420"/>
        <w:rPr>
          <w:rFonts w:ascii="宋体" w:hAnsi="宋体"/>
          <w:szCs w:val="21"/>
        </w:rPr>
      </w:pPr>
      <w:r>
        <w:rPr>
          <w:rFonts w:ascii="宋体" w:hAnsi="宋体" w:hint="eastAsia"/>
          <w:szCs w:val="21"/>
        </w:rPr>
        <w:t>日期：年 月日</w:t>
      </w:r>
    </w:p>
    <w:p w:rsidR="002C6498" w:rsidRDefault="005F5B18">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注：从业人员、营业收入、资产总额填报上一年度数据，无上一年度数据的新成立企业可不填报。</w:t>
      </w:r>
    </w:p>
    <w:p w:rsidR="002C6498" w:rsidRDefault="002C6498">
      <w:pPr>
        <w:pStyle w:val="a1"/>
      </w:pPr>
    </w:p>
    <w:p w:rsidR="002C6498" w:rsidRDefault="005F5B18">
      <w:pPr>
        <w:pStyle w:val="3"/>
        <w:wordWrap w:val="0"/>
        <w:adjustRightInd w:val="0"/>
        <w:snapToGrid w:val="0"/>
        <w:spacing w:before="0" w:after="0" w:line="360" w:lineRule="auto"/>
        <w:jc w:val="center"/>
        <w:rPr>
          <w:rFonts w:ascii="宋体" w:hAnsi="宋体" w:cs="宋体"/>
          <w:sz w:val="28"/>
          <w:szCs w:val="28"/>
        </w:rPr>
      </w:pPr>
      <w:bookmarkStart w:id="303" w:name="_Toc19698416"/>
      <w:bookmarkStart w:id="304" w:name="_Toc533616082"/>
      <w:bookmarkStart w:id="305" w:name="_Toc7365137"/>
      <w:bookmarkStart w:id="306" w:name="_Toc144462085"/>
      <w:r>
        <w:rPr>
          <w:rFonts w:ascii="宋体" w:hAnsi="宋体" w:cs="宋体" w:hint="eastAsia"/>
          <w:sz w:val="28"/>
          <w:szCs w:val="28"/>
        </w:rPr>
        <w:t>附件3  残疾人福利性单位声明函（选用）</w:t>
      </w:r>
      <w:bookmarkEnd w:id="303"/>
      <w:bookmarkEnd w:id="304"/>
      <w:bookmarkEnd w:id="305"/>
      <w:bookmarkEnd w:id="306"/>
    </w:p>
    <w:p w:rsidR="002C6498" w:rsidRDefault="002C6498">
      <w:pPr>
        <w:adjustRightInd w:val="0"/>
        <w:snapToGrid w:val="0"/>
        <w:rPr>
          <w:rFonts w:ascii="宋体" w:hAnsi="宋体" w:cs="宋体"/>
        </w:rPr>
      </w:pPr>
    </w:p>
    <w:p w:rsidR="002C6498" w:rsidRDefault="005F5B18">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 141号）的规定，本单位为符合条件的残疾人福利性单位，且本单位参加</w:t>
      </w:r>
      <w:r>
        <w:rPr>
          <w:rFonts w:ascii="宋体" w:hAnsi="宋体" w:cs="宋体" w:hint="eastAsia"/>
          <w:u w:val="single"/>
        </w:rPr>
        <w:t xml:space="preserve">      </w:t>
      </w:r>
      <w:r>
        <w:rPr>
          <w:rFonts w:ascii="宋体" w:hAnsi="宋体" w:cs="宋体" w:hint="eastAsia"/>
        </w:rPr>
        <w:t>单位的</w:t>
      </w:r>
      <w:r>
        <w:rPr>
          <w:rFonts w:ascii="宋体" w:hAnsi="宋体" w:cs="宋体" w:hint="eastAsia"/>
          <w:u w:val="single"/>
        </w:rPr>
        <w:t xml:space="preserve">      </w:t>
      </w:r>
      <w:r>
        <w:rPr>
          <w:rFonts w:ascii="宋体" w:hAnsi="宋体" w:cs="宋体" w:hint="eastAsia"/>
        </w:rPr>
        <w:t>项目采购活动，并由本单位提供服务。</w:t>
      </w:r>
    </w:p>
    <w:p w:rsidR="002C6498" w:rsidRDefault="005F5B18">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2C6498" w:rsidRDefault="005F5B18">
      <w:pPr>
        <w:adjustRightInd w:val="0"/>
        <w:snapToGrid w:val="0"/>
        <w:spacing w:line="360" w:lineRule="auto"/>
        <w:ind w:firstLineChars="200" w:firstLine="420"/>
        <w:rPr>
          <w:rFonts w:ascii="宋体" w:hAnsi="宋体" w:cs="宋体"/>
        </w:rPr>
      </w:pPr>
      <w:r>
        <w:rPr>
          <w:rFonts w:ascii="宋体" w:hAnsi="宋体" w:cs="宋体" w:hint="eastAsia"/>
        </w:rPr>
        <w:t>投标人知悉《关于促进残疾人就业政府采购政策的通知》（财库〔2017〕 141号）的规定，承诺提供的声明函内容是真实的，如提供声明函内容不实，则依法追究相关法律责任。</w:t>
      </w:r>
    </w:p>
    <w:p w:rsidR="002C6498" w:rsidRDefault="005F5B18" w:rsidP="005F5B18">
      <w:pPr>
        <w:adjustRightInd w:val="0"/>
        <w:snapToGrid w:val="0"/>
        <w:spacing w:line="360" w:lineRule="auto"/>
        <w:ind w:leftChars="172" w:left="420" w:hangingChars="28" w:hanging="59"/>
        <w:jc w:val="left"/>
        <w:rPr>
          <w:rFonts w:ascii="宋体" w:hAnsi="宋体" w:cs="宋体"/>
        </w:rPr>
      </w:pPr>
      <w:r>
        <w:rPr>
          <w:rFonts w:ascii="宋体" w:hAnsi="宋体" w:cs="宋体" w:hint="eastAsia"/>
        </w:rPr>
        <w:t> </w:t>
      </w:r>
    </w:p>
    <w:p w:rsidR="002C6498" w:rsidRDefault="005F5B18">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2C6498" w:rsidRDefault="005F5B18">
      <w:pPr>
        <w:adjustRightInd w:val="0"/>
        <w:snapToGrid w:val="0"/>
        <w:spacing w:line="360" w:lineRule="auto"/>
        <w:ind w:firstLine="408"/>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bookmarkStart w:id="307" w:name="_Toc7365138"/>
    </w:p>
    <w:p w:rsidR="002C6498" w:rsidRDefault="002C6498">
      <w:pPr>
        <w:pStyle w:val="a1"/>
      </w:pPr>
    </w:p>
    <w:p w:rsidR="002C6498" w:rsidRDefault="005F5B18">
      <w:pPr>
        <w:pStyle w:val="3"/>
        <w:wordWrap w:val="0"/>
        <w:adjustRightInd w:val="0"/>
        <w:snapToGrid w:val="0"/>
        <w:spacing w:before="0" w:after="0" w:line="360" w:lineRule="auto"/>
        <w:jc w:val="center"/>
        <w:rPr>
          <w:rFonts w:ascii="宋体" w:hAnsi="宋体" w:cs="宋体"/>
          <w:sz w:val="28"/>
          <w:szCs w:val="28"/>
        </w:rPr>
      </w:pPr>
      <w:bookmarkStart w:id="308" w:name="_Toc144462086"/>
      <w:r>
        <w:rPr>
          <w:rFonts w:ascii="宋体" w:hAnsi="宋体" w:cs="宋体" w:hint="eastAsia"/>
          <w:sz w:val="28"/>
          <w:szCs w:val="28"/>
        </w:rPr>
        <w:t>附件4  监狱企业声明函（选用）</w:t>
      </w:r>
      <w:bookmarkEnd w:id="307"/>
      <w:bookmarkEnd w:id="308"/>
    </w:p>
    <w:p w:rsidR="002C6498" w:rsidRDefault="002C6498">
      <w:pPr>
        <w:adjustRightInd w:val="0"/>
        <w:snapToGrid w:val="0"/>
        <w:spacing w:line="360" w:lineRule="auto"/>
        <w:rPr>
          <w:rFonts w:ascii="宋体" w:hAnsi="宋体"/>
        </w:rPr>
      </w:pPr>
    </w:p>
    <w:p w:rsidR="002C6498" w:rsidRDefault="005F5B18">
      <w:pPr>
        <w:adjustRightInd w:val="0"/>
        <w:snapToGrid w:val="0"/>
        <w:spacing w:line="360" w:lineRule="auto"/>
        <w:ind w:firstLineChars="200"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w:t>
      </w:r>
      <w:r>
        <w:rPr>
          <w:rFonts w:ascii="宋体" w:hAnsi="宋体" w:cs="宋体" w:hint="eastAsia"/>
          <w:u w:val="single"/>
        </w:rPr>
        <w:t xml:space="preserve">      </w:t>
      </w:r>
      <w:r>
        <w:rPr>
          <w:rFonts w:ascii="宋体" w:hAnsi="宋体" w:cs="宋体" w:hint="eastAsia"/>
        </w:rPr>
        <w:t>单位的</w:t>
      </w:r>
      <w:r>
        <w:rPr>
          <w:rFonts w:ascii="宋体" w:hAnsi="宋体" w:cs="宋体" w:hint="eastAsia"/>
          <w:u w:val="single"/>
        </w:rPr>
        <w:t xml:space="preserve">      </w:t>
      </w:r>
      <w:r>
        <w:rPr>
          <w:rFonts w:ascii="宋体" w:hAnsi="宋体" w:cs="宋体" w:hint="eastAsia"/>
        </w:rPr>
        <w:t>项目采购活动，并提供由本单位提供服务</w:t>
      </w:r>
    </w:p>
    <w:p w:rsidR="002C6498" w:rsidRDefault="005F5B18">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2C6498" w:rsidRDefault="005F5B18">
      <w:pPr>
        <w:adjustRightInd w:val="0"/>
        <w:snapToGrid w:val="0"/>
        <w:spacing w:line="360" w:lineRule="auto"/>
        <w:ind w:firstLineChars="200" w:firstLine="420"/>
        <w:rPr>
          <w:rFonts w:ascii="宋体" w:hAnsi="宋体" w:cs="宋体"/>
        </w:rPr>
      </w:pPr>
      <w:r>
        <w:rPr>
          <w:rFonts w:ascii="宋体" w:hAnsi="宋体" w:hint="eastAsia"/>
        </w:rPr>
        <w:t>附：省级以上监狱管理局、戒毒管理局（含新疆生产建设兵团）出具的监狱企业证明文件。</w:t>
      </w:r>
    </w:p>
    <w:p w:rsidR="002C6498" w:rsidRDefault="002C6498">
      <w:pPr>
        <w:adjustRightInd w:val="0"/>
        <w:snapToGrid w:val="0"/>
        <w:spacing w:line="360" w:lineRule="auto"/>
        <w:rPr>
          <w:rFonts w:ascii="宋体" w:hAnsi="宋体" w:cs="宋体"/>
        </w:rPr>
      </w:pPr>
    </w:p>
    <w:p w:rsidR="002C6498" w:rsidRDefault="002C6498">
      <w:pPr>
        <w:rPr>
          <w:rFonts w:ascii="宋体" w:hAnsi="宋体"/>
        </w:rPr>
      </w:pPr>
    </w:p>
    <w:p w:rsidR="002C6498" w:rsidRDefault="005F5B18">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2C6498" w:rsidRDefault="005F5B18">
      <w:pPr>
        <w:adjustRightInd w:val="0"/>
        <w:snapToGrid w:val="0"/>
        <w:spacing w:line="360" w:lineRule="auto"/>
        <w:ind w:firstLineChars="200" w:firstLine="420"/>
        <w:rPr>
          <w:rFonts w:ascii="宋体" w:hAnsi="宋体"/>
        </w:rPr>
      </w:pPr>
      <w:r>
        <w:rPr>
          <w:rFonts w:ascii="宋体" w:hAnsi="宋体" w:cs="宋体" w:hint="eastAsia"/>
        </w:rPr>
        <w:t>日期：</w:t>
      </w:r>
      <w:r>
        <w:rPr>
          <w:rFonts w:ascii="宋体" w:hAnsi="宋体" w:cs="宋体"/>
        </w:rPr>
        <w:t>年</w:t>
      </w:r>
      <w:r>
        <w:rPr>
          <w:rFonts w:ascii="宋体" w:hAnsi="宋体" w:cs="宋体" w:hint="eastAsia"/>
        </w:rPr>
        <w:t>月日</w:t>
      </w:r>
    </w:p>
    <w:p w:rsidR="002C6498" w:rsidRDefault="005F5B18">
      <w:pPr>
        <w:rPr>
          <w:rFonts w:ascii="宋体" w:hAnsi="宋体"/>
          <w:sz w:val="28"/>
          <w:szCs w:val="28"/>
        </w:rPr>
      </w:pPr>
      <w:bookmarkStart w:id="309" w:name="_Toc82440367"/>
      <w:bookmarkStart w:id="310" w:name="_Toc46155807"/>
      <w:bookmarkStart w:id="311" w:name="_Toc77265342"/>
      <w:bookmarkStart w:id="312" w:name="_Toc64636625"/>
      <w:bookmarkStart w:id="313" w:name="_Toc92990088"/>
      <w:bookmarkStart w:id="314" w:name="_Toc46155198"/>
      <w:r>
        <w:rPr>
          <w:rFonts w:ascii="宋体" w:hAnsi="宋体"/>
        </w:rPr>
        <w:br w:type="page"/>
      </w:r>
      <w:r>
        <w:rPr>
          <w:rFonts w:ascii="宋体" w:hAnsi="宋体" w:hint="eastAsia"/>
        </w:rPr>
        <w:lastRenderedPageBreak/>
        <w:t>【非信息公开部分】</w:t>
      </w:r>
      <w:bookmarkEnd w:id="309"/>
      <w:bookmarkEnd w:id="310"/>
      <w:bookmarkEnd w:id="311"/>
      <w:bookmarkEnd w:id="312"/>
      <w:bookmarkEnd w:id="313"/>
      <w:bookmarkEnd w:id="314"/>
    </w:p>
    <w:p w:rsidR="002C6498" w:rsidRDefault="002C6498">
      <w:pPr>
        <w:rPr>
          <w:rFonts w:ascii="宋体" w:hAnsi="宋体"/>
          <w:sz w:val="28"/>
          <w:szCs w:val="28"/>
        </w:rPr>
      </w:pPr>
    </w:p>
    <w:p w:rsidR="002C6498" w:rsidRDefault="005F5B18">
      <w:pPr>
        <w:pStyle w:val="3"/>
        <w:adjustRightInd w:val="0"/>
        <w:snapToGrid w:val="0"/>
        <w:spacing w:before="0" w:after="0" w:line="360" w:lineRule="auto"/>
        <w:jc w:val="center"/>
        <w:rPr>
          <w:rFonts w:ascii="宋体" w:hAnsi="宋体"/>
          <w:sz w:val="21"/>
          <w:szCs w:val="20"/>
        </w:rPr>
      </w:pPr>
      <w:bookmarkStart w:id="315" w:name="_Toc144462087"/>
      <w:r>
        <w:rPr>
          <w:rFonts w:ascii="宋体" w:hAnsi="宋体" w:hint="eastAsia"/>
          <w:sz w:val="28"/>
          <w:szCs w:val="28"/>
        </w:rPr>
        <w:t>附件5  投标书</w:t>
      </w:r>
      <w:bookmarkEnd w:id="300"/>
      <w:bookmarkEnd w:id="301"/>
      <w:bookmarkEnd w:id="315"/>
    </w:p>
    <w:p w:rsidR="002C6498" w:rsidRDefault="002C6498">
      <w:pPr>
        <w:wordWrap w:val="0"/>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致：深圳市国信招标有限公司</w:t>
      </w:r>
    </w:p>
    <w:p w:rsidR="002C6498" w:rsidRDefault="005F5B18">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2C6498" w:rsidRDefault="005F5B18">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cs="宋体"/>
        </w:rPr>
        <w:t>1</w:t>
      </w:r>
      <w:r>
        <w:rPr>
          <w:rFonts w:ascii="宋体" w:hAnsi="宋体" w:cs="宋体" w:hint="eastAsia"/>
        </w:rPr>
        <w:t>．本项目应提供和交付的项目投标报价详见“开标一览表”。</w:t>
      </w:r>
    </w:p>
    <w:p w:rsidR="002C6498" w:rsidRDefault="005F5B18">
      <w:pPr>
        <w:wordWrap w:val="0"/>
        <w:adjustRightInd w:val="0"/>
        <w:snapToGrid w:val="0"/>
        <w:spacing w:line="360" w:lineRule="auto"/>
        <w:ind w:leftChars="200" w:left="420"/>
        <w:rPr>
          <w:rFonts w:ascii="宋体" w:hAnsi="宋体"/>
        </w:rPr>
      </w:pPr>
      <w:r>
        <w:rPr>
          <w:rFonts w:ascii="宋体" w:hAnsi="宋体" w:cs="宋体"/>
        </w:rPr>
        <w:t>2</w:t>
      </w:r>
      <w:r>
        <w:rPr>
          <w:rFonts w:ascii="宋体" w:hAnsi="宋体" w:cs="宋体" w:hint="eastAsia"/>
        </w:rPr>
        <w:t>．我方将按招标文件的规定履行合同责任和义务。</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rPr>
        <w:t>3</w:t>
      </w:r>
      <w:r>
        <w:rPr>
          <w:rFonts w:ascii="宋体" w:hAnsi="宋体" w:hint="eastAsia"/>
        </w:rPr>
        <w:t>．我方已详细审查全部招标文件，包括修改文件（如有的话）以及全部参考资料和有关附件。</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cs="宋体"/>
        </w:rPr>
        <w:t>4</w:t>
      </w:r>
      <w:r>
        <w:rPr>
          <w:rFonts w:ascii="宋体" w:hAnsi="宋体" w:cs="宋体" w:hint="eastAsia"/>
        </w:rPr>
        <w:t>．</w:t>
      </w:r>
      <w:r>
        <w:rPr>
          <w:rFonts w:ascii="宋体" w:hAnsi="宋体" w:hint="eastAsia"/>
        </w:rPr>
        <w:t>我方的投标自投标截止之日起有效期为90日历日。</w:t>
      </w:r>
    </w:p>
    <w:p w:rsidR="002C6498" w:rsidRDefault="005F5B18">
      <w:pPr>
        <w:wordWrap w:val="0"/>
        <w:adjustRightInd w:val="0"/>
        <w:snapToGrid w:val="0"/>
        <w:spacing w:line="360" w:lineRule="auto"/>
        <w:ind w:leftChars="200" w:left="735" w:hangingChars="150" w:hanging="315"/>
        <w:rPr>
          <w:rFonts w:ascii="宋体" w:hAnsi="宋体"/>
        </w:rPr>
      </w:pPr>
      <w:r>
        <w:rPr>
          <w:rFonts w:ascii="宋体" w:hAnsi="宋体" w:cs="宋体"/>
        </w:rPr>
        <w:t>5</w:t>
      </w:r>
      <w:r>
        <w:rPr>
          <w:rFonts w:ascii="宋体" w:hAnsi="宋体" w:cs="宋体" w:hint="eastAsia"/>
        </w:rPr>
        <w:t>．</w:t>
      </w:r>
      <w:r>
        <w:rPr>
          <w:rFonts w:ascii="宋体" w:hAnsi="宋体" w:hint="eastAsia"/>
        </w:rPr>
        <w:t>我方同意提供按照贵方要求的与我方投标有关的一切数据或资料，保证所提供的全部资料的真实性、有效性、合法性和一致性。</w:t>
      </w:r>
    </w:p>
    <w:p w:rsidR="002C6498" w:rsidRDefault="005F5B18">
      <w:pPr>
        <w:wordWrap w:val="0"/>
        <w:adjustRightInd w:val="0"/>
        <w:snapToGrid w:val="0"/>
        <w:spacing w:line="360" w:lineRule="auto"/>
        <w:ind w:leftChars="200" w:left="420"/>
        <w:rPr>
          <w:rFonts w:ascii="宋体" w:hAnsi="宋体"/>
        </w:rPr>
      </w:pPr>
      <w:r>
        <w:rPr>
          <w:rFonts w:ascii="宋体" w:hAnsi="宋体" w:cs="宋体"/>
        </w:rPr>
        <w:t>6</w:t>
      </w:r>
      <w:r>
        <w:rPr>
          <w:rFonts w:ascii="宋体" w:hAnsi="宋体" w:cs="宋体" w:hint="eastAsia"/>
        </w:rPr>
        <w:t>．理解贵方不一定要接受最低报价的投标。</w:t>
      </w:r>
    </w:p>
    <w:p w:rsidR="002C6498" w:rsidRDefault="005F5B18">
      <w:pPr>
        <w:wordWrap w:val="0"/>
        <w:adjustRightInd w:val="0"/>
        <w:snapToGrid w:val="0"/>
        <w:spacing w:line="360" w:lineRule="auto"/>
        <w:ind w:leftChars="200" w:left="420"/>
        <w:rPr>
          <w:rFonts w:ascii="宋体" w:hAnsi="宋体"/>
        </w:rPr>
      </w:pPr>
      <w:r>
        <w:rPr>
          <w:rFonts w:ascii="宋体" w:hAnsi="宋体" w:cs="宋体"/>
        </w:rPr>
        <w:t>7</w:t>
      </w:r>
      <w:r>
        <w:rPr>
          <w:rFonts w:ascii="宋体" w:hAnsi="宋体" w:cs="宋体" w:hint="eastAsia"/>
        </w:rPr>
        <w:t>．与本投标有关的一切正式往来通讯请寄：</w:t>
      </w:r>
    </w:p>
    <w:p w:rsidR="002C6498" w:rsidRDefault="005F5B18">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2C6498" w:rsidRDefault="005F5B18">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2C6498" w:rsidRDefault="005F5B18">
      <w:pPr>
        <w:wordWrap w:val="0"/>
        <w:adjustRightInd w:val="0"/>
        <w:snapToGrid w:val="0"/>
        <w:spacing w:line="360" w:lineRule="auto"/>
        <w:rPr>
          <w:rFonts w:ascii="宋体" w:hAnsi="宋体" w:cs="宋体"/>
        </w:rPr>
      </w:pPr>
      <w:r>
        <w:rPr>
          <w:rFonts w:ascii="宋体" w:hAnsi="宋体" w:cs="宋体" w:hint="eastAsia"/>
        </w:rPr>
        <w:t xml:space="preserve">       联系人： </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hint="eastAsia"/>
        </w:rPr>
        <w:t>电话：</w:t>
      </w:r>
    </w:p>
    <w:p w:rsidR="002C6498" w:rsidRDefault="002C6498">
      <w:pPr>
        <w:wordWrap w:val="0"/>
        <w:adjustRightInd w:val="0"/>
        <w:snapToGrid w:val="0"/>
        <w:spacing w:line="360" w:lineRule="auto"/>
        <w:rPr>
          <w:rFonts w:ascii="宋体" w:hAnsi="宋体"/>
          <w:b/>
          <w:bCs/>
        </w:rPr>
      </w:pPr>
    </w:p>
    <w:p w:rsidR="002C6498" w:rsidRDefault="005F5B18">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2C6498" w:rsidRDefault="005F5B18">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2C6498" w:rsidRDefault="005F5B18">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2C6498" w:rsidRDefault="005F5B18">
      <w:pPr>
        <w:wordWrap w:val="0"/>
        <w:adjustRightInd w:val="0"/>
        <w:snapToGrid w:val="0"/>
        <w:spacing w:line="360" w:lineRule="auto"/>
        <w:ind w:firstLineChars="200" w:firstLine="420"/>
        <w:rPr>
          <w:rFonts w:ascii="宋体" w:hAnsi="宋体"/>
        </w:rPr>
      </w:pPr>
      <w:r>
        <w:rPr>
          <w:rFonts w:ascii="宋体" w:hAnsi="宋体" w:hint="eastAsia"/>
        </w:rPr>
        <w:t>日期：年月日</w:t>
      </w:r>
    </w:p>
    <w:p w:rsidR="002C6498" w:rsidRDefault="005F5B18">
      <w:pPr>
        <w:wordWrap w:val="0"/>
        <w:adjustRightInd w:val="0"/>
        <w:snapToGrid w:val="0"/>
        <w:spacing w:line="360" w:lineRule="auto"/>
        <w:ind w:firstLineChars="200" w:firstLine="420"/>
        <w:rPr>
          <w:rFonts w:ascii="宋体" w:hAnsi="宋体"/>
        </w:rPr>
      </w:pPr>
      <w:r>
        <w:rPr>
          <w:rFonts w:ascii="宋体" w:hAnsi="宋体"/>
        </w:rPr>
        <w:br w:type="page"/>
      </w:r>
    </w:p>
    <w:p w:rsidR="002C6498" w:rsidRDefault="005F5B18">
      <w:pPr>
        <w:pStyle w:val="3"/>
        <w:adjustRightInd w:val="0"/>
        <w:snapToGrid w:val="0"/>
        <w:spacing w:before="0" w:after="0" w:line="360" w:lineRule="auto"/>
        <w:jc w:val="center"/>
        <w:rPr>
          <w:rFonts w:ascii="宋体" w:hAnsi="宋体"/>
          <w:sz w:val="28"/>
          <w:szCs w:val="28"/>
        </w:rPr>
      </w:pPr>
      <w:bookmarkStart w:id="316" w:name="_Toc296594291"/>
      <w:bookmarkStart w:id="317" w:name="_Toc7365126"/>
      <w:bookmarkStart w:id="318" w:name="_Toc144462088"/>
      <w:r>
        <w:rPr>
          <w:rFonts w:ascii="宋体" w:hAnsi="宋体" w:hint="eastAsia"/>
          <w:sz w:val="28"/>
          <w:szCs w:val="28"/>
        </w:rPr>
        <w:lastRenderedPageBreak/>
        <w:t>附件6  开标一览表</w:t>
      </w:r>
      <w:bookmarkEnd w:id="316"/>
      <w:bookmarkEnd w:id="317"/>
      <w:bookmarkEnd w:id="318"/>
    </w:p>
    <w:p w:rsidR="002C6498" w:rsidRDefault="002C6498">
      <w:pPr>
        <w:wordWrap w:val="0"/>
        <w:adjustRightInd w:val="0"/>
        <w:snapToGrid w:val="0"/>
        <w:spacing w:line="360" w:lineRule="auto"/>
        <w:rPr>
          <w:rFonts w:ascii="宋体" w:hAnsi="宋体"/>
          <w:szCs w:val="21"/>
        </w:rPr>
      </w:pPr>
    </w:p>
    <w:p w:rsidR="002C6498" w:rsidRDefault="005F5B18">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2C6498" w:rsidRDefault="005F5B18">
      <w:pPr>
        <w:wordWrap w:val="0"/>
        <w:adjustRightInd w:val="0"/>
        <w:snapToGrid w:val="0"/>
        <w:spacing w:line="360" w:lineRule="auto"/>
        <w:ind w:firstLineChars="200" w:firstLine="420"/>
        <w:rPr>
          <w:rFonts w:ascii="宋体" w:hAnsi="宋体"/>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rPr>
        <w:t>（项目编号：）</w:t>
      </w:r>
      <w:r>
        <w:rPr>
          <w:rFonts w:ascii="宋体" w:hAnsi="宋体" w:hint="eastAsia"/>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6"/>
        <w:gridCol w:w="4253"/>
        <w:gridCol w:w="1246"/>
      </w:tblGrid>
      <w:tr w:rsidR="002C6498">
        <w:trPr>
          <w:trHeight w:val="420"/>
          <w:jc w:val="center"/>
        </w:trPr>
        <w:tc>
          <w:tcPr>
            <w:tcW w:w="3516" w:type="dxa"/>
            <w:tcBorders>
              <w:top w:val="single" w:sz="4" w:space="0" w:color="auto"/>
              <w:left w:val="single" w:sz="4" w:space="0" w:color="auto"/>
              <w:bottom w:val="single" w:sz="4" w:space="0" w:color="auto"/>
              <w:right w:val="single" w:sz="4" w:space="0" w:color="auto"/>
            </w:tcBorders>
            <w:vAlign w:val="center"/>
          </w:tcPr>
          <w:p w:rsidR="002C6498" w:rsidRDefault="005F5B1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2C6498" w:rsidRDefault="005F5B1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Times New Roman"/>
                <w:szCs w:val="21"/>
              </w:rPr>
            </w:pPr>
            <w:r>
              <w:rPr>
                <w:rFonts w:ascii="宋体" w:hAnsi="Times New Roman" w:hint="eastAsia"/>
                <w:szCs w:val="21"/>
              </w:rPr>
              <w:t>投标报价</w:t>
            </w:r>
          </w:p>
        </w:tc>
        <w:tc>
          <w:tcPr>
            <w:tcW w:w="1246" w:type="dxa"/>
            <w:tcBorders>
              <w:top w:val="single" w:sz="4" w:space="0" w:color="auto"/>
              <w:left w:val="single" w:sz="4" w:space="0" w:color="auto"/>
              <w:bottom w:val="single" w:sz="4" w:space="0" w:color="auto"/>
              <w:right w:val="single" w:sz="4" w:space="0" w:color="auto"/>
            </w:tcBorders>
            <w:vAlign w:val="center"/>
          </w:tcPr>
          <w:p w:rsidR="002C6498" w:rsidRDefault="005F5B1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2C6498">
        <w:trPr>
          <w:cantSplit/>
          <w:trHeight w:val="1017"/>
          <w:jc w:val="center"/>
        </w:trPr>
        <w:tc>
          <w:tcPr>
            <w:tcW w:w="3516" w:type="dxa"/>
            <w:tcBorders>
              <w:top w:val="single" w:sz="4" w:space="0" w:color="auto"/>
              <w:left w:val="single" w:sz="4" w:space="0" w:color="auto"/>
              <w:bottom w:val="single" w:sz="4" w:space="0" w:color="auto"/>
              <w:right w:val="single" w:sz="4" w:space="0" w:color="auto"/>
            </w:tcBorders>
            <w:vAlign w:val="center"/>
          </w:tcPr>
          <w:p w:rsidR="002C6498" w:rsidRDefault="002C649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2C6498" w:rsidRDefault="005F5B1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2C6498" w:rsidRDefault="005F5B1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2C6498" w:rsidRDefault="002C6498">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2C6498" w:rsidRDefault="002C6498">
      <w:pPr>
        <w:adjustRightInd w:val="0"/>
        <w:snapToGrid w:val="0"/>
        <w:spacing w:line="360" w:lineRule="auto"/>
        <w:rPr>
          <w:rFonts w:ascii="宋体" w:hAnsi="宋体"/>
          <w:szCs w:val="21"/>
        </w:rPr>
      </w:pPr>
    </w:p>
    <w:p w:rsidR="002C6498" w:rsidRDefault="005F5B18">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2C6498" w:rsidRDefault="005F5B18">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2C6498" w:rsidRDefault="005F5B18">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不得填报有选择性报价方案。如有优惠折扣声明，请在此表“备注”栏中列出，并以优惠后的最终价格填报，并以此为准。除此以外不再接受降价函或其他形式的优惠声明。</w:t>
      </w:r>
    </w:p>
    <w:p w:rsidR="002C6498" w:rsidRDefault="002C6498">
      <w:pPr>
        <w:wordWrap w:val="0"/>
        <w:adjustRightInd w:val="0"/>
        <w:snapToGrid w:val="0"/>
        <w:spacing w:line="360" w:lineRule="auto"/>
        <w:ind w:leftChars="257" w:left="540"/>
        <w:rPr>
          <w:rFonts w:ascii="宋体" w:hAnsi="宋体"/>
          <w:b/>
          <w:bCs/>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b/>
          <w:bCs/>
        </w:rPr>
      </w:pPr>
      <w:r>
        <w:rPr>
          <w:rFonts w:ascii="宋体" w:hAnsi="宋体" w:hint="eastAsia"/>
        </w:rPr>
        <w:t>日期：年月日</w:t>
      </w:r>
    </w:p>
    <w:p w:rsidR="002C6498" w:rsidRDefault="002C6498">
      <w:pPr>
        <w:keepNext/>
        <w:keepLines/>
        <w:wordWrap w:val="0"/>
        <w:adjustRightInd w:val="0"/>
        <w:snapToGrid w:val="0"/>
        <w:spacing w:line="360" w:lineRule="auto"/>
        <w:rPr>
          <w:rFonts w:ascii="宋体" w:hAnsi="宋体"/>
          <w:sz w:val="28"/>
          <w:szCs w:val="28"/>
        </w:rPr>
      </w:pPr>
      <w:bookmarkStart w:id="319" w:name="_Toc7365127"/>
      <w:bookmarkStart w:id="320" w:name="_Toc296594292"/>
      <w:bookmarkStart w:id="321" w:name="_Toc73248265"/>
      <w:bookmarkStart w:id="322" w:name="_Toc72656422"/>
      <w:bookmarkStart w:id="323" w:name="_Toc78813382"/>
      <w:bookmarkStart w:id="324" w:name="_Toc77246504"/>
    </w:p>
    <w:p w:rsidR="002C6498" w:rsidRDefault="005F5B18">
      <w:pPr>
        <w:pStyle w:val="3"/>
        <w:adjustRightInd w:val="0"/>
        <w:snapToGrid w:val="0"/>
        <w:spacing w:before="0" w:after="0" w:line="360" w:lineRule="auto"/>
        <w:jc w:val="center"/>
        <w:rPr>
          <w:rFonts w:ascii="宋体" w:hAnsi="宋体"/>
          <w:sz w:val="28"/>
          <w:szCs w:val="28"/>
        </w:rPr>
      </w:pPr>
      <w:bookmarkStart w:id="325" w:name="_Toc144462089"/>
      <w:r>
        <w:rPr>
          <w:rFonts w:ascii="宋体" w:hAnsi="宋体" w:hint="eastAsia"/>
          <w:sz w:val="28"/>
          <w:szCs w:val="28"/>
        </w:rPr>
        <w:t xml:space="preserve">附件7  </w:t>
      </w:r>
      <w:bookmarkStart w:id="326" w:name="_Toc390332171"/>
      <w:bookmarkStart w:id="327" w:name="_Toc399407913"/>
      <w:bookmarkStart w:id="328" w:name="_Toc296594299"/>
      <w:bookmarkStart w:id="329" w:name="_Toc93989450"/>
      <w:r>
        <w:rPr>
          <w:rFonts w:ascii="宋体" w:hAnsi="宋体" w:hint="eastAsia"/>
          <w:sz w:val="28"/>
          <w:szCs w:val="28"/>
        </w:rPr>
        <w:t>分项报价清单</w:t>
      </w:r>
      <w:bookmarkEnd w:id="325"/>
      <w:bookmarkEnd w:id="326"/>
      <w:bookmarkEnd w:id="327"/>
    </w:p>
    <w:p w:rsidR="002C6498" w:rsidRDefault="005F5B18">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2C6498">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2C6498" w:rsidRDefault="005F5B18">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2C6498" w:rsidRDefault="005F5B18">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2C6498" w:rsidRDefault="005F5B18">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2C6498" w:rsidRDefault="005F5B18">
            <w:pPr>
              <w:adjustRightInd w:val="0"/>
              <w:snapToGrid w:val="0"/>
              <w:spacing w:line="276" w:lineRule="auto"/>
              <w:jc w:val="center"/>
              <w:rPr>
                <w:rFonts w:ascii="宋体" w:hAnsi="宋体"/>
                <w:szCs w:val="21"/>
              </w:rPr>
            </w:pPr>
            <w:r>
              <w:rPr>
                <w:rFonts w:ascii="宋体" w:hAnsi="宋体" w:hint="eastAsia"/>
                <w:szCs w:val="21"/>
              </w:rPr>
              <w:t>单价</w:t>
            </w:r>
          </w:p>
        </w:tc>
      </w:tr>
      <w:tr w:rsidR="002C6498">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2C6498" w:rsidRDefault="002C6498">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2C6498" w:rsidRDefault="002C6498">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2C6498" w:rsidRDefault="002C6498">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2C6498" w:rsidRDefault="002C6498">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2C6498" w:rsidRDefault="002C6498">
            <w:pPr>
              <w:adjustRightInd w:val="0"/>
              <w:snapToGrid w:val="0"/>
              <w:spacing w:line="276" w:lineRule="auto"/>
              <w:jc w:val="center"/>
              <w:rPr>
                <w:rFonts w:ascii="宋体" w:hAnsi="宋体"/>
                <w:szCs w:val="21"/>
              </w:rPr>
            </w:pPr>
          </w:p>
        </w:tc>
      </w:tr>
      <w:tr w:rsidR="002C6498">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2C6498" w:rsidRDefault="002C6498">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2C6498" w:rsidRDefault="002C6498">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2C6498" w:rsidRDefault="002C6498">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2C6498" w:rsidRDefault="002C6498">
            <w:pPr>
              <w:adjustRightInd w:val="0"/>
              <w:snapToGrid w:val="0"/>
              <w:spacing w:line="276" w:lineRule="auto"/>
              <w:jc w:val="center"/>
              <w:rPr>
                <w:rFonts w:ascii="宋体" w:hAnsi="宋体"/>
                <w:szCs w:val="21"/>
              </w:rPr>
            </w:pPr>
          </w:p>
        </w:tc>
      </w:tr>
      <w:tr w:rsidR="002C6498">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2C6498" w:rsidRDefault="005F5B18">
            <w:pPr>
              <w:adjustRightInd w:val="0"/>
              <w:snapToGrid w:val="0"/>
              <w:spacing w:line="276"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2C6498" w:rsidRDefault="005F5B18">
            <w:pPr>
              <w:adjustRightInd w:val="0"/>
              <w:snapToGrid w:val="0"/>
              <w:spacing w:line="360" w:lineRule="auto"/>
              <w:rPr>
                <w:rFonts w:ascii="宋体" w:hAnsi="宋体"/>
                <w:szCs w:val="21"/>
              </w:rPr>
            </w:pPr>
            <w:r>
              <w:rPr>
                <w:rFonts w:ascii="宋体" w:hAnsi="宋体" w:hint="eastAsia"/>
                <w:szCs w:val="21"/>
              </w:rPr>
              <w:t>大写：</w:t>
            </w:r>
          </w:p>
          <w:p w:rsidR="002C6498" w:rsidRDefault="005F5B18">
            <w:pPr>
              <w:adjustRightInd w:val="0"/>
              <w:snapToGrid w:val="0"/>
              <w:spacing w:line="360" w:lineRule="auto"/>
              <w:rPr>
                <w:rFonts w:ascii="宋体" w:hAnsi="宋体"/>
                <w:szCs w:val="21"/>
              </w:rPr>
            </w:pPr>
            <w:r>
              <w:rPr>
                <w:rFonts w:ascii="宋体" w:hAnsi="宋体" w:hint="eastAsia"/>
                <w:szCs w:val="21"/>
              </w:rPr>
              <w:t>小写：</w:t>
            </w:r>
          </w:p>
        </w:tc>
      </w:tr>
    </w:tbl>
    <w:p w:rsidR="002C6498" w:rsidRDefault="002C6498">
      <w:pPr>
        <w:adjustRightInd w:val="0"/>
        <w:snapToGrid w:val="0"/>
        <w:spacing w:line="360" w:lineRule="auto"/>
        <w:rPr>
          <w:rFonts w:ascii="宋体" w:hAnsi="宋体"/>
          <w:szCs w:val="21"/>
        </w:rPr>
      </w:pPr>
    </w:p>
    <w:p w:rsidR="002C6498" w:rsidRDefault="005F5B18">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注：本表格式仅供参考，如不能满足需要，投标人可自行制表或增加内容。投标报价视为已包含本项目代理服务费的报价。</w:t>
      </w:r>
    </w:p>
    <w:p w:rsidR="002C6498" w:rsidRDefault="002C6498">
      <w:pPr>
        <w:pStyle w:val="a1"/>
        <w:rPr>
          <w:sz w:val="21"/>
          <w:szCs w:val="21"/>
        </w:rPr>
      </w:pPr>
    </w:p>
    <w:bookmarkEnd w:id="328"/>
    <w:bookmarkEnd w:id="329"/>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3"/>
        <w:wordWrap w:val="0"/>
        <w:adjustRightInd w:val="0"/>
        <w:snapToGrid w:val="0"/>
        <w:spacing w:before="0" w:after="0" w:line="360" w:lineRule="auto"/>
        <w:jc w:val="center"/>
        <w:rPr>
          <w:rFonts w:ascii="宋体" w:hAnsi="宋体"/>
          <w:sz w:val="28"/>
          <w:szCs w:val="28"/>
        </w:rPr>
      </w:pPr>
    </w:p>
    <w:p w:rsidR="002C6498" w:rsidRDefault="005F5B18">
      <w:pPr>
        <w:pStyle w:val="3"/>
        <w:wordWrap w:val="0"/>
        <w:adjustRightInd w:val="0"/>
        <w:snapToGrid w:val="0"/>
        <w:spacing w:before="0" w:after="0" w:line="360" w:lineRule="auto"/>
        <w:jc w:val="center"/>
        <w:rPr>
          <w:rFonts w:ascii="宋体" w:hAnsi="宋体"/>
          <w:sz w:val="28"/>
          <w:szCs w:val="28"/>
        </w:rPr>
      </w:pPr>
      <w:bookmarkStart w:id="330" w:name="_Toc144462090"/>
      <w:r>
        <w:rPr>
          <w:rFonts w:ascii="宋体" w:hAnsi="宋体" w:hint="eastAsia"/>
          <w:sz w:val="28"/>
          <w:szCs w:val="28"/>
        </w:rPr>
        <w:t>附件8  投标人基本情况</w:t>
      </w:r>
      <w:bookmarkEnd w:id="319"/>
      <w:bookmarkEnd w:id="330"/>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cs="Arial"/>
        </w:rPr>
      </w:pPr>
      <w:r>
        <w:rPr>
          <w:rFonts w:ascii="宋体" w:hAnsi="宋体" w:cs="Arial" w:hint="eastAsia"/>
        </w:rPr>
        <w:t>投标人为企业的填写：</w:t>
      </w:r>
    </w:p>
    <w:p w:rsidR="002C6498" w:rsidRDefault="005F5B18">
      <w:pPr>
        <w:wordWrap w:val="0"/>
        <w:adjustRightInd w:val="0"/>
        <w:snapToGrid w:val="0"/>
        <w:spacing w:line="360" w:lineRule="auto"/>
        <w:rPr>
          <w:rFonts w:ascii="宋体" w:hAnsi="宋体" w:cs="Arial"/>
        </w:rPr>
      </w:pPr>
      <w:r>
        <w:rPr>
          <w:rFonts w:ascii="宋体" w:hAnsi="宋体" w:cs="Arial" w:hint="eastAsia"/>
        </w:rPr>
        <w:t>1</w:t>
      </w:r>
      <w:r>
        <w:rPr>
          <w:rFonts w:ascii="宋体" w:hAnsi="宋体" w:hint="eastAsia"/>
        </w:rPr>
        <w:t>．</w:t>
      </w:r>
      <w:r>
        <w:rPr>
          <w:rFonts w:ascii="宋体" w:hAnsi="宋体" w:cs="Arial" w:hint="eastAsia"/>
        </w:rPr>
        <w:t xml:space="preserve">公司名称：  </w:t>
      </w:r>
    </w:p>
    <w:p w:rsidR="002C6498" w:rsidRDefault="005F5B18">
      <w:pPr>
        <w:wordWrap w:val="0"/>
        <w:adjustRightInd w:val="0"/>
        <w:snapToGrid w:val="0"/>
        <w:spacing w:line="360" w:lineRule="auto"/>
        <w:ind w:firstLineChars="150" w:firstLine="315"/>
        <w:rPr>
          <w:rFonts w:ascii="宋体" w:hAnsi="宋体" w:cs="Arial"/>
        </w:rPr>
      </w:pPr>
      <w:r>
        <w:rPr>
          <w:rFonts w:ascii="宋体" w:hAnsi="宋体" w:cs="Arial" w:hint="eastAsia"/>
        </w:rPr>
        <w:t>电话号码：</w:t>
      </w:r>
    </w:p>
    <w:p w:rsidR="002C6498" w:rsidRDefault="005F5B18">
      <w:pPr>
        <w:wordWrap w:val="0"/>
        <w:adjustRightInd w:val="0"/>
        <w:snapToGrid w:val="0"/>
        <w:spacing w:line="360" w:lineRule="auto"/>
        <w:ind w:firstLineChars="150" w:firstLine="315"/>
        <w:rPr>
          <w:rFonts w:ascii="宋体" w:hAnsi="宋体" w:cs="Arial"/>
        </w:rPr>
      </w:pPr>
      <w:r>
        <w:rPr>
          <w:rFonts w:ascii="宋体" w:hAnsi="宋体" w:cs="Arial" w:hint="eastAsia"/>
        </w:rPr>
        <w:t>地址：</w:t>
      </w:r>
    </w:p>
    <w:p w:rsidR="002C6498" w:rsidRDefault="005F5B18">
      <w:pPr>
        <w:wordWrap w:val="0"/>
        <w:adjustRightInd w:val="0"/>
        <w:snapToGrid w:val="0"/>
        <w:spacing w:line="360" w:lineRule="auto"/>
        <w:rPr>
          <w:rFonts w:ascii="宋体" w:hAnsi="宋体" w:cs="Arial"/>
        </w:rPr>
      </w:pPr>
      <w:r>
        <w:rPr>
          <w:rFonts w:ascii="宋体" w:hAnsi="宋体" w:cs="Arial" w:hint="eastAsia"/>
        </w:rPr>
        <w:t>2</w:t>
      </w:r>
      <w:r>
        <w:rPr>
          <w:rFonts w:ascii="宋体" w:hAnsi="宋体" w:hint="eastAsia"/>
        </w:rPr>
        <w:t>．</w:t>
      </w:r>
      <w:r>
        <w:rPr>
          <w:rFonts w:ascii="宋体" w:hAnsi="宋体" w:cs="Arial" w:hint="eastAsia"/>
        </w:rPr>
        <w:t xml:space="preserve">注册资金：  </w:t>
      </w:r>
    </w:p>
    <w:p w:rsidR="002C6498" w:rsidRDefault="005F5B18">
      <w:pPr>
        <w:wordWrap w:val="0"/>
        <w:adjustRightInd w:val="0"/>
        <w:snapToGrid w:val="0"/>
        <w:spacing w:line="360" w:lineRule="auto"/>
        <w:rPr>
          <w:rFonts w:ascii="宋体" w:hAnsi="宋体" w:cs="Arial"/>
          <w:u w:val="single"/>
        </w:rPr>
      </w:pPr>
      <w:r>
        <w:rPr>
          <w:rFonts w:ascii="宋体" w:hAnsi="宋体" w:cs="Arial" w:hint="eastAsia"/>
        </w:rPr>
        <w:t>3</w:t>
      </w:r>
      <w:r>
        <w:rPr>
          <w:rFonts w:ascii="宋体" w:hAnsi="宋体" w:hint="eastAsia"/>
        </w:rPr>
        <w:t>．</w:t>
      </w:r>
      <w:r>
        <w:rPr>
          <w:rFonts w:ascii="宋体" w:hAnsi="宋体" w:cs="Arial" w:hint="eastAsia"/>
        </w:rPr>
        <w:t>经济性质：</w:t>
      </w:r>
    </w:p>
    <w:p w:rsidR="002C6498" w:rsidRDefault="005F5B18">
      <w:pPr>
        <w:wordWrap w:val="0"/>
        <w:adjustRightInd w:val="0"/>
        <w:snapToGrid w:val="0"/>
        <w:spacing w:line="360" w:lineRule="auto"/>
        <w:rPr>
          <w:rFonts w:ascii="宋体" w:hAnsi="宋体" w:cs="Arial"/>
        </w:rPr>
      </w:pPr>
      <w:r>
        <w:rPr>
          <w:rFonts w:ascii="宋体" w:hAnsi="宋体" w:cs="Arial" w:hint="eastAsia"/>
        </w:rPr>
        <w:t>4</w:t>
      </w:r>
      <w:r>
        <w:rPr>
          <w:rFonts w:ascii="宋体" w:hAnsi="宋体" w:hint="eastAsia"/>
        </w:rPr>
        <w:t>．</w:t>
      </w:r>
      <w:r>
        <w:rPr>
          <w:rFonts w:ascii="宋体" w:hAnsi="宋体" w:cs="Arial" w:hint="eastAsia"/>
        </w:rPr>
        <w:t>公司开户银行名称及账号：</w:t>
      </w:r>
    </w:p>
    <w:p w:rsidR="002C6498" w:rsidRDefault="005F5B18">
      <w:pPr>
        <w:tabs>
          <w:tab w:val="left" w:pos="420"/>
        </w:tabs>
        <w:wordWrap w:val="0"/>
        <w:adjustRightInd w:val="0"/>
        <w:snapToGrid w:val="0"/>
        <w:spacing w:line="360" w:lineRule="auto"/>
        <w:rPr>
          <w:rFonts w:ascii="宋体" w:hAnsi="宋体" w:cs="Arial"/>
        </w:rPr>
      </w:pPr>
      <w:r>
        <w:rPr>
          <w:rFonts w:ascii="宋体" w:hAnsi="宋体" w:cs="Arial" w:hint="eastAsia"/>
        </w:rPr>
        <w:t>5</w:t>
      </w:r>
      <w:r>
        <w:rPr>
          <w:rFonts w:ascii="宋体" w:hAnsi="宋体" w:hint="eastAsia"/>
        </w:rPr>
        <w:t>．</w:t>
      </w:r>
      <w:r>
        <w:rPr>
          <w:rFonts w:ascii="宋体" w:hAnsi="宋体" w:cs="Arial" w:hint="eastAsia"/>
        </w:rPr>
        <w:t>营业执照注册号：</w:t>
      </w:r>
    </w:p>
    <w:p w:rsidR="002C6498" w:rsidRDefault="005F5B18">
      <w:pPr>
        <w:wordWrap w:val="0"/>
        <w:adjustRightInd w:val="0"/>
        <w:snapToGrid w:val="0"/>
        <w:spacing w:line="360" w:lineRule="auto"/>
        <w:rPr>
          <w:rFonts w:ascii="宋体" w:hAnsi="宋体" w:cs="Arial"/>
        </w:rPr>
      </w:pPr>
      <w:r>
        <w:rPr>
          <w:rFonts w:ascii="宋体" w:hAnsi="宋体" w:cs="Arial" w:hint="eastAsia"/>
        </w:rPr>
        <w:t>6</w:t>
      </w:r>
      <w:r>
        <w:rPr>
          <w:rFonts w:ascii="宋体" w:hAnsi="宋体" w:hint="eastAsia"/>
        </w:rPr>
        <w:t>．</w:t>
      </w:r>
      <w:r>
        <w:rPr>
          <w:rFonts w:ascii="宋体" w:hAnsi="宋体" w:cs="Arial" w:hint="eastAsia"/>
        </w:rPr>
        <w:t>公司简介（自行描述）</w:t>
      </w:r>
    </w:p>
    <w:p w:rsidR="002C6498" w:rsidRDefault="002C6498">
      <w:pPr>
        <w:wordWrap w:val="0"/>
        <w:adjustRightInd w:val="0"/>
        <w:snapToGrid w:val="0"/>
        <w:spacing w:line="360" w:lineRule="auto"/>
        <w:rPr>
          <w:rFonts w:ascii="宋体" w:hAnsi="宋体" w:cs="Arial"/>
        </w:rPr>
      </w:pPr>
    </w:p>
    <w:p w:rsidR="002C6498" w:rsidRDefault="005F5B18">
      <w:pPr>
        <w:wordWrap w:val="0"/>
        <w:adjustRightInd w:val="0"/>
        <w:snapToGrid w:val="0"/>
        <w:spacing w:line="360" w:lineRule="auto"/>
        <w:rPr>
          <w:rFonts w:ascii="宋体" w:hAnsi="宋体" w:cs="Arial"/>
        </w:rPr>
      </w:pPr>
      <w:r>
        <w:rPr>
          <w:rFonts w:ascii="宋体" w:hAnsi="宋体" w:cs="Arial" w:hint="eastAsia"/>
        </w:rPr>
        <w:t>投标人为机关、事业单位或社会团体的填写：</w:t>
      </w:r>
    </w:p>
    <w:p w:rsidR="002C6498" w:rsidRDefault="005F5B18">
      <w:pPr>
        <w:wordWrap w:val="0"/>
        <w:adjustRightInd w:val="0"/>
        <w:snapToGrid w:val="0"/>
        <w:spacing w:line="360" w:lineRule="auto"/>
        <w:rPr>
          <w:rFonts w:ascii="宋体" w:hAnsi="宋体" w:cs="Arial"/>
          <w:u w:val="single"/>
        </w:rPr>
      </w:pPr>
      <w:r>
        <w:rPr>
          <w:rFonts w:ascii="宋体" w:hAnsi="宋体" w:cs="Arial"/>
        </w:rPr>
        <w:t>1</w:t>
      </w:r>
      <w:r>
        <w:rPr>
          <w:rFonts w:ascii="宋体" w:hAnsi="宋体" w:cs="Arial" w:hint="eastAsia"/>
        </w:rPr>
        <w:t>．单位名称：</w:t>
      </w:r>
    </w:p>
    <w:p w:rsidR="002C6498" w:rsidRDefault="005F5B18">
      <w:pPr>
        <w:wordWrap w:val="0"/>
        <w:adjustRightInd w:val="0"/>
        <w:snapToGrid w:val="0"/>
        <w:spacing w:line="360" w:lineRule="auto"/>
        <w:rPr>
          <w:rFonts w:ascii="宋体" w:hAnsi="宋体" w:cs="Arial"/>
        </w:rPr>
      </w:pPr>
      <w:r>
        <w:rPr>
          <w:rFonts w:ascii="宋体" w:hAnsi="宋体" w:cs="Arial" w:hint="eastAsia"/>
        </w:rPr>
        <w:t>2．业务范围：</w:t>
      </w:r>
    </w:p>
    <w:p w:rsidR="002C6498" w:rsidRDefault="005F5B18">
      <w:pPr>
        <w:wordWrap w:val="0"/>
        <w:adjustRightInd w:val="0"/>
        <w:snapToGrid w:val="0"/>
        <w:spacing w:line="360" w:lineRule="auto"/>
        <w:rPr>
          <w:rFonts w:ascii="宋体" w:hAnsi="宋体" w:cs="Arial"/>
        </w:rPr>
      </w:pPr>
      <w:r>
        <w:rPr>
          <w:rFonts w:ascii="宋体" w:hAnsi="宋体" w:cs="Arial" w:hint="eastAsia"/>
        </w:rPr>
        <w:t>3．法定代表人：</w:t>
      </w:r>
    </w:p>
    <w:p w:rsidR="002C6498" w:rsidRDefault="005F5B18">
      <w:pPr>
        <w:wordWrap w:val="0"/>
        <w:adjustRightInd w:val="0"/>
        <w:snapToGrid w:val="0"/>
        <w:spacing w:line="360" w:lineRule="auto"/>
        <w:rPr>
          <w:rFonts w:ascii="宋体" w:hAnsi="宋体" w:cs="Arial"/>
        </w:rPr>
      </w:pPr>
      <w:r>
        <w:rPr>
          <w:rFonts w:ascii="宋体" w:hAnsi="宋体" w:cs="Arial" w:hint="eastAsia"/>
        </w:rPr>
        <w:t>4．统一社会信用代码：</w:t>
      </w:r>
    </w:p>
    <w:p w:rsidR="002C6498" w:rsidRDefault="005F5B18">
      <w:pPr>
        <w:wordWrap w:val="0"/>
        <w:adjustRightInd w:val="0"/>
        <w:snapToGrid w:val="0"/>
        <w:spacing w:line="360" w:lineRule="auto"/>
        <w:rPr>
          <w:rFonts w:ascii="宋体" w:hAnsi="宋体" w:cs="Arial"/>
        </w:rPr>
      </w:pPr>
      <w:r>
        <w:rPr>
          <w:rFonts w:ascii="宋体" w:hAnsi="宋体" w:cs="Arial" w:hint="eastAsia"/>
        </w:rPr>
        <w:t>5．经费来源：</w:t>
      </w:r>
    </w:p>
    <w:p w:rsidR="002C6498" w:rsidRDefault="005F5B18">
      <w:pPr>
        <w:wordWrap w:val="0"/>
        <w:adjustRightInd w:val="0"/>
        <w:snapToGrid w:val="0"/>
        <w:spacing w:line="360" w:lineRule="auto"/>
        <w:rPr>
          <w:rFonts w:ascii="宋体" w:hAnsi="宋体" w:cs="Arial"/>
        </w:rPr>
      </w:pPr>
      <w:r>
        <w:rPr>
          <w:rFonts w:ascii="宋体" w:hAnsi="宋体" w:cs="Arial" w:hint="eastAsia"/>
        </w:rPr>
        <w:t>6．开办资金：</w:t>
      </w:r>
    </w:p>
    <w:p w:rsidR="002C6498" w:rsidRDefault="005F5B18">
      <w:pPr>
        <w:wordWrap w:val="0"/>
        <w:adjustRightInd w:val="0"/>
        <w:snapToGrid w:val="0"/>
        <w:spacing w:line="360" w:lineRule="auto"/>
        <w:rPr>
          <w:rFonts w:ascii="宋体" w:hAnsi="宋体" w:cs="Arial"/>
          <w:u w:val="single"/>
        </w:rPr>
      </w:pPr>
      <w:r>
        <w:rPr>
          <w:rFonts w:ascii="宋体" w:hAnsi="宋体" w:cs="Arial" w:hint="eastAsia"/>
        </w:rPr>
        <w:t>7．举办单位：</w:t>
      </w:r>
    </w:p>
    <w:p w:rsidR="002C6498" w:rsidRDefault="005F5B18">
      <w:pPr>
        <w:wordWrap w:val="0"/>
        <w:adjustRightInd w:val="0"/>
        <w:snapToGrid w:val="0"/>
        <w:spacing w:line="360" w:lineRule="auto"/>
        <w:rPr>
          <w:rFonts w:ascii="宋体" w:hAnsi="宋体" w:cs="Arial"/>
        </w:rPr>
      </w:pPr>
      <w:r>
        <w:rPr>
          <w:rFonts w:ascii="宋体" w:hAnsi="宋体" w:cs="Arial" w:hint="eastAsia"/>
        </w:rPr>
        <w:t>8．简介：（自行描述）</w:t>
      </w:r>
    </w:p>
    <w:p w:rsidR="002C6498" w:rsidRDefault="002C6498">
      <w:pPr>
        <w:wordWrap w:val="0"/>
        <w:adjustRightInd w:val="0"/>
        <w:snapToGrid w:val="0"/>
        <w:spacing w:line="360" w:lineRule="auto"/>
        <w:rPr>
          <w:rFonts w:ascii="宋体" w:hAnsi="宋体" w:cs="Arial"/>
        </w:rPr>
      </w:pPr>
    </w:p>
    <w:p w:rsidR="002C6498" w:rsidRDefault="002C6498">
      <w:pPr>
        <w:wordWrap w:val="0"/>
        <w:adjustRightInd w:val="0"/>
        <w:snapToGrid w:val="0"/>
        <w:spacing w:line="360" w:lineRule="auto"/>
        <w:rPr>
          <w:rFonts w:ascii="宋体" w:hAnsi="宋体" w:cs="Arial"/>
        </w:rPr>
      </w:pPr>
    </w:p>
    <w:p w:rsidR="002C6498" w:rsidRDefault="005F5B18">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2C6498" w:rsidRDefault="002C6498">
      <w:pPr>
        <w:wordWrap w:val="0"/>
        <w:adjustRightInd w:val="0"/>
        <w:snapToGrid w:val="0"/>
        <w:spacing w:line="360" w:lineRule="auto"/>
        <w:rPr>
          <w:rFonts w:ascii="宋体" w:hAnsi="宋体"/>
          <w:b/>
        </w:rPr>
      </w:pPr>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b/>
          <w:bCs/>
        </w:rPr>
      </w:pPr>
      <w:r>
        <w:rPr>
          <w:rFonts w:ascii="宋体" w:hAnsi="宋体" w:hint="eastAsia"/>
        </w:rPr>
        <w:t>日期：年月日</w:t>
      </w:r>
      <w:bookmarkStart w:id="331" w:name="_Toc93989444"/>
      <w:bookmarkStart w:id="332" w:name="_Toc88917512"/>
      <w:bookmarkEnd w:id="320"/>
      <w:bookmarkEnd w:id="321"/>
      <w:bookmarkEnd w:id="322"/>
      <w:bookmarkEnd w:id="323"/>
      <w:bookmarkEnd w:id="324"/>
    </w:p>
    <w:p w:rsidR="002C6498" w:rsidRDefault="002C6498">
      <w:pPr>
        <w:wordWrap w:val="0"/>
        <w:adjustRightInd w:val="0"/>
        <w:snapToGrid w:val="0"/>
        <w:spacing w:line="360" w:lineRule="auto"/>
        <w:ind w:firstLineChars="50" w:firstLine="105"/>
        <w:rPr>
          <w:rFonts w:ascii="宋体" w:hAnsi="宋体"/>
        </w:rPr>
      </w:pPr>
    </w:p>
    <w:p w:rsidR="002C6498" w:rsidRDefault="005F5B18">
      <w:pPr>
        <w:pStyle w:val="3"/>
        <w:adjustRightInd w:val="0"/>
        <w:snapToGrid w:val="0"/>
        <w:spacing w:before="0" w:after="0" w:line="360" w:lineRule="auto"/>
        <w:jc w:val="center"/>
        <w:rPr>
          <w:rFonts w:ascii="宋体" w:hAnsi="宋体"/>
          <w:sz w:val="28"/>
          <w:szCs w:val="28"/>
        </w:rPr>
      </w:pPr>
      <w:bookmarkStart w:id="333" w:name="_Toc296594293"/>
      <w:bookmarkStart w:id="334" w:name="_Toc26540804"/>
      <w:r>
        <w:rPr>
          <w:rFonts w:ascii="宋体" w:hAnsi="宋体"/>
          <w:sz w:val="28"/>
          <w:szCs w:val="28"/>
        </w:rPr>
        <w:br w:type="page"/>
      </w:r>
      <w:bookmarkStart w:id="335" w:name="_Toc144462091"/>
      <w:r>
        <w:rPr>
          <w:rFonts w:ascii="宋体" w:hAnsi="宋体" w:hint="eastAsia"/>
          <w:sz w:val="28"/>
          <w:szCs w:val="28"/>
        </w:rPr>
        <w:lastRenderedPageBreak/>
        <w:t>附件9  政府采购违法行为风险知悉确认书</w:t>
      </w:r>
      <w:bookmarkEnd w:id="335"/>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主管部门对供应商存在“隐瞒真实情况，提供虚假资料”违法行为的认定。</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（二）对于涉及国家机关出具的公文、证件、证明材料等文件，一旦涉嫌虚假，经查实，主管部门将依法从严处理，并移送有关部门追究法律责任；涉嫌犯罪的，主管部门将一并移送司法机关追究法律责任。</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递交投标文件等行为违反政府采购法律法规或招标文件要求的，投标供应商应当依法承担相应法律责任。</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（五）单位负责人为同一人或者存在直接控股、管理关系的不同供应商，不得参加同一合同项下的政府采购活动。相关情形如查实，依法作投标无效处理；涉嫌串通投标等违法行为的，主管部门将依法调查处理。</w:t>
      </w:r>
    </w:p>
    <w:p w:rsidR="002C6498" w:rsidRDefault="005F5B18">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2C6498" w:rsidRDefault="005F5B18">
      <w:pPr>
        <w:pStyle w:val="a1"/>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 xml:space="preserve">                                                                                   </w:t>
      </w:r>
    </w:p>
    <w:p w:rsidR="002C6498" w:rsidRDefault="005F5B18">
      <w:pPr>
        <w:pStyle w:val="a1"/>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 xml:space="preserve">                                                                                   </w:t>
      </w:r>
    </w:p>
    <w:p w:rsidR="002C6498" w:rsidRDefault="005F5B18">
      <w:pPr>
        <w:pStyle w:val="a1"/>
        <w:spacing w:line="360" w:lineRule="auto"/>
        <w:ind w:firstLine="0"/>
        <w:rPr>
          <w:rFonts w:asciiTheme="minorEastAsia" w:eastAsiaTheme="minorEastAsia" w:hAnsiTheme="minorEastAsia"/>
          <w:b/>
          <w:sz w:val="30"/>
          <w:szCs w:val="30"/>
          <w:u w:val="single"/>
        </w:rPr>
      </w:pPr>
      <w:r>
        <w:rPr>
          <w:rFonts w:ascii="宋体" w:hAnsi="宋体" w:cs="仿宋_GB2312" w:hint="eastAsia"/>
          <w:b/>
          <w:sz w:val="30"/>
          <w:szCs w:val="30"/>
          <w:bdr w:val="single" w:sz="4" w:space="0" w:color="auto"/>
        </w:rPr>
        <w:t>以上横线处请投标供应商手</w:t>
      </w:r>
      <w:r>
        <w:rPr>
          <w:rFonts w:ascii="宋体" w:hAnsi="宋体" w:cs="仿宋_GB2312" w:hint="eastAsia"/>
          <w:b/>
          <w:bCs/>
          <w:sz w:val="30"/>
          <w:szCs w:val="30"/>
          <w:bdr w:val="single" w:sz="4" w:space="0" w:color="auto"/>
        </w:rPr>
        <w:t>写</w:t>
      </w:r>
      <w:r>
        <w:rPr>
          <w:rFonts w:ascii="宋体" w:hAnsi="宋体" w:cs="仿宋_GB2312" w:hint="eastAsia"/>
          <w:b/>
          <w:sz w:val="30"/>
          <w:szCs w:val="30"/>
          <w:bdr w:val="single" w:sz="4" w:space="0" w:color="auto"/>
        </w:rPr>
        <w:t>：“本公司（单位）已仔细阅读《政府采购违法行为风险知悉确认书》，充分知悉违法行为的法律后果，并承诺将严谨、诚信、依法依规参与政府采购活动”</w:t>
      </w:r>
      <w:r>
        <w:rPr>
          <w:rFonts w:ascii="宋体" w:hAnsi="宋体" w:cs="仿宋_GB2312" w:hint="eastAsia"/>
          <w:b/>
          <w:sz w:val="30"/>
          <w:szCs w:val="30"/>
        </w:rPr>
        <w:t>。</w:t>
      </w:r>
    </w:p>
    <w:p w:rsidR="002C6498" w:rsidRDefault="005F5B18">
      <w:pPr>
        <w:widowControl/>
        <w:autoSpaceDE w:val="0"/>
        <w:autoSpaceDN w:val="0"/>
        <w:adjustRightInd w:val="0"/>
        <w:spacing w:line="360" w:lineRule="auto"/>
        <w:jc w:val="left"/>
        <w:rPr>
          <w:rFonts w:ascii="宋体" w:hAnsi="宋体" w:cs="仿宋_GB2312"/>
          <w:b/>
          <w:bCs/>
          <w:kern w:val="0"/>
          <w:szCs w:val="21"/>
          <w:u w:val="single"/>
        </w:rPr>
      </w:pPr>
      <w:r>
        <w:rPr>
          <w:rFonts w:ascii="宋体" w:hAnsi="宋体" w:cs="仿宋_GB2312" w:hint="eastAsia"/>
          <w:b/>
          <w:bCs/>
          <w:kern w:val="0"/>
          <w:szCs w:val="21"/>
        </w:rPr>
        <w:t>法定代表人（或授权委托代理人）签名：</w:t>
      </w:r>
    </w:p>
    <w:p w:rsidR="002C6498" w:rsidRDefault="005F5B18">
      <w:pPr>
        <w:widowControl/>
        <w:autoSpaceDE w:val="0"/>
        <w:autoSpaceDN w:val="0"/>
        <w:adjustRightInd w:val="0"/>
        <w:spacing w:line="360" w:lineRule="auto"/>
        <w:jc w:val="left"/>
        <w:rPr>
          <w:rFonts w:ascii="宋体" w:hAnsi="宋体" w:cs="仿宋_GB2312"/>
          <w:b/>
          <w:bCs/>
          <w:kern w:val="0"/>
          <w:szCs w:val="21"/>
        </w:rPr>
      </w:pPr>
      <w:r>
        <w:rPr>
          <w:rFonts w:ascii="宋体" w:hAnsi="宋体" w:cs="仿宋_GB2312" w:hint="eastAsia"/>
          <w:b/>
          <w:bCs/>
          <w:kern w:val="0"/>
          <w:szCs w:val="21"/>
        </w:rPr>
        <w:t>投标人/知悉人（公章）：</w:t>
      </w:r>
    </w:p>
    <w:p w:rsidR="002C6498" w:rsidRDefault="005F5B18">
      <w:pPr>
        <w:widowControl/>
        <w:spacing w:line="360" w:lineRule="auto"/>
        <w:jc w:val="left"/>
        <w:rPr>
          <w:rFonts w:ascii="宋体" w:hAnsi="宋体" w:cs="仿宋_GB2312"/>
          <w:b/>
          <w:bCs/>
          <w:kern w:val="0"/>
          <w:szCs w:val="21"/>
        </w:rPr>
      </w:pPr>
      <w:r>
        <w:rPr>
          <w:rFonts w:ascii="宋体" w:hAnsi="宋体" w:cs="仿宋_GB2312" w:hint="eastAsia"/>
          <w:b/>
          <w:bCs/>
          <w:kern w:val="0"/>
          <w:szCs w:val="21"/>
        </w:rPr>
        <w:t>日期：</w:t>
      </w:r>
    </w:p>
    <w:p w:rsidR="002C6498" w:rsidRDefault="005F5B18">
      <w:pPr>
        <w:widowControl/>
        <w:spacing w:line="360" w:lineRule="auto"/>
        <w:jc w:val="left"/>
        <w:rPr>
          <w:rFonts w:ascii="宋体" w:hAnsi="宋体" w:cs="宋体"/>
          <w:sz w:val="20"/>
          <w:szCs w:val="21"/>
          <w:bdr w:val="single" w:sz="4" w:space="0" w:color="auto"/>
        </w:rPr>
      </w:pPr>
      <w:r>
        <w:rPr>
          <w:rFonts w:ascii="宋体" w:hAnsi="宋体"/>
          <w:sz w:val="20"/>
          <w:szCs w:val="21"/>
          <w:bdr w:val="single" w:sz="4" w:space="0" w:color="auto"/>
        </w:rPr>
        <w:t>注</w:t>
      </w:r>
      <w:r>
        <w:rPr>
          <w:rFonts w:ascii="宋体" w:hAnsi="宋体" w:hint="eastAsia"/>
          <w:sz w:val="20"/>
          <w:szCs w:val="21"/>
          <w:bdr w:val="single" w:sz="4" w:space="0" w:color="auto"/>
        </w:rPr>
        <w:t>：根据《深圳市财政局关于采购文件增加风险告知有关事项的通知》，</w:t>
      </w:r>
      <w:r>
        <w:rPr>
          <w:rFonts w:ascii="宋体" w:hAnsi="宋体" w:cs="宋体" w:hint="eastAsia"/>
          <w:sz w:val="20"/>
          <w:szCs w:val="21"/>
          <w:bdr w:val="single" w:sz="4" w:space="0" w:color="auto"/>
        </w:rPr>
        <w:t>各投标供应商应按要求提交《政府采购违法行为风险知悉确认书》，该文件由负责人或投标授权代表签字并加盖单位公章后，扫描上传至投标文件一并提交。</w:t>
      </w:r>
    </w:p>
    <w:p w:rsidR="002C6498" w:rsidRDefault="002C6498">
      <w:pPr>
        <w:pStyle w:val="3"/>
        <w:adjustRightInd w:val="0"/>
        <w:snapToGrid w:val="0"/>
        <w:spacing w:before="0" w:after="0" w:line="360" w:lineRule="auto"/>
        <w:jc w:val="center"/>
        <w:rPr>
          <w:rFonts w:ascii="宋体" w:hAnsi="宋体"/>
          <w:sz w:val="28"/>
          <w:szCs w:val="28"/>
        </w:rPr>
      </w:pPr>
      <w:bookmarkStart w:id="336" w:name="_Toc7365133"/>
      <w:bookmarkStart w:id="337" w:name="_Toc422774253"/>
      <w:bookmarkStart w:id="338" w:name="_Toc56414813"/>
    </w:p>
    <w:p w:rsidR="002C6498" w:rsidRDefault="005F5B18">
      <w:pPr>
        <w:pStyle w:val="3"/>
        <w:adjustRightInd w:val="0"/>
        <w:snapToGrid w:val="0"/>
        <w:spacing w:before="0" w:after="0" w:line="360" w:lineRule="auto"/>
        <w:jc w:val="center"/>
        <w:rPr>
          <w:rFonts w:ascii="宋体" w:hAnsi="宋体"/>
          <w:sz w:val="28"/>
          <w:szCs w:val="28"/>
        </w:rPr>
      </w:pPr>
      <w:bookmarkStart w:id="339" w:name="_Toc144462092"/>
      <w:r>
        <w:rPr>
          <w:rFonts w:ascii="宋体" w:hAnsi="宋体" w:hint="eastAsia"/>
          <w:sz w:val="28"/>
          <w:szCs w:val="28"/>
        </w:rPr>
        <w:t>附件10 商务指标响应一览表</w:t>
      </w:r>
      <w:bookmarkEnd w:id="336"/>
      <w:bookmarkEnd w:id="337"/>
      <w:bookmarkEnd w:id="339"/>
    </w:p>
    <w:p w:rsidR="002C6498" w:rsidRDefault="002C6498">
      <w:pPr>
        <w:wordWrap w:val="0"/>
        <w:adjustRightInd w:val="0"/>
        <w:snapToGrid w:val="0"/>
        <w:spacing w:line="360" w:lineRule="auto"/>
        <w:jc w:val="left"/>
        <w:rPr>
          <w:rFonts w:ascii="宋体" w:hAnsi="宋体"/>
        </w:rPr>
      </w:pPr>
    </w:p>
    <w:p w:rsidR="002C6498" w:rsidRDefault="005F5B18">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9"/>
        <w:gridCol w:w="4962"/>
        <w:gridCol w:w="1134"/>
        <w:gridCol w:w="1178"/>
      </w:tblGrid>
      <w:tr w:rsidR="002C6498">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内容</w:t>
            </w:r>
          </w:p>
        </w:tc>
        <w:tc>
          <w:tcPr>
            <w:tcW w:w="4962"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投标响应</w:t>
            </w:r>
          </w:p>
        </w:tc>
        <w:tc>
          <w:tcPr>
            <w:tcW w:w="1178"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偏离情况</w:t>
            </w:r>
          </w:p>
        </w:tc>
      </w:tr>
      <w:tr w:rsidR="002C6498">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 投标有效期</w:t>
            </w:r>
          </w:p>
        </w:tc>
        <w:tc>
          <w:tcPr>
            <w:tcW w:w="4962"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left"/>
              <w:rPr>
                <w:rFonts w:ascii="宋体" w:hAnsi="宋体"/>
                <w:szCs w:val="21"/>
              </w:rPr>
            </w:pPr>
            <w:r>
              <w:rPr>
                <w:rFonts w:ascii="宋体" w:hAnsi="宋体" w:hint="eastAsia"/>
                <w:szCs w:val="21"/>
              </w:rPr>
              <w:t>自投标截止之日起90日历日。</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 xml:space="preserve">★ </w:t>
            </w:r>
            <w:r>
              <w:rPr>
                <w:rFonts w:ascii="宋体" w:hAnsi="宋体" w:hint="eastAsia"/>
                <w:bCs/>
                <w:szCs w:val="21"/>
              </w:rPr>
              <w:t>合同履行期限</w:t>
            </w:r>
          </w:p>
        </w:tc>
        <w:tc>
          <w:tcPr>
            <w:tcW w:w="4962"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left"/>
              <w:rPr>
                <w:rFonts w:ascii="宋体" w:hAnsi="宋体"/>
                <w:szCs w:val="21"/>
              </w:rPr>
            </w:pPr>
            <w:r>
              <w:rPr>
                <w:rFonts w:ascii="宋体" w:hAnsi="宋体" w:hint="eastAsia"/>
              </w:rPr>
              <w:t>自合同签订之日起至2024年12月31日</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 付款方式</w:t>
            </w:r>
          </w:p>
        </w:tc>
        <w:tc>
          <w:tcPr>
            <w:tcW w:w="4962"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项目根据市财政拨款情况及合同约定分期付款，具体以合同签订为准。</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1）第一期款：合同签订后，采购人支付总合同价的30%，用于中标人开展筹备工作；</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2）进度款：完成初步成果并提交采购人审核确认后，向中标人支付进度款（不超过合同总金额的80%）；</w:t>
            </w:r>
          </w:p>
          <w:p w:rsidR="002C6498" w:rsidRDefault="005F5B18">
            <w:pPr>
              <w:spacing w:line="360" w:lineRule="auto"/>
              <w:jc w:val="left"/>
              <w:rPr>
                <w:rFonts w:ascii="宋体" w:hAnsi="宋体"/>
                <w:szCs w:val="21"/>
              </w:rPr>
            </w:pPr>
            <w:r>
              <w:rPr>
                <w:rFonts w:asciiTheme="minorEastAsia" w:eastAsiaTheme="minorEastAsia" w:hAnsiTheme="minorEastAsia" w:cs="宋体" w:hint="eastAsia"/>
                <w:kern w:val="0"/>
                <w:szCs w:val="21"/>
              </w:rPr>
              <w:t>3）剩余款：中标人完成采购人委托的所有工作并经采购人书面验收合格后，采购人向中标人支付合同余款。</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889" w:type="dxa"/>
            <w:tcBorders>
              <w:top w:val="single" w:sz="4" w:space="0" w:color="auto"/>
              <w:left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Theme="minorEastAsia" w:hAnsiTheme="minorEastAsia" w:hint="eastAsia"/>
                <w:szCs w:val="21"/>
              </w:rPr>
              <w:t>验收要求</w:t>
            </w:r>
          </w:p>
        </w:tc>
        <w:tc>
          <w:tcPr>
            <w:tcW w:w="4962" w:type="dxa"/>
            <w:tcBorders>
              <w:top w:val="single" w:sz="4" w:space="0" w:color="auto"/>
              <w:left w:val="single" w:sz="4" w:space="0" w:color="auto"/>
              <w:bottom w:val="single" w:sz="4" w:space="0" w:color="auto"/>
              <w:right w:val="single" w:sz="4" w:space="0" w:color="auto"/>
            </w:tcBorders>
            <w:vAlign w:val="center"/>
          </w:tcPr>
          <w:p w:rsidR="002C6498" w:rsidRDefault="005F5B18">
            <w:pPr>
              <w:tabs>
                <w:tab w:val="left" w:pos="312"/>
              </w:tabs>
              <w:spacing w:line="360" w:lineRule="auto"/>
              <w:rPr>
                <w:rFonts w:ascii="宋体" w:hAnsi="宋体"/>
                <w:szCs w:val="24"/>
              </w:rPr>
            </w:pPr>
            <w:r>
              <w:rPr>
                <w:rFonts w:ascii="宋体" w:hAnsi="宋体" w:hint="eastAsia"/>
                <w:szCs w:val="24"/>
              </w:rPr>
              <w:t>中标人完成本项目所有服务内容后，由采购人对项目进行验收,其中至少邀请五名专家参与专家评审会，具体验收时间、地点由采购人安排，中标人必须配合提供相关的验收材料和验收文档。</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bl>
    <w:p w:rsidR="002C6498" w:rsidRDefault="002C6498">
      <w:pPr>
        <w:wordWrap w:val="0"/>
        <w:adjustRightInd w:val="0"/>
        <w:snapToGrid w:val="0"/>
        <w:rPr>
          <w:rFonts w:ascii="宋体" w:hAnsi="宋体"/>
          <w:szCs w:val="21"/>
        </w:rPr>
      </w:pPr>
    </w:p>
    <w:p w:rsidR="002C6498" w:rsidRDefault="005F5B18">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带★指标出现负偏离或不响应的，将作无效标处理。</w:t>
      </w:r>
    </w:p>
    <w:p w:rsidR="002C6498" w:rsidRDefault="002C6498">
      <w:pPr>
        <w:wordWrap w:val="0"/>
        <w:adjustRightInd w:val="0"/>
        <w:snapToGrid w:val="0"/>
        <w:spacing w:line="360" w:lineRule="auto"/>
        <w:rPr>
          <w:rFonts w:ascii="宋体" w:hAnsi="宋体"/>
          <w:szCs w:val="21"/>
        </w:rPr>
      </w:pPr>
    </w:p>
    <w:p w:rsidR="002C6498" w:rsidRDefault="005F5B18">
      <w:pPr>
        <w:wordWrap w:val="0"/>
        <w:adjustRightInd w:val="0"/>
        <w:snapToGrid w:val="0"/>
        <w:spacing w:line="360" w:lineRule="auto"/>
        <w:rPr>
          <w:rFonts w:ascii="宋体" w:hAnsi="宋体"/>
        </w:rPr>
      </w:pPr>
      <w:bookmarkStart w:id="340" w:name="_Toc93989453"/>
      <w:bookmarkStart w:id="341" w:name="_Toc296594301"/>
      <w:bookmarkEnd w:id="338"/>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5F5B18">
      <w:pPr>
        <w:widowControl/>
        <w:jc w:val="left"/>
        <w:rPr>
          <w:kern w:val="0"/>
          <w:szCs w:val="21"/>
        </w:rPr>
      </w:pPr>
      <w:r>
        <w:rPr>
          <w:szCs w:val="21"/>
        </w:rPr>
        <w:br w:type="page"/>
      </w:r>
    </w:p>
    <w:p w:rsidR="002C6498" w:rsidRDefault="002C6498">
      <w:pPr>
        <w:pStyle w:val="a1"/>
        <w:spacing w:line="240" w:lineRule="auto"/>
        <w:rPr>
          <w:sz w:val="21"/>
          <w:szCs w:val="21"/>
        </w:rPr>
      </w:pPr>
    </w:p>
    <w:p w:rsidR="002C6498" w:rsidRDefault="005F5B18">
      <w:pPr>
        <w:pStyle w:val="3"/>
        <w:adjustRightInd w:val="0"/>
        <w:snapToGrid w:val="0"/>
        <w:spacing w:before="0" w:after="0" w:line="360" w:lineRule="auto"/>
        <w:jc w:val="center"/>
        <w:rPr>
          <w:rFonts w:ascii="宋体" w:hAnsi="宋体"/>
          <w:sz w:val="28"/>
          <w:szCs w:val="28"/>
        </w:rPr>
      </w:pPr>
      <w:bookmarkStart w:id="342" w:name="_Toc7365134"/>
      <w:bookmarkStart w:id="343" w:name="_Toc144462093"/>
      <w:r>
        <w:rPr>
          <w:rFonts w:ascii="宋体" w:hAnsi="宋体" w:hint="eastAsia"/>
          <w:sz w:val="28"/>
          <w:szCs w:val="28"/>
        </w:rPr>
        <w:t>附件11 技术指标响应一览表</w:t>
      </w:r>
      <w:bookmarkEnd w:id="340"/>
      <w:bookmarkEnd w:id="341"/>
      <w:bookmarkEnd w:id="342"/>
      <w:bookmarkEnd w:id="343"/>
    </w:p>
    <w:p w:rsidR="002C6498" w:rsidRDefault="005F5B18">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5"/>
        <w:gridCol w:w="5457"/>
        <w:gridCol w:w="1123"/>
        <w:gridCol w:w="1140"/>
      </w:tblGrid>
      <w:tr w:rsidR="002C6498">
        <w:trPr>
          <w:jc w:val="center"/>
        </w:trPr>
        <w:tc>
          <w:tcPr>
            <w:tcW w:w="1485"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jc w:val="center"/>
              <w:rPr>
                <w:rFonts w:ascii="宋体" w:hAnsi="宋体"/>
                <w:szCs w:val="21"/>
              </w:rPr>
            </w:pPr>
            <w:r>
              <w:rPr>
                <w:rFonts w:ascii="宋体" w:hAnsi="宋体" w:hint="eastAsia"/>
                <w:szCs w:val="21"/>
              </w:rPr>
              <w:t>名称</w:t>
            </w:r>
          </w:p>
        </w:tc>
        <w:tc>
          <w:tcPr>
            <w:tcW w:w="545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招标要求</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宋体" w:hAnsi="宋体" w:hint="eastAsia"/>
                <w:szCs w:val="21"/>
              </w:rPr>
              <w:t>投标响应</w:t>
            </w: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偏离情况</w:t>
            </w:r>
          </w:p>
        </w:tc>
      </w:tr>
      <w:tr w:rsidR="002C6498">
        <w:trPr>
          <w:jc w:val="center"/>
        </w:trPr>
        <w:tc>
          <w:tcPr>
            <w:tcW w:w="1485" w:type="dxa"/>
            <w:vMerge w:val="restart"/>
            <w:tcBorders>
              <w:top w:val="single" w:sz="4" w:space="0" w:color="auto"/>
              <w:left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Theme="minorEastAsia" w:hAnsiTheme="minorEastAsia" w:hint="eastAsia"/>
              </w:rPr>
              <w:t>工作内容</w:t>
            </w: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theme="minorEastAsia"/>
                <w:szCs w:val="21"/>
              </w:rPr>
            </w:pPr>
            <w:r>
              <w:rPr>
                <w:rFonts w:asciiTheme="minorEastAsia" w:hAnsiTheme="minorEastAsia" w:cstheme="minorEastAsia" w:hint="eastAsia"/>
                <w:szCs w:val="21"/>
              </w:rPr>
              <w:t>1）</w:t>
            </w:r>
            <w:r>
              <w:rPr>
                <w:rFonts w:hint="eastAsia"/>
              </w:rPr>
              <w:t>持续进行一年的绿地养护的水、肥、环卫、修剪整形、中耕除草、病虫害治理、设施维护工作。</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theme="minorEastAsia"/>
                <w:szCs w:val="21"/>
              </w:rPr>
            </w:pPr>
            <w:r>
              <w:rPr>
                <w:rFonts w:asciiTheme="minorEastAsia" w:hAnsiTheme="minorEastAsia" w:cstheme="minorEastAsia" w:hint="eastAsia"/>
                <w:szCs w:val="21"/>
              </w:rPr>
              <w:t>2）</w:t>
            </w:r>
            <w:r>
              <w:rPr>
                <w:rFonts w:hint="eastAsia"/>
              </w:rPr>
              <w:t>对以下指标进行实验测量，每月一次（具体时间点可随水肥等工作的节点调整，总次数不能少于计划数）。具体指标和方法见招标文件。</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cstheme="minorEastAsia" w:hint="eastAsia"/>
                <w:szCs w:val="21"/>
              </w:rPr>
              <w:t>3）</w:t>
            </w:r>
            <w:r>
              <w:rPr>
                <w:rFonts w:asciiTheme="minorEastAsia" w:eastAsiaTheme="minorEastAsia" w:hAnsiTheme="minorEastAsia" w:hint="eastAsia"/>
                <w:szCs w:val="21"/>
              </w:rPr>
              <w:t>详细观察和记录工作内容，计算水用量、肥料施用量、病虫害药量、人工出勤天数和任务饱和度、机械使用种类和频次、租赁特种器械作业量、垃圾处理量和运输里程、修剪频率等。每天记录，每月归总统计一次。工作记录指标数据包括但不限于以下内容，具体表格形式自行设计：</w:t>
            </w:r>
          </w:p>
          <w:p w:rsidR="002C6498" w:rsidRDefault="005F5B18">
            <w:pPr>
              <w:spacing w:line="360" w:lineRule="auto"/>
            </w:pPr>
            <w:r>
              <w:rPr>
                <w:rFonts w:asciiTheme="minorEastAsia" w:eastAsiaTheme="minorEastAsia" w:hAnsiTheme="minorEastAsia" w:hint="eastAsia"/>
                <w:szCs w:val="21"/>
              </w:rPr>
              <w:t>① 灌溉情况记录：日期、绿地类型、位置编号、面积（或乔木株数）、天气、水源、浇灌设施、浇灌日期、浇灌起止时间、浇灌水表读数、累计浇灌量、降水情况，作业人、记录人、起止时间及水表读数和工作过程照片。</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pPr>
            <w:r>
              <w:rPr>
                <w:rFonts w:asciiTheme="minorEastAsia" w:eastAsiaTheme="minorEastAsia" w:hAnsiTheme="minorEastAsia" w:hint="eastAsia"/>
                <w:szCs w:val="21"/>
              </w:rPr>
              <w:t>② 施肥情况记录：日期、绿地类型、位置编号、天气、面积（或乔木株数），原土质表观情况、肥量种类、肥料N</w:t>
            </w:r>
            <w:r>
              <w:rPr>
                <w:rFonts w:asciiTheme="minorEastAsia" w:eastAsiaTheme="minorEastAsia" w:hAnsiTheme="minorEastAsia"/>
                <w:szCs w:val="21"/>
              </w:rPr>
              <w:t>PK</w:t>
            </w:r>
            <w:r>
              <w:rPr>
                <w:rFonts w:asciiTheme="minorEastAsia" w:eastAsiaTheme="minorEastAsia" w:hAnsiTheme="minorEastAsia" w:hint="eastAsia"/>
                <w:szCs w:val="21"/>
              </w:rPr>
              <w:t>配比、施肥起止时间、施肥工具、施肥方法、作业人、记录人。起止时间及肥料用量和工作过程照片。</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rPr>
            </w:pPr>
            <w:r>
              <w:rPr>
                <w:rFonts w:asciiTheme="minorEastAsia" w:eastAsiaTheme="minorEastAsia" w:hAnsiTheme="minorEastAsia" w:hint="eastAsia"/>
                <w:szCs w:val="21"/>
              </w:rPr>
              <w:t>③ 修剪情况记录：日期、绿地类型、位置编号、面积（或乔木株数）、天气、修剪方式、修剪目的、修剪部位、修剪工具、修剪起止时间（乔木和球篱要记录每个单株时间）、修剪物处理方式、作业人、记录人，工作过程照片。</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rPr>
            </w:pPr>
            <w:r>
              <w:rPr>
                <w:rFonts w:asciiTheme="minorEastAsia" w:eastAsiaTheme="minorEastAsia" w:hAnsiTheme="minorEastAsia" w:hint="eastAsia"/>
                <w:szCs w:val="21"/>
              </w:rPr>
              <w:t>④ 中耕除草记录：日期、绿地类型、位置编号、面积（或乔木株数），天气、杂草生长情况、杂草种类、除草方式、除草剂品种和用量、除草起止时间和当年累计次数、除草</w:t>
            </w:r>
            <w:r>
              <w:rPr>
                <w:rFonts w:asciiTheme="minorEastAsia" w:eastAsiaTheme="minorEastAsia" w:hAnsiTheme="minorEastAsia" w:hint="eastAsia"/>
                <w:szCs w:val="21"/>
              </w:rPr>
              <w:lastRenderedPageBreak/>
              <w:t>效果、土壤板结情况、中耕松土起止时间、当年累计次数，作业人、记录人。</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rPr>
            </w:pPr>
            <w:r>
              <w:rPr>
                <w:rFonts w:asciiTheme="minorEastAsia" w:eastAsiaTheme="minorEastAsia" w:hAnsiTheme="minorEastAsia" w:hint="eastAsia"/>
                <w:szCs w:val="21"/>
              </w:rPr>
              <w:t>⑤ 病虫害防治情况记录:日期、绿地类型、位置编号、面积（或乔木株数）病早害类型、天气、危害植物、危害程度、危害部位、防治方法、化学药剂品种、药量、喷药的配方和方法描述、喷药起止时间、防治后效果评价、喷药作业起止时间、当年累计用药次数、作业人、作业量，工作过程照片。</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rPr>
            </w:pPr>
            <w:r>
              <w:rPr>
                <w:rFonts w:asciiTheme="minorEastAsia" w:eastAsiaTheme="minorEastAsia" w:hAnsiTheme="minorEastAsia" w:hint="eastAsia"/>
                <w:szCs w:val="21"/>
              </w:rPr>
              <w:t>⑥ 植物生长表面特征记录：日期、绿地类型、位置编号、天气、面积（或乔木株数），主要的植物品种名称、生长势、米径、冠幅、高度、枝下高、管理评价、花果情况、实录照片。</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szCs w:val="21"/>
              </w:rPr>
            </w:pPr>
          </w:p>
        </w:tc>
        <w:tc>
          <w:tcPr>
            <w:tcW w:w="5457" w:type="dxa"/>
            <w:tcBorders>
              <w:top w:val="single" w:sz="4" w:space="0" w:color="auto"/>
              <w:left w:val="single" w:sz="4" w:space="0" w:color="auto"/>
              <w:bottom w:val="single" w:sz="4" w:space="0" w:color="auto"/>
              <w:right w:val="single" w:sz="4" w:space="0" w:color="auto"/>
            </w:tcBorders>
          </w:tcPr>
          <w:p w:rsidR="002C6498" w:rsidRDefault="00406C48">
            <w:pPr>
              <w:spacing w:line="360" w:lineRule="auto"/>
              <w:rPr>
                <w:rFonts w:asciiTheme="minorEastAsia" w:eastAsiaTheme="minorEastAsia" w:hAnsiTheme="minorEastAsia"/>
                <w:szCs w:val="21"/>
              </w:rPr>
            </w:pPr>
            <w:r>
              <w:rPr>
                <w:rFonts w:asciiTheme="minorEastAsia" w:eastAsiaTheme="minorEastAsia" w:hAnsiTheme="minorEastAsia"/>
                <w:szCs w:val="21"/>
              </w:rPr>
              <w:fldChar w:fldCharType="begin"/>
            </w:r>
            <w:r w:rsidR="005F5B18">
              <w:rPr>
                <w:rFonts w:asciiTheme="minorEastAsia" w:eastAsiaTheme="minorEastAsia" w:hAnsiTheme="minorEastAsia"/>
                <w:szCs w:val="21"/>
              </w:rPr>
              <w:instrText xml:space="preserve"> </w:instrText>
            </w:r>
            <w:r w:rsidR="005F5B18">
              <w:rPr>
                <w:rFonts w:asciiTheme="minorEastAsia" w:eastAsiaTheme="minorEastAsia" w:hAnsiTheme="minorEastAsia" w:hint="eastAsia"/>
                <w:szCs w:val="21"/>
              </w:rPr>
              <w:instrText>= 7 \* GB3</w:instrText>
            </w:r>
            <w:r w:rsidR="005F5B18">
              <w:rPr>
                <w:rFonts w:asciiTheme="minorEastAsia" w:eastAsiaTheme="minorEastAsia" w:hAnsiTheme="minorEastAsia"/>
                <w:szCs w:val="21"/>
              </w:rPr>
              <w:instrText xml:space="preserve"> </w:instrText>
            </w:r>
            <w:r>
              <w:rPr>
                <w:rFonts w:asciiTheme="minorEastAsia" w:eastAsiaTheme="minorEastAsia" w:hAnsiTheme="minorEastAsia"/>
                <w:szCs w:val="21"/>
              </w:rPr>
              <w:fldChar w:fldCharType="separate"/>
            </w:r>
            <w:r w:rsidR="005F5B18">
              <w:rPr>
                <w:rFonts w:asciiTheme="minorEastAsia" w:eastAsiaTheme="minorEastAsia" w:hAnsiTheme="minorEastAsia" w:hint="eastAsia"/>
                <w:szCs w:val="21"/>
              </w:rPr>
              <w:t>⑦</w:t>
            </w:r>
            <w:r>
              <w:rPr>
                <w:rFonts w:asciiTheme="minorEastAsia" w:eastAsiaTheme="minorEastAsia" w:hAnsiTheme="minorEastAsia"/>
                <w:szCs w:val="21"/>
              </w:rPr>
              <w:fldChar w:fldCharType="end"/>
            </w:r>
            <w:r w:rsidR="005F5B18">
              <w:rPr>
                <w:rFonts w:asciiTheme="minorEastAsia" w:eastAsiaTheme="minorEastAsia" w:hAnsiTheme="minorEastAsia" w:hint="eastAsia"/>
                <w:szCs w:val="21"/>
              </w:rPr>
              <w:t xml:space="preserve"> 其他有利于对绿化管养状态判断的观测记录。</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val="restart"/>
            <w:tcBorders>
              <w:left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rPr>
              <w:t>监测技术要求</w:t>
            </w: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宋体" w:hAnsi="宋体"/>
              </w:rPr>
            </w:pPr>
            <w:r>
              <w:rPr>
                <w:rFonts w:ascii="宋体" w:hAnsi="宋体" w:hint="eastAsia"/>
              </w:rPr>
              <w:t>1）土壤指标监测技术要求</w:t>
            </w:r>
          </w:p>
          <w:p w:rsidR="002C6498" w:rsidRDefault="005F5B18">
            <w:pPr>
              <w:spacing w:line="360" w:lineRule="auto"/>
              <w:rPr>
                <w:rFonts w:ascii="宋体" w:hAnsi="宋体"/>
              </w:rPr>
            </w:pPr>
            <w:r>
              <w:rPr>
                <w:rFonts w:asciiTheme="minorEastAsia" w:eastAsiaTheme="minorEastAsia" w:hAnsiTheme="minorEastAsia" w:hint="eastAsia"/>
                <w:szCs w:val="21"/>
              </w:rPr>
              <w:t xml:space="preserve">① </w:t>
            </w:r>
            <w:r>
              <w:rPr>
                <w:rFonts w:asciiTheme="minorEastAsia" w:eastAsiaTheme="minorEastAsia" w:hAnsiTheme="minorEastAsia"/>
                <w:szCs w:val="21"/>
              </w:rPr>
              <w:t>所有土壤检测指标必须严格按照NY、GB或HJ标准方法检测。</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宋体" w:hAnsi="宋体"/>
              </w:rPr>
            </w:pPr>
            <w:r>
              <w:rPr>
                <w:rFonts w:asciiTheme="minorEastAsia" w:eastAsiaTheme="minorEastAsia" w:hAnsiTheme="minorEastAsia" w:hint="eastAsia"/>
                <w:szCs w:val="21"/>
              </w:rPr>
              <w:t xml:space="preserve">② </w:t>
            </w:r>
            <w:r>
              <w:rPr>
                <w:rFonts w:asciiTheme="minorEastAsia" w:eastAsiaTheme="minorEastAsia" w:hAnsiTheme="minorEastAsia"/>
                <w:szCs w:val="21"/>
              </w:rPr>
              <w:t>投标单位需提供自有仪器设备证明（发票或租赁12个月以上发票及合同），包括但不限于以下设备:电感耦合等离子体发射光谱仪(ICP)、凯氏定氮仪，有机碳检测仪等。</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③ </w:t>
            </w:r>
            <w:r>
              <w:rPr>
                <w:rFonts w:asciiTheme="minorEastAsia" w:eastAsiaTheme="minorEastAsia" w:hAnsiTheme="minorEastAsia"/>
                <w:szCs w:val="21"/>
              </w:rPr>
              <w:t>检测技术指标需满足以下要求：</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有机质采用总有机碳结果按1.1换算，需用总有机碳测定仪测定；</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szCs w:val="21"/>
              </w:rPr>
              <w:t>全氮采用凯氏定氮法，需凯氏定氮仪；</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szCs w:val="21"/>
              </w:rPr>
              <w:t>全钾、全磷采用酸溶ICP法，有效磷为浸提ICP法，均需电感耦合等离子体光谱仪；</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szCs w:val="21"/>
              </w:rPr>
              <w:t>质控方案：每一批次土壤样品额外增加5%的平行</w:t>
            </w:r>
            <w:r>
              <w:rPr>
                <w:rFonts w:asciiTheme="minorEastAsia" w:eastAsiaTheme="minorEastAsia" w:hAnsiTheme="minorEastAsia" w:hint="eastAsia"/>
                <w:szCs w:val="21"/>
              </w:rPr>
              <w:t>测试，结果误差在土壤检测质量控制范围内。</w:t>
            </w:r>
          </w:p>
          <w:p w:rsidR="002C6498" w:rsidRDefault="005F5B1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e．采购人</w:t>
            </w:r>
            <w:r>
              <w:rPr>
                <w:rFonts w:asciiTheme="minorEastAsia" w:eastAsiaTheme="minorEastAsia" w:hAnsiTheme="minorEastAsia"/>
                <w:szCs w:val="21"/>
              </w:rPr>
              <w:t>可定期或者不定期检查实验室，调取仪器原始</w:t>
            </w:r>
            <w:r>
              <w:rPr>
                <w:rFonts w:asciiTheme="minorEastAsia" w:eastAsiaTheme="minorEastAsia" w:hAnsiTheme="minorEastAsia"/>
                <w:szCs w:val="21"/>
              </w:rPr>
              <w:lastRenderedPageBreak/>
              <w:t>记录。</w:t>
            </w:r>
          </w:p>
          <w:p w:rsidR="002C6498" w:rsidRDefault="005F5B18">
            <w:pPr>
              <w:spacing w:line="360" w:lineRule="auto"/>
              <w:rPr>
                <w:rFonts w:ascii="宋体" w:hAnsi="宋体"/>
              </w:rPr>
            </w:pPr>
            <w:r>
              <w:rPr>
                <w:rFonts w:asciiTheme="minorEastAsia" w:eastAsiaTheme="minorEastAsia" w:hAnsiTheme="minorEastAsia" w:hint="eastAsia"/>
                <w:szCs w:val="21"/>
              </w:rPr>
              <w:t>f．</w:t>
            </w:r>
            <w:r>
              <w:rPr>
                <w:rFonts w:asciiTheme="minorEastAsia" w:eastAsiaTheme="minorEastAsia" w:hAnsiTheme="minorEastAsia"/>
                <w:szCs w:val="21"/>
              </w:rPr>
              <w:t>需出具规范检测报告。</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eastAsiaTheme="minorEastAsia" w:hAnsiTheme="minorEastAsia"/>
              </w:rPr>
            </w:pPr>
            <w:r>
              <w:rPr>
                <w:rFonts w:ascii="宋体" w:hAnsi="宋体" w:hint="eastAsia"/>
              </w:rPr>
              <w:t>2）</w:t>
            </w:r>
            <w:r>
              <w:rPr>
                <w:rFonts w:asciiTheme="minorEastAsia" w:eastAsiaTheme="minorEastAsia" w:hAnsiTheme="minorEastAsia" w:hint="eastAsia"/>
                <w:szCs w:val="21"/>
              </w:rPr>
              <w:t>植物评价指标工具和方法不限定，但应满足国家相关规范要求。</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val="restart"/>
            <w:tcBorders>
              <w:left w:val="single" w:sz="4" w:space="0" w:color="auto"/>
              <w:right w:val="single" w:sz="4" w:space="0" w:color="auto"/>
            </w:tcBorders>
            <w:vAlign w:val="center"/>
          </w:tcPr>
          <w:p w:rsidR="002C6498" w:rsidRDefault="005F5B18">
            <w:pPr>
              <w:spacing w:line="360" w:lineRule="auto"/>
              <w:jc w:val="center"/>
              <w:rPr>
                <w:rFonts w:ascii="宋体" w:hAnsi="宋体"/>
              </w:rPr>
            </w:pPr>
            <w:r>
              <w:rPr>
                <w:rFonts w:ascii="宋体" w:hAnsi="宋体" w:hint="eastAsia"/>
              </w:rPr>
              <w:t>项目时间安排</w:t>
            </w: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宋体"/>
                <w:kern w:val="0"/>
                <w:szCs w:val="21"/>
              </w:rPr>
            </w:pPr>
            <w:r>
              <w:rPr>
                <w:rFonts w:asciiTheme="minorEastAsia" w:eastAsiaTheme="minorEastAsia" w:hAnsiTheme="minorEastAsia" w:cs="宋体" w:hint="eastAsia"/>
                <w:kern w:val="0"/>
                <w:szCs w:val="21"/>
              </w:rPr>
              <w:t>1）2023年9月，为需求梳理阶段，通过调研访谈、资料收集，召开第一次论证会议，确定具体研究计划和试验路径。</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right w:val="single" w:sz="4" w:space="0" w:color="auto"/>
            </w:tcBorders>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宋体"/>
                <w:kern w:val="0"/>
                <w:szCs w:val="21"/>
              </w:rPr>
            </w:pPr>
            <w:r>
              <w:rPr>
                <w:rFonts w:asciiTheme="minorEastAsia" w:eastAsiaTheme="minorEastAsia" w:hAnsiTheme="minorEastAsia" w:cs="宋体" w:hint="eastAsia"/>
                <w:kern w:val="0"/>
                <w:szCs w:val="21"/>
              </w:rPr>
              <w:t>2）2023年10月，实地调研阶段，分片区、分类型了解当前管养消耗总体情况，启动预实验，验证、改进试验方案。</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bottom w:val="single" w:sz="4" w:space="0" w:color="auto"/>
              <w:right w:val="single" w:sz="4" w:space="0" w:color="auto"/>
            </w:tcBorders>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宋体"/>
                <w:kern w:val="0"/>
                <w:szCs w:val="21"/>
              </w:rPr>
            </w:pPr>
            <w:r>
              <w:rPr>
                <w:rFonts w:asciiTheme="minorEastAsia" w:eastAsiaTheme="minorEastAsia" w:hAnsiTheme="minorEastAsia" w:cs="宋体" w:hint="eastAsia"/>
                <w:kern w:val="0"/>
                <w:szCs w:val="21"/>
              </w:rPr>
              <w:t>3）2023年10月—2024年10月，试验阶段。分春夏秋冬四季实施水、肥、病虫害等消耗试验。</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val="restart"/>
            <w:tcBorders>
              <w:left w:val="single" w:sz="4" w:space="0" w:color="auto"/>
              <w:right w:val="single" w:sz="4" w:space="0" w:color="auto"/>
            </w:tcBorders>
            <w:vAlign w:val="center"/>
          </w:tcPr>
          <w:p w:rsidR="002C6498" w:rsidRDefault="005F5B18">
            <w:pPr>
              <w:spacing w:line="360" w:lineRule="auto"/>
              <w:jc w:val="center"/>
              <w:rPr>
                <w:rFonts w:ascii="宋体" w:hAnsi="宋体"/>
              </w:rPr>
            </w:pPr>
            <w:r>
              <w:rPr>
                <w:rFonts w:ascii="宋体" w:hAnsi="宋体" w:hint="eastAsia"/>
              </w:rPr>
              <w:t>成果要求</w:t>
            </w: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2024年12月31日前提交《深圳市绿化管养技术规程的量化研究报告》（纸质版10份，电子版1份），具体分析不同等级养护措施与绿化成效的关系，为技术规程的调整、绿化管养的成本控制等提供建议。报告内容包括但不限于：</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① 项目背景和意义。</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② 实验段的绿化及环境现状。</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kern w:val="0"/>
                <w:szCs w:val="21"/>
              </w:rPr>
              <w:t>③</w:t>
            </w:r>
            <w:r>
              <w:rPr>
                <w:rFonts w:asciiTheme="minorEastAsia" w:eastAsiaTheme="minorEastAsia" w:hAnsiTheme="minorEastAsia" w:cs="宋体" w:hint="eastAsia"/>
                <w:kern w:val="0"/>
                <w:szCs w:val="21"/>
              </w:rPr>
              <w:t xml:space="preserve"> 实验段的绿化管养分级情况和管养目标。</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④ 项目研究的工具、方法、过程。</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⑤ 各实验段的具体管理工作中人、机、料、苗、法等方面的具体用量。</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⑥ 不同等级养护技术对植物生长环境的影响分析。</w:t>
            </w:r>
          </w:p>
          <w:p w:rsidR="002C6498" w:rsidRDefault="005F5B18">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⑦ 植物在不同等级养护技术中的适应性。</w:t>
            </w:r>
          </w:p>
          <w:p w:rsidR="002C6498" w:rsidRDefault="005F5B18">
            <w:pPr>
              <w:spacing w:line="360" w:lineRule="auto"/>
              <w:rPr>
                <w:rFonts w:asciiTheme="minorEastAsia" w:hAnsiTheme="minorEastAsia" w:cs="宋体"/>
                <w:kern w:val="0"/>
                <w:szCs w:val="21"/>
              </w:rPr>
            </w:pPr>
            <w:r>
              <w:rPr>
                <w:rFonts w:asciiTheme="minorEastAsia" w:eastAsiaTheme="minorEastAsia" w:hAnsiTheme="minorEastAsia" w:cs="宋体" w:hint="eastAsia"/>
                <w:kern w:val="0"/>
                <w:szCs w:val="21"/>
              </w:rPr>
              <w:t>⑧ 人、机、料、苗、法等方面的消耗量对绿地分级、定额调整、技术方案调整的影响和建议。</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r w:rsidR="002C6498">
        <w:trPr>
          <w:jc w:val="center"/>
        </w:trPr>
        <w:tc>
          <w:tcPr>
            <w:tcW w:w="1485" w:type="dxa"/>
            <w:vMerge/>
            <w:tcBorders>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rPr>
            </w:pPr>
          </w:p>
        </w:tc>
        <w:tc>
          <w:tcPr>
            <w:tcW w:w="5457" w:type="dxa"/>
            <w:tcBorders>
              <w:top w:val="single" w:sz="4" w:space="0" w:color="auto"/>
              <w:left w:val="single" w:sz="4" w:space="0" w:color="auto"/>
              <w:bottom w:val="single" w:sz="4" w:space="0" w:color="auto"/>
              <w:right w:val="single" w:sz="4" w:space="0" w:color="auto"/>
            </w:tcBorders>
          </w:tcPr>
          <w:p w:rsidR="002C6498" w:rsidRDefault="005F5B18">
            <w:pPr>
              <w:spacing w:line="360" w:lineRule="auto"/>
              <w:rPr>
                <w:rFonts w:asciiTheme="minorEastAsia" w:hAnsiTheme="minorEastAsia" w:cs="宋体"/>
                <w:kern w:val="0"/>
                <w:szCs w:val="21"/>
              </w:rPr>
            </w:pPr>
            <w:r>
              <w:rPr>
                <w:rFonts w:asciiTheme="minorEastAsia" w:eastAsiaTheme="minorEastAsia" w:hAnsiTheme="minorEastAsia" w:cs="宋体" w:hint="eastAsia"/>
                <w:kern w:val="0"/>
                <w:szCs w:val="21"/>
              </w:rPr>
              <w:t>2）本项目成果的知识产权归采购人所有，未经采购人书面同意，中标人不得将成果用于其他用途。</w:t>
            </w:r>
          </w:p>
        </w:tc>
        <w:tc>
          <w:tcPr>
            <w:tcW w:w="1123"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2C6498" w:rsidRDefault="002C6498">
            <w:pPr>
              <w:spacing w:line="360" w:lineRule="auto"/>
              <w:jc w:val="center"/>
              <w:rPr>
                <w:rFonts w:ascii="宋体" w:hAnsi="宋体"/>
                <w:szCs w:val="21"/>
              </w:rPr>
            </w:pPr>
          </w:p>
        </w:tc>
      </w:tr>
    </w:tbl>
    <w:p w:rsidR="002C6498" w:rsidRDefault="002C6498">
      <w:pPr>
        <w:wordWrap w:val="0"/>
        <w:adjustRightInd w:val="0"/>
        <w:snapToGrid w:val="0"/>
        <w:rPr>
          <w:rFonts w:ascii="宋体" w:hAnsi="宋体"/>
          <w:sz w:val="10"/>
          <w:szCs w:val="10"/>
        </w:rPr>
      </w:pPr>
    </w:p>
    <w:p w:rsidR="002C6498" w:rsidRDefault="005F5B18">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“投标响应”一栏应注明“完全响应”或具体响应内容，未填写内容的视为不响应。“偏</w:t>
      </w:r>
      <w:r>
        <w:rPr>
          <w:rFonts w:ascii="宋体" w:hAnsi="宋体" w:hint="eastAsia"/>
        </w:rPr>
        <w:lastRenderedPageBreak/>
        <w:t>离情况”一栏应注明“正偏离”或“无偏离”或“负偏离（优于招标要求为“正偏离”，低于招标要求为“负偏离”）。“偏离情况”填写“正偏离”或“负偏离”的，“投标响应”一栏均应注明具体响应内容。</w:t>
      </w:r>
    </w:p>
    <w:p w:rsidR="002C6498" w:rsidRDefault="002C6498">
      <w:pPr>
        <w:wordWrap w:val="0"/>
        <w:adjustRightInd w:val="0"/>
        <w:snapToGrid w:val="0"/>
        <w:rPr>
          <w:rFonts w:ascii="宋体" w:hAnsi="宋体"/>
          <w:szCs w:val="21"/>
        </w:rPr>
      </w:pPr>
    </w:p>
    <w:p w:rsidR="002C6498" w:rsidRDefault="005F5B18">
      <w:pPr>
        <w:wordWrap w:val="0"/>
        <w:adjustRightInd w:val="0"/>
        <w:snapToGrid w:val="0"/>
        <w:spacing w:line="360" w:lineRule="auto"/>
        <w:rPr>
          <w:rFonts w:ascii="宋体" w:hAnsi="宋体"/>
          <w:szCs w:val="21"/>
        </w:rPr>
      </w:pPr>
      <w:r>
        <w:rPr>
          <w:rFonts w:ascii="宋体" w:hAnsi="宋体" w:hint="eastAsia"/>
          <w:szCs w:val="21"/>
        </w:rPr>
        <w:t>投标人名称：（公章）</w:t>
      </w:r>
    </w:p>
    <w:p w:rsidR="002C6498" w:rsidRDefault="005F5B18">
      <w:pPr>
        <w:wordWrap w:val="0"/>
        <w:adjustRightInd w:val="0"/>
        <w:snapToGrid w:val="0"/>
        <w:spacing w:line="360" w:lineRule="auto"/>
        <w:rPr>
          <w:rFonts w:ascii="宋体" w:hAnsi="宋体"/>
          <w:szCs w:val="21"/>
        </w:rPr>
      </w:pPr>
      <w:r>
        <w:rPr>
          <w:rFonts w:ascii="宋体" w:hAnsi="宋体" w:hint="eastAsia"/>
          <w:szCs w:val="21"/>
        </w:rPr>
        <w:t>法定代表人签名</w:t>
      </w:r>
      <w:r>
        <w:rPr>
          <w:rFonts w:ascii="宋体" w:hAnsi="宋体" w:hint="eastAsia"/>
          <w:bCs/>
          <w:szCs w:val="21"/>
        </w:rPr>
        <w:t>（</w:t>
      </w:r>
      <w:r>
        <w:rPr>
          <w:rFonts w:ascii="宋体" w:hAnsi="宋体" w:hint="eastAsia"/>
          <w:bCs/>
        </w:rPr>
        <w:t>或</w:t>
      </w:r>
      <w:r>
        <w:rPr>
          <w:rFonts w:ascii="宋体" w:hAnsi="宋体" w:hint="eastAsia"/>
        </w:rPr>
        <w:t>授权委托代理人</w:t>
      </w:r>
      <w:r>
        <w:rPr>
          <w:rFonts w:ascii="宋体" w:hAnsi="宋体" w:hint="eastAsia"/>
          <w:bCs/>
          <w:szCs w:val="21"/>
        </w:rPr>
        <w:t>）</w:t>
      </w:r>
      <w:r>
        <w:rPr>
          <w:rFonts w:ascii="宋体" w:hAnsi="宋体" w:hint="eastAsia"/>
          <w:szCs w:val="21"/>
        </w:rPr>
        <w:t>：</w:t>
      </w:r>
    </w:p>
    <w:p w:rsidR="002C6498" w:rsidRDefault="005F5B18">
      <w:pPr>
        <w:wordWrap w:val="0"/>
        <w:adjustRightInd w:val="0"/>
        <w:snapToGrid w:val="0"/>
        <w:spacing w:line="360" w:lineRule="auto"/>
        <w:rPr>
          <w:rFonts w:ascii="宋体" w:hAnsi="宋体"/>
          <w:szCs w:val="21"/>
        </w:rPr>
      </w:pPr>
      <w:r>
        <w:rPr>
          <w:rFonts w:ascii="宋体" w:hAnsi="宋体" w:hint="eastAsia"/>
          <w:szCs w:val="21"/>
        </w:rPr>
        <w:t>日期：年月日</w:t>
      </w:r>
    </w:p>
    <w:p w:rsidR="002C6498" w:rsidRDefault="002C6498">
      <w:pPr>
        <w:pStyle w:val="a1"/>
        <w:ind w:firstLine="0"/>
        <w:rPr>
          <w:sz w:val="21"/>
          <w:szCs w:val="21"/>
        </w:rPr>
      </w:pPr>
    </w:p>
    <w:p w:rsidR="002C6498" w:rsidRDefault="002C6498">
      <w:pPr>
        <w:pStyle w:val="a1"/>
        <w:ind w:firstLine="0"/>
        <w:rPr>
          <w:sz w:val="21"/>
          <w:szCs w:val="21"/>
        </w:rPr>
      </w:pPr>
    </w:p>
    <w:p w:rsidR="002C6498" w:rsidRDefault="005F5B18">
      <w:pPr>
        <w:pStyle w:val="3"/>
        <w:adjustRightInd w:val="0"/>
        <w:snapToGrid w:val="0"/>
        <w:spacing w:before="0" w:after="0" w:line="360" w:lineRule="auto"/>
        <w:jc w:val="center"/>
        <w:rPr>
          <w:rFonts w:ascii="宋体" w:hAnsi="宋体"/>
          <w:sz w:val="28"/>
          <w:szCs w:val="28"/>
        </w:rPr>
      </w:pPr>
      <w:bookmarkStart w:id="344" w:name="_Toc144462094"/>
      <w:r>
        <w:rPr>
          <w:rFonts w:ascii="宋体" w:hAnsi="宋体" w:hint="eastAsia"/>
          <w:sz w:val="28"/>
          <w:szCs w:val="28"/>
        </w:rPr>
        <w:t>附件12 投标人同类业绩情况</w:t>
      </w:r>
      <w:bookmarkEnd w:id="344"/>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8"/>
        <w:gridCol w:w="1843"/>
        <w:gridCol w:w="1701"/>
        <w:gridCol w:w="2139"/>
      </w:tblGrid>
      <w:tr w:rsidR="002C6498">
        <w:trPr>
          <w:trHeight w:val="54"/>
          <w:jc w:val="center"/>
        </w:trPr>
        <w:tc>
          <w:tcPr>
            <w:tcW w:w="865"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合同名称</w:t>
            </w:r>
          </w:p>
        </w:tc>
        <w:tc>
          <w:tcPr>
            <w:tcW w:w="1843"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合同签订日期</w:t>
            </w:r>
          </w:p>
        </w:tc>
        <w:tc>
          <w:tcPr>
            <w:tcW w:w="1701"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13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2C6498">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r>
      <w:tr w:rsidR="002C6498">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2C6498" w:rsidRDefault="002C6498">
            <w:pPr>
              <w:adjustRightInd w:val="0"/>
              <w:snapToGrid w:val="0"/>
              <w:spacing w:line="360" w:lineRule="auto"/>
              <w:rPr>
                <w:rFonts w:ascii="宋体" w:hAnsi="宋体"/>
                <w:szCs w:val="21"/>
              </w:rPr>
            </w:pPr>
          </w:p>
        </w:tc>
      </w:tr>
    </w:tbl>
    <w:p w:rsidR="002C6498" w:rsidRDefault="002C6498">
      <w:pPr>
        <w:tabs>
          <w:tab w:val="left" w:pos="690"/>
        </w:tabs>
        <w:wordWrap w:val="0"/>
        <w:adjustRightInd w:val="0"/>
        <w:snapToGrid w:val="0"/>
        <w:spacing w:line="360" w:lineRule="auto"/>
        <w:rPr>
          <w:rFonts w:ascii="宋体" w:hAnsi="宋体"/>
          <w:i/>
          <w:szCs w:val="21"/>
        </w:rPr>
      </w:pPr>
    </w:p>
    <w:p w:rsidR="002C6498" w:rsidRDefault="005F5B18">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》“投标人</w:t>
      </w:r>
      <w:r>
        <w:rPr>
          <w:rFonts w:hint="eastAsia"/>
          <w:szCs w:val="21"/>
        </w:rPr>
        <w:t>同类业绩情况</w:t>
      </w:r>
      <w:r>
        <w:rPr>
          <w:rFonts w:ascii="宋体" w:hAnsi="宋体" w:hint="eastAsia"/>
          <w:szCs w:val="21"/>
        </w:rPr>
        <w:t>”评审项的要求填写本表，同时提供相关证明材料复印件（加盖公章）。</w:t>
      </w:r>
      <w:r>
        <w:rPr>
          <w:rFonts w:ascii="宋体" w:hAnsi="宋体" w:cs="Arial"/>
          <w:szCs w:val="21"/>
        </w:rPr>
        <w:t>此表可延长。</w:t>
      </w:r>
    </w:p>
    <w:p w:rsidR="002C6498" w:rsidRDefault="002C6498">
      <w:pPr>
        <w:tabs>
          <w:tab w:val="left" w:pos="360"/>
        </w:tabs>
        <w:wordWrap w:val="0"/>
        <w:adjustRightInd w:val="0"/>
        <w:snapToGrid w:val="0"/>
        <w:spacing w:line="360" w:lineRule="auto"/>
        <w:rPr>
          <w:rFonts w:ascii="宋体" w:hAnsi="宋体"/>
          <w:sz w:val="16"/>
          <w:szCs w:val="21"/>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3"/>
        <w:wordWrap w:val="0"/>
        <w:adjustRightInd w:val="0"/>
        <w:snapToGrid w:val="0"/>
        <w:spacing w:before="0" w:after="0" w:line="360" w:lineRule="auto"/>
        <w:jc w:val="center"/>
        <w:rPr>
          <w:rFonts w:ascii="宋体" w:hAnsi="宋体"/>
          <w:bCs w:val="0"/>
          <w:sz w:val="28"/>
          <w:szCs w:val="28"/>
        </w:rPr>
      </w:pPr>
    </w:p>
    <w:p w:rsidR="002C6498" w:rsidRDefault="005F5B18">
      <w:pPr>
        <w:pStyle w:val="3"/>
        <w:wordWrap w:val="0"/>
        <w:adjustRightInd w:val="0"/>
        <w:snapToGrid w:val="0"/>
        <w:spacing w:before="0" w:after="0" w:line="360" w:lineRule="auto"/>
        <w:jc w:val="center"/>
        <w:rPr>
          <w:rFonts w:ascii="宋体" w:hAnsi="宋体"/>
          <w:bCs w:val="0"/>
          <w:sz w:val="28"/>
          <w:szCs w:val="28"/>
        </w:rPr>
      </w:pPr>
      <w:bookmarkStart w:id="345" w:name="_Toc144462095"/>
      <w:r>
        <w:rPr>
          <w:rFonts w:ascii="宋体" w:hAnsi="宋体" w:hint="eastAsia"/>
          <w:bCs w:val="0"/>
          <w:sz w:val="28"/>
          <w:szCs w:val="28"/>
        </w:rPr>
        <w:t>附件13 投标人具有的相关资质及认证情况</w:t>
      </w:r>
      <w:bookmarkEnd w:id="345"/>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p w:rsidR="002C6498" w:rsidRDefault="002C6498">
      <w:pPr>
        <w:spacing w:line="360" w:lineRule="auto"/>
        <w:rPr>
          <w:rFonts w:ascii="宋体" w:hAnsi="宋体"/>
          <w:szCs w:val="21"/>
        </w:rPr>
      </w:pPr>
    </w:p>
    <w:p w:rsidR="002C6498" w:rsidRDefault="005F5B18">
      <w:pPr>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asciiTheme="minorEastAsia" w:hAnsiTheme="minorEastAsia" w:hint="eastAsia"/>
          <w:szCs w:val="21"/>
        </w:rPr>
        <w:t>投标人</w:t>
      </w:r>
      <w:r>
        <w:rPr>
          <w:rFonts w:ascii="宋体" w:hAnsi="宋体" w:hint="eastAsia"/>
          <w:szCs w:val="21"/>
        </w:rPr>
        <w:t>资质情况及通过相关认证情况”评审项的要求提供证明材料，格式自拟</w:t>
      </w:r>
      <w:r>
        <w:rPr>
          <w:rFonts w:ascii="宋体" w:hAnsi="宋体" w:cs="Arial"/>
          <w:szCs w:val="21"/>
        </w:rPr>
        <w:t>。</w:t>
      </w:r>
    </w:p>
    <w:p w:rsidR="002C6498" w:rsidRDefault="002C6498">
      <w:pPr>
        <w:pStyle w:val="a1"/>
        <w:rPr>
          <w:sz w:val="21"/>
          <w:szCs w:val="21"/>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a1"/>
        <w:rPr>
          <w:rFonts w:ascii="宋体" w:hAnsi="宋体"/>
          <w:bCs/>
          <w:sz w:val="21"/>
          <w:szCs w:val="21"/>
        </w:rPr>
      </w:pPr>
    </w:p>
    <w:p w:rsidR="002C6498" w:rsidRDefault="005F5B18">
      <w:pPr>
        <w:pStyle w:val="3"/>
        <w:wordWrap w:val="0"/>
        <w:adjustRightInd w:val="0"/>
        <w:snapToGrid w:val="0"/>
        <w:spacing w:before="0" w:after="0" w:line="360" w:lineRule="auto"/>
        <w:jc w:val="center"/>
        <w:rPr>
          <w:rFonts w:ascii="宋体" w:hAnsi="宋体"/>
          <w:bCs w:val="0"/>
          <w:sz w:val="28"/>
          <w:szCs w:val="28"/>
        </w:rPr>
      </w:pPr>
      <w:bookmarkStart w:id="346" w:name="_Toc144462096"/>
      <w:r>
        <w:rPr>
          <w:rFonts w:ascii="宋体" w:hAnsi="宋体" w:hint="eastAsia"/>
          <w:bCs w:val="0"/>
          <w:sz w:val="28"/>
          <w:szCs w:val="28"/>
        </w:rPr>
        <w:t>附件14 投标人获奖情况</w:t>
      </w:r>
      <w:bookmarkEnd w:id="346"/>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p w:rsidR="002C6498" w:rsidRDefault="005F5B18">
      <w:pPr>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ascii="宋体" w:hAnsi="宋体" w:cs="宋体" w:hint="eastAsia"/>
          <w:szCs w:val="21"/>
        </w:rPr>
        <w:t>投标人</w:t>
      </w:r>
      <w:r>
        <w:rPr>
          <w:rFonts w:ascii="宋体" w:hAnsi="宋体" w:hint="eastAsia"/>
          <w:szCs w:val="21"/>
        </w:rPr>
        <w:t>获奖情况”评审项的要求提供证明材料，格式自拟</w:t>
      </w:r>
      <w:r>
        <w:rPr>
          <w:rFonts w:ascii="宋体" w:hAnsi="宋体" w:cs="Arial"/>
          <w:szCs w:val="21"/>
        </w:rPr>
        <w:t>。</w:t>
      </w:r>
    </w:p>
    <w:p w:rsidR="002C6498" w:rsidRDefault="002C6498">
      <w:pPr>
        <w:pStyle w:val="a1"/>
        <w:rPr>
          <w:sz w:val="21"/>
          <w:szCs w:val="21"/>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a1"/>
        <w:ind w:firstLine="0"/>
        <w:rPr>
          <w:sz w:val="21"/>
          <w:szCs w:val="21"/>
        </w:rPr>
      </w:pPr>
    </w:p>
    <w:p w:rsidR="002C6498" w:rsidRDefault="002C6498">
      <w:pPr>
        <w:pStyle w:val="a1"/>
        <w:ind w:firstLine="0"/>
        <w:rPr>
          <w:sz w:val="21"/>
          <w:szCs w:val="21"/>
        </w:rPr>
      </w:pPr>
    </w:p>
    <w:p w:rsidR="002C6498" w:rsidRDefault="005F5B18">
      <w:pPr>
        <w:pStyle w:val="3"/>
        <w:wordWrap w:val="0"/>
        <w:adjustRightInd w:val="0"/>
        <w:snapToGrid w:val="0"/>
        <w:spacing w:before="0" w:after="0" w:line="360" w:lineRule="auto"/>
        <w:jc w:val="center"/>
        <w:rPr>
          <w:rFonts w:ascii="宋体" w:hAnsi="宋体"/>
          <w:bCs w:val="0"/>
          <w:sz w:val="28"/>
          <w:szCs w:val="28"/>
        </w:rPr>
      </w:pPr>
      <w:bookmarkStart w:id="347" w:name="_Toc144462097"/>
      <w:r>
        <w:rPr>
          <w:rFonts w:ascii="宋体" w:hAnsi="宋体" w:hint="eastAsia"/>
          <w:bCs w:val="0"/>
          <w:sz w:val="28"/>
          <w:szCs w:val="28"/>
        </w:rPr>
        <w:t>附件15 投标人自主知识产权产品（创新、设计）情况</w:t>
      </w:r>
      <w:bookmarkEnd w:id="347"/>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p w:rsidR="002C6498" w:rsidRDefault="005F5B18">
      <w:pPr>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ascii="宋体" w:hAnsi="宋体" w:cs="宋体" w:hint="eastAsia"/>
          <w:szCs w:val="21"/>
        </w:rPr>
        <w:t>投标人自主知识产权产品（创新、设计）情况</w:t>
      </w:r>
      <w:r>
        <w:rPr>
          <w:rFonts w:ascii="宋体" w:hAnsi="宋体" w:hint="eastAsia"/>
          <w:szCs w:val="21"/>
        </w:rPr>
        <w:t>”评审项的要求提供证明材料，格式自拟</w:t>
      </w:r>
      <w:r>
        <w:rPr>
          <w:rFonts w:ascii="宋体" w:hAnsi="宋体" w:cs="Arial"/>
          <w:szCs w:val="21"/>
        </w:rPr>
        <w:t>。</w:t>
      </w:r>
    </w:p>
    <w:p w:rsidR="002C6498" w:rsidRDefault="002C6498">
      <w:pPr>
        <w:pStyle w:val="a1"/>
        <w:rPr>
          <w:sz w:val="21"/>
          <w:szCs w:val="21"/>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a1"/>
        <w:ind w:firstLine="0"/>
        <w:rPr>
          <w:sz w:val="21"/>
          <w:szCs w:val="21"/>
        </w:rPr>
      </w:pPr>
    </w:p>
    <w:p w:rsidR="002C6498" w:rsidRDefault="005F5B18">
      <w:pPr>
        <w:pStyle w:val="3"/>
        <w:wordWrap w:val="0"/>
        <w:adjustRightInd w:val="0"/>
        <w:snapToGrid w:val="0"/>
        <w:spacing w:before="0" w:after="0" w:line="360" w:lineRule="auto"/>
        <w:jc w:val="center"/>
        <w:rPr>
          <w:rFonts w:ascii="宋体" w:hAnsi="宋体"/>
          <w:sz w:val="28"/>
          <w:szCs w:val="28"/>
        </w:rPr>
      </w:pPr>
      <w:bookmarkStart w:id="348" w:name="_Toc144462098"/>
      <w:r>
        <w:rPr>
          <w:rFonts w:ascii="宋体" w:hAnsi="宋体" w:hint="eastAsia"/>
          <w:sz w:val="28"/>
          <w:szCs w:val="28"/>
        </w:rPr>
        <w:t>附件16 服务响应方案</w:t>
      </w:r>
      <w:bookmarkEnd w:id="348"/>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p w:rsidR="002C6498" w:rsidRDefault="005F5B18">
      <w:pPr>
        <w:adjustRightInd w:val="0"/>
        <w:snapToGrid w:val="0"/>
        <w:spacing w:line="360" w:lineRule="auto"/>
        <w:rPr>
          <w:rFonts w:ascii="宋体" w:hAnsi="宋体"/>
          <w:szCs w:val="21"/>
        </w:rPr>
      </w:pPr>
      <w:r>
        <w:rPr>
          <w:rFonts w:ascii="宋体" w:hAnsi="宋体" w:hint="eastAsia"/>
          <w:szCs w:val="21"/>
        </w:rPr>
        <w:t xml:space="preserve">技术响应方案应包括但不限于以下内容： </w:t>
      </w:r>
    </w:p>
    <w:p w:rsidR="002C6498" w:rsidRDefault="005F5B18">
      <w:pPr>
        <w:adjustRightInd w:val="0"/>
        <w:snapToGrid w:val="0"/>
        <w:spacing w:line="360" w:lineRule="auto"/>
        <w:rPr>
          <w:rFonts w:ascii="宋体" w:hAnsi="宋体" w:cs="宋体"/>
          <w:szCs w:val="21"/>
        </w:rPr>
      </w:pPr>
      <w:r>
        <w:rPr>
          <w:rFonts w:ascii="宋体" w:hAnsi="宋体" w:cs="宋体" w:hint="eastAsia"/>
          <w:color w:val="000000"/>
          <w:szCs w:val="21"/>
        </w:rPr>
        <w:t>1．项目</w:t>
      </w:r>
      <w:r>
        <w:rPr>
          <w:rFonts w:ascii="宋体" w:hAnsi="宋体" w:cs="宋体" w:hint="eastAsia"/>
          <w:szCs w:val="21"/>
        </w:rPr>
        <w:t>实施方案</w:t>
      </w:r>
    </w:p>
    <w:p w:rsidR="002C6498" w:rsidRDefault="005F5B18">
      <w:pPr>
        <w:adjustRightInd w:val="0"/>
        <w:snapToGrid w:val="0"/>
        <w:spacing w:line="360" w:lineRule="auto"/>
        <w:rPr>
          <w:rFonts w:ascii="宋体" w:hAnsi="宋体"/>
          <w:color w:val="000000"/>
          <w:szCs w:val="21"/>
        </w:rPr>
      </w:pPr>
      <w:r>
        <w:rPr>
          <w:rFonts w:ascii="宋体" w:hAnsi="宋体" w:cs="宋体" w:hint="eastAsia"/>
          <w:color w:val="000000"/>
          <w:szCs w:val="21"/>
        </w:rPr>
        <w:t>2．</w:t>
      </w:r>
      <w:r>
        <w:rPr>
          <w:rFonts w:ascii="宋体" w:hAnsi="宋体" w:cs="宋体" w:hint="eastAsia"/>
          <w:szCs w:val="21"/>
        </w:rPr>
        <w:t>工作重点、难点分析及解决措施</w:t>
      </w:r>
    </w:p>
    <w:p w:rsidR="002C6498" w:rsidRDefault="005F5B18">
      <w:pPr>
        <w:adjustRightInd w:val="0"/>
        <w:snapToGrid w:val="0"/>
        <w:spacing w:line="360" w:lineRule="auto"/>
        <w:rPr>
          <w:rFonts w:ascii="宋体" w:hAnsi="宋体"/>
          <w:szCs w:val="21"/>
        </w:rPr>
      </w:pPr>
      <w:r>
        <w:rPr>
          <w:rFonts w:ascii="宋体" w:hAnsi="宋体" w:cs="宋体" w:hint="eastAsia"/>
          <w:color w:val="000000"/>
          <w:szCs w:val="21"/>
        </w:rPr>
        <w:t>3．</w:t>
      </w:r>
      <w:r>
        <w:rPr>
          <w:rFonts w:ascii="宋体" w:hAnsi="宋体" w:cs="宋体" w:hint="eastAsia"/>
          <w:szCs w:val="21"/>
        </w:rPr>
        <w:t>服务网点设立情况</w:t>
      </w:r>
      <w:r>
        <w:rPr>
          <w:rFonts w:ascii="宋体" w:hAnsi="宋体" w:hint="eastAsia"/>
          <w:szCs w:val="21"/>
        </w:rPr>
        <w:t>。</w:t>
      </w:r>
    </w:p>
    <w:p w:rsidR="002C6498" w:rsidRDefault="002C6498">
      <w:pPr>
        <w:pStyle w:val="a0"/>
      </w:pPr>
    </w:p>
    <w:p w:rsidR="002C6498" w:rsidRDefault="005F5B18">
      <w:pPr>
        <w:adjustRightInd w:val="0"/>
        <w:snapToGrid w:val="0"/>
        <w:spacing w:line="360" w:lineRule="auto"/>
        <w:rPr>
          <w:rFonts w:ascii="宋体" w:hAnsi="宋体" w:cs="宋体"/>
          <w:color w:val="FF0000"/>
          <w:kern w:val="0"/>
          <w:szCs w:val="21"/>
        </w:rPr>
      </w:pPr>
      <w:r>
        <w:rPr>
          <w:rFonts w:ascii="宋体" w:hAnsi="宋体" w:hint="eastAsia"/>
          <w:szCs w:val="21"/>
        </w:rPr>
        <w:t>注：根据《技术评估表》要求，提供具有针对性的响应方案，格式自拟。</w:t>
      </w:r>
    </w:p>
    <w:p w:rsidR="002C6498" w:rsidRDefault="002C6498">
      <w:pPr>
        <w:adjustRightInd w:val="0"/>
        <w:snapToGrid w:val="0"/>
        <w:spacing w:line="360" w:lineRule="auto"/>
        <w:rPr>
          <w:rFonts w:ascii="宋体" w:hAnsi="宋体"/>
          <w:sz w:val="18"/>
          <w:szCs w:val="21"/>
        </w:rPr>
      </w:pP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widowControl/>
        <w:jc w:val="left"/>
        <w:rPr>
          <w:kern w:val="0"/>
          <w:szCs w:val="21"/>
        </w:rPr>
      </w:pPr>
    </w:p>
    <w:p w:rsidR="002C6498" w:rsidRDefault="005F5B18">
      <w:pPr>
        <w:pStyle w:val="3"/>
        <w:wordWrap w:val="0"/>
        <w:adjustRightInd w:val="0"/>
        <w:snapToGrid w:val="0"/>
        <w:spacing w:before="0" w:after="0" w:line="360" w:lineRule="auto"/>
        <w:jc w:val="center"/>
        <w:rPr>
          <w:rFonts w:ascii="宋体" w:hAnsi="宋体"/>
          <w:sz w:val="28"/>
          <w:szCs w:val="28"/>
        </w:rPr>
      </w:pPr>
      <w:bookmarkStart w:id="349" w:name="_Toc144462099"/>
      <w:r>
        <w:rPr>
          <w:rFonts w:ascii="宋体" w:hAnsi="宋体" w:hint="eastAsia"/>
          <w:sz w:val="28"/>
          <w:szCs w:val="28"/>
        </w:rPr>
        <w:t>附件17 拟安排项目团队成员情况</w:t>
      </w:r>
      <w:bookmarkEnd w:id="349"/>
    </w:p>
    <w:p w:rsidR="002C6498" w:rsidRDefault="002C6498">
      <w:pPr>
        <w:wordWrap w:val="0"/>
        <w:adjustRightInd w:val="0"/>
        <w:snapToGrid w:val="0"/>
        <w:spacing w:line="360" w:lineRule="auto"/>
        <w:rPr>
          <w:rFonts w:ascii="宋体" w:hAnsi="宋体"/>
        </w:rPr>
      </w:pPr>
    </w:p>
    <w:p w:rsidR="002C6498" w:rsidRDefault="005F5B18">
      <w:pPr>
        <w:wordWrap w:val="0"/>
        <w:adjustRightInd w:val="0"/>
        <w:snapToGrid w:val="0"/>
        <w:spacing w:line="360" w:lineRule="auto"/>
        <w:rPr>
          <w:rFonts w:ascii="宋体" w:hAnsi="宋体"/>
        </w:rPr>
      </w:pPr>
      <w:r>
        <w:rPr>
          <w:rFonts w:ascii="宋体" w:hAnsi="宋体" w:hint="eastAsia"/>
        </w:rPr>
        <w:t xml:space="preserve">项目名称：                                  项目编号： </w:t>
      </w:r>
    </w:p>
    <w:p w:rsidR="002C6498" w:rsidRDefault="002C6498">
      <w:pPr>
        <w:pStyle w:val="a0"/>
      </w:pPr>
    </w:p>
    <w:p w:rsidR="002C6498" w:rsidRDefault="005F5B18">
      <w:pPr>
        <w:wordWrap w:val="0"/>
        <w:adjustRightInd w:val="0"/>
        <w:snapToGrid w:val="0"/>
        <w:spacing w:line="360" w:lineRule="auto"/>
      </w:pPr>
      <w:r>
        <w:rPr>
          <w:rFonts w:ascii="宋体" w:hAnsi="宋体" w:cs="宋体" w:hint="eastAsia"/>
          <w:color w:val="000000"/>
          <w:szCs w:val="21"/>
        </w:rPr>
        <w:t>1．</w:t>
      </w:r>
      <w:r>
        <w:rPr>
          <w:rFonts w:ascii="宋体" w:hAnsi="宋体" w:hint="eastAsia"/>
          <w:szCs w:val="21"/>
        </w:rPr>
        <w:t>拟安排项目负责人情况</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1134"/>
        <w:gridCol w:w="1134"/>
        <w:gridCol w:w="1418"/>
        <w:gridCol w:w="1494"/>
        <w:gridCol w:w="1439"/>
      </w:tblGrid>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ind w:firstLine="420"/>
              <w:rPr>
                <w:rFonts w:ascii="宋体" w:hAnsi="宋体"/>
                <w:szCs w:val="21"/>
              </w:rPr>
            </w:pPr>
            <w:r>
              <w:rPr>
                <w:rFonts w:ascii="宋体" w:hAnsi="宋体" w:hint="eastAsia"/>
                <w:szCs w:val="21"/>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性别</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学历</w:t>
            </w: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职称</w:t>
            </w: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szCs w:val="21"/>
              </w:rPr>
              <w:t>备注</w:t>
            </w:r>
          </w:p>
        </w:tc>
      </w:tr>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jc w:val="center"/>
              <w:rPr>
                <w:rFonts w:ascii="宋体" w:hAnsi="宋体"/>
                <w:szCs w:val="21"/>
              </w:rPr>
            </w:pPr>
          </w:p>
        </w:tc>
      </w:tr>
    </w:tbl>
    <w:p w:rsidR="002C6498" w:rsidRDefault="002C6498">
      <w:pPr>
        <w:wordWrap w:val="0"/>
        <w:adjustRightInd w:val="0"/>
        <w:snapToGrid w:val="0"/>
        <w:spacing w:line="360" w:lineRule="auto"/>
        <w:rPr>
          <w:rFonts w:ascii="宋体" w:hAnsi="宋体" w:cs="宋体"/>
          <w:color w:val="000000"/>
          <w:szCs w:val="21"/>
        </w:rPr>
      </w:pPr>
    </w:p>
    <w:p w:rsidR="002C6498" w:rsidRDefault="005F5B18">
      <w:pPr>
        <w:wordWrap w:val="0"/>
        <w:adjustRightInd w:val="0"/>
        <w:snapToGrid w:val="0"/>
        <w:spacing w:line="360" w:lineRule="auto"/>
      </w:pPr>
      <w:r>
        <w:rPr>
          <w:rFonts w:ascii="宋体" w:hAnsi="宋体" w:cs="宋体" w:hint="eastAsia"/>
          <w:color w:val="000000"/>
          <w:szCs w:val="21"/>
        </w:rPr>
        <w:t>2．</w:t>
      </w:r>
      <w:r>
        <w:rPr>
          <w:rFonts w:ascii="宋体" w:hAnsi="宋体" w:hint="eastAsia"/>
          <w:szCs w:val="21"/>
        </w:rPr>
        <w:t>拟安排团队人员情况</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1134"/>
        <w:gridCol w:w="1134"/>
        <w:gridCol w:w="1418"/>
        <w:gridCol w:w="1494"/>
        <w:gridCol w:w="1439"/>
      </w:tblGrid>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ind w:firstLine="420"/>
              <w:rPr>
                <w:rFonts w:ascii="宋体" w:hAnsi="宋体"/>
                <w:szCs w:val="21"/>
              </w:rPr>
            </w:pPr>
            <w:r>
              <w:rPr>
                <w:rFonts w:ascii="宋体" w:hAnsi="宋体" w:hint="eastAsia"/>
                <w:szCs w:val="21"/>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性别</w:t>
            </w: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学历</w:t>
            </w: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hint="eastAsia"/>
                <w:szCs w:val="21"/>
              </w:rPr>
              <w:t>职称</w:t>
            </w: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5F5B18">
            <w:pPr>
              <w:adjustRightInd w:val="0"/>
              <w:snapToGrid w:val="0"/>
              <w:spacing w:line="360" w:lineRule="auto"/>
              <w:jc w:val="center"/>
              <w:rPr>
                <w:rFonts w:ascii="宋体" w:hAnsi="宋体"/>
                <w:szCs w:val="21"/>
              </w:rPr>
            </w:pPr>
            <w:r>
              <w:rPr>
                <w:rFonts w:ascii="宋体" w:hAnsi="宋体"/>
                <w:szCs w:val="21"/>
              </w:rPr>
              <w:t>备注</w:t>
            </w:r>
          </w:p>
        </w:tc>
      </w:tr>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r>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r>
      <w:tr w:rsidR="002C6498">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ind w:firstLine="420"/>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94"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2C6498" w:rsidRDefault="002C6498">
            <w:pPr>
              <w:adjustRightInd w:val="0"/>
              <w:snapToGrid w:val="0"/>
              <w:spacing w:line="360" w:lineRule="auto"/>
              <w:jc w:val="center"/>
              <w:rPr>
                <w:rFonts w:ascii="宋体" w:hAnsi="宋体"/>
                <w:szCs w:val="21"/>
              </w:rPr>
            </w:pPr>
          </w:p>
        </w:tc>
      </w:tr>
    </w:tbl>
    <w:p w:rsidR="002C6498" w:rsidRDefault="002C6498">
      <w:pPr>
        <w:wordWrap w:val="0"/>
        <w:adjustRightInd w:val="0"/>
        <w:snapToGrid w:val="0"/>
        <w:spacing w:line="360" w:lineRule="auto"/>
        <w:rPr>
          <w:rFonts w:ascii="宋体" w:hAnsi="宋体"/>
          <w:szCs w:val="21"/>
        </w:rPr>
      </w:pPr>
    </w:p>
    <w:p w:rsidR="002C6498" w:rsidRDefault="005F5B18">
      <w:pPr>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》“拟安排项目团队成员情况” 评审项的要求填写本表，并同时提供相关证明材料复印件（加盖公章）。</w:t>
      </w:r>
    </w:p>
    <w:p w:rsidR="002C6498" w:rsidRDefault="005F5B18">
      <w:pPr>
        <w:tabs>
          <w:tab w:val="left" w:pos="690"/>
        </w:tabs>
        <w:wordWrap w:val="0"/>
        <w:adjustRightInd w:val="0"/>
        <w:snapToGrid w:val="0"/>
        <w:spacing w:line="360" w:lineRule="auto"/>
        <w:rPr>
          <w:rFonts w:ascii="宋体" w:hAnsi="宋体"/>
          <w:szCs w:val="21"/>
        </w:rPr>
      </w:pPr>
      <w:r>
        <w:rPr>
          <w:rFonts w:ascii="宋体" w:hAnsi="宋体"/>
          <w:sz w:val="10"/>
          <w:szCs w:val="10"/>
        </w:rPr>
        <w:tab/>
      </w:r>
    </w:p>
    <w:p w:rsidR="002C6498" w:rsidRDefault="005F5B18">
      <w:pPr>
        <w:wordWrap w:val="0"/>
        <w:adjustRightInd w:val="0"/>
        <w:snapToGrid w:val="0"/>
        <w:spacing w:line="360" w:lineRule="auto"/>
        <w:rPr>
          <w:rFonts w:ascii="宋体" w:hAnsi="宋体"/>
        </w:rPr>
      </w:pPr>
      <w:r>
        <w:rPr>
          <w:rFonts w:ascii="宋体" w:hAnsi="宋体" w:hint="eastAsia"/>
        </w:rPr>
        <w:t>投标人名称：（公章）</w:t>
      </w:r>
    </w:p>
    <w:p w:rsidR="002C6498" w:rsidRDefault="005F5B18">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2C6498" w:rsidRDefault="005F5B18">
      <w:pPr>
        <w:wordWrap w:val="0"/>
        <w:adjustRightInd w:val="0"/>
        <w:snapToGrid w:val="0"/>
        <w:spacing w:line="360" w:lineRule="auto"/>
        <w:rPr>
          <w:rFonts w:ascii="宋体" w:hAnsi="宋体"/>
        </w:rPr>
      </w:pPr>
      <w:r>
        <w:rPr>
          <w:rFonts w:ascii="宋体" w:hAnsi="宋体" w:hint="eastAsia"/>
        </w:rPr>
        <w:t>日期：年月日</w:t>
      </w:r>
    </w:p>
    <w:p w:rsidR="002C6498" w:rsidRDefault="002C6498">
      <w:pPr>
        <w:pStyle w:val="a1"/>
        <w:ind w:firstLine="0"/>
        <w:rPr>
          <w:sz w:val="21"/>
          <w:szCs w:val="21"/>
        </w:rPr>
      </w:pPr>
    </w:p>
    <w:bookmarkEnd w:id="331"/>
    <w:bookmarkEnd w:id="332"/>
    <w:bookmarkEnd w:id="333"/>
    <w:bookmarkEnd w:id="334"/>
    <w:p w:rsidR="002C6498" w:rsidRDefault="005F5B18">
      <w:pPr>
        <w:widowControl/>
        <w:jc w:val="left"/>
        <w:rPr>
          <w:kern w:val="0"/>
          <w:szCs w:val="21"/>
        </w:rPr>
      </w:pPr>
      <w:r>
        <w:rPr>
          <w:szCs w:val="21"/>
        </w:rPr>
        <w:br w:type="page"/>
      </w:r>
    </w:p>
    <w:p w:rsidR="002C6498" w:rsidRDefault="002C6498">
      <w:pPr>
        <w:pStyle w:val="a1"/>
        <w:ind w:firstLine="0"/>
      </w:pPr>
    </w:p>
    <w:p w:rsidR="002C6498" w:rsidRDefault="002C6498">
      <w:pPr>
        <w:pStyle w:val="1"/>
        <w:adjustRightInd w:val="0"/>
        <w:snapToGrid w:val="0"/>
        <w:spacing w:line="360" w:lineRule="auto"/>
        <w:rPr>
          <w:rFonts w:hAnsi="宋体"/>
          <w:sz w:val="44"/>
        </w:rPr>
      </w:pPr>
    </w:p>
    <w:p w:rsidR="002C6498" w:rsidRDefault="002C6498">
      <w:pPr>
        <w:pStyle w:val="1"/>
        <w:adjustRightInd w:val="0"/>
        <w:snapToGrid w:val="0"/>
        <w:spacing w:line="360" w:lineRule="auto"/>
        <w:rPr>
          <w:rFonts w:hAnsi="宋体"/>
          <w:sz w:val="44"/>
        </w:rPr>
      </w:pPr>
    </w:p>
    <w:p w:rsidR="002C6498" w:rsidRDefault="002C6498">
      <w:pPr>
        <w:pStyle w:val="1"/>
        <w:adjustRightInd w:val="0"/>
        <w:snapToGrid w:val="0"/>
        <w:spacing w:line="360" w:lineRule="auto"/>
        <w:rPr>
          <w:rFonts w:hAnsi="宋体"/>
          <w:sz w:val="44"/>
        </w:rPr>
      </w:pPr>
    </w:p>
    <w:p w:rsidR="002C6498" w:rsidRDefault="002C6498">
      <w:pPr>
        <w:pStyle w:val="1"/>
        <w:adjustRightInd w:val="0"/>
        <w:snapToGrid w:val="0"/>
        <w:spacing w:line="360" w:lineRule="auto"/>
        <w:rPr>
          <w:rFonts w:hAnsi="宋体"/>
          <w:sz w:val="44"/>
        </w:rPr>
      </w:pPr>
    </w:p>
    <w:p w:rsidR="002C6498" w:rsidRDefault="005F5B18">
      <w:pPr>
        <w:pStyle w:val="1"/>
        <w:adjustRightInd w:val="0"/>
        <w:snapToGrid w:val="0"/>
        <w:spacing w:line="360" w:lineRule="auto"/>
        <w:rPr>
          <w:rFonts w:hAnsi="宋体"/>
          <w:sz w:val="44"/>
        </w:rPr>
      </w:pPr>
      <w:bookmarkStart w:id="350" w:name="_Toc144462100"/>
      <w:r>
        <w:rPr>
          <w:rFonts w:hAnsi="宋体" w:hint="eastAsia"/>
          <w:sz w:val="44"/>
        </w:rPr>
        <w:t>第六章  评审方法和标准</w:t>
      </w:r>
      <w:bookmarkEnd w:id="350"/>
    </w:p>
    <w:p w:rsidR="002C6498" w:rsidRDefault="005F5B18">
      <w:pPr>
        <w:autoSpaceDE w:val="0"/>
        <w:autoSpaceDN w:val="0"/>
        <w:adjustRightInd w:val="0"/>
        <w:snapToGrid w:val="0"/>
        <w:spacing w:line="360" w:lineRule="auto"/>
        <w:outlineLvl w:val="1"/>
        <w:rPr>
          <w:rFonts w:ascii="宋体" w:hAnsi="宋体"/>
          <w:szCs w:val="21"/>
        </w:rPr>
      </w:pPr>
      <w:r>
        <w:rPr>
          <w:rFonts w:ascii="宋体" w:hAnsi="宋体"/>
        </w:rPr>
        <w:br w:type="page"/>
      </w:r>
      <w:bookmarkStart w:id="351" w:name="_Toc482003200"/>
      <w:bookmarkStart w:id="352" w:name="_Toc144462101"/>
      <w:bookmarkStart w:id="353" w:name="_Toc423707191"/>
      <w:r>
        <w:rPr>
          <w:rFonts w:ascii="宋体" w:hAnsi="宋体" w:hint="eastAsia"/>
          <w:szCs w:val="21"/>
        </w:rPr>
        <w:lastRenderedPageBreak/>
        <w:t>一、</w:t>
      </w:r>
      <w:bookmarkEnd w:id="351"/>
      <w:r>
        <w:rPr>
          <w:rFonts w:ascii="宋体" w:hAnsi="宋体" w:hint="eastAsia"/>
          <w:szCs w:val="21"/>
        </w:rPr>
        <w:t>评审职责</w:t>
      </w:r>
      <w:bookmarkStart w:id="354" w:name="_Toc493778789"/>
      <w:bookmarkStart w:id="355" w:name="_Toc494550416"/>
      <w:bookmarkStart w:id="356" w:name="_Toc520204904"/>
      <w:bookmarkStart w:id="357" w:name="_Toc535512207"/>
      <w:bookmarkStart w:id="358" w:name="_Toc6477312"/>
      <w:bookmarkStart w:id="359" w:name="_Toc493779897"/>
      <w:bookmarkStart w:id="360" w:name="_Toc1039232"/>
      <w:bookmarkStart w:id="361" w:name="_Toc6489757"/>
      <w:bookmarkStart w:id="362" w:name="_Toc514075232"/>
      <w:bookmarkStart w:id="363" w:name="_Toc491002428"/>
      <w:bookmarkEnd w:id="352"/>
    </w:p>
    <w:p w:rsidR="002C6498" w:rsidRDefault="005F5B18">
      <w:pPr>
        <w:autoSpaceDE w:val="0"/>
        <w:autoSpaceDN w:val="0"/>
        <w:adjustRightInd w:val="0"/>
        <w:snapToGrid w:val="0"/>
        <w:spacing w:line="360" w:lineRule="auto"/>
        <w:ind w:firstLineChars="200" w:firstLine="420"/>
        <w:rPr>
          <w:rFonts w:ascii="宋体" w:hAnsi="宋体"/>
          <w:szCs w:val="21"/>
        </w:rPr>
      </w:pPr>
      <w:bookmarkStart w:id="364" w:name="_Toc19698419"/>
      <w:bookmarkStart w:id="365" w:name="_Toc19084783"/>
      <w:bookmarkStart w:id="366" w:name="_Toc7365141"/>
      <w:r>
        <w:rPr>
          <w:rFonts w:ascii="宋体" w:hAnsi="宋体" w:hint="eastAsia"/>
          <w:szCs w:val="21"/>
        </w:rPr>
        <w:t>代理机构负责组织评审工作，并履行下列职责：</w:t>
      </w:r>
      <w:bookmarkEnd w:id="354"/>
      <w:bookmarkEnd w:id="355"/>
      <w:bookmarkEnd w:id="356"/>
      <w:bookmarkEnd w:id="357"/>
      <w:bookmarkEnd w:id="358"/>
      <w:bookmarkEnd w:id="359"/>
      <w:bookmarkEnd w:id="360"/>
      <w:bookmarkEnd w:id="361"/>
      <w:bookmarkEnd w:id="362"/>
      <w:bookmarkEnd w:id="363"/>
      <w:bookmarkEnd w:id="364"/>
      <w:bookmarkEnd w:id="365"/>
      <w:bookmarkEnd w:id="366"/>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1．核对评审专家身份和采购人代表授权函，对评审专家在政府采购活动中的职责履行情况予以记录，并及时将有关违法违规行为向财政部门报告；</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2．宣布评审纪律；</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4．组织评审委员会推选评审组长（采购人代表不得担任组长）；</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5．在评审期间采取必要的通讯管理措施，保证评审活动不受外界干扰；</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6．根据评审委员会的要求介绍政府采购相关政策法规、招标文件；</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7．维护评审秩序，监督评审委员会依照招标文件规定的评审程序、方法和标准进行独立评审，及时制止和纠正采购人代表、评审专家的倾向性言论或者违法违规行为；</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8．核对评审结果，有87号令第六十四条规定情形的，要求评审委员会复核或者书面说明理由，评审委员会拒绝的，应予记录并向本级财政部门报告；</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2C6498" w:rsidRDefault="005F5B18">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10．处理与评审有关的其他事项。</w:t>
      </w:r>
    </w:p>
    <w:p w:rsidR="002C6498" w:rsidRDefault="005F5B18">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采购人可以在评审前说明项目背景和采购需求，说明内容不得含有歧视性、倾向性意见，不得超出招标文件所述范围。说明应当提交书面材料，并随采购文件一并存档。</w:t>
      </w:r>
    </w:p>
    <w:p w:rsidR="002C6498" w:rsidRDefault="002C6498">
      <w:pPr>
        <w:autoSpaceDE w:val="0"/>
        <w:autoSpaceDN w:val="0"/>
        <w:adjustRightInd w:val="0"/>
        <w:snapToGrid w:val="0"/>
        <w:spacing w:line="360" w:lineRule="auto"/>
        <w:ind w:leftChars="200" w:left="420" w:firstLineChars="200" w:firstLine="420"/>
        <w:rPr>
          <w:rFonts w:ascii="宋体" w:hAnsi="宋体"/>
          <w:szCs w:val="21"/>
        </w:rPr>
      </w:pPr>
    </w:p>
    <w:p w:rsidR="002C6498" w:rsidRDefault="005F5B18">
      <w:pPr>
        <w:autoSpaceDE w:val="0"/>
        <w:autoSpaceDN w:val="0"/>
        <w:adjustRightInd w:val="0"/>
        <w:snapToGrid w:val="0"/>
        <w:spacing w:line="360" w:lineRule="auto"/>
        <w:outlineLvl w:val="1"/>
        <w:rPr>
          <w:rFonts w:ascii="宋体" w:hAnsi="宋体"/>
          <w:szCs w:val="21"/>
        </w:rPr>
      </w:pPr>
      <w:bookmarkStart w:id="367" w:name="_Toc482003201"/>
      <w:bookmarkStart w:id="368" w:name="_Toc144462102"/>
      <w:r>
        <w:rPr>
          <w:rFonts w:ascii="宋体" w:hAnsi="宋体" w:hint="eastAsia"/>
          <w:szCs w:val="21"/>
        </w:rPr>
        <w:t>二、评审委员会</w:t>
      </w:r>
      <w:bookmarkEnd w:id="367"/>
      <w:bookmarkEnd w:id="368"/>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1．评审委员会由采购人代表1人及技术/经济类的评审专家4人（由政府采购专家抽取系统自动随机抽取确定）共5人组成。</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2C6498" w:rsidRDefault="005F5B18">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2C6498" w:rsidRDefault="005F5B18">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2C6498" w:rsidRDefault="005F5B18">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2C6498" w:rsidRDefault="005F5B18">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w:t>
      </w:r>
      <w:r>
        <w:rPr>
          <w:rFonts w:ascii="宋体" w:hAnsi="宋体" w:hint="eastAsia"/>
          <w:szCs w:val="21"/>
        </w:rPr>
        <w:lastRenderedPageBreak/>
        <w:t>除外；</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2C6498" w:rsidRDefault="005F5B18">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2C6498" w:rsidRDefault="005F5B18">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2C6498" w:rsidRDefault="002C6498">
      <w:pPr>
        <w:autoSpaceDE w:val="0"/>
        <w:autoSpaceDN w:val="0"/>
        <w:adjustRightInd w:val="0"/>
        <w:snapToGrid w:val="0"/>
        <w:spacing w:line="360" w:lineRule="auto"/>
        <w:ind w:leftChars="350" w:left="1050" w:hangingChars="150" w:hanging="315"/>
        <w:rPr>
          <w:rFonts w:ascii="宋体" w:hAnsi="宋体"/>
          <w:szCs w:val="21"/>
        </w:rPr>
      </w:pPr>
    </w:p>
    <w:p w:rsidR="002C6498" w:rsidRDefault="005F5B18">
      <w:pPr>
        <w:autoSpaceDE w:val="0"/>
        <w:autoSpaceDN w:val="0"/>
        <w:adjustRightInd w:val="0"/>
        <w:snapToGrid w:val="0"/>
        <w:spacing w:line="360" w:lineRule="auto"/>
        <w:ind w:left="210" w:hanging="198"/>
        <w:outlineLvl w:val="1"/>
        <w:rPr>
          <w:rFonts w:ascii="宋体" w:hAnsi="宋体"/>
          <w:szCs w:val="21"/>
        </w:rPr>
      </w:pPr>
      <w:bookmarkStart w:id="369" w:name="_Toc482003202"/>
      <w:bookmarkStart w:id="370" w:name="_Toc144462103"/>
      <w:r>
        <w:rPr>
          <w:rFonts w:ascii="宋体" w:hAnsi="宋体" w:hint="eastAsia"/>
          <w:szCs w:val="21"/>
        </w:rPr>
        <w:t>三、</w:t>
      </w:r>
      <w:bookmarkEnd w:id="369"/>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370"/>
    </w:p>
    <w:p w:rsidR="002C6498" w:rsidRDefault="005F5B18">
      <w:pPr>
        <w:wordWrap w:val="0"/>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．有关无效标的情形：</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rPr>
        <w:t>1</w:t>
      </w:r>
      <w:r>
        <w:rPr>
          <w:rFonts w:ascii="宋体" w:hAnsi="宋体" w:cs="宋体" w:hint="eastAsia"/>
        </w:rPr>
        <w:t>）在招标文件规定的投标截止时间以后送达的或者未送达指定地点的；</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2C6498" w:rsidRDefault="005F5B18">
      <w:pPr>
        <w:wordWrap w:val="0"/>
        <w:adjustRightInd w:val="0"/>
        <w:snapToGrid w:val="0"/>
        <w:spacing w:line="360" w:lineRule="auto"/>
        <w:ind w:leftChars="350" w:left="735"/>
        <w:rPr>
          <w:rFonts w:ascii="宋体" w:hAnsi="宋体"/>
        </w:rPr>
      </w:pPr>
      <w:r>
        <w:rPr>
          <w:rFonts w:ascii="宋体" w:hAnsi="宋体" w:cs="宋体"/>
        </w:rPr>
        <w:t>3</w:t>
      </w:r>
      <w:r>
        <w:rPr>
          <w:rFonts w:ascii="宋体" w:hAnsi="宋体" w:cs="宋体" w:hint="eastAsia"/>
        </w:rPr>
        <w:t>）未按照招标文件的规定由法定代表人签名（或个人印鉴）或授权代表签名的；</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hint="eastAsia"/>
        </w:rPr>
        <w:t>4）投标文件未提供《开标一览表》，或《开标一览表》投标总报价无法确认的；</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hint="eastAsia"/>
        </w:rPr>
        <w:t>5）投标文件的签署不符合招标文件投标人须知第</w:t>
      </w:r>
      <w:r>
        <w:rPr>
          <w:rFonts w:ascii="宋体" w:hAnsi="宋体" w:cs="宋体"/>
        </w:rPr>
        <w:t>15</w:t>
      </w:r>
      <w:r>
        <w:rPr>
          <w:rFonts w:ascii="宋体" w:hAnsi="宋体" w:cs="宋体" w:hint="eastAsia"/>
        </w:rPr>
        <w:t>条的规定的；</w:t>
      </w:r>
    </w:p>
    <w:p w:rsidR="002C6498" w:rsidRDefault="005F5B18">
      <w:pPr>
        <w:wordWrap w:val="0"/>
        <w:adjustRightInd w:val="0"/>
        <w:snapToGrid w:val="0"/>
        <w:spacing w:line="360" w:lineRule="auto"/>
        <w:ind w:leftChars="350" w:left="1050" w:hangingChars="150" w:hanging="315"/>
        <w:rPr>
          <w:rFonts w:ascii="宋体" w:hAnsi="宋体"/>
        </w:rPr>
      </w:pPr>
      <w:r>
        <w:rPr>
          <w:rFonts w:ascii="宋体" w:hAnsi="宋体" w:cs="宋体" w:hint="eastAsia"/>
        </w:rPr>
        <w:t>6）投标人递交两份或多份内容不同的投标文件，或在一份投标文件中对同一招标项目报有两个或多个报价，且未声明哪一个有效；</w:t>
      </w:r>
    </w:p>
    <w:p w:rsidR="002C6498" w:rsidRDefault="005F5B18">
      <w:pPr>
        <w:wordWrap w:val="0"/>
        <w:adjustRightInd w:val="0"/>
        <w:snapToGrid w:val="0"/>
        <w:spacing w:line="360" w:lineRule="auto"/>
        <w:ind w:firstLineChars="350" w:firstLine="735"/>
        <w:rPr>
          <w:rFonts w:ascii="宋体" w:hAnsi="宋体"/>
        </w:rPr>
      </w:pPr>
      <w:r>
        <w:rPr>
          <w:rFonts w:ascii="宋体" w:hAnsi="宋体" w:cs="宋体" w:hint="eastAsia"/>
        </w:rPr>
        <w:t>7）有下列情形之一的，视为投标人串通投标，其投标无效：</w:t>
      </w:r>
    </w:p>
    <w:p w:rsidR="002C6498" w:rsidRDefault="005F5B18">
      <w:pPr>
        <w:wordWrap w:val="0"/>
        <w:adjustRightInd w:val="0"/>
        <w:snapToGrid w:val="0"/>
        <w:spacing w:line="360" w:lineRule="auto"/>
        <w:ind w:firstLineChars="500" w:firstLine="1050"/>
        <w:rPr>
          <w:rFonts w:ascii="宋体" w:hAnsi="宋体"/>
        </w:rPr>
      </w:pPr>
      <w:r>
        <w:rPr>
          <w:rFonts w:ascii="宋体" w:hAnsi="宋体" w:cs="宋体" w:hint="eastAsia"/>
        </w:rPr>
        <w:t>① 不同投标人的投标文件由同一单位或者个人编制；</w:t>
      </w:r>
    </w:p>
    <w:p w:rsidR="002C6498" w:rsidRDefault="005F5B18">
      <w:pPr>
        <w:wordWrap w:val="0"/>
        <w:adjustRightInd w:val="0"/>
        <w:snapToGrid w:val="0"/>
        <w:spacing w:line="360" w:lineRule="auto"/>
        <w:ind w:firstLineChars="500" w:firstLine="1050"/>
        <w:rPr>
          <w:rFonts w:ascii="宋体" w:hAnsi="宋体"/>
        </w:rPr>
      </w:pPr>
      <w:r>
        <w:rPr>
          <w:rFonts w:ascii="宋体" w:hAnsi="宋体" w:cs="宋体" w:hint="eastAsia"/>
        </w:rPr>
        <w:t>② 不同投标人委托同一单位或者个人办理投标事宜；</w:t>
      </w:r>
    </w:p>
    <w:p w:rsidR="002C6498" w:rsidRDefault="005F5B18">
      <w:pPr>
        <w:wordWrap w:val="0"/>
        <w:adjustRightInd w:val="0"/>
        <w:snapToGrid w:val="0"/>
        <w:spacing w:line="360" w:lineRule="auto"/>
        <w:ind w:firstLineChars="500" w:firstLine="1050"/>
        <w:rPr>
          <w:rFonts w:ascii="宋体" w:hAnsi="宋体"/>
        </w:rPr>
      </w:pPr>
      <w:r>
        <w:rPr>
          <w:rFonts w:ascii="宋体" w:hAnsi="宋体" w:cs="宋体" w:hint="eastAsia"/>
        </w:rPr>
        <w:t>③ 不同投标人的投标文件载明的项目管理成员或者联系人员为同一人；</w:t>
      </w:r>
    </w:p>
    <w:p w:rsidR="002C6498" w:rsidRDefault="005F5B18">
      <w:pPr>
        <w:wordWrap w:val="0"/>
        <w:adjustRightInd w:val="0"/>
        <w:snapToGrid w:val="0"/>
        <w:spacing w:line="360" w:lineRule="auto"/>
        <w:ind w:firstLineChars="500" w:firstLine="1050"/>
        <w:rPr>
          <w:rFonts w:ascii="宋体" w:hAnsi="宋体"/>
        </w:rPr>
      </w:pPr>
      <w:r>
        <w:rPr>
          <w:rFonts w:ascii="宋体" w:hAnsi="宋体" w:cs="宋体" w:hint="eastAsia"/>
        </w:rPr>
        <w:t>④ 不同投标人的投标文件异常一致或者投标报价呈规律性差异；</w:t>
      </w:r>
    </w:p>
    <w:p w:rsidR="002C6498" w:rsidRDefault="005F5B18">
      <w:pPr>
        <w:wordWrap w:val="0"/>
        <w:adjustRightInd w:val="0"/>
        <w:snapToGrid w:val="0"/>
        <w:spacing w:line="360" w:lineRule="auto"/>
        <w:ind w:firstLineChars="500" w:firstLine="1050"/>
        <w:rPr>
          <w:rFonts w:ascii="宋体" w:hAnsi="宋体"/>
        </w:rPr>
      </w:pPr>
      <w:r>
        <w:rPr>
          <w:rFonts w:ascii="宋体" w:hAnsi="宋体" w:cs="宋体" w:hint="eastAsia"/>
        </w:rPr>
        <w:t>⑤ 不同投标人的投标文件相互混装；</w:t>
      </w:r>
    </w:p>
    <w:p w:rsidR="002C6498" w:rsidRDefault="005F5B18">
      <w:pPr>
        <w:wordWrap w:val="0"/>
        <w:adjustRightInd w:val="0"/>
        <w:snapToGrid w:val="0"/>
        <w:spacing w:line="360" w:lineRule="auto"/>
        <w:ind w:leftChars="350" w:left="1050" w:hangingChars="150" w:hanging="315"/>
        <w:rPr>
          <w:rFonts w:ascii="宋体" w:hAnsi="宋体"/>
        </w:rPr>
      </w:pPr>
      <w:r>
        <w:rPr>
          <w:rFonts w:ascii="宋体" w:hAnsi="宋体" w:cs="宋体" w:hint="eastAsia"/>
        </w:rPr>
        <w:t>8）对资格性审查表、符合性审查表所列情形不满足任意一项的；</w:t>
      </w:r>
    </w:p>
    <w:p w:rsidR="002C6498" w:rsidRDefault="005F5B18" w:rsidP="005F5B18">
      <w:pPr>
        <w:wordWrap w:val="0"/>
        <w:adjustRightInd w:val="0"/>
        <w:snapToGrid w:val="0"/>
        <w:spacing w:line="360" w:lineRule="auto"/>
        <w:ind w:firstLineChars="337" w:firstLine="708"/>
        <w:rPr>
          <w:rFonts w:ascii="宋体" w:hAnsi="宋体"/>
        </w:rPr>
      </w:pPr>
      <w:r>
        <w:rPr>
          <w:rFonts w:ascii="宋体" w:hAnsi="宋体" w:cs="宋体" w:hint="eastAsia"/>
        </w:rPr>
        <w:t>9）组成联合体投标的，投标文件未附联合体投标协议；</w:t>
      </w:r>
    </w:p>
    <w:p w:rsidR="002C6498" w:rsidRDefault="005F5B18">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0）投标文件含有采购人不能接受的附加条件的；</w:t>
      </w:r>
    </w:p>
    <w:p w:rsidR="002C6498" w:rsidRDefault="005F5B18">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1）投标人拒不按照要求对投标文件进行澄清、说明、补正的；</w:t>
      </w:r>
    </w:p>
    <w:p w:rsidR="002C6498" w:rsidRDefault="005F5B18">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2C6498" w:rsidRDefault="005F5B18">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2C6498" w:rsidRDefault="005F5B18">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2C6498" w:rsidRDefault="005F5B18">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w:t>
      </w:r>
      <w:r>
        <w:rPr>
          <w:rFonts w:ascii="宋体" w:hAnsi="宋体" w:hint="eastAsia"/>
          <w:szCs w:val="21"/>
        </w:rPr>
        <w:t>审</w:t>
      </w:r>
      <w:r>
        <w:rPr>
          <w:rFonts w:ascii="宋体" w:hAnsi="宋体" w:hint="eastAsia"/>
          <w:snapToGrid w:val="0"/>
          <w:kern w:val="0"/>
          <w:szCs w:val="21"/>
        </w:rPr>
        <w:t>委员会</w:t>
      </w:r>
      <w:r>
        <w:rPr>
          <w:rFonts w:ascii="宋体" w:hAnsi="宋体" w:hint="eastAsia"/>
          <w:szCs w:val="21"/>
        </w:rPr>
        <w:t>界定有效投标文件不足三家使投标明显缺乏竞争的，采购人将根据《中华人民共和国政府采购法》、《中华人民共和国政府采购法实施条例》、《深圳经济特区政府采购条例》及《深圳经济特区政府采购条例实施细则》的有关规定组织重新采购。</w:t>
      </w:r>
    </w:p>
    <w:p w:rsidR="002C6498" w:rsidRDefault="005F5B18">
      <w:pPr>
        <w:autoSpaceDE w:val="0"/>
        <w:autoSpaceDN w:val="0"/>
        <w:adjustRightInd w:val="0"/>
        <w:snapToGrid w:val="0"/>
        <w:spacing w:line="360" w:lineRule="auto"/>
        <w:outlineLvl w:val="1"/>
        <w:rPr>
          <w:rFonts w:ascii="宋体" w:hAnsi="宋体"/>
          <w:szCs w:val="21"/>
        </w:rPr>
      </w:pPr>
      <w:bookmarkStart w:id="371" w:name="_Toc482003204"/>
      <w:bookmarkStart w:id="372" w:name="_Toc144462104"/>
      <w:r>
        <w:rPr>
          <w:rFonts w:ascii="宋体" w:hAnsi="宋体" w:hint="eastAsia"/>
          <w:szCs w:val="21"/>
        </w:rPr>
        <w:lastRenderedPageBreak/>
        <w:t>四、</w:t>
      </w:r>
      <w:bookmarkEnd w:id="371"/>
      <w:r>
        <w:rPr>
          <w:rFonts w:ascii="宋体" w:hAnsi="宋体" w:hint="eastAsia"/>
          <w:szCs w:val="21"/>
        </w:rPr>
        <w:t>对投标文件的审查和确定</w:t>
      </w:r>
      <w:bookmarkEnd w:id="372"/>
    </w:p>
    <w:p w:rsidR="002C6498" w:rsidRDefault="005F5B18">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2C6498" w:rsidRDefault="005F5B18">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2C6498" w:rsidRDefault="005F5B18" w:rsidP="005F5B18">
      <w:pPr>
        <w:autoSpaceDE w:val="0"/>
        <w:autoSpaceDN w:val="0"/>
        <w:adjustRightInd w:val="0"/>
        <w:snapToGrid w:val="0"/>
        <w:spacing w:line="360" w:lineRule="auto"/>
        <w:ind w:leftChars="338" w:left="1021" w:hangingChars="148" w:hanging="31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2C6498" w:rsidRDefault="005F5B18">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2C6498" w:rsidRDefault="005F5B18">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2C6498" w:rsidRDefault="005F5B18">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2C6498" w:rsidRDefault="005F5B18">
      <w:pPr>
        <w:autoSpaceDE w:val="0"/>
        <w:autoSpaceDN w:val="0"/>
        <w:adjustRightInd w:val="0"/>
        <w:snapToGrid w:val="0"/>
        <w:spacing w:line="360" w:lineRule="auto"/>
        <w:ind w:leftChars="302" w:left="634"/>
        <w:rPr>
          <w:rFonts w:ascii="宋体" w:hAnsi="宋体"/>
          <w:szCs w:val="21"/>
        </w:rPr>
      </w:pPr>
      <w:r>
        <w:rPr>
          <w:rFonts w:ascii="宋体" w:hAnsi="宋体" w:hint="eastAsia"/>
          <w:szCs w:val="21"/>
        </w:rPr>
        <w:t>同时出现两种以上不一致的，按照前款规定的顺序修正。修正后的报价经投标人确认后产生约束力，投标人不确认的其投标无效。</w:t>
      </w:r>
    </w:p>
    <w:p w:rsidR="002C6498" w:rsidRDefault="005F5B18" w:rsidP="005F5B18">
      <w:pPr>
        <w:autoSpaceDE w:val="0"/>
        <w:autoSpaceDN w:val="0"/>
        <w:adjustRightInd w:val="0"/>
        <w:snapToGrid w:val="0"/>
        <w:spacing w:line="360" w:lineRule="auto"/>
        <w:ind w:leftChars="199" w:left="706" w:hangingChars="137" w:hanging="288"/>
        <w:rPr>
          <w:rFonts w:ascii="宋体" w:hAnsi="宋体"/>
          <w:szCs w:val="21"/>
        </w:rPr>
      </w:pPr>
      <w:r>
        <w:rPr>
          <w:rFonts w:ascii="宋体" w:hAnsi="宋体" w:hint="eastAsia"/>
          <w:szCs w:val="21"/>
        </w:rPr>
        <w:t>3. 评审委员会认为投标人的报价明显低于其他通过符合性审查投标人的报价，有可能影响产品质量或者不能诚信履约的，应当要求其提供报价合理性说明。若投标人补充的书面说明或提供的证明材料仍不能证明其报价合理性，评审委员会应当作出投标无效认定，不得以扣减得分等方式保留投标人的投标资格。若评审委员会成员对是否须由投标人作出报价合理性说明，以及书面说明是否采纳等判断不一致的，按照“少数服从多数”的原则确定评</w:t>
      </w:r>
      <w:r>
        <w:rPr>
          <w:rFonts w:ascii="宋体" w:hAnsi="宋体" w:hint="eastAsia"/>
          <w:bCs/>
          <w:szCs w:val="21"/>
        </w:rPr>
        <w:t>审</w:t>
      </w:r>
      <w:r>
        <w:rPr>
          <w:rFonts w:ascii="宋体" w:hAnsi="宋体" w:hint="eastAsia"/>
          <w:szCs w:val="21"/>
        </w:rPr>
        <w:t>委员会的意见。投标人提供报价合理性说明的方式，包括但不限于现场提交、电邮提交、传真。</w:t>
      </w:r>
    </w:p>
    <w:p w:rsidR="002C6498" w:rsidRDefault="005F5B18">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评审委员会判断投标文件的响应性仅基于投标文件本身而不靠外部证据。</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ascii="宋体" w:hAnsi="宋体"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w:t>
      </w:r>
      <w:r>
        <w:rPr>
          <w:rFonts w:ascii="宋体" w:hAnsi="宋体" w:hint="eastAsia"/>
        </w:rPr>
        <w:t>．</w:t>
      </w:r>
      <w:r>
        <w:rPr>
          <w:rFonts w:ascii="宋体" w:hAnsi="宋体" w:hint="eastAsia"/>
          <w:szCs w:val="21"/>
        </w:rPr>
        <w:t>评审委员会应对畸高、畸低重大差异分进行复核或书面说明理由。</w:t>
      </w:r>
    </w:p>
    <w:p w:rsidR="002C6498" w:rsidRDefault="005F5B18">
      <w:pPr>
        <w:autoSpaceDE w:val="0"/>
        <w:autoSpaceDN w:val="0"/>
        <w:adjustRightInd w:val="0"/>
        <w:snapToGrid w:val="0"/>
        <w:spacing w:line="360" w:lineRule="auto"/>
        <w:outlineLvl w:val="1"/>
        <w:rPr>
          <w:rFonts w:ascii="宋体" w:hAnsi="宋体"/>
          <w:szCs w:val="21"/>
        </w:rPr>
      </w:pPr>
      <w:bookmarkStart w:id="373" w:name="_Toc144462105"/>
      <w:r>
        <w:rPr>
          <w:rFonts w:ascii="宋体" w:hAnsi="宋体" w:hint="eastAsia"/>
          <w:szCs w:val="21"/>
        </w:rPr>
        <w:t>五、投标文件的澄清</w:t>
      </w:r>
      <w:bookmarkEnd w:id="373"/>
    </w:p>
    <w:bookmarkEnd w:id="353"/>
    <w:p w:rsidR="002C6498" w:rsidRDefault="005F5B18" w:rsidP="005F5B18">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w:t>
      </w:r>
    </w:p>
    <w:p w:rsidR="002C6498" w:rsidRDefault="005F5B18">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评审委员会应当按照招标文件中规定的评</w:t>
      </w:r>
      <w:r>
        <w:rPr>
          <w:rFonts w:ascii="宋体" w:hAnsi="宋体" w:hint="eastAsia"/>
          <w:bCs/>
          <w:szCs w:val="21"/>
        </w:rPr>
        <w:t>审</w:t>
      </w:r>
      <w:r>
        <w:rPr>
          <w:rFonts w:ascii="宋体" w:hAnsi="宋体" w:hint="eastAsia"/>
          <w:szCs w:val="21"/>
        </w:rPr>
        <w:t>方法和标准，对符合性审查合格的投标文件进行商务和技术评估，综合比较与评价。</w:t>
      </w:r>
    </w:p>
    <w:p w:rsidR="002C6498" w:rsidRDefault="005F5B18">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投标人必须按照代理机构通知的时间、地点派专人（投标人授权代表）进行答疑和书面澄清。（如果有）</w:t>
      </w:r>
    </w:p>
    <w:p w:rsidR="002C6498" w:rsidRDefault="005F5B18">
      <w:pPr>
        <w:wordWrap w:val="0"/>
        <w:autoSpaceDE w:val="0"/>
        <w:autoSpaceDN w:val="0"/>
        <w:adjustRightInd w:val="0"/>
        <w:snapToGrid w:val="0"/>
        <w:spacing w:line="360" w:lineRule="auto"/>
        <w:outlineLvl w:val="1"/>
        <w:rPr>
          <w:rFonts w:ascii="宋体" w:hAnsi="宋体"/>
          <w:szCs w:val="21"/>
        </w:rPr>
      </w:pPr>
      <w:bookmarkStart w:id="374" w:name="_Toc144462106"/>
      <w:r>
        <w:rPr>
          <w:rFonts w:ascii="宋体" w:hAnsi="宋体" w:hint="eastAsia"/>
          <w:szCs w:val="21"/>
        </w:rPr>
        <w:t>六、</w:t>
      </w:r>
      <w:bookmarkStart w:id="375" w:name="_Toc490755679"/>
      <w:r>
        <w:rPr>
          <w:rFonts w:ascii="宋体" w:hAnsi="宋体" w:hint="eastAsia"/>
          <w:szCs w:val="21"/>
        </w:rPr>
        <w:t>评审办法及评</w:t>
      </w:r>
      <w:r>
        <w:rPr>
          <w:rFonts w:ascii="宋体" w:hAnsi="宋体" w:hint="eastAsia"/>
          <w:bCs/>
          <w:szCs w:val="21"/>
        </w:rPr>
        <w:t>审</w:t>
      </w:r>
      <w:r>
        <w:rPr>
          <w:rFonts w:ascii="宋体" w:hAnsi="宋体" w:hint="eastAsia"/>
          <w:szCs w:val="21"/>
        </w:rPr>
        <w:t>流程</w:t>
      </w:r>
      <w:bookmarkEnd w:id="374"/>
      <w:bookmarkEnd w:id="375"/>
    </w:p>
    <w:p w:rsidR="002C6498" w:rsidRDefault="005F5B18">
      <w:pPr>
        <w:autoSpaceDE w:val="0"/>
        <w:autoSpaceDN w:val="0"/>
        <w:adjustRightInd w:val="0"/>
        <w:snapToGrid w:val="0"/>
        <w:spacing w:line="360" w:lineRule="auto"/>
        <w:ind w:leftChars="200" w:left="735" w:hangingChars="150" w:hanging="315"/>
        <w:rPr>
          <w:rFonts w:ascii="宋体" w:hAnsi="宋体"/>
        </w:rPr>
      </w:pPr>
      <w:r>
        <w:rPr>
          <w:rFonts w:ascii="宋体" w:hAnsi="宋体" w:hint="eastAsia"/>
          <w:szCs w:val="21"/>
        </w:rPr>
        <w:t>1</w:t>
      </w:r>
      <w:r>
        <w:rPr>
          <w:rFonts w:ascii="宋体" w:hAnsi="宋体" w:hint="eastAsia"/>
        </w:rPr>
        <w:t>．评</w:t>
      </w:r>
      <w:r>
        <w:rPr>
          <w:rFonts w:ascii="宋体" w:hAnsi="宋体" w:hint="eastAsia"/>
          <w:szCs w:val="21"/>
        </w:rPr>
        <w:t>审</w:t>
      </w:r>
      <w:r>
        <w:rPr>
          <w:rFonts w:ascii="宋体" w:hAnsi="宋体" w:hint="eastAsia"/>
        </w:rPr>
        <w:t>办法：</w:t>
      </w:r>
    </w:p>
    <w:p w:rsidR="002C6498" w:rsidRDefault="005F5B18">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1）本项目采用</w:t>
      </w:r>
      <w:r>
        <w:rPr>
          <w:rFonts w:ascii="宋体" w:hAnsi="宋体" w:hint="eastAsia"/>
          <w:szCs w:val="21"/>
        </w:rPr>
        <w:t>综合评分法，即投标文件满足招标文件全部实质性要求，推荐综合评分最</w:t>
      </w:r>
      <w:r>
        <w:rPr>
          <w:rFonts w:ascii="宋体" w:hAnsi="宋体" w:hint="eastAsia"/>
          <w:szCs w:val="21"/>
        </w:rPr>
        <w:lastRenderedPageBreak/>
        <w:t>高的投标人为中标候选人的评审方法。</w:t>
      </w:r>
    </w:p>
    <w:p w:rsidR="002C6498" w:rsidRDefault="005F5B18">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2）评审时，评审委员会各成员应当独立对每个投标人的投标文件进行评价，并汇总每个投标人的得分。</w:t>
      </w:r>
    </w:p>
    <w:p w:rsidR="002C6498" w:rsidRDefault="005F5B18">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评审流程</w:t>
      </w:r>
    </w:p>
    <w:p w:rsidR="002C6498" w:rsidRDefault="005F5B18">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2C6498" w:rsidRDefault="005F5B18">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对投标文件进行资性审查，并填写“资格性审查表”。</w:t>
      </w:r>
    </w:p>
    <w:p w:rsidR="002C6498" w:rsidRDefault="005F5B18">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2C6498" w:rsidRDefault="005F5B18">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对投标文件进行符合性审查，并填写“符合性审查表”。</w:t>
      </w:r>
    </w:p>
    <w:p w:rsidR="002C6498" w:rsidRDefault="005F5B18">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2C6498" w:rsidRDefault="005F5B18">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2C6498" w:rsidRDefault="005F5B18">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2C6498" w:rsidRDefault="005F5B18">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2C6498" w:rsidRDefault="005F5B18">
      <w:pPr>
        <w:wordWrap w:val="0"/>
        <w:adjustRightInd w:val="0"/>
        <w:snapToGrid w:val="0"/>
        <w:spacing w:line="360" w:lineRule="auto"/>
        <w:ind w:leftChars="500" w:left="1365" w:hangingChars="150" w:hanging="315"/>
        <w:rPr>
          <w:rFonts w:ascii="宋体" w:hAnsi="宋体"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2C6498" w:rsidRDefault="005F5B18">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2C6498" w:rsidRDefault="005F5B18">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基准价/评审价）×价格权重（10%）×100</w:t>
      </w:r>
    </w:p>
    <w:p w:rsidR="002C6498" w:rsidRDefault="005F5B18">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 xml:space="preserve">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w:t>
      </w:r>
      <w:r>
        <w:rPr>
          <w:rFonts w:hint="eastAsia"/>
          <w:b w:val="0"/>
          <w:sz w:val="21"/>
          <w:szCs w:val="21"/>
        </w:rPr>
        <w:t>审</w:t>
      </w:r>
      <w:r>
        <w:rPr>
          <w:rFonts w:cs="宋体" w:hint="eastAsia"/>
          <w:b w:val="0"/>
          <w:kern w:val="0"/>
          <w:sz w:val="21"/>
          <w:szCs w:val="21"/>
        </w:rPr>
        <w:t>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2C6498" w:rsidRDefault="005F5B18">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① 综合评估分=商务得分</w:t>
      </w:r>
      <w:r>
        <w:rPr>
          <w:rFonts w:ascii="宋体" w:hAnsi="宋体" w:cs="Arial" w:hint="eastAsia"/>
          <w:bCs/>
          <w:szCs w:val="21"/>
        </w:rPr>
        <w:t>（40%权</w:t>
      </w:r>
      <w:r>
        <w:rPr>
          <w:rFonts w:ascii="宋体" w:hAnsi="宋体" w:hint="eastAsia"/>
          <w:szCs w:val="21"/>
        </w:rPr>
        <w:t>重）+技术得分</w:t>
      </w:r>
      <w:r>
        <w:rPr>
          <w:rFonts w:ascii="宋体" w:hAnsi="宋体" w:cs="Arial" w:hint="eastAsia"/>
          <w:bCs/>
          <w:szCs w:val="21"/>
        </w:rPr>
        <w:t>（50%权</w:t>
      </w:r>
      <w:r>
        <w:rPr>
          <w:rFonts w:ascii="宋体" w:hAnsi="宋体" w:hint="eastAsia"/>
          <w:szCs w:val="21"/>
        </w:rPr>
        <w:t>重）+价格得分</w:t>
      </w:r>
      <w:r>
        <w:rPr>
          <w:rFonts w:ascii="宋体" w:hAnsi="宋体" w:cs="Arial" w:hint="eastAsia"/>
          <w:bCs/>
          <w:szCs w:val="21"/>
        </w:rPr>
        <w:t>（</w:t>
      </w:r>
      <w:r>
        <w:rPr>
          <w:rFonts w:ascii="宋体" w:hAnsi="宋体" w:hint="eastAsia"/>
          <w:szCs w:val="21"/>
        </w:rPr>
        <w:t>10%权重）</w:t>
      </w:r>
    </w:p>
    <w:p w:rsidR="002C6498" w:rsidRDefault="005F5B18">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② 评审结果按</w:t>
      </w:r>
      <w:r>
        <w:rPr>
          <w:rFonts w:ascii="宋体" w:hAnsi="宋体" w:hint="eastAsia"/>
          <w:color w:val="000000"/>
          <w:szCs w:val="21"/>
        </w:rPr>
        <w:t>综合评估分</w:t>
      </w:r>
      <w:r>
        <w:rPr>
          <w:rFonts w:ascii="宋体" w:hAnsi="宋体" w:hint="eastAsia"/>
          <w:szCs w:val="21"/>
        </w:rPr>
        <w:t>由高到低顺序排列。</w:t>
      </w:r>
      <w:r>
        <w:rPr>
          <w:rFonts w:ascii="宋体" w:hAnsi="宋体" w:hint="eastAsia"/>
          <w:color w:val="000000"/>
          <w:szCs w:val="21"/>
        </w:rPr>
        <w:t>综合评估分</w:t>
      </w:r>
      <w:r>
        <w:rPr>
          <w:rFonts w:ascii="宋体" w:hAnsi="宋体" w:hint="eastAsia"/>
          <w:szCs w:val="21"/>
        </w:rPr>
        <w:t>相同的，按投标报价由低到高顺序排列。</w:t>
      </w:r>
      <w:r>
        <w:rPr>
          <w:rFonts w:ascii="宋体" w:hAnsi="宋体" w:hint="eastAsia"/>
          <w:color w:val="000000"/>
          <w:szCs w:val="21"/>
        </w:rPr>
        <w:t>综合评估分</w:t>
      </w:r>
      <w:r>
        <w:rPr>
          <w:rFonts w:ascii="宋体" w:hAnsi="宋体" w:hint="eastAsia"/>
          <w:szCs w:val="21"/>
        </w:rPr>
        <w:t>且投标报价相同的，按照技术指标评审得分由高到低顺序排列。</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③ 评审结果汇总完成后，除下列情形外，任何人不得修改评审结果：</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a.分值汇总计算错误的；</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b.分项评分超出评分标准范围的；</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c.评审委员会成员对客观评审因素评分不一致的；</w:t>
      </w:r>
    </w:p>
    <w:p w:rsidR="002C6498" w:rsidRDefault="005F5B18">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d.经评审委员会认定评分畸高、畸低的。</w:t>
      </w:r>
    </w:p>
    <w:p w:rsidR="002C6498" w:rsidRDefault="005F5B18">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④ 评审报告签署前，经复核发现存在以上情形之一的，评审委员会应当当场修改评</w:t>
      </w:r>
      <w:r>
        <w:rPr>
          <w:rFonts w:ascii="宋体" w:hAnsi="宋体" w:hint="eastAsia"/>
          <w:bCs/>
          <w:szCs w:val="21"/>
        </w:rPr>
        <w:lastRenderedPageBreak/>
        <w:t>审</w:t>
      </w:r>
      <w:r>
        <w:rPr>
          <w:rFonts w:ascii="宋体" w:hAnsi="宋体" w:hint="eastAsia"/>
          <w:szCs w:val="21"/>
        </w:rPr>
        <w:t>结果，并在评审报告中记载；评</w:t>
      </w:r>
      <w:r>
        <w:rPr>
          <w:rFonts w:ascii="宋体" w:hAnsi="宋体" w:hint="eastAsia"/>
          <w:bCs/>
          <w:szCs w:val="21"/>
        </w:rPr>
        <w:t>审</w:t>
      </w:r>
      <w:r>
        <w:rPr>
          <w:rFonts w:ascii="宋体" w:hAnsi="宋体" w:hint="eastAsia"/>
          <w:szCs w:val="21"/>
        </w:rPr>
        <w:t>报告签署后，采购人或者代理机构发现存在以上情形之一的，应当组织原评审委员会进行重新评审，重新评审改变评审结果的，书面报告本级财政部门。</w:t>
      </w:r>
    </w:p>
    <w:p w:rsidR="002C6498" w:rsidRDefault="005F5B18">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2C6498" w:rsidRDefault="005F5B18">
      <w:pPr>
        <w:wordWrap w:val="0"/>
        <w:adjustRightInd w:val="0"/>
        <w:snapToGrid w:val="0"/>
        <w:spacing w:line="360" w:lineRule="auto"/>
        <w:ind w:leftChars="500" w:left="1050"/>
        <w:rPr>
          <w:rFonts w:ascii="宋体" w:hAnsi="宋体"/>
          <w:szCs w:val="21"/>
        </w:rPr>
      </w:pPr>
      <w:r>
        <w:rPr>
          <w:rFonts w:ascii="宋体" w:hAnsi="宋体" w:hint="eastAsia"/>
          <w:szCs w:val="21"/>
        </w:rPr>
        <w:t>按照综合评估分的排序情况，推荐排名第一为中标候选人，排名第二的为备选中标人（合格投标人仅为3家时不推举备选）。</w:t>
      </w:r>
    </w:p>
    <w:p w:rsidR="002C6498" w:rsidRDefault="005F5B18">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7）替补中标人</w:t>
      </w:r>
    </w:p>
    <w:p w:rsidR="002C6498" w:rsidRDefault="005F5B18">
      <w:pPr>
        <w:wordWrap w:val="0"/>
        <w:adjustRightInd w:val="0"/>
        <w:snapToGrid w:val="0"/>
        <w:spacing w:line="360" w:lineRule="auto"/>
        <w:ind w:leftChars="500" w:left="1050"/>
        <w:rPr>
          <w:rFonts w:ascii="宋体" w:hAnsi="宋体"/>
          <w:szCs w:val="21"/>
        </w:rPr>
      </w:pPr>
      <w:r>
        <w:rPr>
          <w:rFonts w:ascii="宋体" w:hAnsi="宋体" w:hint="eastAsia"/>
          <w:szCs w:val="21"/>
        </w:rPr>
        <w:t>根据《深圳经济特区政府采购条例实施细则》第四十五条的规定，中标人放弃中标资格或者中标人的中标资格被依法确认无效的，将重新组织采购。因情况紧急，重新组织采购不能满足采购人要求的，采购人可以确定备选中标人为替补中标人，并由代理机构将替补中标人的情况予以公示，公示无异议的确定新的中标人，公示有异议且异议成立的将重新组织采购；替补中标人放弃中标资格或者中标资格被依法确认无效的，将重新组织采购；无备选中标人的，应重新组织采购。</w:t>
      </w:r>
    </w:p>
    <w:p w:rsidR="002C6498" w:rsidRDefault="005F5B18">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2C6498" w:rsidRDefault="005F5B18">
      <w:pPr>
        <w:autoSpaceDE w:val="0"/>
        <w:autoSpaceDN w:val="0"/>
        <w:adjustRightInd w:val="0"/>
        <w:snapToGrid w:val="0"/>
        <w:spacing w:line="360" w:lineRule="auto"/>
        <w:jc w:val="center"/>
        <w:rPr>
          <w:rFonts w:ascii="宋体" w:hAnsi="宋体"/>
          <w:szCs w:val="21"/>
        </w:rPr>
      </w:pPr>
      <w:r>
        <w:rPr>
          <w:rFonts w:ascii="宋体" w:hAnsi="宋体" w:hint="eastAsia"/>
          <w:szCs w:val="21"/>
        </w:rPr>
        <w:t>表一、资格性审查表</w:t>
      </w:r>
    </w:p>
    <w:tbl>
      <w:tblPr>
        <w:tblW w:w="87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70"/>
        <w:gridCol w:w="3287"/>
        <w:gridCol w:w="4538"/>
      </w:tblGrid>
      <w:tr w:rsidR="002C6498">
        <w:trPr>
          <w:cantSplit/>
          <w:trHeight w:val="198"/>
          <w:jc w:val="center"/>
        </w:trPr>
        <w:tc>
          <w:tcPr>
            <w:tcW w:w="970"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序号</w:t>
            </w:r>
          </w:p>
        </w:tc>
        <w:tc>
          <w:tcPr>
            <w:tcW w:w="3287"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评议内容</w:t>
            </w:r>
          </w:p>
        </w:tc>
        <w:tc>
          <w:tcPr>
            <w:tcW w:w="4538"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评议标准</w:t>
            </w:r>
          </w:p>
        </w:tc>
      </w:tr>
      <w:tr w:rsidR="002C6498">
        <w:trPr>
          <w:cantSplit/>
          <w:trHeight w:val="193"/>
          <w:jc w:val="center"/>
        </w:trPr>
        <w:tc>
          <w:tcPr>
            <w:tcW w:w="970"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1</w:t>
            </w:r>
          </w:p>
        </w:tc>
        <w:tc>
          <w:tcPr>
            <w:tcW w:w="3287"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538"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2C6498">
        <w:trPr>
          <w:cantSplit/>
          <w:trHeight w:val="193"/>
          <w:jc w:val="center"/>
        </w:trPr>
        <w:tc>
          <w:tcPr>
            <w:tcW w:w="970"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2</w:t>
            </w:r>
          </w:p>
        </w:tc>
        <w:tc>
          <w:tcPr>
            <w:tcW w:w="3287"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投标文件的份数</w:t>
            </w:r>
          </w:p>
        </w:tc>
        <w:tc>
          <w:tcPr>
            <w:tcW w:w="4538"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2C6498">
        <w:trPr>
          <w:cantSplit/>
          <w:trHeight w:val="289"/>
          <w:jc w:val="center"/>
        </w:trPr>
        <w:tc>
          <w:tcPr>
            <w:tcW w:w="970" w:type="dxa"/>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3</w:t>
            </w:r>
          </w:p>
        </w:tc>
        <w:tc>
          <w:tcPr>
            <w:tcW w:w="3287" w:type="dxa"/>
            <w:vAlign w:val="center"/>
          </w:tcPr>
          <w:p w:rsidR="002C6498" w:rsidRDefault="005F5B18">
            <w:pPr>
              <w:wordWrap w:val="0"/>
              <w:snapToGrid w:val="0"/>
              <w:spacing w:line="360" w:lineRule="auto"/>
              <w:jc w:val="center"/>
              <w:rPr>
                <w:rFonts w:ascii="宋体" w:hAnsi="宋体"/>
              </w:rPr>
            </w:pPr>
            <w:r>
              <w:rPr>
                <w:rFonts w:ascii="宋体" w:hAnsi="宋体" w:cs="宋体" w:hint="eastAsia"/>
              </w:rPr>
              <w:t>投标人资格证明文件</w:t>
            </w:r>
          </w:p>
        </w:tc>
        <w:tc>
          <w:tcPr>
            <w:tcW w:w="4538" w:type="dxa"/>
            <w:vAlign w:val="center"/>
          </w:tcPr>
          <w:p w:rsidR="002C6498" w:rsidRDefault="005F5B18">
            <w:pPr>
              <w:wordWrap w:val="0"/>
              <w:snapToGrid w:val="0"/>
              <w:spacing w:line="360" w:lineRule="auto"/>
              <w:jc w:val="center"/>
              <w:rPr>
                <w:rFonts w:ascii="宋体" w:hAnsi="宋体"/>
              </w:rPr>
            </w:pPr>
            <w:r>
              <w:rPr>
                <w:rFonts w:ascii="宋体" w:hAnsi="宋体" w:cs="宋体" w:hint="eastAsia"/>
              </w:rPr>
              <w:t>是否符合招标文件的要求</w:t>
            </w:r>
          </w:p>
        </w:tc>
      </w:tr>
      <w:tr w:rsidR="002C6498">
        <w:trPr>
          <w:cantSplit/>
          <w:trHeight w:val="130"/>
          <w:jc w:val="center"/>
        </w:trPr>
        <w:tc>
          <w:tcPr>
            <w:tcW w:w="4257" w:type="dxa"/>
            <w:gridSpan w:val="2"/>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结论</w:t>
            </w:r>
          </w:p>
        </w:tc>
        <w:tc>
          <w:tcPr>
            <w:tcW w:w="4538" w:type="dxa"/>
            <w:vAlign w:val="center"/>
          </w:tcPr>
          <w:p w:rsidR="002C6498" w:rsidRDefault="002C6498">
            <w:pPr>
              <w:wordWrap w:val="0"/>
              <w:snapToGrid w:val="0"/>
              <w:spacing w:line="360" w:lineRule="auto"/>
              <w:jc w:val="center"/>
              <w:rPr>
                <w:rFonts w:ascii="宋体" w:hAnsi="宋体"/>
                <w:szCs w:val="21"/>
              </w:rPr>
            </w:pPr>
          </w:p>
        </w:tc>
      </w:tr>
    </w:tbl>
    <w:p w:rsidR="002C6498" w:rsidRDefault="002C6498">
      <w:pPr>
        <w:adjustRightInd w:val="0"/>
        <w:snapToGrid w:val="0"/>
        <w:spacing w:line="360" w:lineRule="auto"/>
        <w:jc w:val="center"/>
        <w:rPr>
          <w:rFonts w:ascii="宋体" w:hAnsi="宋体"/>
          <w:szCs w:val="21"/>
        </w:rPr>
      </w:pPr>
      <w:bookmarkStart w:id="376" w:name="_Toc422774265"/>
      <w:bookmarkStart w:id="377" w:name="_Toc422778496"/>
    </w:p>
    <w:p w:rsidR="002C6498" w:rsidRDefault="005F5B18">
      <w:pPr>
        <w:adjustRightInd w:val="0"/>
        <w:snapToGrid w:val="0"/>
        <w:spacing w:line="360" w:lineRule="auto"/>
        <w:jc w:val="center"/>
        <w:rPr>
          <w:rFonts w:ascii="宋体" w:hAnsi="宋体"/>
          <w:szCs w:val="21"/>
        </w:rPr>
      </w:pPr>
      <w:r>
        <w:rPr>
          <w:rFonts w:ascii="宋体" w:hAnsi="宋体" w:hint="eastAsia"/>
          <w:szCs w:val="21"/>
        </w:rPr>
        <w:t>表二、符合性审查表</w:t>
      </w:r>
      <w:bookmarkEnd w:id="376"/>
      <w:bookmarkEnd w:id="377"/>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4798"/>
        <w:gridCol w:w="3025"/>
      </w:tblGrid>
      <w:tr w:rsidR="002C6498">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序号</w:t>
            </w:r>
          </w:p>
        </w:tc>
        <w:tc>
          <w:tcPr>
            <w:tcW w:w="4798"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评议内容</w:t>
            </w:r>
          </w:p>
        </w:tc>
        <w:tc>
          <w:tcPr>
            <w:tcW w:w="3025"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评议标准</w:t>
            </w:r>
          </w:p>
        </w:tc>
      </w:tr>
      <w:tr w:rsidR="002C6498">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1</w:t>
            </w:r>
          </w:p>
        </w:tc>
        <w:tc>
          <w:tcPr>
            <w:tcW w:w="4798"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3025"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是/否</w:t>
            </w:r>
          </w:p>
        </w:tc>
      </w:tr>
      <w:tr w:rsidR="002C6498">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2</w:t>
            </w:r>
          </w:p>
        </w:tc>
        <w:tc>
          <w:tcPr>
            <w:tcW w:w="4798"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招标文件带★指标是否全部响应</w:t>
            </w:r>
          </w:p>
        </w:tc>
        <w:tc>
          <w:tcPr>
            <w:tcW w:w="3025"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是/否</w:t>
            </w:r>
          </w:p>
        </w:tc>
      </w:tr>
      <w:tr w:rsidR="002C6498">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3</w:t>
            </w:r>
          </w:p>
        </w:tc>
        <w:tc>
          <w:tcPr>
            <w:tcW w:w="4798"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投标文件是否无其他无效标情形</w:t>
            </w:r>
          </w:p>
        </w:tc>
        <w:tc>
          <w:tcPr>
            <w:tcW w:w="3025" w:type="dxa"/>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是/否</w:t>
            </w:r>
          </w:p>
        </w:tc>
      </w:tr>
      <w:tr w:rsidR="002C6498">
        <w:trPr>
          <w:cantSplit/>
          <w:trHeight w:val="70"/>
          <w:jc w:val="center"/>
        </w:trPr>
        <w:tc>
          <w:tcPr>
            <w:tcW w:w="5789" w:type="dxa"/>
            <w:gridSpan w:val="2"/>
            <w:tcBorders>
              <w:top w:val="single" w:sz="4" w:space="0" w:color="auto"/>
              <w:left w:val="single" w:sz="4" w:space="0" w:color="auto"/>
              <w:bottom w:val="single" w:sz="4" w:space="0" w:color="auto"/>
              <w:right w:val="single" w:sz="4" w:space="0" w:color="auto"/>
            </w:tcBorders>
            <w:vAlign w:val="center"/>
          </w:tcPr>
          <w:p w:rsidR="002C6498" w:rsidRDefault="005F5B18">
            <w:pPr>
              <w:wordWrap w:val="0"/>
              <w:snapToGrid w:val="0"/>
              <w:spacing w:line="360" w:lineRule="auto"/>
              <w:jc w:val="center"/>
              <w:rPr>
                <w:rFonts w:ascii="宋体" w:hAnsi="宋体"/>
                <w:szCs w:val="21"/>
              </w:rPr>
            </w:pPr>
            <w:r>
              <w:rPr>
                <w:rFonts w:ascii="宋体" w:hAnsi="宋体" w:hint="eastAsia"/>
                <w:szCs w:val="21"/>
              </w:rPr>
              <w:t>结论</w:t>
            </w:r>
          </w:p>
        </w:tc>
        <w:tc>
          <w:tcPr>
            <w:tcW w:w="3025" w:type="dxa"/>
            <w:tcBorders>
              <w:top w:val="single" w:sz="4" w:space="0" w:color="auto"/>
              <w:left w:val="single" w:sz="4" w:space="0" w:color="auto"/>
              <w:bottom w:val="single" w:sz="4" w:space="0" w:color="auto"/>
              <w:right w:val="single" w:sz="4" w:space="0" w:color="auto"/>
            </w:tcBorders>
            <w:vAlign w:val="center"/>
          </w:tcPr>
          <w:p w:rsidR="002C6498" w:rsidRDefault="002C6498">
            <w:pPr>
              <w:wordWrap w:val="0"/>
              <w:snapToGrid w:val="0"/>
              <w:spacing w:line="360" w:lineRule="auto"/>
              <w:jc w:val="center"/>
              <w:rPr>
                <w:rFonts w:ascii="宋体" w:hAnsi="宋体"/>
                <w:szCs w:val="21"/>
              </w:rPr>
            </w:pPr>
          </w:p>
        </w:tc>
      </w:tr>
    </w:tbl>
    <w:p w:rsidR="002C6498" w:rsidRDefault="002C6498">
      <w:pPr>
        <w:adjustRightInd w:val="0"/>
        <w:snapToGrid w:val="0"/>
        <w:spacing w:line="360" w:lineRule="auto"/>
        <w:jc w:val="center"/>
        <w:rPr>
          <w:rFonts w:ascii="宋体" w:hAnsi="宋体"/>
          <w:szCs w:val="21"/>
        </w:rPr>
      </w:pPr>
      <w:bookmarkStart w:id="378" w:name="_Toc40272510"/>
      <w:bookmarkStart w:id="379" w:name="_Toc422774266"/>
    </w:p>
    <w:p w:rsidR="002C6498" w:rsidRDefault="005F5B18">
      <w:pPr>
        <w:adjustRightInd w:val="0"/>
        <w:snapToGrid w:val="0"/>
        <w:spacing w:line="360" w:lineRule="auto"/>
        <w:jc w:val="center"/>
        <w:rPr>
          <w:rFonts w:ascii="宋体" w:hAnsi="宋体"/>
          <w:szCs w:val="21"/>
        </w:rPr>
      </w:pPr>
      <w:r>
        <w:rPr>
          <w:rFonts w:ascii="宋体" w:hAnsi="宋体" w:hint="eastAsia"/>
          <w:szCs w:val="21"/>
        </w:rPr>
        <w:t>表三、商务评估表</w:t>
      </w:r>
      <w:bookmarkEnd w:id="378"/>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4"/>
        <w:gridCol w:w="6717"/>
        <w:gridCol w:w="780"/>
      </w:tblGrid>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评审项目</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评审内容</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分值</w:t>
            </w:r>
          </w:p>
        </w:tc>
      </w:tr>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szCs w:val="21"/>
              </w:rPr>
            </w:pPr>
            <w:r>
              <w:rPr>
                <w:rFonts w:ascii="宋体" w:hAnsi="宋体" w:cs="宋体" w:hint="eastAsia"/>
                <w:szCs w:val="21"/>
              </w:rPr>
              <w:t>投标人同类业绩情况</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宋体" w:hAnsi="宋体" w:hint="eastAsia"/>
                <w:szCs w:val="21"/>
              </w:rPr>
              <w:t>一、评审内容：</w:t>
            </w:r>
          </w:p>
          <w:p w:rsidR="002C6498" w:rsidRDefault="005F5B18">
            <w:pPr>
              <w:spacing w:line="360" w:lineRule="auto"/>
              <w:ind w:firstLineChars="200" w:firstLine="420"/>
              <w:rPr>
                <w:rFonts w:ascii="宋体" w:hAnsi="宋体"/>
                <w:szCs w:val="21"/>
              </w:rPr>
            </w:pPr>
            <w:r>
              <w:rPr>
                <w:rFonts w:ascii="宋体" w:hAnsi="宋体" w:hint="eastAsia"/>
                <w:szCs w:val="21"/>
              </w:rPr>
              <w:t>投标人2018年1月1日至投标截止之日（以项目验收或履约评价</w:t>
            </w:r>
            <w:r>
              <w:rPr>
                <w:rFonts w:ascii="宋体" w:hAnsi="宋体" w:hint="eastAsia"/>
                <w:szCs w:val="21"/>
              </w:rPr>
              <w:lastRenderedPageBreak/>
              <w:t>时间为准）完成得</w:t>
            </w:r>
            <w:r>
              <w:rPr>
                <w:rFonts w:ascii="宋体" w:hAnsi="宋体" w:cs="宋体" w:hint="eastAsia"/>
                <w:szCs w:val="21"/>
              </w:rPr>
              <w:t>同类业绩情况</w:t>
            </w:r>
            <w:r>
              <w:rPr>
                <w:rFonts w:ascii="宋体" w:hAnsi="宋体" w:hint="eastAsia"/>
                <w:szCs w:val="21"/>
              </w:rPr>
              <w:t>。</w:t>
            </w:r>
          </w:p>
          <w:p w:rsidR="002C6498" w:rsidRDefault="005F5B18">
            <w:pPr>
              <w:spacing w:line="360" w:lineRule="auto"/>
              <w:rPr>
                <w:rFonts w:ascii="宋体" w:hAnsi="宋体"/>
                <w:szCs w:val="21"/>
              </w:rPr>
            </w:pPr>
            <w:r>
              <w:rPr>
                <w:rFonts w:ascii="宋体" w:hAnsi="宋体" w:hint="eastAsia"/>
                <w:szCs w:val="21"/>
              </w:rPr>
              <w:t>二、评分标准</w:t>
            </w:r>
          </w:p>
          <w:p w:rsidR="002C6498" w:rsidRDefault="005F5B18">
            <w:pPr>
              <w:spacing w:line="360" w:lineRule="auto"/>
              <w:ind w:firstLineChars="200" w:firstLine="420"/>
              <w:rPr>
                <w:rFonts w:ascii="宋体" w:hAnsi="宋体"/>
                <w:szCs w:val="21"/>
              </w:rPr>
            </w:pPr>
            <w:r>
              <w:rPr>
                <w:rFonts w:ascii="宋体" w:hAnsi="宋体" w:hint="eastAsia"/>
                <w:szCs w:val="21"/>
              </w:rPr>
              <w:t>1．投标人承担过服务于街道、区、市及以上政府部门或其所属机构项目中与园林植物培育（可有具体品种）、园林植物栽培相关的，或者服务项目名称中含有“污染源（面源污染）排查、网格化环境监管”字样的，每提供一项得1分，最高5分。</w:t>
            </w:r>
          </w:p>
          <w:p w:rsidR="002C6498" w:rsidRDefault="005F5B18">
            <w:pPr>
              <w:spacing w:line="360" w:lineRule="auto"/>
              <w:ind w:firstLineChars="200" w:firstLine="420"/>
              <w:rPr>
                <w:rFonts w:ascii="宋体" w:hAnsi="宋体"/>
                <w:szCs w:val="21"/>
              </w:rPr>
            </w:pPr>
            <w:r>
              <w:rPr>
                <w:rFonts w:ascii="宋体" w:hAnsi="宋体" w:hint="eastAsia"/>
                <w:szCs w:val="21"/>
              </w:rPr>
              <w:t>2．投标人承担过服务于街道、区、市及以上政府部门或其所属机构项目名称中含有“污染防治”字样，得2分。</w:t>
            </w:r>
          </w:p>
          <w:p w:rsidR="002C6498" w:rsidRDefault="005F5B18">
            <w:pPr>
              <w:spacing w:line="360" w:lineRule="auto"/>
              <w:ind w:firstLineChars="200" w:firstLine="420"/>
              <w:rPr>
                <w:rFonts w:ascii="宋体" w:hAnsi="宋体"/>
                <w:szCs w:val="21"/>
              </w:rPr>
            </w:pPr>
            <w:r>
              <w:rPr>
                <w:rFonts w:ascii="宋体" w:hAnsi="宋体" w:hint="eastAsia"/>
                <w:szCs w:val="21"/>
              </w:rPr>
              <w:t>3．投标人主持制定或修订植物培育、植物栽培、园林植物养护等相关得市级以上行业规范或标准的，每一项得1分，最高得3分。</w:t>
            </w:r>
          </w:p>
          <w:p w:rsidR="002C6498" w:rsidRDefault="005F5B18">
            <w:pPr>
              <w:spacing w:line="360" w:lineRule="auto"/>
              <w:ind w:firstLineChars="200" w:firstLine="420"/>
              <w:rPr>
                <w:rFonts w:ascii="宋体" w:hAnsi="宋体" w:cs="宋体"/>
                <w:szCs w:val="21"/>
              </w:rPr>
            </w:pPr>
            <w:r>
              <w:rPr>
                <w:rFonts w:ascii="宋体" w:hAnsi="宋体" w:hint="eastAsia"/>
                <w:szCs w:val="21"/>
              </w:rPr>
              <w:t>提供合同关键页和项目履约（验收）合格评价证明（加盖合同甲方公章或业务章</w:t>
            </w:r>
            <w:r>
              <w:rPr>
                <w:rFonts w:ascii="宋体" w:hAnsi="宋体"/>
                <w:szCs w:val="21"/>
              </w:rPr>
              <w:t>）</w:t>
            </w:r>
            <w:r>
              <w:rPr>
                <w:rFonts w:ascii="宋体" w:hAnsi="宋体" w:hint="eastAsia"/>
                <w:szCs w:val="21"/>
              </w:rPr>
              <w:t>复印件（加盖投标人公章），未提供或所提供的证明材料无法判断是否符合得分条件的不计分。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lastRenderedPageBreak/>
              <w:t>10</w:t>
            </w:r>
          </w:p>
        </w:tc>
      </w:tr>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Theme="minorEastAsia" w:eastAsiaTheme="minorEastAsia" w:hAnsiTheme="minorEastAsia" w:hint="eastAsia"/>
                <w:szCs w:val="21"/>
              </w:rPr>
              <w:lastRenderedPageBreak/>
              <w:t>投标人具有的相关资质及</w:t>
            </w:r>
            <w:r>
              <w:rPr>
                <w:rFonts w:ascii="宋体" w:hAnsi="宋体" w:hint="eastAsia"/>
                <w:szCs w:val="21"/>
              </w:rPr>
              <w:t>认证情况</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宋体" w:hAnsi="宋体" w:hint="eastAsia"/>
                <w:szCs w:val="21"/>
              </w:rPr>
              <w:t>一、评审内容：</w:t>
            </w:r>
          </w:p>
          <w:p w:rsidR="002C6498" w:rsidRDefault="005F5B18">
            <w:pPr>
              <w:spacing w:line="360" w:lineRule="auto"/>
              <w:ind w:firstLineChars="200" w:firstLine="420"/>
              <w:rPr>
                <w:rFonts w:ascii="宋体" w:hAnsi="宋体"/>
                <w:szCs w:val="21"/>
              </w:rPr>
            </w:pPr>
            <w:r>
              <w:rPr>
                <w:rFonts w:asciiTheme="minorEastAsia" w:eastAsiaTheme="minorEastAsia" w:hAnsiTheme="minorEastAsia" w:hint="eastAsia"/>
                <w:szCs w:val="21"/>
              </w:rPr>
              <w:t>投标人具有的相关资质及</w:t>
            </w:r>
            <w:r>
              <w:rPr>
                <w:rFonts w:ascii="宋体" w:hAnsi="宋体" w:hint="eastAsia"/>
                <w:szCs w:val="21"/>
              </w:rPr>
              <w:t>认证情况。</w:t>
            </w:r>
          </w:p>
          <w:p w:rsidR="002C6498" w:rsidRDefault="005F5B18">
            <w:pPr>
              <w:spacing w:line="360" w:lineRule="auto"/>
              <w:rPr>
                <w:rFonts w:ascii="宋体" w:hAnsi="宋体"/>
                <w:szCs w:val="21"/>
              </w:rPr>
            </w:pPr>
            <w:r>
              <w:rPr>
                <w:rFonts w:ascii="宋体" w:hAnsi="宋体" w:hint="eastAsia"/>
                <w:szCs w:val="21"/>
              </w:rPr>
              <w:t>二、评分标准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1．投标人取得省级及以上质量技术监督部门的检验检测机构资质认定证书（CMA），且证书在有效期内，具备计量认证环境监测项目能力，在此基础上：</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1）CMA计量认证项目数＞650项的，得5分；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2）400项＜CMA计量认证项目数≤650项的，得3分；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3）CMA计量认证项目数≤400项得，得1分；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4）其他情况不得分。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提供证书复印件，未提供证书或未提供CMA计量认证项目数得总数不得分。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2．投标人拥有政府部门批准设立的市级（不含县级市）或以上的环境类重点实验室（工程中心）的，得2分。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提供相关证明文件复印件，未提供或所提供的材料无法判断是否符合得分条件的不得分。</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lastRenderedPageBreak/>
              <w:t>3．投标人具有以下有效认证证书：</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1）ISO9001质量管理体系认证证书；</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2）ISO14001环境管理体系认证证书；</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3）ISO45001 职业健康安全管理体系认证证书。</w:t>
            </w:r>
          </w:p>
          <w:p w:rsidR="002C6498" w:rsidRDefault="005F5B18">
            <w:pPr>
              <w:pStyle w:val="a1"/>
              <w:spacing w:line="360" w:lineRule="auto"/>
              <w:ind w:firstLineChars="200"/>
              <w:rPr>
                <w:rFonts w:ascii="宋体" w:hAnsi="宋体"/>
                <w:kern w:val="2"/>
                <w:sz w:val="21"/>
                <w:szCs w:val="24"/>
              </w:rPr>
            </w:pPr>
            <w:r>
              <w:rPr>
                <w:rFonts w:ascii="宋体" w:hAnsi="宋体" w:hint="eastAsia"/>
                <w:kern w:val="2"/>
                <w:sz w:val="21"/>
                <w:szCs w:val="24"/>
              </w:rPr>
              <w:t>每提供1项得1分，最高得3分。</w:t>
            </w:r>
          </w:p>
          <w:p w:rsidR="002C6498" w:rsidRDefault="005F5B18">
            <w:pPr>
              <w:topLinePunct/>
              <w:spacing w:line="360" w:lineRule="auto"/>
              <w:ind w:firstLineChars="200" w:firstLine="420"/>
              <w:rPr>
                <w:rFonts w:ascii="宋体" w:hAnsi="宋体"/>
                <w:szCs w:val="21"/>
              </w:rPr>
            </w:pPr>
            <w:r>
              <w:rPr>
                <w:rFonts w:asciiTheme="minorEastAsia" w:eastAsiaTheme="minorEastAsia" w:hAnsiTheme="minorEastAsia" w:hint="eastAsia"/>
                <w:szCs w:val="21"/>
              </w:rPr>
              <w:t>提供上述有效</w:t>
            </w:r>
            <w:r>
              <w:rPr>
                <w:rFonts w:ascii="宋体" w:hAnsi="宋体" w:hint="eastAsia"/>
                <w:szCs w:val="24"/>
              </w:rPr>
              <w:t>认证证书</w:t>
            </w:r>
            <w:r>
              <w:rPr>
                <w:rFonts w:asciiTheme="minorEastAsia" w:eastAsiaTheme="minorEastAsia" w:hAnsiTheme="minorEastAsia" w:hint="eastAsia"/>
                <w:szCs w:val="21"/>
              </w:rPr>
              <w:t>复印件（加盖公章）。证书注明年审要求的，按规定年审且证书在有效期内的有效；如未注明年审要求的，证书在有效期内的有效。</w:t>
            </w:r>
            <w:r>
              <w:rPr>
                <w:rFonts w:asciiTheme="minorEastAsia" w:eastAsiaTheme="minorEastAsia" w:hAnsiTheme="minorEastAsia" w:cs="宋体" w:hint="eastAsia"/>
                <w:bCs/>
                <w:szCs w:val="21"/>
              </w:rPr>
              <w:t>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lastRenderedPageBreak/>
              <w:t>10</w:t>
            </w:r>
          </w:p>
        </w:tc>
      </w:tr>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jc w:val="center"/>
              <w:textAlignment w:val="center"/>
              <w:rPr>
                <w:rFonts w:ascii="宋体" w:eastAsia="Times New Roman" w:hAnsi="宋体" w:cs="宋体"/>
                <w:color w:val="000000"/>
                <w:sz w:val="22"/>
                <w:szCs w:val="22"/>
              </w:rPr>
            </w:pPr>
            <w:r>
              <w:rPr>
                <w:rFonts w:ascii="宋体" w:hAnsi="宋体" w:cs="宋体" w:hint="eastAsia"/>
                <w:szCs w:val="21"/>
              </w:rPr>
              <w:lastRenderedPageBreak/>
              <w:t>投标人</w:t>
            </w:r>
            <w:r>
              <w:rPr>
                <w:rFonts w:ascii="宋体" w:hAnsi="宋体" w:hint="eastAsia"/>
                <w:szCs w:val="21"/>
              </w:rPr>
              <w:t>获奖情况</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宋体" w:hAnsi="宋体" w:hint="eastAsia"/>
                <w:szCs w:val="21"/>
              </w:rPr>
              <w:t>一、评审内容：</w:t>
            </w:r>
          </w:p>
          <w:p w:rsidR="002C6498" w:rsidRDefault="005F5B18">
            <w:pPr>
              <w:spacing w:line="360" w:lineRule="auto"/>
              <w:ind w:firstLineChars="200" w:firstLine="420"/>
              <w:rPr>
                <w:rFonts w:ascii="宋体" w:hAnsi="宋体"/>
                <w:szCs w:val="21"/>
              </w:rPr>
            </w:pPr>
            <w:r>
              <w:rPr>
                <w:rFonts w:ascii="宋体" w:hAnsi="宋体" w:cs="宋体" w:hint="eastAsia"/>
                <w:szCs w:val="21"/>
              </w:rPr>
              <w:t>投标人</w:t>
            </w:r>
            <w:r>
              <w:rPr>
                <w:rFonts w:ascii="宋体" w:hAnsi="宋体" w:hint="eastAsia"/>
                <w:szCs w:val="21"/>
              </w:rPr>
              <w:t>获奖情况。</w:t>
            </w:r>
          </w:p>
          <w:p w:rsidR="002C6498" w:rsidRDefault="005F5B18">
            <w:pPr>
              <w:spacing w:line="360" w:lineRule="auto"/>
              <w:rPr>
                <w:rFonts w:ascii="宋体" w:hAnsi="宋体"/>
                <w:szCs w:val="21"/>
              </w:rPr>
            </w:pPr>
            <w:r>
              <w:rPr>
                <w:rFonts w:ascii="宋体" w:hAnsi="宋体" w:hint="eastAsia"/>
                <w:szCs w:val="21"/>
              </w:rPr>
              <w:t>二、评分标准</w:t>
            </w:r>
          </w:p>
          <w:p w:rsidR="002C6498" w:rsidRDefault="005F5B18">
            <w:pPr>
              <w:topLinePunct/>
              <w:spacing w:line="360" w:lineRule="auto"/>
              <w:ind w:firstLineChars="200" w:firstLine="420"/>
              <w:rPr>
                <w:rFonts w:ascii="宋体" w:hAnsi="宋体"/>
                <w:szCs w:val="21"/>
              </w:rPr>
            </w:pPr>
            <w:r>
              <w:rPr>
                <w:rFonts w:ascii="宋体" w:hAnsi="宋体" w:hint="eastAsia"/>
                <w:szCs w:val="21"/>
              </w:rPr>
              <w:t>1．投标人</w:t>
            </w:r>
            <w:r w:rsidRPr="005F5B18">
              <w:rPr>
                <w:rFonts w:ascii="宋体" w:hAnsi="宋体" w:hint="eastAsia"/>
                <w:szCs w:val="21"/>
              </w:rPr>
              <w:t>获得园林植物养护类、园林植物栽培类、环境类国家、省（部）级科研（技）项目相关奖项的，</w:t>
            </w:r>
            <w:r>
              <w:rPr>
                <w:rFonts w:ascii="宋体" w:hAnsi="宋体" w:hint="eastAsia"/>
                <w:szCs w:val="21"/>
              </w:rPr>
              <w:t>每提供1项得分，最高得5分。</w:t>
            </w:r>
          </w:p>
          <w:p w:rsidR="002C6498" w:rsidRDefault="005F5B18">
            <w:pPr>
              <w:topLinePunct/>
              <w:spacing w:line="360" w:lineRule="auto"/>
              <w:ind w:firstLineChars="200" w:firstLine="420"/>
              <w:rPr>
                <w:rFonts w:ascii="宋体" w:hAnsi="宋体"/>
                <w:szCs w:val="21"/>
              </w:rPr>
            </w:pPr>
            <w:r>
              <w:rPr>
                <w:rFonts w:ascii="宋体" w:hAnsi="宋体" w:hint="eastAsia"/>
                <w:szCs w:val="21"/>
              </w:rPr>
              <w:t>2．投标人获得政府部门办法的科技进步奖、环境保护类科学技术奖的，国家级得5分，省级得3分，市级（含副省级）得1分。</w:t>
            </w:r>
          </w:p>
          <w:p w:rsidR="002C6498" w:rsidRDefault="005F5B18">
            <w:pPr>
              <w:spacing w:line="360" w:lineRule="auto"/>
              <w:ind w:firstLineChars="200" w:firstLine="420"/>
              <w:rPr>
                <w:rFonts w:ascii="宋体" w:hAnsi="宋体"/>
                <w:szCs w:val="21"/>
              </w:rPr>
            </w:pPr>
            <w:r>
              <w:rPr>
                <w:rFonts w:ascii="宋体" w:hAnsi="宋体" w:hint="eastAsia"/>
                <w:szCs w:val="21"/>
              </w:rPr>
              <w:t>提供相关证明材料复印件（加盖投标人</w:t>
            </w:r>
            <w:r>
              <w:rPr>
                <w:rFonts w:ascii="宋体" w:hAnsi="宋体" w:cs="宋体" w:hint="eastAsia"/>
                <w:szCs w:val="21"/>
              </w:rPr>
              <w:t>公章），</w:t>
            </w:r>
            <w:r>
              <w:rPr>
                <w:rFonts w:ascii="宋体" w:hAnsi="宋体" w:hint="eastAsia"/>
                <w:szCs w:val="21"/>
              </w:rPr>
              <w:t>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10</w:t>
            </w:r>
          </w:p>
        </w:tc>
      </w:tr>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jc w:val="center"/>
              <w:textAlignment w:val="center"/>
              <w:rPr>
                <w:rFonts w:ascii="宋体" w:hAnsi="宋体" w:cs="宋体"/>
                <w:szCs w:val="21"/>
              </w:rPr>
            </w:pPr>
            <w:r>
              <w:rPr>
                <w:rFonts w:ascii="宋体" w:hAnsi="宋体" w:cs="宋体" w:hint="eastAsia"/>
                <w:szCs w:val="21"/>
              </w:rPr>
              <w:t>投标人自主知识产权产品（创新、设计）情况</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rPr>
                <w:rFonts w:ascii="宋体" w:hAnsi="宋体"/>
                <w:szCs w:val="21"/>
              </w:rPr>
            </w:pPr>
            <w:r>
              <w:rPr>
                <w:rFonts w:ascii="宋体" w:hAnsi="宋体" w:hint="eastAsia"/>
                <w:szCs w:val="21"/>
              </w:rPr>
              <w:t>一、评审内容：</w:t>
            </w:r>
          </w:p>
          <w:p w:rsidR="002C6498" w:rsidRDefault="005F5B18">
            <w:pPr>
              <w:spacing w:line="360" w:lineRule="auto"/>
              <w:ind w:firstLineChars="200" w:firstLine="420"/>
              <w:rPr>
                <w:rFonts w:ascii="宋体" w:hAnsi="宋体"/>
                <w:szCs w:val="21"/>
              </w:rPr>
            </w:pPr>
            <w:r>
              <w:rPr>
                <w:rFonts w:ascii="宋体" w:hAnsi="宋体" w:cs="宋体" w:hint="eastAsia"/>
                <w:szCs w:val="21"/>
              </w:rPr>
              <w:t>投标人自主知识产权产品（创新、设计）情况</w:t>
            </w:r>
            <w:r>
              <w:rPr>
                <w:rFonts w:ascii="宋体" w:hAnsi="宋体" w:hint="eastAsia"/>
                <w:szCs w:val="21"/>
              </w:rPr>
              <w:t>。</w:t>
            </w:r>
          </w:p>
          <w:p w:rsidR="002C6498" w:rsidRDefault="005F5B18">
            <w:pPr>
              <w:spacing w:line="360" w:lineRule="auto"/>
              <w:rPr>
                <w:rFonts w:ascii="宋体" w:hAnsi="宋体"/>
                <w:szCs w:val="21"/>
              </w:rPr>
            </w:pPr>
            <w:r>
              <w:rPr>
                <w:rFonts w:ascii="宋体" w:hAnsi="宋体" w:hint="eastAsia"/>
                <w:szCs w:val="21"/>
              </w:rPr>
              <w:t>二、评分标准</w:t>
            </w:r>
          </w:p>
          <w:p w:rsidR="002C6498" w:rsidRDefault="005F5B18">
            <w:pPr>
              <w:spacing w:line="360" w:lineRule="auto"/>
              <w:ind w:firstLineChars="200" w:firstLine="420"/>
              <w:rPr>
                <w:rFonts w:ascii="宋体" w:hAnsi="宋体"/>
                <w:szCs w:val="21"/>
              </w:rPr>
            </w:pPr>
            <w:r>
              <w:rPr>
                <w:rFonts w:ascii="宋体" w:hAnsi="宋体" w:hint="eastAsia"/>
                <w:szCs w:val="21"/>
              </w:rPr>
              <w:t>1．投标人持有环境核查或监管等智慧环保方面软件著作权登记证书，且软件著作权得取得方式为原始取得的，得3分。</w:t>
            </w:r>
          </w:p>
          <w:p w:rsidR="002C6498" w:rsidRPr="005F5B18" w:rsidRDefault="005F5B18">
            <w:pPr>
              <w:spacing w:line="360" w:lineRule="auto"/>
              <w:ind w:firstLineChars="200" w:firstLine="420"/>
              <w:rPr>
                <w:rFonts w:ascii="宋体" w:hAnsi="宋体"/>
                <w:szCs w:val="21"/>
              </w:rPr>
            </w:pPr>
            <w:r>
              <w:rPr>
                <w:rFonts w:ascii="宋体" w:hAnsi="宋体" w:hint="eastAsia"/>
                <w:szCs w:val="21"/>
              </w:rPr>
              <w:t>2．投标人</w:t>
            </w:r>
            <w:r w:rsidRPr="005F5B18">
              <w:rPr>
                <w:rFonts w:ascii="宋体" w:hAnsi="宋体" w:hint="eastAsia"/>
                <w:szCs w:val="21"/>
              </w:rPr>
              <w:t>或投标人在职员工（专利申请人必须为投标人或投标人在职员工）持有园林工程、园林绿化栽培养护技术、环境治理（含药剂产品）、检测领域相关发明专利的，每持有1项得1分，最高得2分。</w:t>
            </w:r>
            <w:r w:rsidRPr="005F5B18">
              <w:rPr>
                <w:rFonts w:ascii="宋体" w:hAnsi="宋体"/>
                <w:szCs w:val="21"/>
              </w:rPr>
              <w:t xml:space="preserve"> </w:t>
            </w:r>
          </w:p>
          <w:p w:rsidR="002C6498" w:rsidRDefault="005F5B18">
            <w:pPr>
              <w:spacing w:line="360" w:lineRule="auto"/>
              <w:ind w:firstLineChars="200" w:firstLine="420"/>
              <w:rPr>
                <w:rFonts w:ascii="宋体" w:hAnsi="宋体"/>
                <w:szCs w:val="21"/>
              </w:rPr>
            </w:pPr>
            <w:r w:rsidRPr="005F5B18">
              <w:rPr>
                <w:rFonts w:ascii="宋体" w:hAnsi="宋体" w:hint="eastAsia"/>
                <w:szCs w:val="21"/>
              </w:rPr>
              <w:t>提供软件著作权登记证书复印件、相关发明专利证明材料（专利申请人为投标人在职员工的，需同时提供该员工2023年6月-8月通过投标人缴纳的社保证明），</w:t>
            </w:r>
            <w:r>
              <w:rPr>
                <w:rFonts w:ascii="宋体" w:hAnsi="宋体" w:hint="eastAsia"/>
                <w:szCs w:val="21"/>
              </w:rPr>
              <w:t>未提供或所提供的证明材料无法判断是否符合</w:t>
            </w:r>
            <w:r>
              <w:rPr>
                <w:rFonts w:ascii="宋体" w:hAnsi="宋体" w:hint="eastAsia"/>
                <w:szCs w:val="21"/>
              </w:rPr>
              <w:lastRenderedPageBreak/>
              <w:t>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lastRenderedPageBreak/>
              <w:t>5</w:t>
            </w:r>
          </w:p>
        </w:tc>
      </w:tr>
      <w:tr w:rsidR="002C6498">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pacing w:line="360" w:lineRule="auto"/>
              <w:jc w:val="center"/>
              <w:textAlignment w:val="center"/>
              <w:rPr>
                <w:rFonts w:ascii="宋体" w:hAnsi="宋体" w:cs="宋体"/>
                <w:color w:val="000000"/>
                <w:szCs w:val="21"/>
              </w:rPr>
            </w:pPr>
            <w:r>
              <w:rPr>
                <w:rFonts w:ascii="宋体" w:hAnsi="宋体" w:cs="宋体" w:hint="eastAsia"/>
                <w:szCs w:val="21"/>
              </w:rPr>
              <w:lastRenderedPageBreak/>
              <w:t>投标人</w:t>
            </w:r>
            <w:r>
              <w:rPr>
                <w:rFonts w:ascii="宋体" w:hAnsi="宋体" w:cs="宋体" w:hint="eastAsia"/>
                <w:color w:val="000000"/>
                <w:szCs w:val="21"/>
              </w:rPr>
              <w:t>诚信情况</w:t>
            </w:r>
          </w:p>
        </w:tc>
        <w:tc>
          <w:tcPr>
            <w:tcW w:w="6717" w:type="dxa"/>
            <w:tcBorders>
              <w:top w:val="single" w:sz="4" w:space="0" w:color="auto"/>
              <w:left w:val="single" w:sz="4" w:space="0" w:color="auto"/>
              <w:bottom w:val="single" w:sz="4" w:space="0" w:color="auto"/>
              <w:right w:val="single" w:sz="4" w:space="0" w:color="auto"/>
            </w:tcBorders>
            <w:vAlign w:val="center"/>
          </w:tcPr>
          <w:p w:rsidR="002C6498" w:rsidRDefault="005F5B18">
            <w:pPr>
              <w:widowControl/>
              <w:spacing w:line="360" w:lineRule="auto"/>
              <w:jc w:val="left"/>
              <w:textAlignment w:val="center"/>
              <w:rPr>
                <w:rFonts w:ascii="宋体" w:hAnsi="宋体" w:cs="宋体"/>
                <w:color w:val="000000"/>
                <w:szCs w:val="21"/>
              </w:rPr>
            </w:pPr>
            <w:r>
              <w:rPr>
                <w:rFonts w:asciiTheme="minorEastAsia" w:eastAsiaTheme="minorEastAsia" w:hAnsiTheme="minorEastAsia" w:hint="eastAsia"/>
                <w:szCs w:val="21"/>
              </w:rPr>
              <w:t>投标人在参与政府采购活动中存在诚信相关问题且在主管部门相关处理措施实施期限内的本项不得分，否则得5分。</w:t>
            </w:r>
            <w:r>
              <w:rPr>
                <w:rFonts w:ascii="宋体" w:hAnsi="宋体" w:cs="宋体" w:hint="eastAsia"/>
                <w:szCs w:val="21"/>
              </w:rPr>
              <w:t>由代理机构查询</w:t>
            </w:r>
            <w:r>
              <w:rPr>
                <w:rFonts w:ascii="宋体" w:hAnsi="宋体" w:cs="宋体"/>
                <w:szCs w:val="21"/>
              </w:rPr>
              <w:t>深圳市政府采购监管网“政府采购违法失信行为名单”</w:t>
            </w:r>
            <w:r>
              <w:rPr>
                <w:rFonts w:ascii="宋体" w:hAnsi="宋体" w:cs="宋体" w:hint="eastAsia"/>
                <w:szCs w:val="21"/>
              </w:rPr>
              <w:t>，并将查询记录提交评审委员会作为评审依据</w:t>
            </w:r>
            <w:r>
              <w:rPr>
                <w:rFonts w:asciiTheme="minorEastAsia" w:eastAsiaTheme="minorEastAsia" w:hAnsiTheme="minorEastAsia" w:hint="eastAsia"/>
                <w:szCs w:val="21"/>
              </w:rPr>
              <w:t>。</w:t>
            </w:r>
            <w:r>
              <w:rPr>
                <w:rFonts w:ascii="宋体" w:hAnsi="宋体" w:cs="宋体" w:hint="eastAsia"/>
                <w:szCs w:val="21"/>
              </w:rPr>
              <w:t>查询记录提交评审委员会作为评审依据，投标人无需提供证明材料。</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5</w:t>
            </w:r>
          </w:p>
        </w:tc>
      </w:tr>
      <w:tr w:rsidR="002C6498">
        <w:trPr>
          <w:trHeight w:val="569"/>
          <w:jc w:val="center"/>
        </w:trPr>
        <w:tc>
          <w:tcPr>
            <w:tcW w:w="8011" w:type="dxa"/>
            <w:gridSpan w:val="2"/>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合计</w:t>
            </w:r>
          </w:p>
        </w:tc>
        <w:tc>
          <w:tcPr>
            <w:tcW w:w="780" w:type="dxa"/>
            <w:tcBorders>
              <w:top w:val="single" w:sz="4" w:space="0" w:color="auto"/>
              <w:left w:val="single" w:sz="4" w:space="0" w:color="auto"/>
              <w:bottom w:val="single" w:sz="4" w:space="0" w:color="auto"/>
              <w:right w:val="single" w:sz="4" w:space="0" w:color="auto"/>
            </w:tcBorders>
            <w:vAlign w:val="center"/>
          </w:tcPr>
          <w:p w:rsidR="002C6498" w:rsidRDefault="005F5B18">
            <w:pPr>
              <w:spacing w:line="360" w:lineRule="auto"/>
              <w:jc w:val="center"/>
              <w:rPr>
                <w:rFonts w:ascii="宋体" w:hAnsi="宋体"/>
                <w:szCs w:val="21"/>
              </w:rPr>
            </w:pPr>
            <w:r>
              <w:rPr>
                <w:rFonts w:ascii="宋体" w:hAnsi="宋体" w:hint="eastAsia"/>
                <w:szCs w:val="21"/>
              </w:rPr>
              <w:t>40</w:t>
            </w:r>
          </w:p>
        </w:tc>
      </w:tr>
    </w:tbl>
    <w:p w:rsidR="002C6498" w:rsidRDefault="002C6498">
      <w:pPr>
        <w:pStyle w:val="a0"/>
      </w:pPr>
    </w:p>
    <w:p w:rsidR="002C6498" w:rsidRDefault="005F5B18">
      <w:pPr>
        <w:adjustRightInd w:val="0"/>
        <w:snapToGrid w:val="0"/>
        <w:spacing w:line="360" w:lineRule="auto"/>
        <w:jc w:val="center"/>
        <w:rPr>
          <w:rFonts w:ascii="宋体" w:hAnsi="宋体"/>
          <w:szCs w:val="21"/>
        </w:rPr>
      </w:pPr>
      <w:r>
        <w:rPr>
          <w:rFonts w:ascii="宋体" w:hAnsi="宋体" w:hint="eastAsia"/>
          <w:szCs w:val="21"/>
        </w:rPr>
        <w:t>表四、技术评估表</w:t>
      </w:r>
    </w:p>
    <w:tbl>
      <w:tblPr>
        <w:tblW w:w="8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6736"/>
        <w:gridCol w:w="782"/>
      </w:tblGrid>
      <w:tr w:rsidR="002C6498">
        <w:trPr>
          <w:trHeight w:val="113"/>
          <w:jc w:val="center"/>
        </w:trPr>
        <w:tc>
          <w:tcPr>
            <w:tcW w:w="1277" w:type="dxa"/>
            <w:vAlign w:val="center"/>
          </w:tcPr>
          <w:p w:rsidR="002C6498" w:rsidRDefault="005F5B18">
            <w:pPr>
              <w:spacing w:line="360" w:lineRule="auto"/>
              <w:jc w:val="center"/>
              <w:rPr>
                <w:rFonts w:ascii="宋体" w:hAnsi="宋体"/>
                <w:szCs w:val="21"/>
              </w:rPr>
            </w:pPr>
            <w:r>
              <w:rPr>
                <w:rFonts w:ascii="宋体" w:hAnsi="宋体" w:hint="eastAsia"/>
                <w:szCs w:val="21"/>
              </w:rPr>
              <w:t>评审项目</w:t>
            </w:r>
          </w:p>
        </w:tc>
        <w:tc>
          <w:tcPr>
            <w:tcW w:w="6736" w:type="dxa"/>
            <w:vAlign w:val="center"/>
          </w:tcPr>
          <w:p w:rsidR="002C6498" w:rsidRDefault="005F5B18">
            <w:pPr>
              <w:spacing w:line="360" w:lineRule="auto"/>
              <w:jc w:val="center"/>
              <w:rPr>
                <w:rFonts w:ascii="宋体" w:hAnsi="宋体"/>
                <w:szCs w:val="21"/>
              </w:rPr>
            </w:pPr>
            <w:r>
              <w:rPr>
                <w:rFonts w:ascii="宋体" w:hAnsi="宋体" w:hint="eastAsia"/>
                <w:szCs w:val="21"/>
              </w:rPr>
              <w:t>评审内容</w:t>
            </w:r>
          </w:p>
        </w:tc>
        <w:tc>
          <w:tcPr>
            <w:tcW w:w="782" w:type="dxa"/>
            <w:vAlign w:val="center"/>
          </w:tcPr>
          <w:p w:rsidR="002C6498" w:rsidRDefault="005F5B18">
            <w:pPr>
              <w:spacing w:line="360" w:lineRule="auto"/>
              <w:jc w:val="center"/>
              <w:rPr>
                <w:rFonts w:ascii="宋体" w:hAnsi="宋体"/>
                <w:szCs w:val="21"/>
              </w:rPr>
            </w:pPr>
            <w:r>
              <w:rPr>
                <w:rFonts w:ascii="宋体" w:hAnsi="宋体" w:hint="eastAsia"/>
                <w:szCs w:val="21"/>
              </w:rPr>
              <w:t>分值</w:t>
            </w:r>
          </w:p>
        </w:tc>
      </w:tr>
      <w:tr w:rsidR="002C6498">
        <w:trPr>
          <w:trHeight w:val="113"/>
          <w:jc w:val="center"/>
        </w:trPr>
        <w:tc>
          <w:tcPr>
            <w:tcW w:w="1277" w:type="dxa"/>
            <w:vAlign w:val="center"/>
          </w:tcPr>
          <w:p w:rsidR="002C6498" w:rsidRDefault="005F5B18">
            <w:pPr>
              <w:spacing w:line="360" w:lineRule="auto"/>
              <w:jc w:val="center"/>
              <w:rPr>
                <w:rFonts w:ascii="宋体" w:hAnsi="宋体"/>
                <w:szCs w:val="21"/>
              </w:rPr>
            </w:pPr>
            <w:r>
              <w:rPr>
                <w:rFonts w:ascii="宋体" w:hAnsi="宋体" w:hint="eastAsia"/>
                <w:szCs w:val="21"/>
              </w:rPr>
              <w:t>技术响应情况</w:t>
            </w:r>
          </w:p>
        </w:tc>
        <w:tc>
          <w:tcPr>
            <w:tcW w:w="6736" w:type="dxa"/>
            <w:vAlign w:val="center"/>
          </w:tcPr>
          <w:p w:rsidR="002C6498" w:rsidRPr="00F46541" w:rsidRDefault="005F5B18">
            <w:pPr>
              <w:spacing w:line="360" w:lineRule="auto"/>
              <w:rPr>
                <w:rFonts w:ascii="宋体" w:hAnsi="宋体"/>
                <w:szCs w:val="21"/>
              </w:rPr>
            </w:pPr>
            <w:r w:rsidRPr="00F46541">
              <w:rPr>
                <w:rFonts w:ascii="宋体" w:hAnsi="宋体" w:hint="eastAsia"/>
                <w:szCs w:val="21"/>
              </w:rPr>
              <w:t>一、评审内容：</w:t>
            </w:r>
          </w:p>
          <w:p w:rsidR="002C6498" w:rsidRPr="00F46541" w:rsidRDefault="005F5B18">
            <w:pPr>
              <w:spacing w:line="360" w:lineRule="auto"/>
              <w:ind w:firstLineChars="200" w:firstLine="420"/>
              <w:rPr>
                <w:rFonts w:ascii="宋体" w:hAnsi="宋体"/>
                <w:szCs w:val="21"/>
              </w:rPr>
            </w:pPr>
            <w:r w:rsidRPr="00F46541">
              <w:rPr>
                <w:rFonts w:ascii="宋体" w:hAnsi="宋体" w:hint="eastAsia"/>
                <w:szCs w:val="21"/>
              </w:rPr>
              <w:t>投标人对本项目用户需求的整体响应情况。</w:t>
            </w:r>
          </w:p>
          <w:p w:rsidR="002C6498" w:rsidRPr="00F46541" w:rsidRDefault="005F5B18">
            <w:pPr>
              <w:spacing w:line="360" w:lineRule="auto"/>
              <w:rPr>
                <w:rFonts w:ascii="宋体" w:hAnsi="宋体"/>
                <w:szCs w:val="21"/>
              </w:rPr>
            </w:pPr>
            <w:r w:rsidRPr="00F46541">
              <w:rPr>
                <w:rFonts w:ascii="宋体" w:hAnsi="宋体" w:hint="eastAsia"/>
                <w:szCs w:val="21"/>
              </w:rPr>
              <w:t>二、评分标准</w:t>
            </w:r>
          </w:p>
          <w:p w:rsidR="002C6498" w:rsidRPr="00F46541" w:rsidRDefault="005F5B18">
            <w:pPr>
              <w:spacing w:line="360" w:lineRule="auto"/>
              <w:ind w:firstLineChars="200" w:firstLine="420"/>
              <w:rPr>
                <w:rFonts w:ascii="宋体" w:hAnsi="宋体"/>
                <w:szCs w:val="21"/>
              </w:rPr>
            </w:pPr>
            <w:r w:rsidRPr="00F46541">
              <w:rPr>
                <w:rFonts w:ascii="宋体" w:hAnsi="宋体" w:hint="eastAsia"/>
                <w:szCs w:val="21"/>
              </w:rPr>
              <w:t>根据投标文件《技术指标响应一览表》的响应内容评分：</w:t>
            </w:r>
          </w:p>
          <w:p w:rsidR="002C6498" w:rsidRPr="00F46541" w:rsidRDefault="005F5B18">
            <w:pPr>
              <w:spacing w:line="360" w:lineRule="auto"/>
              <w:ind w:firstLineChars="200" w:firstLine="420"/>
            </w:pPr>
            <w:r w:rsidRPr="00F46541">
              <w:rPr>
                <w:rFonts w:ascii="宋体" w:hAnsi="宋体" w:hint="eastAsia"/>
                <w:szCs w:val="21"/>
              </w:rPr>
              <w:t>每一项负偏离扣1分，最低得0分。</w:t>
            </w:r>
          </w:p>
        </w:tc>
        <w:tc>
          <w:tcPr>
            <w:tcW w:w="782" w:type="dxa"/>
            <w:vAlign w:val="center"/>
          </w:tcPr>
          <w:p w:rsidR="002C6498" w:rsidRPr="00F46541" w:rsidRDefault="005F5B18" w:rsidP="005F5B18">
            <w:pPr>
              <w:spacing w:line="360" w:lineRule="auto"/>
              <w:jc w:val="center"/>
              <w:rPr>
                <w:rFonts w:ascii="宋体" w:hAnsi="宋体"/>
                <w:szCs w:val="21"/>
              </w:rPr>
            </w:pPr>
            <w:r w:rsidRPr="00F46541">
              <w:rPr>
                <w:rFonts w:ascii="宋体" w:hAnsi="宋体" w:hint="eastAsia"/>
                <w:szCs w:val="21"/>
              </w:rPr>
              <w:t>12</w:t>
            </w:r>
          </w:p>
        </w:tc>
      </w:tr>
      <w:tr w:rsidR="002C6498" w:rsidRPr="00F46541">
        <w:trPr>
          <w:trHeight w:val="113"/>
          <w:jc w:val="center"/>
        </w:trPr>
        <w:tc>
          <w:tcPr>
            <w:tcW w:w="1277" w:type="dxa"/>
            <w:vAlign w:val="center"/>
          </w:tcPr>
          <w:p w:rsidR="002C6498" w:rsidRPr="00F46541" w:rsidRDefault="005F5B18">
            <w:pPr>
              <w:jc w:val="center"/>
              <w:rPr>
                <w:rFonts w:asciiTheme="minorEastAsia" w:eastAsiaTheme="minorEastAsia" w:hAnsiTheme="minorEastAsia"/>
                <w:szCs w:val="21"/>
              </w:rPr>
            </w:pPr>
            <w:r w:rsidRPr="00F46541">
              <w:rPr>
                <w:rFonts w:asciiTheme="minorEastAsia" w:eastAsiaTheme="minorEastAsia" w:hAnsiTheme="minorEastAsia" w:hint="eastAsia"/>
                <w:szCs w:val="21"/>
              </w:rPr>
              <w:t>项目实施方案</w:t>
            </w:r>
          </w:p>
        </w:tc>
        <w:tc>
          <w:tcPr>
            <w:tcW w:w="6736" w:type="dxa"/>
            <w:vAlign w:val="center"/>
          </w:tcPr>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一、评审内容：</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项目实施方案。</w:t>
            </w:r>
          </w:p>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二、评分标准：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1．项目实施方案详细具体；</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2．项目实施方案合理可行；</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3．项目实施方案对项目实施有保障。</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以上要求每满足一项得</w:t>
            </w:r>
            <w:r w:rsidR="000749B8" w:rsidRPr="00F46541">
              <w:rPr>
                <w:rFonts w:asciiTheme="minorEastAsia" w:eastAsiaTheme="minorEastAsia" w:hAnsiTheme="minorEastAsia" w:hint="eastAsia"/>
                <w:szCs w:val="21"/>
              </w:rPr>
              <w:t>2</w:t>
            </w:r>
            <w:r w:rsidRPr="00F46541">
              <w:rPr>
                <w:rFonts w:asciiTheme="minorEastAsia" w:eastAsiaTheme="minorEastAsia" w:hAnsiTheme="minorEastAsia" w:hint="eastAsia"/>
                <w:szCs w:val="21"/>
              </w:rPr>
              <w:t>分，最高得6分，在此基础上：</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优：方案中体现工作措施、工作方法、工作流程，加</w:t>
            </w:r>
            <w:r w:rsidR="000749B8" w:rsidRPr="00F46541">
              <w:rPr>
                <w:rFonts w:asciiTheme="minorEastAsia" w:eastAsiaTheme="minorEastAsia" w:hAnsiTheme="minorEastAsia" w:hint="eastAsia"/>
                <w:szCs w:val="21"/>
              </w:rPr>
              <w:t>5</w:t>
            </w:r>
            <w:r w:rsidRPr="00F46541">
              <w:rPr>
                <w:rFonts w:asciiTheme="minorEastAsia" w:eastAsiaTheme="minorEastAsia" w:hAnsiTheme="minorEastAsia" w:hint="eastAsia"/>
                <w:szCs w:val="21"/>
              </w:rPr>
              <w:t>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良：方案中体现工作措施、工作方法，加</w:t>
            </w:r>
            <w:r w:rsidR="000749B8" w:rsidRPr="00F46541">
              <w:rPr>
                <w:rFonts w:asciiTheme="minorEastAsia" w:eastAsiaTheme="minorEastAsia" w:hAnsiTheme="minorEastAsia" w:hint="eastAsia"/>
                <w:szCs w:val="21"/>
              </w:rPr>
              <w:t>3</w:t>
            </w:r>
            <w:r w:rsidRPr="00F46541">
              <w:rPr>
                <w:rFonts w:asciiTheme="minorEastAsia" w:eastAsiaTheme="minorEastAsia" w:hAnsiTheme="minorEastAsia" w:hint="eastAsia"/>
                <w:szCs w:val="21"/>
              </w:rPr>
              <w:t>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中：方案中体现工作措施，加</w:t>
            </w:r>
            <w:r w:rsidRPr="00F46541">
              <w:rPr>
                <w:rFonts w:asciiTheme="minorEastAsia" w:eastAsiaTheme="minorEastAsia" w:hAnsiTheme="minorEastAsia"/>
                <w:szCs w:val="21"/>
              </w:rPr>
              <w:t>1</w:t>
            </w:r>
            <w:r w:rsidRPr="00F46541">
              <w:rPr>
                <w:rFonts w:asciiTheme="minorEastAsia" w:eastAsiaTheme="minorEastAsia" w:hAnsiTheme="minorEastAsia" w:hint="eastAsia"/>
                <w:szCs w:val="21"/>
              </w:rPr>
              <w:t>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差：方案中未体现工作措施、工作方法、工作流程，加0分。</w:t>
            </w:r>
          </w:p>
        </w:tc>
        <w:tc>
          <w:tcPr>
            <w:tcW w:w="782" w:type="dxa"/>
            <w:vAlign w:val="center"/>
          </w:tcPr>
          <w:p w:rsidR="002C6498" w:rsidRPr="00F46541" w:rsidRDefault="000749B8" w:rsidP="000749B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11</w:t>
            </w:r>
          </w:p>
        </w:tc>
      </w:tr>
      <w:tr w:rsidR="002C6498" w:rsidRPr="00F46541">
        <w:trPr>
          <w:trHeight w:val="113"/>
          <w:jc w:val="center"/>
        </w:trPr>
        <w:tc>
          <w:tcPr>
            <w:tcW w:w="1277" w:type="dxa"/>
            <w:vAlign w:val="center"/>
          </w:tcPr>
          <w:p w:rsidR="002C6498" w:rsidRPr="00F46541" w:rsidRDefault="005F5B18">
            <w:pPr>
              <w:tabs>
                <w:tab w:val="left" w:pos="562"/>
                <w:tab w:val="left" w:pos="3372"/>
                <w:tab w:val="left" w:pos="3653"/>
              </w:tabs>
              <w:kinsoku w:val="0"/>
              <w:overflowPunct w:val="0"/>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工作重点、难点及其解决措施</w:t>
            </w:r>
          </w:p>
        </w:tc>
        <w:tc>
          <w:tcPr>
            <w:tcW w:w="6736" w:type="dxa"/>
            <w:vAlign w:val="center"/>
          </w:tcPr>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一、评审内容：</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工作重点、难点及其解决措施。</w:t>
            </w:r>
          </w:p>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二、评分标准：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lastRenderedPageBreak/>
              <w:t>1．对本项目工作重点、难点情况分析透彻；</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2．对本项目工作重点难点情况的解决措施科学合理；</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3．对本项目工作重点、难点及其解决措施可行性强。</w:t>
            </w:r>
          </w:p>
          <w:p w:rsidR="002C6498" w:rsidRPr="00F46541" w:rsidRDefault="005F5B18">
            <w:pPr>
              <w:widowControl/>
              <w:spacing w:line="360" w:lineRule="auto"/>
              <w:ind w:firstLineChars="200" w:firstLine="420"/>
              <w:jc w:val="left"/>
              <w:textAlignment w:val="center"/>
              <w:rPr>
                <w:rFonts w:asciiTheme="minorEastAsia" w:eastAsiaTheme="minorEastAsia" w:hAnsiTheme="minorEastAsia"/>
                <w:szCs w:val="24"/>
              </w:rPr>
            </w:pPr>
            <w:r w:rsidRPr="00F46541">
              <w:rPr>
                <w:rFonts w:asciiTheme="minorEastAsia" w:eastAsiaTheme="minorEastAsia" w:hAnsiTheme="minorEastAsia" w:hint="eastAsia"/>
                <w:szCs w:val="24"/>
              </w:rPr>
              <w:t>满足以上三项要求得6分，满足以上两项要求得4分，满足以上一项要求得2分，均不满足或未提供不得分，在此基础上：</w:t>
            </w:r>
          </w:p>
          <w:p w:rsidR="002C6498" w:rsidRPr="00F46541" w:rsidRDefault="005F5B18">
            <w:pPr>
              <w:widowControl/>
              <w:spacing w:line="360" w:lineRule="auto"/>
              <w:ind w:firstLineChars="200" w:firstLine="420"/>
              <w:jc w:val="left"/>
              <w:textAlignment w:val="center"/>
              <w:rPr>
                <w:rFonts w:asciiTheme="minorEastAsia" w:eastAsiaTheme="minorEastAsia" w:hAnsiTheme="minorEastAsia"/>
                <w:szCs w:val="24"/>
              </w:rPr>
            </w:pPr>
            <w:r w:rsidRPr="00F46541">
              <w:rPr>
                <w:rFonts w:asciiTheme="minorEastAsia" w:eastAsiaTheme="minorEastAsia" w:hAnsiTheme="minorEastAsia" w:hint="eastAsia"/>
                <w:szCs w:val="24"/>
              </w:rPr>
              <w:t>优：方案中体现项目重难点分析、相应的应对措施以及相关的合理化建议，加4分；</w:t>
            </w:r>
          </w:p>
          <w:p w:rsidR="002C6498" w:rsidRPr="00F46541" w:rsidRDefault="005F5B18">
            <w:pPr>
              <w:widowControl/>
              <w:spacing w:line="360" w:lineRule="auto"/>
              <w:ind w:firstLineChars="200" w:firstLine="420"/>
              <w:jc w:val="left"/>
              <w:textAlignment w:val="center"/>
              <w:rPr>
                <w:rFonts w:asciiTheme="minorEastAsia" w:eastAsiaTheme="minorEastAsia" w:hAnsiTheme="minorEastAsia"/>
                <w:szCs w:val="24"/>
              </w:rPr>
            </w:pPr>
            <w:r w:rsidRPr="00F46541">
              <w:rPr>
                <w:rFonts w:asciiTheme="minorEastAsia" w:eastAsiaTheme="minorEastAsia" w:hAnsiTheme="minorEastAsia" w:hint="eastAsia"/>
                <w:szCs w:val="24"/>
              </w:rPr>
              <w:t>良：方案中体现项目重难点分析、相应的应对措施，加2分；</w:t>
            </w:r>
          </w:p>
          <w:p w:rsidR="002C6498" w:rsidRPr="00F46541" w:rsidRDefault="005F5B18">
            <w:pPr>
              <w:widowControl/>
              <w:spacing w:line="360" w:lineRule="auto"/>
              <w:ind w:firstLineChars="200" w:firstLine="420"/>
              <w:jc w:val="left"/>
              <w:textAlignment w:val="center"/>
              <w:rPr>
                <w:rFonts w:asciiTheme="minorEastAsia" w:eastAsiaTheme="minorEastAsia" w:hAnsiTheme="minorEastAsia"/>
                <w:szCs w:val="24"/>
              </w:rPr>
            </w:pPr>
            <w:r w:rsidRPr="00F46541">
              <w:rPr>
                <w:rFonts w:asciiTheme="minorEastAsia" w:eastAsiaTheme="minorEastAsia" w:hAnsiTheme="minorEastAsia" w:hint="eastAsia"/>
                <w:szCs w:val="24"/>
              </w:rPr>
              <w:t>中：方案中体现项目重难点分析，加1分；</w:t>
            </w:r>
          </w:p>
          <w:p w:rsidR="002C6498" w:rsidRPr="00F46541" w:rsidRDefault="005F5B18">
            <w:pPr>
              <w:widowControl/>
              <w:spacing w:line="360" w:lineRule="auto"/>
              <w:ind w:firstLineChars="200" w:firstLine="420"/>
              <w:jc w:val="left"/>
              <w:textAlignment w:val="center"/>
              <w:rPr>
                <w:rFonts w:asciiTheme="minorEastAsia" w:eastAsiaTheme="minorEastAsia" w:hAnsiTheme="minorEastAsia" w:cs="宋体"/>
                <w:szCs w:val="21"/>
              </w:rPr>
            </w:pPr>
            <w:r w:rsidRPr="00F46541">
              <w:rPr>
                <w:rFonts w:asciiTheme="minorEastAsia" w:eastAsiaTheme="minorEastAsia" w:hAnsiTheme="minorEastAsia" w:hint="eastAsia"/>
                <w:szCs w:val="24"/>
              </w:rPr>
              <w:t>差：方案中未体现项目重难点分析、相应的应对措施以及相关的合理化建议，加0分。</w:t>
            </w:r>
          </w:p>
        </w:tc>
        <w:tc>
          <w:tcPr>
            <w:tcW w:w="782"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lastRenderedPageBreak/>
              <w:t>10</w:t>
            </w:r>
          </w:p>
        </w:tc>
      </w:tr>
      <w:tr w:rsidR="002C6498" w:rsidRPr="00F46541">
        <w:trPr>
          <w:trHeight w:val="113"/>
          <w:jc w:val="center"/>
        </w:trPr>
        <w:tc>
          <w:tcPr>
            <w:tcW w:w="1277" w:type="dxa"/>
            <w:vAlign w:val="center"/>
          </w:tcPr>
          <w:p w:rsidR="002C6498" w:rsidRPr="00F46541" w:rsidRDefault="005F5B18">
            <w:pPr>
              <w:widowControl/>
              <w:spacing w:line="360" w:lineRule="auto"/>
              <w:jc w:val="center"/>
              <w:textAlignment w:val="center"/>
              <w:rPr>
                <w:rFonts w:asciiTheme="minorEastAsia" w:eastAsiaTheme="minorEastAsia" w:hAnsiTheme="minorEastAsia" w:cs="宋体"/>
                <w:szCs w:val="21"/>
              </w:rPr>
            </w:pPr>
            <w:r w:rsidRPr="00F46541">
              <w:rPr>
                <w:rFonts w:asciiTheme="minorEastAsia" w:eastAsiaTheme="minorEastAsia" w:hAnsiTheme="minorEastAsia" w:hint="eastAsia"/>
                <w:szCs w:val="21"/>
              </w:rPr>
              <w:lastRenderedPageBreak/>
              <w:t>本地化服务</w:t>
            </w:r>
          </w:p>
        </w:tc>
        <w:tc>
          <w:tcPr>
            <w:tcW w:w="6736" w:type="dxa"/>
            <w:vAlign w:val="center"/>
          </w:tcPr>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一、评审内容：</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服务网点设立情况。</w:t>
            </w:r>
          </w:p>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二、评分标准：</w:t>
            </w:r>
          </w:p>
          <w:p w:rsidR="002C6498" w:rsidRPr="00F46541" w:rsidRDefault="005F5B18">
            <w:pPr>
              <w:spacing w:line="360" w:lineRule="auto"/>
              <w:ind w:firstLineChars="200" w:firstLine="420"/>
              <w:jc w:val="left"/>
              <w:rPr>
                <w:rFonts w:asciiTheme="minorEastAsia" w:eastAsiaTheme="minorEastAsia" w:hAnsiTheme="minorEastAsia" w:cs="宋体"/>
                <w:szCs w:val="18"/>
              </w:rPr>
            </w:pPr>
            <w:r w:rsidRPr="00F46541">
              <w:rPr>
                <w:rFonts w:asciiTheme="minorEastAsia" w:eastAsiaTheme="minorEastAsia" w:hAnsiTheme="minorEastAsia" w:cs="宋体" w:hint="eastAsia"/>
                <w:szCs w:val="18"/>
              </w:rPr>
              <w:t>投标人已在深圳地区设有服务网点或承诺中标后在深圳地区设立服务网点的，得5分。</w:t>
            </w:r>
          </w:p>
          <w:p w:rsidR="002C6498" w:rsidRPr="00F46541" w:rsidRDefault="005F5B18">
            <w:pPr>
              <w:spacing w:line="360" w:lineRule="auto"/>
              <w:ind w:firstLineChars="200" w:firstLine="420"/>
              <w:jc w:val="left"/>
              <w:rPr>
                <w:rFonts w:asciiTheme="minorEastAsia" w:eastAsiaTheme="minorEastAsia" w:hAnsiTheme="minorEastAsia" w:cs="宋体"/>
                <w:szCs w:val="18"/>
              </w:rPr>
            </w:pPr>
            <w:r w:rsidRPr="00F46541">
              <w:rPr>
                <w:rFonts w:asciiTheme="minorEastAsia" w:eastAsiaTheme="minorEastAsia" w:hAnsiTheme="minorEastAsia" w:cs="宋体" w:hint="eastAsia"/>
                <w:szCs w:val="18"/>
              </w:rPr>
              <w:t>已在深圳地区设有服务网点的，提供营业执照复印件或服务网点场地使用证明（场地租赁协议或产权证明），未提供上述证明材料的不得分。承诺中标后在深圳地区设立服务网点的，在附件“服务响应方案”中明确承诺内容，未提供承诺或承诺内容不满足要求的不得分。</w:t>
            </w:r>
          </w:p>
        </w:tc>
        <w:tc>
          <w:tcPr>
            <w:tcW w:w="782"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5</w:t>
            </w:r>
          </w:p>
        </w:tc>
      </w:tr>
      <w:tr w:rsidR="002C6498" w:rsidRPr="00F46541">
        <w:trPr>
          <w:trHeight w:val="603"/>
          <w:jc w:val="center"/>
        </w:trPr>
        <w:tc>
          <w:tcPr>
            <w:tcW w:w="1277" w:type="dxa"/>
            <w:vAlign w:val="center"/>
          </w:tcPr>
          <w:p w:rsidR="002C6498" w:rsidRPr="00F46541" w:rsidRDefault="005F5B18">
            <w:pPr>
              <w:widowControl/>
              <w:spacing w:line="360" w:lineRule="auto"/>
              <w:jc w:val="center"/>
              <w:textAlignment w:val="center"/>
              <w:rPr>
                <w:rFonts w:asciiTheme="minorEastAsia" w:eastAsiaTheme="minorEastAsia" w:hAnsiTheme="minorEastAsia" w:cs="宋体"/>
                <w:szCs w:val="21"/>
              </w:rPr>
            </w:pPr>
            <w:r w:rsidRPr="00F46541">
              <w:rPr>
                <w:rFonts w:asciiTheme="minorEastAsia" w:eastAsiaTheme="minorEastAsia" w:hAnsiTheme="minorEastAsia" w:hint="eastAsia"/>
                <w:szCs w:val="21"/>
              </w:rPr>
              <w:t>拟安排项目团队成员情况</w:t>
            </w:r>
          </w:p>
        </w:tc>
        <w:tc>
          <w:tcPr>
            <w:tcW w:w="6736" w:type="dxa"/>
            <w:vAlign w:val="center"/>
          </w:tcPr>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一、评审内容</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拟安排项目团队成员情况。</w:t>
            </w:r>
          </w:p>
          <w:p w:rsidR="002C6498" w:rsidRPr="00F46541" w:rsidRDefault="005F5B18">
            <w:pPr>
              <w:spacing w:line="360" w:lineRule="auto"/>
              <w:rPr>
                <w:rFonts w:asciiTheme="minorEastAsia" w:eastAsiaTheme="minorEastAsia" w:hAnsiTheme="minorEastAsia"/>
                <w:szCs w:val="21"/>
              </w:rPr>
            </w:pPr>
            <w:r w:rsidRPr="00F46541">
              <w:rPr>
                <w:rFonts w:asciiTheme="minorEastAsia" w:eastAsiaTheme="minorEastAsia" w:hAnsiTheme="minorEastAsia" w:hint="eastAsia"/>
                <w:szCs w:val="21"/>
              </w:rPr>
              <w:t>二、评分标准：</w:t>
            </w:r>
          </w:p>
          <w:p w:rsidR="002C6498" w:rsidRPr="00F46541" w:rsidRDefault="005F5B18">
            <w:pPr>
              <w:spacing w:line="360" w:lineRule="auto"/>
              <w:ind w:firstLineChars="200" w:firstLine="420"/>
              <w:rPr>
                <w:rFonts w:asciiTheme="minorEastAsia" w:eastAsiaTheme="minorEastAsia" w:hAnsiTheme="minorEastAsia"/>
              </w:rPr>
            </w:pPr>
            <w:r w:rsidRPr="00F46541">
              <w:rPr>
                <w:rFonts w:asciiTheme="minorEastAsia" w:eastAsiaTheme="minorEastAsia" w:hAnsiTheme="minorEastAsia" w:hint="eastAsia"/>
                <w:szCs w:val="21"/>
              </w:rPr>
              <w:t>拟安排项目团队成员情况必须是投标人在职人员（以缴纳社保为准），否则本项不得分，在此基础上：</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1</w:t>
            </w:r>
            <w:r w:rsidRPr="00F46541">
              <w:rPr>
                <w:rFonts w:asciiTheme="minorEastAsia" w:eastAsiaTheme="minorEastAsia" w:hAnsiTheme="minorEastAsia" w:cs="宋体" w:hint="eastAsia"/>
                <w:szCs w:val="21"/>
              </w:rPr>
              <w:t>．项目负责人具有园林专业副高以上职称的，得3分</w:t>
            </w:r>
            <w:r w:rsidRPr="00F46541">
              <w:rPr>
                <w:rFonts w:asciiTheme="minorEastAsia" w:eastAsiaTheme="minorEastAsia" w:hAnsiTheme="minorEastAsia" w:hint="eastAsia"/>
                <w:szCs w:val="21"/>
              </w:rPr>
              <w:t>；</w:t>
            </w:r>
          </w:p>
          <w:p w:rsidR="002C6498" w:rsidRPr="00F46541" w:rsidRDefault="005F5B18">
            <w:pPr>
              <w:spacing w:line="360" w:lineRule="auto"/>
              <w:ind w:firstLineChars="200" w:firstLine="420"/>
              <w:rPr>
                <w:rFonts w:asciiTheme="minorEastAsia" w:eastAsiaTheme="minorEastAsia" w:hAnsiTheme="minorEastAsia"/>
                <w:szCs w:val="21"/>
              </w:rPr>
            </w:pPr>
            <w:r w:rsidRPr="00F46541">
              <w:rPr>
                <w:rFonts w:asciiTheme="minorEastAsia" w:eastAsiaTheme="minorEastAsia" w:hAnsiTheme="minorEastAsia" w:hint="eastAsia"/>
                <w:szCs w:val="21"/>
              </w:rPr>
              <w:t>2</w:t>
            </w:r>
            <w:r w:rsidRPr="00F46541">
              <w:rPr>
                <w:rFonts w:asciiTheme="minorEastAsia" w:eastAsiaTheme="minorEastAsia" w:hAnsiTheme="minorEastAsia" w:cs="宋体" w:hint="eastAsia"/>
                <w:szCs w:val="21"/>
              </w:rPr>
              <w:t>．团队成员中至少配备1名园林领域以及</w:t>
            </w:r>
            <w:r w:rsidRPr="00F46541">
              <w:rPr>
                <w:rFonts w:asciiTheme="minorEastAsia" w:eastAsiaTheme="minorEastAsia" w:hAnsiTheme="minorEastAsia" w:cs="宋体"/>
                <w:szCs w:val="21"/>
              </w:rPr>
              <w:t>3</w:t>
            </w:r>
            <w:r w:rsidRPr="00F46541">
              <w:rPr>
                <w:rFonts w:asciiTheme="minorEastAsia" w:eastAsiaTheme="minorEastAsia" w:hAnsiTheme="minorEastAsia" w:cs="宋体" w:hint="eastAsia"/>
                <w:szCs w:val="21"/>
              </w:rPr>
              <w:t>名环境或城市给水排水学科（领域）正高级（教授或教授级高工或研究院）职称人员作为主要技术人员的，得5分。</w:t>
            </w:r>
          </w:p>
          <w:p w:rsidR="002C6498" w:rsidRPr="00F46541" w:rsidRDefault="005F5B18">
            <w:pPr>
              <w:spacing w:line="360" w:lineRule="auto"/>
              <w:ind w:firstLineChars="200" w:firstLine="420"/>
              <w:rPr>
                <w:rFonts w:asciiTheme="minorEastAsia" w:eastAsiaTheme="minorEastAsia" w:hAnsiTheme="minorEastAsia" w:cs="宋体"/>
                <w:szCs w:val="21"/>
              </w:rPr>
            </w:pPr>
            <w:r w:rsidRPr="00F46541">
              <w:rPr>
                <w:rFonts w:asciiTheme="minorEastAsia" w:eastAsiaTheme="minorEastAsia" w:hAnsiTheme="minorEastAsia" w:cs="宋体" w:hint="eastAsia"/>
                <w:szCs w:val="21"/>
              </w:rPr>
              <w:lastRenderedPageBreak/>
              <w:t>3．</w:t>
            </w:r>
            <w:r w:rsidRPr="00F46541">
              <w:rPr>
                <w:rFonts w:asciiTheme="minorEastAsia" w:eastAsiaTheme="minorEastAsia" w:hAnsiTheme="minorEastAsia" w:hint="eastAsia"/>
                <w:szCs w:val="21"/>
              </w:rPr>
              <w:t>团队成员中至少配备1名注册环保工程师或注册公用设备工程师（给</w:t>
            </w:r>
            <w:r w:rsidRPr="00F46541">
              <w:rPr>
                <w:rFonts w:asciiTheme="minorEastAsia" w:eastAsiaTheme="minorEastAsia" w:hAnsiTheme="minorEastAsia" w:cs="宋体" w:hint="eastAsia"/>
                <w:szCs w:val="21"/>
              </w:rPr>
              <w:t>水排水）的，得1分。</w:t>
            </w:r>
          </w:p>
          <w:p w:rsidR="002C6498" w:rsidRPr="00F46541" w:rsidRDefault="005F5B18">
            <w:pPr>
              <w:spacing w:line="360" w:lineRule="auto"/>
              <w:ind w:firstLineChars="200" w:firstLine="420"/>
              <w:rPr>
                <w:rFonts w:asciiTheme="minorEastAsia" w:eastAsiaTheme="minorEastAsia" w:hAnsiTheme="minorEastAsia" w:cs="宋体"/>
                <w:szCs w:val="21"/>
              </w:rPr>
            </w:pPr>
            <w:r w:rsidRPr="00F46541">
              <w:rPr>
                <w:rFonts w:asciiTheme="minorEastAsia" w:eastAsiaTheme="minorEastAsia" w:hAnsiTheme="minorEastAsia" w:cs="宋体" w:hint="eastAsia"/>
                <w:szCs w:val="21"/>
              </w:rPr>
              <w:t>4．项目成员中有作为负责人承担市（厅）级或以上园林植物栽培、育种相关研究课题的，每个课题的</w:t>
            </w:r>
            <w:r w:rsidRPr="00F46541">
              <w:rPr>
                <w:rFonts w:asciiTheme="minorEastAsia" w:eastAsiaTheme="minorEastAsia" w:hAnsiTheme="minorEastAsia" w:cs="宋体"/>
                <w:szCs w:val="21"/>
              </w:rPr>
              <w:t>1分</w:t>
            </w:r>
            <w:r w:rsidRPr="00F46541">
              <w:rPr>
                <w:rFonts w:asciiTheme="minorEastAsia" w:eastAsiaTheme="minorEastAsia" w:hAnsiTheme="minorEastAsia" w:cs="宋体" w:hint="eastAsia"/>
                <w:szCs w:val="21"/>
              </w:rPr>
              <w:t>，最高得</w:t>
            </w:r>
            <w:r w:rsidRPr="00F46541">
              <w:rPr>
                <w:rFonts w:asciiTheme="minorEastAsia" w:eastAsiaTheme="minorEastAsia" w:hAnsiTheme="minorEastAsia" w:cs="宋体"/>
                <w:szCs w:val="21"/>
              </w:rPr>
              <w:t>3</w:t>
            </w:r>
            <w:r w:rsidRPr="00F46541">
              <w:rPr>
                <w:rFonts w:asciiTheme="minorEastAsia" w:eastAsiaTheme="minorEastAsia" w:hAnsiTheme="minorEastAsia" w:cs="宋体" w:hint="eastAsia"/>
                <w:szCs w:val="21"/>
              </w:rPr>
              <w:t>分。</w:t>
            </w:r>
          </w:p>
          <w:p w:rsidR="002C6498" w:rsidRPr="00F46541" w:rsidRDefault="005F5B18">
            <w:pPr>
              <w:spacing w:line="360" w:lineRule="auto"/>
              <w:ind w:firstLineChars="200" w:firstLine="420"/>
              <w:rPr>
                <w:rFonts w:asciiTheme="minorEastAsia" w:eastAsiaTheme="minorEastAsia" w:hAnsiTheme="minorEastAsia" w:cs="宋体"/>
                <w:szCs w:val="21"/>
              </w:rPr>
            </w:pPr>
            <w:r w:rsidRPr="00F46541">
              <w:rPr>
                <w:rFonts w:asciiTheme="minorEastAsia" w:eastAsiaTheme="minorEastAsia" w:hAnsiTheme="minorEastAsia" w:cs="宋体" w:hint="eastAsia"/>
                <w:szCs w:val="21"/>
              </w:rPr>
              <w:t>同一人满足多个条件可重复计分。以上4项累计得分最高12分。</w:t>
            </w:r>
          </w:p>
          <w:p w:rsidR="002C6498" w:rsidRPr="00F46541" w:rsidRDefault="005F5B18">
            <w:pPr>
              <w:spacing w:line="360" w:lineRule="auto"/>
              <w:ind w:firstLineChars="200" w:firstLine="420"/>
              <w:rPr>
                <w:rFonts w:asciiTheme="minorEastAsia" w:eastAsiaTheme="minorEastAsia" w:hAnsiTheme="minorEastAsia" w:cs="宋体"/>
                <w:szCs w:val="21"/>
              </w:rPr>
            </w:pPr>
            <w:r w:rsidRPr="00F46541">
              <w:rPr>
                <w:rFonts w:asciiTheme="minorEastAsia" w:eastAsiaTheme="minorEastAsia" w:hAnsiTheme="minorEastAsia" w:hint="eastAsia"/>
                <w:szCs w:val="24"/>
              </w:rPr>
              <w:t>提供由投标人缴纳的投标截止日前近三个月社保证明</w:t>
            </w:r>
            <w:r w:rsidRPr="00F46541">
              <w:rPr>
                <w:rFonts w:asciiTheme="minorEastAsia" w:eastAsiaTheme="minorEastAsia" w:hAnsiTheme="minorEastAsia" w:cs="宋体" w:hint="eastAsia"/>
                <w:szCs w:val="21"/>
              </w:rPr>
              <w:t>（2023年6月至2023年7月，</w:t>
            </w:r>
            <w:r w:rsidRPr="00F46541">
              <w:rPr>
                <w:rFonts w:asciiTheme="minorEastAsia" w:eastAsiaTheme="minorEastAsia" w:hAnsiTheme="minorEastAsia" w:cs="宋体"/>
                <w:szCs w:val="21"/>
              </w:rPr>
              <w:t>如供应商为新成立企业且成立时间不足三个月可提供加盖公章的情况说明或者证明材料亦视为符合</w:t>
            </w:r>
            <w:r w:rsidRPr="00F46541">
              <w:rPr>
                <w:rFonts w:asciiTheme="minorEastAsia" w:eastAsiaTheme="minorEastAsia" w:hAnsiTheme="minorEastAsia" w:cs="宋体" w:hint="eastAsia"/>
                <w:szCs w:val="21"/>
              </w:rPr>
              <w:t>）</w:t>
            </w:r>
            <w:r w:rsidRPr="00F46541">
              <w:rPr>
                <w:rFonts w:asciiTheme="minorEastAsia" w:eastAsiaTheme="minorEastAsia" w:hAnsiTheme="minorEastAsia" w:hint="eastAsia"/>
                <w:szCs w:val="24"/>
              </w:rPr>
              <w:t>作为本单位在职员工的证明依据；提供上述相关职证书复印件、工作经验证明</w:t>
            </w:r>
            <w:r w:rsidRPr="00F46541">
              <w:rPr>
                <w:rFonts w:asciiTheme="minorEastAsia" w:eastAsiaTheme="minorEastAsia" w:hAnsiTheme="minorEastAsia" w:cs="宋体" w:hint="eastAsia"/>
                <w:szCs w:val="21"/>
              </w:rPr>
              <w:t>（包含相关人员信息的合同关键页复印件）</w:t>
            </w:r>
            <w:r w:rsidRPr="00F46541">
              <w:rPr>
                <w:rFonts w:asciiTheme="minorEastAsia" w:eastAsiaTheme="minorEastAsia" w:hAnsiTheme="minorEastAsia" w:hint="eastAsia"/>
                <w:szCs w:val="24"/>
              </w:rPr>
              <w:t>。</w:t>
            </w:r>
            <w:r w:rsidRPr="00F46541">
              <w:rPr>
                <w:rFonts w:asciiTheme="minorEastAsia" w:eastAsiaTheme="minorEastAsia" w:hAnsiTheme="minorEastAsia" w:hint="eastAsia"/>
              </w:rPr>
              <w:t>所</w:t>
            </w:r>
            <w:r w:rsidRPr="00F46541">
              <w:rPr>
                <w:rFonts w:asciiTheme="minorEastAsia" w:eastAsiaTheme="minorEastAsia" w:hAnsiTheme="minorEastAsia" w:hint="eastAsia"/>
                <w:szCs w:val="21"/>
              </w:rPr>
              <w:t>有材料须加盖投标人公章，未提供或所提供的材料无法判断是否符合得分条件的不得分。</w:t>
            </w:r>
          </w:p>
        </w:tc>
        <w:tc>
          <w:tcPr>
            <w:tcW w:w="782"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lastRenderedPageBreak/>
              <w:t>1</w:t>
            </w:r>
            <w:r w:rsidRPr="00F46541">
              <w:rPr>
                <w:rFonts w:asciiTheme="minorEastAsia" w:eastAsiaTheme="minorEastAsia" w:hAnsiTheme="minorEastAsia"/>
                <w:szCs w:val="21"/>
              </w:rPr>
              <w:t>2</w:t>
            </w:r>
          </w:p>
        </w:tc>
      </w:tr>
      <w:tr w:rsidR="002C6498" w:rsidRPr="00F46541">
        <w:trPr>
          <w:trHeight w:val="155"/>
          <w:jc w:val="center"/>
        </w:trPr>
        <w:tc>
          <w:tcPr>
            <w:tcW w:w="8013" w:type="dxa"/>
            <w:gridSpan w:val="2"/>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lastRenderedPageBreak/>
              <w:t>合计</w:t>
            </w:r>
          </w:p>
        </w:tc>
        <w:tc>
          <w:tcPr>
            <w:tcW w:w="782"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50</w:t>
            </w:r>
          </w:p>
        </w:tc>
      </w:tr>
    </w:tbl>
    <w:p w:rsidR="002C6498" w:rsidRPr="00F46541" w:rsidRDefault="002C6498">
      <w:pPr>
        <w:adjustRightInd w:val="0"/>
        <w:snapToGrid w:val="0"/>
        <w:spacing w:line="360" w:lineRule="auto"/>
        <w:jc w:val="center"/>
        <w:rPr>
          <w:rFonts w:asciiTheme="minorEastAsia" w:eastAsiaTheme="minorEastAsia" w:hAnsiTheme="minorEastAsia"/>
          <w:szCs w:val="21"/>
        </w:rPr>
      </w:pPr>
      <w:bookmarkStart w:id="380" w:name="_Toc40272520"/>
    </w:p>
    <w:p w:rsidR="002C6498" w:rsidRPr="00F46541" w:rsidRDefault="005F5B18">
      <w:pPr>
        <w:adjustRightInd w:val="0"/>
        <w:snapToGrid w:val="0"/>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表五、价格评估表</w:t>
      </w:r>
      <w:bookmarkEnd w:id="380"/>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9"/>
        <w:gridCol w:w="6673"/>
        <w:gridCol w:w="854"/>
      </w:tblGrid>
      <w:tr w:rsidR="002C6498" w:rsidRPr="00F46541">
        <w:trPr>
          <w:trHeight w:val="277"/>
          <w:jc w:val="center"/>
        </w:trPr>
        <w:tc>
          <w:tcPr>
            <w:tcW w:w="1219"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评审项目</w:t>
            </w:r>
          </w:p>
        </w:tc>
        <w:tc>
          <w:tcPr>
            <w:tcW w:w="6673"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评审内容</w:t>
            </w:r>
          </w:p>
        </w:tc>
        <w:tc>
          <w:tcPr>
            <w:tcW w:w="854"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分值</w:t>
            </w:r>
          </w:p>
        </w:tc>
      </w:tr>
      <w:tr w:rsidR="002C6498" w:rsidRPr="00F46541">
        <w:trPr>
          <w:trHeight w:val="277"/>
          <w:jc w:val="center"/>
        </w:trPr>
        <w:tc>
          <w:tcPr>
            <w:tcW w:w="1219"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投标报价</w:t>
            </w:r>
          </w:p>
        </w:tc>
        <w:tc>
          <w:tcPr>
            <w:tcW w:w="6673" w:type="dxa"/>
            <w:vAlign w:val="center"/>
          </w:tcPr>
          <w:p w:rsidR="002C6498" w:rsidRPr="00F46541" w:rsidRDefault="005F5B18">
            <w:pPr>
              <w:wordWrap w:val="0"/>
              <w:spacing w:line="360" w:lineRule="auto"/>
              <w:jc w:val="left"/>
              <w:rPr>
                <w:rFonts w:asciiTheme="minorEastAsia" w:eastAsiaTheme="minorEastAsia" w:hAnsiTheme="minorEastAsia" w:cs="Arial"/>
                <w:szCs w:val="21"/>
              </w:rPr>
            </w:pPr>
            <w:r w:rsidRPr="00F46541">
              <w:rPr>
                <w:rFonts w:asciiTheme="minorEastAsia" w:eastAsiaTheme="minorEastAsia" w:hAnsiTheme="minorEastAsia" w:cs="Arial" w:hint="eastAsia"/>
                <w:szCs w:val="21"/>
              </w:rPr>
              <w:t>价格得分＝（评</w:t>
            </w:r>
            <w:r w:rsidRPr="00F46541">
              <w:rPr>
                <w:rFonts w:asciiTheme="minorEastAsia" w:eastAsiaTheme="minorEastAsia" w:hAnsiTheme="minorEastAsia" w:hint="eastAsia"/>
                <w:szCs w:val="21"/>
              </w:rPr>
              <w:t>审</w:t>
            </w:r>
            <w:r w:rsidRPr="00F46541">
              <w:rPr>
                <w:rFonts w:asciiTheme="minorEastAsia" w:eastAsiaTheme="minorEastAsia" w:hAnsiTheme="minorEastAsia" w:cs="Arial" w:hint="eastAsia"/>
                <w:szCs w:val="21"/>
              </w:rPr>
              <w:t>基准价/评审价）×价格权重（10%）×100</w:t>
            </w:r>
          </w:p>
          <w:p w:rsidR="002C6498" w:rsidRPr="00F46541" w:rsidRDefault="005F5B18">
            <w:pPr>
              <w:wordWrap w:val="0"/>
              <w:spacing w:line="360" w:lineRule="auto"/>
              <w:jc w:val="left"/>
              <w:rPr>
                <w:rFonts w:asciiTheme="minorEastAsia" w:eastAsiaTheme="minorEastAsia" w:hAnsiTheme="minorEastAsia" w:cs="宋体"/>
              </w:rPr>
            </w:pPr>
            <w:r w:rsidRPr="00F46541">
              <w:rPr>
                <w:rFonts w:asciiTheme="minorEastAsia" w:eastAsiaTheme="minorEastAsia" w:hAnsiTheme="minorEastAsia" w:cs="宋体" w:hint="eastAsia"/>
              </w:rPr>
              <w:t>评</w:t>
            </w:r>
            <w:r w:rsidRPr="00F46541">
              <w:rPr>
                <w:rFonts w:asciiTheme="minorEastAsia" w:eastAsiaTheme="minorEastAsia" w:hAnsiTheme="minorEastAsia" w:hint="eastAsia"/>
                <w:szCs w:val="21"/>
              </w:rPr>
              <w:t>审</w:t>
            </w:r>
            <w:r w:rsidRPr="00F46541">
              <w:rPr>
                <w:rFonts w:asciiTheme="minorEastAsia" w:eastAsiaTheme="minorEastAsia" w:hAnsiTheme="minorEastAsia" w:cs="宋体" w:hint="eastAsia"/>
              </w:rPr>
              <w:t>基准价为所有有效投标人的最低评审价，最低评审价的投标人的价格得分为满分。</w:t>
            </w:r>
          </w:p>
        </w:tc>
        <w:tc>
          <w:tcPr>
            <w:tcW w:w="854" w:type="dxa"/>
            <w:vAlign w:val="center"/>
          </w:tcPr>
          <w:p w:rsidR="002C6498" w:rsidRPr="00F46541" w:rsidRDefault="005F5B18">
            <w:pPr>
              <w:spacing w:line="360" w:lineRule="auto"/>
              <w:jc w:val="center"/>
              <w:rPr>
                <w:rFonts w:asciiTheme="minorEastAsia" w:eastAsiaTheme="minorEastAsia" w:hAnsiTheme="minorEastAsia"/>
                <w:szCs w:val="21"/>
              </w:rPr>
            </w:pPr>
            <w:r w:rsidRPr="00F46541">
              <w:rPr>
                <w:rFonts w:asciiTheme="minorEastAsia" w:eastAsiaTheme="minorEastAsia" w:hAnsiTheme="minorEastAsia" w:hint="eastAsia"/>
                <w:szCs w:val="21"/>
              </w:rPr>
              <w:t>10</w:t>
            </w:r>
          </w:p>
        </w:tc>
      </w:tr>
      <w:tr w:rsidR="002C6498">
        <w:trPr>
          <w:trHeight w:val="277"/>
          <w:jc w:val="center"/>
        </w:trPr>
        <w:tc>
          <w:tcPr>
            <w:tcW w:w="1219" w:type="dxa"/>
            <w:vAlign w:val="center"/>
          </w:tcPr>
          <w:p w:rsidR="002C6498" w:rsidRDefault="005F5B18">
            <w:pPr>
              <w:spacing w:line="360" w:lineRule="auto"/>
              <w:jc w:val="center"/>
              <w:rPr>
                <w:rFonts w:ascii="宋体" w:hAnsi="宋体"/>
                <w:szCs w:val="21"/>
              </w:rPr>
            </w:pPr>
            <w:r>
              <w:rPr>
                <w:rFonts w:ascii="宋体" w:hAnsi="宋体" w:hint="eastAsia"/>
                <w:szCs w:val="21"/>
              </w:rPr>
              <w:t>备注</w:t>
            </w:r>
          </w:p>
        </w:tc>
        <w:tc>
          <w:tcPr>
            <w:tcW w:w="7527" w:type="dxa"/>
            <w:gridSpan w:val="2"/>
            <w:vAlign w:val="center"/>
          </w:tcPr>
          <w:p w:rsidR="002C6498" w:rsidRDefault="005F5B18">
            <w:pPr>
              <w:spacing w:line="360" w:lineRule="auto"/>
              <w:jc w:val="left"/>
              <w:rPr>
                <w:rFonts w:ascii="宋体" w:hAnsi="宋体"/>
                <w:szCs w:val="21"/>
              </w:rPr>
            </w:pPr>
            <w:r>
              <w:rPr>
                <w:rFonts w:ascii="宋体" w:hAnsi="宋体" w:cs="宋体" w:hint="eastAsia"/>
                <w:kern w:val="0"/>
              </w:rPr>
              <w:t>投标人为小型、微型企业</w:t>
            </w:r>
            <w:bookmarkStart w:id="381" w:name="_GoBack"/>
            <w:bookmarkEnd w:id="381"/>
            <w:r>
              <w:rPr>
                <w:rFonts w:ascii="宋体" w:hAnsi="宋体" w:cs="宋体" w:hint="eastAsia"/>
                <w:kern w:val="0"/>
              </w:rPr>
              <w:t>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ascii="宋体" w:hAnsi="宋体" w:cs="宋体" w:hint="eastAsia"/>
                <w:kern w:val="0"/>
                <w:szCs w:val="21"/>
              </w:rPr>
              <w:t>评</w:t>
            </w:r>
            <w:r>
              <w:rPr>
                <w:rFonts w:ascii="宋体" w:hAnsi="宋体" w:hint="eastAsia"/>
                <w:szCs w:val="21"/>
              </w:rPr>
              <w:t>审</w:t>
            </w:r>
            <w:r>
              <w:rPr>
                <w:rFonts w:ascii="宋体" w:hAnsi="宋体" w:cs="宋体" w:hint="eastAsia"/>
                <w:kern w:val="0"/>
                <w:szCs w:val="21"/>
              </w:rPr>
              <w:t>委员会根据投标人提供的《中小企业声明函》或《残疾人福利性单位声明函》或《监狱企业声明函》及由</w:t>
            </w:r>
            <w:r>
              <w:rPr>
                <w:rFonts w:ascii="宋体" w:hAnsi="宋体" w:cs="宋体"/>
                <w:kern w:val="0"/>
                <w:szCs w:val="21"/>
              </w:rPr>
              <w:t>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2C6498" w:rsidRDefault="002C6498">
      <w:pPr>
        <w:adjustRightInd w:val="0"/>
        <w:snapToGrid w:val="0"/>
        <w:spacing w:line="360" w:lineRule="auto"/>
        <w:jc w:val="left"/>
        <w:rPr>
          <w:rFonts w:ascii="宋体" w:hAnsi="宋体"/>
          <w:szCs w:val="21"/>
        </w:rPr>
      </w:pPr>
    </w:p>
    <w:p w:rsidR="002C6498" w:rsidRDefault="005F5B18">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bookmarkEnd w:id="379"/>
    <w:p w:rsidR="002C6498" w:rsidRDefault="005F5B18">
      <w:pPr>
        <w:adjustRightInd w:val="0"/>
        <w:snapToGrid w:val="0"/>
        <w:spacing w:line="360" w:lineRule="auto"/>
        <w:ind w:firstLineChars="200" w:firstLine="420"/>
        <w:jc w:val="left"/>
        <w:rPr>
          <w:rFonts w:ascii="宋体" w:hAnsi="宋体"/>
          <w:szCs w:val="21"/>
        </w:rPr>
      </w:pPr>
      <w:r>
        <w:rPr>
          <w:rFonts w:ascii="宋体" w:hAnsi="宋体" w:hint="eastAsia"/>
          <w:szCs w:val="21"/>
        </w:rPr>
        <w:t>2．所提供的证明材料均须加盖公章。</w:t>
      </w:r>
    </w:p>
    <w:p w:rsidR="002C6498" w:rsidRDefault="005F5B18">
      <w:pPr>
        <w:widowControl/>
        <w:jc w:val="left"/>
        <w:rPr>
          <w:rFonts w:hAnsi="宋体"/>
          <w:sz w:val="44"/>
        </w:rPr>
      </w:pPr>
      <w:r>
        <w:rPr>
          <w:rFonts w:hAnsi="宋体"/>
          <w:sz w:val="44"/>
        </w:rPr>
        <w:br w:type="page"/>
      </w:r>
    </w:p>
    <w:p w:rsidR="002C6498" w:rsidRDefault="002C6498">
      <w:pPr>
        <w:rPr>
          <w:rFonts w:hAnsi="宋体"/>
          <w:sz w:val="44"/>
        </w:rPr>
      </w:pPr>
    </w:p>
    <w:p w:rsidR="002C6498" w:rsidRDefault="002C6498">
      <w:pPr>
        <w:rPr>
          <w:rFonts w:hAnsi="宋体"/>
          <w:sz w:val="44"/>
        </w:rPr>
      </w:pPr>
    </w:p>
    <w:p w:rsidR="002C6498" w:rsidRDefault="002C6498">
      <w:pPr>
        <w:rPr>
          <w:rFonts w:hAnsi="宋体"/>
          <w:sz w:val="44"/>
        </w:rPr>
      </w:pPr>
    </w:p>
    <w:p w:rsidR="002C6498" w:rsidRDefault="002C6498">
      <w:pPr>
        <w:pStyle w:val="a1"/>
      </w:pPr>
    </w:p>
    <w:p w:rsidR="002C6498" w:rsidRDefault="002C6498">
      <w:pPr>
        <w:pStyle w:val="a1"/>
      </w:pPr>
    </w:p>
    <w:p w:rsidR="002C6498" w:rsidRDefault="002C6498">
      <w:pPr>
        <w:pStyle w:val="a1"/>
      </w:pPr>
    </w:p>
    <w:p w:rsidR="002C6498" w:rsidRDefault="005F5B18">
      <w:pPr>
        <w:pStyle w:val="1"/>
        <w:adjustRightInd w:val="0"/>
        <w:snapToGrid w:val="0"/>
        <w:spacing w:line="360" w:lineRule="auto"/>
        <w:rPr>
          <w:rFonts w:hAnsi="宋体"/>
        </w:rPr>
      </w:pPr>
      <w:bookmarkStart w:id="382" w:name="_Toc74074425"/>
      <w:bookmarkStart w:id="383" w:name="_Toc144462107"/>
      <w:r>
        <w:rPr>
          <w:rFonts w:hAnsi="宋体" w:hint="eastAsia"/>
          <w:sz w:val="44"/>
        </w:rPr>
        <w:t>第七章  附件</w:t>
      </w:r>
      <w:bookmarkEnd w:id="382"/>
      <w:bookmarkEnd w:id="383"/>
      <w:r>
        <w:rPr>
          <w:rFonts w:hAnsi="宋体"/>
        </w:rPr>
        <w:br w:type="page"/>
      </w:r>
    </w:p>
    <w:p w:rsidR="002C6498" w:rsidRDefault="005F5B18">
      <w:pPr>
        <w:pStyle w:val="1"/>
        <w:adjustRightInd w:val="0"/>
        <w:snapToGrid w:val="0"/>
        <w:spacing w:line="360" w:lineRule="auto"/>
        <w:jc w:val="left"/>
        <w:rPr>
          <w:rFonts w:hAnsi="宋体" w:cs="黑体"/>
          <w:bCs/>
          <w:sz w:val="24"/>
          <w:szCs w:val="24"/>
        </w:rPr>
      </w:pPr>
      <w:bookmarkStart w:id="384" w:name="_Toc74074426"/>
      <w:bookmarkStart w:id="385" w:name="_Toc129878554"/>
      <w:bookmarkStart w:id="386" w:name="_Toc144462108"/>
      <w:bookmarkStart w:id="387" w:name="_Toc129694795"/>
      <w:r>
        <w:rPr>
          <w:rFonts w:hAnsi="宋体"/>
          <w:sz w:val="24"/>
          <w:szCs w:val="24"/>
        </w:rPr>
        <w:lastRenderedPageBreak/>
        <w:t>一</w:t>
      </w:r>
      <w:r>
        <w:rPr>
          <w:rFonts w:hAnsi="宋体" w:cs="黑体" w:hint="eastAsia"/>
          <w:bCs/>
          <w:sz w:val="24"/>
          <w:szCs w:val="24"/>
        </w:rPr>
        <w:t>、</w:t>
      </w:r>
      <w:r>
        <w:rPr>
          <w:rFonts w:hAnsi="宋体" w:hint="eastAsia"/>
          <w:sz w:val="24"/>
          <w:szCs w:val="24"/>
        </w:rPr>
        <w:t>关于印发《政府采购促进中小企业发展管理办法》的通知</w:t>
      </w:r>
      <w:bookmarkEnd w:id="384"/>
      <w:bookmarkEnd w:id="385"/>
      <w:bookmarkEnd w:id="386"/>
      <w:bookmarkEnd w:id="387"/>
    </w:p>
    <w:p w:rsidR="002C6498" w:rsidRDefault="005F5B18">
      <w:pPr>
        <w:spacing w:line="360" w:lineRule="auto"/>
        <w:jc w:val="center"/>
        <w:rPr>
          <w:rFonts w:ascii="宋体" w:hAnsi="宋体"/>
          <w:sz w:val="24"/>
        </w:rPr>
      </w:pPr>
      <w:r>
        <w:rPr>
          <w:rFonts w:ascii="宋体" w:hAnsi="宋体" w:hint="eastAsia"/>
          <w:sz w:val="24"/>
        </w:rPr>
        <w:t>关于印发《政府采购促进中小企业发展管理办法》的通知</w:t>
      </w:r>
    </w:p>
    <w:p w:rsidR="002C6498" w:rsidRDefault="005F5B18">
      <w:pPr>
        <w:spacing w:line="360" w:lineRule="auto"/>
        <w:jc w:val="center"/>
        <w:rPr>
          <w:rFonts w:ascii="宋体" w:hAnsi="宋体"/>
          <w:sz w:val="24"/>
        </w:rPr>
      </w:pPr>
      <w:r>
        <w:rPr>
          <w:rFonts w:ascii="宋体" w:hAnsi="宋体" w:hint="eastAsia"/>
          <w:sz w:val="24"/>
        </w:rPr>
        <w:t>（财库〔2020〕46号）</w:t>
      </w:r>
    </w:p>
    <w:p w:rsidR="002C6498" w:rsidRDefault="005F5B18">
      <w:pPr>
        <w:spacing w:line="360" w:lineRule="auto"/>
        <w:ind w:firstLineChars="200" w:firstLine="42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2C6498" w:rsidRDefault="005F5B18">
      <w:pPr>
        <w:spacing w:line="360" w:lineRule="auto"/>
        <w:ind w:firstLineChars="200" w:firstLine="42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2C6498" w:rsidRDefault="005F5B18">
      <w:pPr>
        <w:spacing w:line="360" w:lineRule="auto"/>
        <w:ind w:firstLineChars="200" w:firstLine="420"/>
        <w:rPr>
          <w:rFonts w:ascii="宋体" w:hAnsi="宋体"/>
          <w:szCs w:val="21"/>
        </w:rPr>
      </w:pPr>
      <w:r>
        <w:rPr>
          <w:rFonts w:ascii="宋体" w:hAnsi="宋体" w:hint="eastAsia"/>
          <w:szCs w:val="21"/>
        </w:rPr>
        <w:t>附件：政府采购促进中小企业发展管理办法</w:t>
      </w:r>
    </w:p>
    <w:p w:rsidR="002C6498" w:rsidRDefault="005F5B18">
      <w:pPr>
        <w:spacing w:line="360" w:lineRule="auto"/>
        <w:ind w:firstLineChars="200" w:firstLine="420"/>
        <w:jc w:val="right"/>
        <w:rPr>
          <w:rFonts w:ascii="宋体" w:hAnsi="宋体"/>
          <w:szCs w:val="21"/>
        </w:rPr>
      </w:pPr>
      <w:r>
        <w:rPr>
          <w:rFonts w:ascii="宋体" w:hAnsi="宋体" w:hint="eastAsia"/>
          <w:szCs w:val="21"/>
        </w:rPr>
        <w:t>财政部</w:t>
      </w:r>
    </w:p>
    <w:p w:rsidR="002C6498" w:rsidRDefault="005F5B18">
      <w:pPr>
        <w:spacing w:line="360" w:lineRule="auto"/>
        <w:ind w:firstLineChars="200" w:firstLine="420"/>
        <w:jc w:val="right"/>
        <w:rPr>
          <w:rFonts w:ascii="宋体" w:hAnsi="宋体"/>
          <w:szCs w:val="21"/>
        </w:rPr>
      </w:pPr>
      <w:r>
        <w:rPr>
          <w:rFonts w:ascii="宋体" w:hAnsi="宋体" w:hint="eastAsia"/>
          <w:szCs w:val="21"/>
        </w:rPr>
        <w:t>工业和信息化部</w:t>
      </w:r>
    </w:p>
    <w:p w:rsidR="002C6498" w:rsidRDefault="005F5B18">
      <w:pPr>
        <w:spacing w:line="360" w:lineRule="auto"/>
        <w:ind w:firstLineChars="200" w:firstLine="420"/>
        <w:jc w:val="right"/>
        <w:rPr>
          <w:rFonts w:ascii="宋体" w:hAnsi="宋体"/>
          <w:szCs w:val="21"/>
        </w:rPr>
      </w:pPr>
      <w:r>
        <w:rPr>
          <w:rFonts w:ascii="宋体" w:hAnsi="宋体" w:hint="eastAsia"/>
          <w:szCs w:val="21"/>
        </w:rPr>
        <w:t>2020年12月18日</w:t>
      </w:r>
    </w:p>
    <w:p w:rsidR="002C6498" w:rsidRDefault="002C6498">
      <w:pPr>
        <w:widowControl/>
        <w:shd w:val="clear" w:color="auto" w:fill="FFFFFF"/>
        <w:ind w:firstLine="480"/>
        <w:jc w:val="right"/>
        <w:rPr>
          <w:rFonts w:ascii="宋体" w:hAnsi="宋体" w:cs="宋体"/>
          <w:color w:val="333333"/>
          <w:kern w:val="0"/>
          <w:sz w:val="24"/>
        </w:rPr>
      </w:pPr>
    </w:p>
    <w:p w:rsidR="002C6498" w:rsidRDefault="005F5B18">
      <w:pPr>
        <w:spacing w:line="360" w:lineRule="auto"/>
        <w:jc w:val="center"/>
        <w:rPr>
          <w:rFonts w:ascii="宋体" w:hAnsi="宋体"/>
          <w:sz w:val="24"/>
        </w:rPr>
      </w:pPr>
      <w:r>
        <w:rPr>
          <w:rFonts w:ascii="宋体" w:hAnsi="宋体" w:hint="eastAsia"/>
          <w:sz w:val="24"/>
        </w:rPr>
        <w:t>政府采购促进中小企业发展管理办法</w:t>
      </w:r>
    </w:p>
    <w:p w:rsidR="002C6498" w:rsidRDefault="005F5B18">
      <w:pPr>
        <w:spacing w:line="360" w:lineRule="auto"/>
        <w:ind w:firstLineChars="200" w:firstLine="420"/>
        <w:rPr>
          <w:rFonts w:ascii="宋体" w:hAnsi="宋体"/>
          <w:szCs w:val="21"/>
        </w:rPr>
      </w:pPr>
      <w:r>
        <w:rPr>
          <w:rFonts w:ascii="宋体" w:hAnsi="宋体"/>
          <w:szCs w:val="21"/>
        </w:rPr>
        <w:t>第一条 为了发挥政府采购的政策功能，促进中小企业健康发展，根据《中华人民共和国政府采购法》、《</w:t>
      </w:r>
      <w:hyperlink r:id="rId21" w:tgtFrame="_blank" w:history="1">
        <w:r>
          <w:rPr>
            <w:rFonts w:ascii="宋体" w:hAnsi="宋体"/>
            <w:szCs w:val="21"/>
          </w:rPr>
          <w:t>中华人民共和国中小企业促进法</w:t>
        </w:r>
      </w:hyperlink>
      <w:r>
        <w:rPr>
          <w:rFonts w:ascii="宋体" w:hAnsi="宋体"/>
          <w:szCs w:val="21"/>
        </w:rPr>
        <w:t>》等有关法律法规，制定本办法。</w:t>
      </w:r>
    </w:p>
    <w:p w:rsidR="002C6498" w:rsidRDefault="005F5B18">
      <w:pPr>
        <w:spacing w:line="360" w:lineRule="auto"/>
        <w:ind w:firstLineChars="200" w:firstLine="420"/>
        <w:rPr>
          <w:rFonts w:ascii="宋体" w:hAnsi="宋体"/>
          <w:szCs w:val="21"/>
        </w:rPr>
      </w:pPr>
      <w:r>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2C6498" w:rsidRDefault="005F5B18">
      <w:pPr>
        <w:spacing w:line="360" w:lineRule="auto"/>
        <w:ind w:firstLineChars="200" w:firstLine="420"/>
        <w:rPr>
          <w:rFonts w:ascii="宋体" w:hAnsi="宋体"/>
          <w:szCs w:val="21"/>
        </w:rPr>
      </w:pPr>
      <w:r>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2C6498" w:rsidRDefault="005F5B18">
      <w:pPr>
        <w:spacing w:line="360" w:lineRule="auto"/>
        <w:ind w:firstLineChars="200" w:firstLine="420"/>
        <w:rPr>
          <w:rFonts w:ascii="宋体" w:hAnsi="宋体"/>
          <w:szCs w:val="21"/>
        </w:rPr>
      </w:pPr>
      <w:r>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w:t>
      </w:r>
      <w:r>
        <w:rPr>
          <w:rFonts w:ascii="宋体" w:hAnsi="宋体"/>
          <w:szCs w:val="21"/>
        </w:rPr>
        <w:lastRenderedPageBreak/>
        <w:t>企业。其中，联合体各方均为小微企业的，联合体视同小微企业。</w:t>
      </w:r>
    </w:p>
    <w:p w:rsidR="002C6498" w:rsidRDefault="005F5B18">
      <w:pPr>
        <w:spacing w:line="360" w:lineRule="auto"/>
        <w:ind w:firstLineChars="200" w:firstLine="420"/>
        <w:rPr>
          <w:rFonts w:ascii="宋体" w:hAnsi="宋体"/>
          <w:szCs w:val="21"/>
        </w:rPr>
      </w:pPr>
      <w:r>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2C6498" w:rsidRDefault="005F5B18">
      <w:pPr>
        <w:spacing w:line="360" w:lineRule="auto"/>
        <w:ind w:firstLineChars="200" w:firstLine="420"/>
        <w:rPr>
          <w:rFonts w:ascii="宋体" w:hAnsi="宋体"/>
          <w:szCs w:val="21"/>
        </w:rPr>
      </w:pPr>
      <w:r>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2C6498" w:rsidRDefault="005F5B18">
      <w:pPr>
        <w:spacing w:line="360" w:lineRule="auto"/>
        <w:ind w:firstLineChars="200" w:firstLine="420"/>
        <w:rPr>
          <w:rFonts w:ascii="宋体" w:hAnsi="宋体"/>
          <w:szCs w:val="21"/>
        </w:rPr>
      </w:pPr>
      <w:r>
        <w:rPr>
          <w:rFonts w:ascii="宋体" w:hAnsi="宋体"/>
          <w:szCs w:val="21"/>
        </w:rPr>
        <w:t>第七条 采购限额标准以上，200 万元以下的货物和服务采购项目、400 万元以下的工程采购项目，适宜由中小企业提供的，采购人应当专门面向中小企业采购。</w:t>
      </w:r>
    </w:p>
    <w:p w:rsidR="002C6498" w:rsidRDefault="005F5B18">
      <w:pPr>
        <w:spacing w:line="360" w:lineRule="auto"/>
        <w:ind w:firstLineChars="200" w:firstLine="420"/>
        <w:rPr>
          <w:rFonts w:ascii="宋体" w:hAnsi="宋体"/>
          <w:szCs w:val="21"/>
        </w:rPr>
      </w:pPr>
      <w:r>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2C6498" w:rsidRDefault="005F5B18">
      <w:pPr>
        <w:spacing w:line="360" w:lineRule="auto"/>
        <w:ind w:firstLineChars="200" w:firstLine="420"/>
        <w:rPr>
          <w:rFonts w:ascii="宋体" w:hAnsi="宋体"/>
          <w:szCs w:val="21"/>
        </w:rPr>
      </w:pPr>
      <w:r>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w:t>
      </w:r>
      <w:r>
        <w:rPr>
          <w:rFonts w:ascii="宋体" w:hAnsi="宋体"/>
          <w:szCs w:val="21"/>
        </w:rPr>
        <w:lastRenderedPageBreak/>
        <w:t>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2C6498" w:rsidRDefault="005F5B18">
      <w:pPr>
        <w:spacing w:line="360" w:lineRule="auto"/>
        <w:ind w:firstLineChars="200" w:firstLine="420"/>
        <w:rPr>
          <w:rFonts w:ascii="宋体" w:hAnsi="宋体"/>
          <w:szCs w:val="21"/>
        </w:rPr>
      </w:pPr>
      <w:r>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2C6498" w:rsidRDefault="005F5B18">
      <w:pPr>
        <w:spacing w:line="360" w:lineRule="auto"/>
        <w:ind w:firstLineChars="200" w:firstLine="420"/>
        <w:rPr>
          <w:rFonts w:ascii="宋体" w:hAnsi="宋体"/>
          <w:szCs w:val="21"/>
        </w:rPr>
      </w:pPr>
      <w:r>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2C6498" w:rsidRDefault="005F5B18">
      <w:pPr>
        <w:spacing w:line="360" w:lineRule="auto"/>
        <w:ind w:firstLineChars="200" w:firstLine="420"/>
        <w:rPr>
          <w:rFonts w:ascii="宋体" w:hAnsi="宋体"/>
          <w:szCs w:val="21"/>
        </w:rPr>
      </w:pPr>
      <w:r>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2C6498" w:rsidRDefault="005F5B18">
      <w:pPr>
        <w:spacing w:line="360" w:lineRule="auto"/>
        <w:ind w:firstLineChars="200" w:firstLine="420"/>
        <w:rPr>
          <w:rFonts w:ascii="宋体" w:hAnsi="宋体"/>
          <w:szCs w:val="21"/>
        </w:rPr>
      </w:pPr>
      <w:r>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2C6498" w:rsidRDefault="005F5B18">
      <w:pPr>
        <w:spacing w:line="360" w:lineRule="auto"/>
        <w:ind w:firstLineChars="200" w:firstLine="420"/>
        <w:rPr>
          <w:rFonts w:ascii="宋体" w:hAnsi="宋体"/>
          <w:szCs w:val="21"/>
        </w:rPr>
      </w:pPr>
      <w:r>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2C6498" w:rsidRDefault="005F5B18">
      <w:pPr>
        <w:spacing w:line="360" w:lineRule="auto"/>
        <w:ind w:firstLineChars="200" w:firstLine="420"/>
        <w:rPr>
          <w:rFonts w:ascii="宋体" w:hAnsi="宋体"/>
          <w:szCs w:val="21"/>
        </w:rPr>
      </w:pPr>
      <w:r>
        <w:rPr>
          <w:rFonts w:ascii="宋体" w:hAnsi="宋体"/>
          <w:szCs w:val="21"/>
        </w:rPr>
        <w:lastRenderedPageBreak/>
        <w:t>第十五条 鼓励各地区、各部门在采购活动中允许中小企业引入信用担保手段，为中小企业在投标（响应）保证、履约保证等方面提供专业化服务。鼓励中小企业依法合规通过政府采购合同融资。</w:t>
      </w:r>
    </w:p>
    <w:p w:rsidR="002C6498" w:rsidRDefault="005F5B18">
      <w:pPr>
        <w:spacing w:line="360" w:lineRule="auto"/>
        <w:ind w:firstLineChars="200" w:firstLine="420"/>
        <w:rPr>
          <w:rFonts w:ascii="宋体" w:hAnsi="宋体"/>
          <w:szCs w:val="21"/>
        </w:rPr>
      </w:pPr>
      <w:r>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2C6498" w:rsidRDefault="005F5B18">
      <w:pPr>
        <w:spacing w:line="360" w:lineRule="auto"/>
        <w:ind w:firstLineChars="200" w:firstLine="420"/>
        <w:rPr>
          <w:rFonts w:ascii="宋体" w:hAnsi="宋体"/>
          <w:szCs w:val="21"/>
        </w:rPr>
      </w:pPr>
      <w:r>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2C6498" w:rsidRDefault="005F5B18">
      <w:pPr>
        <w:spacing w:line="360" w:lineRule="auto"/>
        <w:ind w:firstLineChars="200" w:firstLine="420"/>
        <w:rPr>
          <w:rFonts w:ascii="宋体" w:hAnsi="宋体"/>
          <w:szCs w:val="21"/>
        </w:rPr>
      </w:pPr>
      <w:r>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2C6498" w:rsidRDefault="005F5B18">
      <w:pPr>
        <w:spacing w:line="360" w:lineRule="auto"/>
        <w:ind w:firstLineChars="200" w:firstLine="420"/>
        <w:rPr>
          <w:rFonts w:ascii="宋体" w:hAnsi="宋体"/>
          <w:szCs w:val="21"/>
        </w:rPr>
      </w:pPr>
      <w:r>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2C6498" w:rsidRDefault="005F5B18">
      <w:pPr>
        <w:spacing w:line="360" w:lineRule="auto"/>
        <w:ind w:firstLineChars="200" w:firstLine="420"/>
        <w:rPr>
          <w:rFonts w:ascii="宋体" w:hAnsi="宋体"/>
          <w:szCs w:val="21"/>
        </w:rPr>
      </w:pPr>
      <w:r>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2C6498" w:rsidRDefault="005F5B18">
      <w:pPr>
        <w:spacing w:line="360" w:lineRule="auto"/>
        <w:ind w:firstLineChars="200" w:firstLine="420"/>
        <w:rPr>
          <w:rFonts w:ascii="宋体" w:hAnsi="宋体"/>
          <w:szCs w:val="21"/>
        </w:rPr>
      </w:pPr>
      <w:r>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2C6498" w:rsidRDefault="005F5B18">
      <w:pPr>
        <w:spacing w:line="360" w:lineRule="auto"/>
        <w:ind w:firstLineChars="200" w:firstLine="420"/>
        <w:rPr>
          <w:rFonts w:ascii="宋体" w:hAnsi="宋体"/>
          <w:szCs w:val="21"/>
        </w:rPr>
      </w:pPr>
      <w:r>
        <w:rPr>
          <w:rFonts w:ascii="宋体" w:hAnsi="宋体"/>
          <w:szCs w:val="21"/>
        </w:rPr>
        <w:t>第二十二条 对外援助项目、国家相关资格或者资质管理制度另有规定的项目，不适用本办法。</w:t>
      </w:r>
    </w:p>
    <w:p w:rsidR="002C6498" w:rsidRDefault="005F5B18">
      <w:pPr>
        <w:spacing w:line="360" w:lineRule="auto"/>
        <w:ind w:firstLineChars="200" w:firstLine="420"/>
        <w:rPr>
          <w:rFonts w:ascii="宋体" w:hAnsi="宋体"/>
          <w:szCs w:val="21"/>
        </w:rPr>
      </w:pPr>
      <w:r>
        <w:rPr>
          <w:rFonts w:ascii="宋体" w:hAnsi="宋体"/>
          <w:szCs w:val="21"/>
        </w:rPr>
        <w:t>第二十三条 关于视同中小企业的其他主体的政府采购扶持政策，由财政部会同有关部门另行规定。</w:t>
      </w:r>
    </w:p>
    <w:p w:rsidR="002C6498" w:rsidRDefault="005F5B18">
      <w:pPr>
        <w:spacing w:line="360" w:lineRule="auto"/>
        <w:ind w:firstLineChars="200" w:firstLine="420"/>
        <w:rPr>
          <w:rFonts w:ascii="宋体" w:hAnsi="宋体"/>
          <w:szCs w:val="21"/>
        </w:rPr>
      </w:pPr>
      <w:r>
        <w:rPr>
          <w:rFonts w:ascii="宋体" w:hAnsi="宋体"/>
          <w:szCs w:val="21"/>
        </w:rPr>
        <w:t>第二十四条 省级财政部门可以会同中小企业主管部门根据本办法的规定制定具体实施办</w:t>
      </w:r>
      <w:r>
        <w:rPr>
          <w:rFonts w:ascii="宋体" w:hAnsi="宋体"/>
          <w:szCs w:val="21"/>
        </w:rPr>
        <w:lastRenderedPageBreak/>
        <w:t>法。</w:t>
      </w:r>
    </w:p>
    <w:p w:rsidR="002C6498" w:rsidRDefault="005F5B18">
      <w:pPr>
        <w:spacing w:line="360" w:lineRule="auto"/>
        <w:ind w:firstLineChars="200" w:firstLine="420"/>
        <w:rPr>
          <w:rFonts w:ascii="宋体" w:hAnsi="宋体"/>
          <w:szCs w:val="21"/>
        </w:rPr>
      </w:pPr>
      <w:r>
        <w:rPr>
          <w:rFonts w:ascii="宋体" w:hAnsi="宋体"/>
          <w:szCs w:val="21"/>
        </w:rPr>
        <w:t>第二十五条 本办法自 2021 年 1 月 1 日起施行。《财政部 工业和信息化部关于印发〈政府采购促进中小企业发展暂行办法〉的通知》（财库﹝2011﹞181 号）同时废止。</w:t>
      </w:r>
    </w:p>
    <w:p w:rsidR="002C6498" w:rsidRDefault="005F5B18">
      <w:pPr>
        <w:spacing w:line="360" w:lineRule="auto"/>
        <w:ind w:left="348" w:hangingChars="145" w:hanging="348"/>
        <w:rPr>
          <w:rFonts w:ascii="宋体" w:hAnsi="宋体"/>
          <w:sz w:val="24"/>
        </w:rPr>
      </w:pPr>
      <w:r>
        <w:rPr>
          <w:rFonts w:ascii="宋体" w:hAnsi="宋体" w:hint="eastAsia"/>
          <w:sz w:val="24"/>
        </w:rPr>
        <w:t>附件1</w:t>
      </w:r>
    </w:p>
    <w:p w:rsidR="002C6498" w:rsidRDefault="005F5B18">
      <w:pPr>
        <w:spacing w:line="360" w:lineRule="auto"/>
        <w:ind w:left="348" w:hangingChars="145" w:hanging="348"/>
        <w:jc w:val="center"/>
        <w:rPr>
          <w:rFonts w:ascii="宋体" w:hAnsi="宋体"/>
          <w:sz w:val="24"/>
        </w:rPr>
      </w:pPr>
      <w:r>
        <w:rPr>
          <w:rFonts w:ascii="宋体" w:hAnsi="宋体"/>
          <w:sz w:val="24"/>
        </w:rPr>
        <w:t>中小企业声明函（货物）</w:t>
      </w:r>
    </w:p>
    <w:p w:rsidR="002C6498" w:rsidRDefault="005F5B18">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2C6498" w:rsidRDefault="005F5B18">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2C6498" w:rsidRDefault="005F5B18">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2C6498" w:rsidRDefault="005F5B18">
      <w:pPr>
        <w:spacing w:line="360" w:lineRule="auto"/>
        <w:ind w:firstLineChars="200" w:firstLine="420"/>
        <w:rPr>
          <w:rFonts w:ascii="宋体" w:hAnsi="宋体"/>
          <w:szCs w:val="21"/>
        </w:rPr>
      </w:pPr>
      <w:r>
        <w:rPr>
          <w:rFonts w:ascii="宋体" w:hAnsi="宋体"/>
          <w:szCs w:val="21"/>
        </w:rPr>
        <w:t>……</w:t>
      </w:r>
    </w:p>
    <w:p w:rsidR="002C6498" w:rsidRDefault="005F5B18">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2C6498" w:rsidRDefault="005F5B18">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2C6498" w:rsidRDefault="002C6498">
      <w:pPr>
        <w:spacing w:line="360" w:lineRule="auto"/>
        <w:ind w:firstLineChars="200" w:firstLine="420"/>
        <w:rPr>
          <w:rFonts w:ascii="宋体" w:hAnsi="宋体"/>
          <w:szCs w:val="21"/>
        </w:rPr>
      </w:pPr>
    </w:p>
    <w:p w:rsidR="002C6498" w:rsidRDefault="005F5B18">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2C6498" w:rsidRDefault="005F5B18">
      <w:pPr>
        <w:spacing w:line="360" w:lineRule="auto"/>
        <w:ind w:firstLineChars="200" w:firstLine="420"/>
        <w:rPr>
          <w:rFonts w:ascii="宋体" w:hAnsi="宋体"/>
          <w:szCs w:val="21"/>
        </w:rPr>
      </w:pPr>
      <w:r>
        <w:rPr>
          <w:rFonts w:ascii="宋体" w:hAnsi="宋体" w:hint="eastAsia"/>
          <w:szCs w:val="21"/>
        </w:rPr>
        <w:t>日期：</w:t>
      </w:r>
    </w:p>
    <w:p w:rsidR="002C6498" w:rsidRDefault="005F5B18">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2C6498" w:rsidRDefault="002C6498">
      <w:pPr>
        <w:spacing w:line="360" w:lineRule="auto"/>
        <w:ind w:firstLineChars="200" w:firstLine="360"/>
        <w:rPr>
          <w:rFonts w:ascii="宋体" w:hAnsi="宋体" w:cs="宋体"/>
          <w:color w:val="000000"/>
          <w:sz w:val="18"/>
          <w:szCs w:val="22"/>
        </w:rPr>
      </w:pPr>
    </w:p>
    <w:p w:rsidR="002C6498" w:rsidRDefault="005F5B18">
      <w:pPr>
        <w:spacing w:line="360" w:lineRule="auto"/>
        <w:ind w:left="348" w:hangingChars="145" w:hanging="348"/>
        <w:jc w:val="center"/>
        <w:rPr>
          <w:rFonts w:ascii="宋体" w:hAnsi="宋体"/>
          <w:sz w:val="24"/>
        </w:rPr>
      </w:pPr>
      <w:r>
        <w:rPr>
          <w:rFonts w:ascii="宋体" w:hAnsi="宋体"/>
          <w:sz w:val="24"/>
        </w:rPr>
        <w:t>中小企业声明函（</w:t>
      </w:r>
      <w:r>
        <w:rPr>
          <w:rFonts w:ascii="宋体" w:hAnsi="宋体" w:hint="eastAsia"/>
          <w:sz w:val="24"/>
        </w:rPr>
        <w:t>工程、</w:t>
      </w:r>
      <w:r>
        <w:rPr>
          <w:rFonts w:ascii="宋体" w:hAnsi="宋体"/>
          <w:sz w:val="24"/>
        </w:rPr>
        <w:t>服务）</w:t>
      </w:r>
    </w:p>
    <w:p w:rsidR="002C6498" w:rsidRDefault="005F5B18">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2C6498" w:rsidRDefault="005F5B18">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w:t>
      </w:r>
      <w:r>
        <w:rPr>
          <w:rFonts w:ascii="宋体" w:hAnsi="宋体"/>
          <w:szCs w:val="21"/>
          <w:u w:val="single"/>
        </w:rPr>
        <w:lastRenderedPageBreak/>
        <w:t>企业</w:t>
      </w:r>
      <w:r>
        <w:rPr>
          <w:rFonts w:ascii="宋体" w:hAnsi="宋体" w:hint="eastAsia"/>
          <w:szCs w:val="21"/>
          <w:u w:val="single"/>
        </w:rPr>
        <w:t>）</w:t>
      </w:r>
      <w:r>
        <w:rPr>
          <w:rFonts w:ascii="宋体" w:hAnsi="宋体" w:hint="eastAsia"/>
          <w:szCs w:val="21"/>
        </w:rPr>
        <w:t>；</w:t>
      </w:r>
    </w:p>
    <w:p w:rsidR="002C6498" w:rsidRDefault="005F5B18">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2C6498" w:rsidRDefault="005F5B18">
      <w:pPr>
        <w:spacing w:line="360" w:lineRule="auto"/>
        <w:ind w:firstLineChars="200" w:firstLine="420"/>
        <w:rPr>
          <w:rFonts w:ascii="宋体" w:hAnsi="宋体"/>
          <w:szCs w:val="21"/>
        </w:rPr>
      </w:pPr>
      <w:r>
        <w:rPr>
          <w:rFonts w:ascii="宋体" w:hAnsi="宋体"/>
          <w:szCs w:val="21"/>
        </w:rPr>
        <w:t>……</w:t>
      </w:r>
    </w:p>
    <w:p w:rsidR="002C6498" w:rsidRDefault="005F5B18">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2C6498" w:rsidRDefault="005F5B18">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2C6498" w:rsidRDefault="002C6498">
      <w:pPr>
        <w:spacing w:line="360" w:lineRule="auto"/>
        <w:ind w:firstLineChars="200" w:firstLine="420"/>
        <w:rPr>
          <w:rFonts w:ascii="宋体" w:hAnsi="宋体"/>
          <w:szCs w:val="21"/>
        </w:rPr>
      </w:pPr>
    </w:p>
    <w:p w:rsidR="002C6498" w:rsidRDefault="005F5B18">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2C6498" w:rsidRDefault="005F5B18">
      <w:pPr>
        <w:spacing w:line="360" w:lineRule="auto"/>
        <w:ind w:firstLineChars="200" w:firstLine="420"/>
        <w:rPr>
          <w:rFonts w:ascii="宋体" w:hAnsi="宋体"/>
          <w:szCs w:val="21"/>
        </w:rPr>
      </w:pPr>
      <w:r>
        <w:rPr>
          <w:rFonts w:ascii="宋体" w:hAnsi="宋体" w:hint="eastAsia"/>
          <w:szCs w:val="21"/>
        </w:rPr>
        <w:t>日期：</w:t>
      </w:r>
    </w:p>
    <w:p w:rsidR="002C6498" w:rsidRDefault="005F5B18">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2C6498" w:rsidRDefault="002C6498">
      <w:pPr>
        <w:spacing w:line="360" w:lineRule="auto"/>
        <w:ind w:left="348" w:hangingChars="145" w:hanging="348"/>
        <w:rPr>
          <w:rFonts w:ascii="宋体" w:hAnsi="宋体"/>
          <w:sz w:val="24"/>
        </w:rPr>
      </w:pPr>
    </w:p>
    <w:p w:rsidR="002C6498" w:rsidRDefault="005F5B18">
      <w:pPr>
        <w:spacing w:line="360" w:lineRule="auto"/>
        <w:ind w:left="348" w:hangingChars="145" w:hanging="348"/>
        <w:rPr>
          <w:rFonts w:ascii="宋体" w:hAnsi="宋体"/>
          <w:sz w:val="24"/>
        </w:rPr>
      </w:pPr>
      <w:r>
        <w:rPr>
          <w:rFonts w:ascii="宋体" w:hAnsi="宋体" w:hint="eastAsia"/>
          <w:sz w:val="24"/>
        </w:rPr>
        <w:t>附件2</w:t>
      </w:r>
    </w:p>
    <w:p w:rsidR="002C6498" w:rsidRDefault="005F5B18">
      <w:pPr>
        <w:spacing w:line="360" w:lineRule="auto"/>
        <w:ind w:left="348" w:hangingChars="145" w:hanging="348"/>
        <w:jc w:val="center"/>
        <w:rPr>
          <w:rFonts w:ascii="宋体" w:hAnsi="宋体"/>
          <w:sz w:val="24"/>
        </w:rPr>
      </w:pPr>
      <w:r>
        <w:rPr>
          <w:rFonts w:ascii="宋体" w:hAnsi="宋体" w:hint="eastAsia"/>
          <w:sz w:val="24"/>
          <w:u w:val="single"/>
        </w:rPr>
        <w:t>（单位名称）</w:t>
      </w:r>
      <w:r>
        <w:rPr>
          <w:rFonts w:ascii="宋体" w:hAnsi="宋体" w:hint="eastAsia"/>
          <w:sz w:val="24"/>
        </w:rPr>
        <w:t>XX年面向中小企业预留项目执行情况公告</w:t>
      </w:r>
    </w:p>
    <w:p w:rsidR="002C6498" w:rsidRDefault="005F5B18">
      <w:pPr>
        <w:spacing w:line="360" w:lineRule="auto"/>
        <w:ind w:firstLineChars="200" w:firstLine="42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2C6498" w:rsidRDefault="005F5B18">
      <w:pPr>
        <w:spacing w:line="360" w:lineRule="auto"/>
        <w:ind w:firstLineChars="200" w:firstLine="420"/>
        <w:rPr>
          <w:rFonts w:ascii="宋体" w:hAnsi="宋体"/>
          <w:szCs w:val="21"/>
        </w:rPr>
      </w:pPr>
      <w:r>
        <w:rPr>
          <w:rFonts w:ascii="宋体" w:hAnsi="宋体" w:hint="eastAsia"/>
          <w:szCs w:val="21"/>
        </w:rPr>
        <w:t>本部门（单位）XX年预留项目面向中小企业采购共计XX万元，其中，面向小微企业采购XX万元，占XX%。</w:t>
      </w:r>
    </w:p>
    <w:p w:rsidR="002C6498" w:rsidRDefault="005F5B18">
      <w:pPr>
        <w:spacing w:line="360" w:lineRule="auto"/>
        <w:ind w:firstLineChars="200" w:firstLine="420"/>
        <w:jc w:val="center"/>
        <w:rPr>
          <w:rFonts w:ascii="宋体" w:hAnsi="宋体"/>
          <w:szCs w:val="21"/>
        </w:rPr>
      </w:pPr>
      <w:r>
        <w:rPr>
          <w:rFonts w:ascii="宋体" w:hAnsi="宋体" w:hint="eastAsia"/>
          <w:szCs w:val="21"/>
        </w:rPr>
        <w:t>面向中小企业预留项目明细</w:t>
      </w:r>
    </w:p>
    <w:tbl>
      <w:tblPr>
        <w:tblW w:w="9137"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7"/>
        <w:gridCol w:w="1674"/>
        <w:gridCol w:w="2907"/>
        <w:gridCol w:w="1977"/>
        <w:gridCol w:w="1692"/>
      </w:tblGrid>
      <w:tr w:rsidR="002C6498">
        <w:trPr>
          <w:trHeight w:val="648"/>
        </w:trPr>
        <w:tc>
          <w:tcPr>
            <w:tcW w:w="887" w:type="dxa"/>
            <w:vAlign w:val="center"/>
          </w:tcPr>
          <w:p w:rsidR="002C6498" w:rsidRDefault="005F5B18">
            <w:pPr>
              <w:spacing w:line="360" w:lineRule="auto"/>
              <w:jc w:val="center"/>
              <w:rPr>
                <w:rFonts w:ascii="宋体" w:hAnsi="宋体"/>
                <w:szCs w:val="21"/>
              </w:rPr>
            </w:pPr>
            <w:r>
              <w:rPr>
                <w:rFonts w:ascii="宋体" w:hAnsi="宋体" w:hint="eastAsia"/>
                <w:szCs w:val="21"/>
              </w:rPr>
              <w:t>序号</w:t>
            </w:r>
          </w:p>
        </w:tc>
        <w:tc>
          <w:tcPr>
            <w:tcW w:w="1674" w:type="dxa"/>
            <w:vAlign w:val="center"/>
          </w:tcPr>
          <w:p w:rsidR="002C6498" w:rsidRDefault="005F5B18">
            <w:pPr>
              <w:spacing w:line="360" w:lineRule="auto"/>
              <w:jc w:val="center"/>
              <w:rPr>
                <w:rFonts w:ascii="宋体" w:hAnsi="宋体"/>
                <w:szCs w:val="21"/>
              </w:rPr>
            </w:pPr>
            <w:r>
              <w:rPr>
                <w:rFonts w:ascii="宋体" w:hAnsi="宋体" w:hint="eastAsia"/>
                <w:szCs w:val="21"/>
              </w:rPr>
              <w:t>项目名称</w:t>
            </w:r>
          </w:p>
        </w:tc>
        <w:tc>
          <w:tcPr>
            <w:tcW w:w="2907" w:type="dxa"/>
            <w:vAlign w:val="center"/>
          </w:tcPr>
          <w:p w:rsidR="002C6498" w:rsidRDefault="005F5B18">
            <w:pPr>
              <w:spacing w:line="360" w:lineRule="auto"/>
              <w:jc w:val="center"/>
              <w:rPr>
                <w:rFonts w:ascii="宋体" w:hAnsi="宋体"/>
                <w:szCs w:val="21"/>
              </w:rPr>
            </w:pPr>
            <w:r>
              <w:rPr>
                <w:rFonts w:ascii="宋体" w:hAnsi="宋体" w:hint="eastAsia"/>
                <w:szCs w:val="21"/>
              </w:rPr>
              <w:t>预留选项</w:t>
            </w:r>
          </w:p>
        </w:tc>
        <w:tc>
          <w:tcPr>
            <w:tcW w:w="1977" w:type="dxa"/>
            <w:vAlign w:val="center"/>
          </w:tcPr>
          <w:p w:rsidR="002C6498" w:rsidRDefault="005F5B18">
            <w:pPr>
              <w:spacing w:line="360" w:lineRule="auto"/>
              <w:jc w:val="center"/>
              <w:rPr>
                <w:rFonts w:ascii="宋体" w:hAnsi="宋体"/>
                <w:szCs w:val="21"/>
              </w:rPr>
            </w:pPr>
            <w:r>
              <w:rPr>
                <w:rFonts w:ascii="宋体" w:hAnsi="宋体" w:hint="eastAsia"/>
                <w:szCs w:val="21"/>
              </w:rPr>
              <w:t>面向中小企业采购金额</w:t>
            </w:r>
          </w:p>
        </w:tc>
        <w:tc>
          <w:tcPr>
            <w:tcW w:w="1692" w:type="dxa"/>
            <w:vAlign w:val="center"/>
          </w:tcPr>
          <w:p w:rsidR="002C6498" w:rsidRDefault="005F5B18">
            <w:pPr>
              <w:spacing w:line="360" w:lineRule="auto"/>
              <w:jc w:val="center"/>
              <w:rPr>
                <w:rFonts w:ascii="宋体" w:hAnsi="宋体"/>
                <w:szCs w:val="21"/>
              </w:rPr>
            </w:pPr>
            <w:r>
              <w:rPr>
                <w:rFonts w:ascii="宋体" w:hAnsi="宋体" w:hint="eastAsia"/>
                <w:szCs w:val="21"/>
              </w:rPr>
              <w:t>合同链接</w:t>
            </w:r>
          </w:p>
        </w:tc>
      </w:tr>
      <w:tr w:rsidR="002C6498">
        <w:trPr>
          <w:trHeight w:val="648"/>
        </w:trPr>
        <w:tc>
          <w:tcPr>
            <w:tcW w:w="887" w:type="dxa"/>
            <w:vAlign w:val="center"/>
          </w:tcPr>
          <w:p w:rsidR="002C6498" w:rsidRDefault="002C6498">
            <w:pPr>
              <w:spacing w:line="360" w:lineRule="auto"/>
              <w:jc w:val="center"/>
              <w:rPr>
                <w:rFonts w:ascii="宋体" w:hAnsi="宋体"/>
                <w:szCs w:val="21"/>
              </w:rPr>
            </w:pPr>
          </w:p>
        </w:tc>
        <w:tc>
          <w:tcPr>
            <w:tcW w:w="1674" w:type="dxa"/>
            <w:vAlign w:val="center"/>
          </w:tcPr>
          <w:p w:rsidR="002C6498" w:rsidRDefault="005F5B18">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07" w:type="dxa"/>
            <w:vAlign w:val="center"/>
          </w:tcPr>
          <w:p w:rsidR="002C6498" w:rsidRDefault="005F5B18">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77" w:type="dxa"/>
            <w:vAlign w:val="center"/>
          </w:tcPr>
          <w:p w:rsidR="002C6498" w:rsidRDefault="005F5B18">
            <w:pPr>
              <w:spacing w:line="360" w:lineRule="auto"/>
              <w:jc w:val="center"/>
              <w:rPr>
                <w:rFonts w:ascii="宋体" w:hAnsi="宋体"/>
                <w:szCs w:val="21"/>
                <w:u w:val="single"/>
              </w:rPr>
            </w:pPr>
            <w:r>
              <w:rPr>
                <w:rFonts w:ascii="宋体" w:hAnsi="宋体" w:hint="eastAsia"/>
                <w:szCs w:val="21"/>
                <w:u w:val="single"/>
              </w:rPr>
              <w:t>（精确到万元）</w:t>
            </w:r>
          </w:p>
        </w:tc>
        <w:tc>
          <w:tcPr>
            <w:tcW w:w="1692" w:type="dxa"/>
            <w:vAlign w:val="center"/>
          </w:tcPr>
          <w:p w:rsidR="002C6498" w:rsidRDefault="005F5B18">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（填写合同在中国政府采购网公开的网址，合同中应当包含有关联合体协议或者分包意向协议）</w:t>
            </w:r>
          </w:p>
        </w:tc>
      </w:tr>
      <w:tr w:rsidR="002C6498">
        <w:trPr>
          <w:trHeight w:val="58"/>
        </w:trPr>
        <w:tc>
          <w:tcPr>
            <w:tcW w:w="887" w:type="dxa"/>
            <w:vAlign w:val="center"/>
          </w:tcPr>
          <w:p w:rsidR="002C6498" w:rsidRDefault="005F5B18">
            <w:pPr>
              <w:spacing w:line="360" w:lineRule="auto"/>
              <w:jc w:val="center"/>
              <w:rPr>
                <w:rFonts w:ascii="宋体" w:hAnsi="宋体"/>
                <w:szCs w:val="21"/>
              </w:rPr>
            </w:pPr>
            <w:r>
              <w:rPr>
                <w:rFonts w:ascii="宋体" w:hAnsi="宋体"/>
                <w:szCs w:val="21"/>
              </w:rPr>
              <w:t>……</w:t>
            </w:r>
          </w:p>
        </w:tc>
        <w:tc>
          <w:tcPr>
            <w:tcW w:w="1674" w:type="dxa"/>
            <w:vAlign w:val="center"/>
          </w:tcPr>
          <w:p w:rsidR="002C6498" w:rsidRDefault="005F5B18">
            <w:pPr>
              <w:spacing w:line="360" w:lineRule="auto"/>
              <w:jc w:val="center"/>
              <w:rPr>
                <w:rFonts w:ascii="宋体" w:hAnsi="宋体"/>
                <w:szCs w:val="21"/>
                <w:u w:val="single"/>
              </w:rPr>
            </w:pPr>
            <w:r>
              <w:rPr>
                <w:rFonts w:ascii="宋体" w:hAnsi="宋体"/>
                <w:szCs w:val="21"/>
              </w:rPr>
              <w:t>……</w:t>
            </w:r>
          </w:p>
        </w:tc>
        <w:tc>
          <w:tcPr>
            <w:tcW w:w="2907" w:type="dxa"/>
            <w:vAlign w:val="center"/>
          </w:tcPr>
          <w:p w:rsidR="002C6498" w:rsidRDefault="005F5B18">
            <w:pPr>
              <w:spacing w:line="360" w:lineRule="auto"/>
              <w:jc w:val="center"/>
              <w:rPr>
                <w:rFonts w:ascii="宋体" w:hAnsi="宋体"/>
                <w:szCs w:val="21"/>
                <w:u w:val="single"/>
              </w:rPr>
            </w:pPr>
            <w:r>
              <w:rPr>
                <w:rFonts w:ascii="宋体" w:hAnsi="宋体"/>
                <w:szCs w:val="21"/>
              </w:rPr>
              <w:t>……</w:t>
            </w:r>
          </w:p>
        </w:tc>
        <w:tc>
          <w:tcPr>
            <w:tcW w:w="1977" w:type="dxa"/>
            <w:vAlign w:val="center"/>
          </w:tcPr>
          <w:p w:rsidR="002C6498" w:rsidRDefault="005F5B18">
            <w:pPr>
              <w:spacing w:line="360" w:lineRule="auto"/>
              <w:jc w:val="center"/>
              <w:rPr>
                <w:rFonts w:ascii="宋体" w:hAnsi="宋体"/>
                <w:szCs w:val="21"/>
                <w:u w:val="single"/>
              </w:rPr>
            </w:pPr>
            <w:r>
              <w:rPr>
                <w:rFonts w:ascii="宋体" w:hAnsi="宋体"/>
                <w:szCs w:val="21"/>
              </w:rPr>
              <w:t>……</w:t>
            </w:r>
          </w:p>
        </w:tc>
        <w:tc>
          <w:tcPr>
            <w:tcW w:w="1692" w:type="dxa"/>
            <w:vAlign w:val="center"/>
          </w:tcPr>
          <w:p w:rsidR="002C6498" w:rsidRDefault="005F5B18">
            <w:pPr>
              <w:spacing w:line="360" w:lineRule="auto"/>
              <w:jc w:val="center"/>
              <w:rPr>
                <w:rFonts w:ascii="宋体" w:hAnsi="宋体"/>
                <w:szCs w:val="21"/>
                <w:u w:val="single"/>
              </w:rPr>
            </w:pPr>
            <w:r>
              <w:rPr>
                <w:rFonts w:ascii="宋体" w:hAnsi="宋体"/>
                <w:szCs w:val="21"/>
              </w:rPr>
              <w:t>……</w:t>
            </w:r>
          </w:p>
        </w:tc>
      </w:tr>
    </w:tbl>
    <w:p w:rsidR="002C6498" w:rsidRDefault="002C6498">
      <w:pPr>
        <w:spacing w:line="360" w:lineRule="auto"/>
        <w:ind w:firstLineChars="200" w:firstLine="420"/>
        <w:jc w:val="center"/>
        <w:rPr>
          <w:rFonts w:ascii="宋体" w:hAnsi="宋体"/>
          <w:szCs w:val="21"/>
        </w:rPr>
      </w:pPr>
    </w:p>
    <w:p w:rsidR="002C6498" w:rsidRDefault="005F5B18">
      <w:pPr>
        <w:spacing w:line="360" w:lineRule="auto"/>
        <w:ind w:firstLineChars="200" w:firstLine="420"/>
        <w:jc w:val="center"/>
        <w:rPr>
          <w:rFonts w:ascii="宋体" w:hAnsi="宋体"/>
          <w:szCs w:val="21"/>
        </w:rPr>
      </w:pPr>
      <w:r>
        <w:rPr>
          <w:rFonts w:ascii="宋体" w:hAnsi="宋体" w:hint="eastAsia"/>
          <w:szCs w:val="21"/>
        </w:rPr>
        <w:t xml:space="preserve">                               部门（单位）名称：</w:t>
      </w:r>
    </w:p>
    <w:p w:rsidR="002C6498" w:rsidRDefault="005F5B18">
      <w:pPr>
        <w:spacing w:line="360" w:lineRule="auto"/>
        <w:ind w:firstLineChars="200" w:firstLine="420"/>
        <w:jc w:val="center"/>
        <w:rPr>
          <w:rFonts w:ascii="宋体" w:hAnsi="宋体"/>
          <w:szCs w:val="21"/>
        </w:rPr>
      </w:pPr>
      <w:r>
        <w:rPr>
          <w:rFonts w:ascii="宋体" w:hAnsi="宋体" w:hint="eastAsia"/>
          <w:szCs w:val="21"/>
        </w:rPr>
        <w:t xml:space="preserve">                   日期：</w:t>
      </w:r>
    </w:p>
    <w:p w:rsidR="002C6498" w:rsidRDefault="002C6498">
      <w:pPr>
        <w:spacing w:line="360" w:lineRule="auto"/>
        <w:rPr>
          <w:rFonts w:ascii="宋体" w:hAnsi="宋体"/>
          <w:szCs w:val="21"/>
        </w:rPr>
      </w:pPr>
    </w:p>
    <w:p w:rsidR="002C6498" w:rsidRDefault="005F5B18">
      <w:pPr>
        <w:pStyle w:val="1"/>
        <w:jc w:val="both"/>
        <w:rPr>
          <w:rFonts w:hAnsi="宋体" w:cs="黑体"/>
          <w:bCs/>
          <w:sz w:val="24"/>
          <w:szCs w:val="24"/>
        </w:rPr>
      </w:pPr>
      <w:bookmarkStart w:id="388" w:name="_Toc129878555"/>
      <w:bookmarkStart w:id="389" w:name="_Toc144462109"/>
      <w:bookmarkStart w:id="390" w:name="_Toc129694796"/>
      <w:bookmarkStart w:id="391" w:name="_Toc74074427"/>
      <w:r>
        <w:rPr>
          <w:rFonts w:hAnsi="宋体" w:cs="黑体" w:hint="eastAsia"/>
          <w:bCs/>
          <w:sz w:val="24"/>
          <w:szCs w:val="24"/>
        </w:rPr>
        <w:t>二、《关于印发〈中小企业划型标准规定〉的通知》（工信部联企业〔2011〕300号）</w:t>
      </w:r>
      <w:bookmarkEnd w:id="388"/>
      <w:bookmarkEnd w:id="389"/>
      <w:bookmarkEnd w:id="390"/>
      <w:bookmarkEnd w:id="391"/>
    </w:p>
    <w:p w:rsidR="002C6498" w:rsidRDefault="005F5B18">
      <w:pPr>
        <w:widowControl/>
        <w:shd w:val="clear" w:color="auto" w:fill="FFFFFF"/>
        <w:spacing w:before="100" w:beforeAutospacing="1" w:after="100" w:afterAutospacing="1"/>
        <w:jc w:val="center"/>
        <w:rPr>
          <w:rFonts w:ascii="宋体" w:hAnsi="宋体"/>
          <w:sz w:val="24"/>
        </w:rPr>
      </w:pPr>
      <w:r>
        <w:rPr>
          <w:rFonts w:ascii="宋体" w:hAnsi="宋体" w:hint="eastAsia"/>
          <w:sz w:val="24"/>
        </w:rPr>
        <w:t>关于印发中小企业划型标准规定的通知</w:t>
      </w:r>
    </w:p>
    <w:p w:rsidR="002C6498" w:rsidRDefault="005F5B18">
      <w:pPr>
        <w:widowControl/>
        <w:shd w:val="clear" w:color="auto" w:fill="FFFFFF"/>
        <w:spacing w:before="100" w:beforeAutospacing="1" w:after="100" w:afterAutospacing="1"/>
        <w:jc w:val="center"/>
        <w:rPr>
          <w:rFonts w:ascii="宋体" w:hAnsi="宋体" w:cs="宋体"/>
          <w:color w:val="000000"/>
          <w:kern w:val="0"/>
          <w:sz w:val="19"/>
          <w:szCs w:val="19"/>
        </w:rPr>
      </w:pPr>
      <w:r>
        <w:rPr>
          <w:rFonts w:ascii="宋体" w:hAnsi="宋体" w:hint="eastAsia"/>
          <w:sz w:val="24"/>
        </w:rPr>
        <w:t>（工信部联企业〔2011〕300号）</w:t>
      </w:r>
    </w:p>
    <w:p w:rsidR="002C6498" w:rsidRDefault="005F5B18">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2C6498" w:rsidRDefault="005F5B18">
      <w:pPr>
        <w:spacing w:line="360" w:lineRule="auto"/>
        <w:ind w:firstLineChars="200" w:firstLine="42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2C6498" w:rsidRDefault="005F5B18">
      <w:pPr>
        <w:spacing w:line="360" w:lineRule="auto"/>
        <w:jc w:val="right"/>
        <w:rPr>
          <w:rFonts w:ascii="宋体" w:hAnsi="宋体"/>
          <w:szCs w:val="21"/>
        </w:rPr>
      </w:pPr>
      <w:r>
        <w:rPr>
          <w:rFonts w:ascii="宋体" w:hAnsi="宋体" w:hint="eastAsia"/>
          <w:szCs w:val="21"/>
        </w:rPr>
        <w:t>工业和信息化部　国家统计局</w:t>
      </w:r>
    </w:p>
    <w:p w:rsidR="002C6498" w:rsidRDefault="005F5B18">
      <w:pPr>
        <w:spacing w:line="360" w:lineRule="auto"/>
        <w:jc w:val="right"/>
        <w:rPr>
          <w:rFonts w:ascii="宋体" w:hAnsi="宋体"/>
          <w:szCs w:val="21"/>
        </w:rPr>
      </w:pPr>
      <w:r>
        <w:rPr>
          <w:rFonts w:ascii="宋体" w:hAnsi="宋体" w:hint="eastAsia"/>
          <w:szCs w:val="21"/>
        </w:rPr>
        <w:t>国家发展和改革委员会　财政部</w:t>
      </w:r>
    </w:p>
    <w:p w:rsidR="002C6498" w:rsidRDefault="005F5B18">
      <w:pPr>
        <w:spacing w:line="360" w:lineRule="auto"/>
        <w:jc w:val="right"/>
        <w:rPr>
          <w:rFonts w:ascii="宋体" w:hAnsi="宋体"/>
          <w:szCs w:val="21"/>
        </w:rPr>
      </w:pPr>
      <w:r>
        <w:rPr>
          <w:rFonts w:ascii="宋体" w:hAnsi="宋体" w:hint="eastAsia"/>
          <w:szCs w:val="21"/>
        </w:rPr>
        <w:t>二○一一年六月十八日</w:t>
      </w:r>
    </w:p>
    <w:p w:rsidR="002C6498" w:rsidRDefault="005F5B18">
      <w:pPr>
        <w:widowControl/>
        <w:shd w:val="clear" w:color="auto" w:fill="FFFFFF"/>
        <w:spacing w:before="100" w:beforeAutospacing="1" w:after="100" w:afterAutospacing="1"/>
        <w:jc w:val="center"/>
        <w:rPr>
          <w:rFonts w:ascii="宋体" w:hAnsi="宋体"/>
          <w:sz w:val="24"/>
        </w:rPr>
      </w:pPr>
      <w:r>
        <w:rPr>
          <w:rFonts w:ascii="宋体" w:hAnsi="宋体" w:hint="eastAsia"/>
          <w:sz w:val="24"/>
        </w:rPr>
        <w:t>中小企业划型标准规定</w:t>
      </w:r>
    </w:p>
    <w:p w:rsidR="002C6498" w:rsidRDefault="005F5B18">
      <w:pPr>
        <w:spacing w:line="360" w:lineRule="auto"/>
        <w:ind w:firstLineChars="200" w:firstLine="42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2C6498" w:rsidRDefault="005F5B18">
      <w:pPr>
        <w:spacing w:line="360" w:lineRule="auto"/>
        <w:ind w:firstLineChars="200" w:firstLine="42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2C6498" w:rsidRDefault="005F5B18">
      <w:pPr>
        <w:spacing w:line="360" w:lineRule="auto"/>
        <w:ind w:firstLineChars="200" w:firstLine="42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2C6498" w:rsidRDefault="005F5B18">
      <w:pPr>
        <w:spacing w:line="360" w:lineRule="auto"/>
        <w:ind w:firstLineChars="200" w:firstLine="420"/>
        <w:rPr>
          <w:rFonts w:ascii="宋体" w:hAnsi="宋体"/>
          <w:szCs w:val="21"/>
        </w:rPr>
      </w:pPr>
      <w:r>
        <w:rPr>
          <w:rFonts w:ascii="宋体" w:hAnsi="宋体" w:hint="eastAsia"/>
          <w:szCs w:val="21"/>
        </w:rPr>
        <w:t>四、各行业划型标准为：</w:t>
      </w:r>
    </w:p>
    <w:p w:rsidR="002C6498" w:rsidRDefault="005F5B18">
      <w:pPr>
        <w:spacing w:line="360" w:lineRule="auto"/>
        <w:ind w:firstLineChars="200" w:firstLine="420"/>
        <w:rPr>
          <w:rFonts w:ascii="宋体" w:hAnsi="宋体"/>
          <w:szCs w:val="21"/>
        </w:rPr>
      </w:pPr>
      <w:r>
        <w:rPr>
          <w:rFonts w:ascii="宋体" w:hAnsi="宋体" w:hint="eastAsia"/>
          <w:szCs w:val="21"/>
        </w:rPr>
        <w:t>（一）农、林、牧、渔业。营业收入20000万元以下的为中小微型企业。其中，营业收入500</w:t>
      </w:r>
      <w:r>
        <w:rPr>
          <w:rFonts w:ascii="宋体" w:hAnsi="宋体" w:hint="eastAsia"/>
          <w:szCs w:val="21"/>
        </w:rPr>
        <w:lastRenderedPageBreak/>
        <w:t>万元及以上的为中型企业，营业收入50万元及以上的为小型企业，营业收入50万元以下的为微型企业。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w:t>
      </w:r>
      <w:r>
        <w:rPr>
          <w:rFonts w:ascii="宋体" w:hAnsi="宋体" w:hint="eastAsia"/>
          <w:szCs w:val="21"/>
        </w:rPr>
        <w:lastRenderedPageBreak/>
        <w:t>企业。</w:t>
      </w:r>
    </w:p>
    <w:p w:rsidR="002C6498" w:rsidRDefault="005F5B18">
      <w:pPr>
        <w:spacing w:line="360" w:lineRule="auto"/>
        <w:ind w:firstLineChars="200" w:firstLine="420"/>
        <w:rPr>
          <w:rFonts w:ascii="宋体" w:hAnsi="宋体"/>
          <w:szCs w:val="21"/>
        </w:rPr>
      </w:pPr>
      <w:r>
        <w:rPr>
          <w:rFonts w:ascii="宋体" w:hAnsi="宋体" w:hint="eastAsia"/>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lastRenderedPageBreak/>
        <w:t>（十六）其他未列明行业。从业人员300人以下的为中小微型企业。其中，从业人员100人及以上的为中型企业；从业人员10人及以上的为小型企业；从业人员10人以下的为微型企业。</w:t>
      </w:r>
    </w:p>
    <w:p w:rsidR="002C6498" w:rsidRDefault="005F5B18">
      <w:pPr>
        <w:spacing w:line="360" w:lineRule="auto"/>
        <w:ind w:firstLineChars="200" w:firstLine="420"/>
        <w:rPr>
          <w:rFonts w:ascii="宋体" w:hAnsi="宋体"/>
          <w:szCs w:val="21"/>
        </w:rPr>
      </w:pPr>
      <w:r>
        <w:rPr>
          <w:rFonts w:ascii="宋体" w:hAnsi="宋体" w:hint="eastAsia"/>
          <w:szCs w:val="21"/>
        </w:rPr>
        <w:t>五、企业类型的划分以统计部门的统计数据为依据。</w:t>
      </w:r>
    </w:p>
    <w:p w:rsidR="002C6498" w:rsidRDefault="005F5B18">
      <w:pPr>
        <w:spacing w:line="360" w:lineRule="auto"/>
        <w:ind w:firstLineChars="200" w:firstLine="42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2C6498" w:rsidRDefault="005F5B18">
      <w:pPr>
        <w:spacing w:line="360" w:lineRule="auto"/>
        <w:ind w:firstLineChars="200" w:firstLine="42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2C6498" w:rsidRDefault="005F5B18">
      <w:pPr>
        <w:spacing w:line="360" w:lineRule="auto"/>
        <w:ind w:firstLineChars="200" w:firstLine="42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2C6498" w:rsidRDefault="005F5B18">
      <w:pPr>
        <w:spacing w:line="360" w:lineRule="auto"/>
        <w:ind w:firstLineChars="200" w:firstLine="420"/>
        <w:rPr>
          <w:rFonts w:ascii="宋体" w:hAnsi="宋体"/>
          <w:szCs w:val="21"/>
        </w:rPr>
      </w:pPr>
      <w:r>
        <w:rPr>
          <w:rFonts w:ascii="宋体" w:hAnsi="宋体" w:hint="eastAsia"/>
          <w:szCs w:val="21"/>
        </w:rPr>
        <w:t>九、本规定由工业和信息化部、国家统计局会同有关部门负责解释。</w:t>
      </w:r>
    </w:p>
    <w:p w:rsidR="002C6498" w:rsidRDefault="005F5B18">
      <w:pPr>
        <w:spacing w:line="360" w:lineRule="auto"/>
        <w:ind w:firstLineChars="200" w:firstLine="42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2C6498" w:rsidRDefault="002C6498">
      <w:pPr>
        <w:spacing w:line="360" w:lineRule="auto"/>
        <w:ind w:left="480" w:hangingChars="200" w:hanging="480"/>
        <w:rPr>
          <w:rFonts w:ascii="宋体" w:hAnsi="宋体"/>
          <w:sz w:val="24"/>
        </w:rPr>
      </w:pPr>
    </w:p>
    <w:p w:rsidR="002C6498" w:rsidRDefault="005F5B18">
      <w:pPr>
        <w:pStyle w:val="1"/>
        <w:jc w:val="both"/>
        <w:rPr>
          <w:rFonts w:hAnsi="宋体" w:cs="黑体"/>
          <w:bCs/>
          <w:sz w:val="24"/>
          <w:szCs w:val="24"/>
        </w:rPr>
      </w:pPr>
      <w:bookmarkStart w:id="392" w:name="_Toc129694797"/>
      <w:bookmarkStart w:id="393" w:name="_Toc129878556"/>
      <w:bookmarkStart w:id="394" w:name="_Toc74074428"/>
      <w:bookmarkStart w:id="395" w:name="_Toc144462110"/>
      <w:r>
        <w:rPr>
          <w:rFonts w:hAnsi="宋体" w:cs="黑体" w:hint="eastAsia"/>
          <w:bCs/>
          <w:sz w:val="24"/>
          <w:szCs w:val="24"/>
        </w:rPr>
        <w:t>三、关于印发《统计上大中小微型企业划分办法(2017)》的通知</w:t>
      </w:r>
      <w:bookmarkEnd w:id="392"/>
      <w:bookmarkEnd w:id="393"/>
      <w:bookmarkEnd w:id="394"/>
      <w:bookmarkEnd w:id="395"/>
    </w:p>
    <w:p w:rsidR="002C6498" w:rsidRDefault="002C6498">
      <w:pPr>
        <w:spacing w:line="360" w:lineRule="auto"/>
        <w:ind w:left="480" w:hangingChars="200" w:hanging="480"/>
        <w:rPr>
          <w:rFonts w:ascii="宋体" w:hAnsi="宋体"/>
          <w:sz w:val="24"/>
        </w:rPr>
      </w:pPr>
    </w:p>
    <w:p w:rsidR="002C6498" w:rsidRDefault="005F5B18">
      <w:pPr>
        <w:spacing w:line="360" w:lineRule="auto"/>
        <w:ind w:left="480" w:hangingChars="200" w:hanging="480"/>
        <w:jc w:val="center"/>
        <w:rPr>
          <w:rFonts w:ascii="宋体" w:hAnsi="宋体"/>
          <w:sz w:val="24"/>
        </w:rPr>
      </w:pPr>
      <w:r>
        <w:rPr>
          <w:rFonts w:ascii="宋体" w:hAnsi="宋体" w:hint="eastAsia"/>
          <w:sz w:val="24"/>
        </w:rPr>
        <w:t>国家统计局关于印发《统计上大中小微型企业划分办法（</w:t>
      </w:r>
      <w:r>
        <w:rPr>
          <w:rFonts w:ascii="宋体" w:hAnsi="宋体"/>
          <w:sz w:val="24"/>
        </w:rPr>
        <w:t>2017</w:t>
      </w:r>
      <w:r>
        <w:rPr>
          <w:rFonts w:ascii="宋体" w:hAnsi="宋体" w:hint="eastAsia"/>
          <w:sz w:val="24"/>
        </w:rPr>
        <w:t>）》的通知</w:t>
      </w:r>
    </w:p>
    <w:p w:rsidR="002C6498" w:rsidRDefault="005F5B18">
      <w:pPr>
        <w:spacing w:line="360" w:lineRule="auto"/>
        <w:ind w:left="480" w:hangingChars="200" w:hanging="480"/>
        <w:jc w:val="center"/>
        <w:rPr>
          <w:rFonts w:ascii="宋体" w:hAnsi="宋体"/>
          <w:sz w:val="24"/>
        </w:rPr>
      </w:pPr>
      <w:r>
        <w:rPr>
          <w:rFonts w:ascii="宋体" w:hAnsi="宋体" w:hint="eastAsia"/>
          <w:sz w:val="24"/>
        </w:rPr>
        <w:t>（国统字〔2017〕213号）</w:t>
      </w:r>
    </w:p>
    <w:p w:rsidR="002C6498" w:rsidRDefault="005F5B18">
      <w:pPr>
        <w:widowControl/>
        <w:spacing w:line="300" w:lineRule="atLeast"/>
        <w:jc w:val="left"/>
        <w:rPr>
          <w:rFonts w:ascii="宋体" w:hAnsi="宋体" w:cs="宋体"/>
          <w:color w:val="333333"/>
          <w:kern w:val="0"/>
          <w:sz w:val="24"/>
        </w:rPr>
      </w:pPr>
      <w:r>
        <w:rPr>
          <w:rFonts w:ascii="宋体" w:hAnsi="宋体"/>
          <w:color w:val="333333"/>
          <w:kern w:val="0"/>
          <w:sz w:val="24"/>
        </w:rPr>
        <w:t> </w:t>
      </w:r>
    </w:p>
    <w:p w:rsidR="002C6498" w:rsidRDefault="005F5B18">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2C6498" w:rsidRDefault="005F5B18">
      <w:pPr>
        <w:spacing w:line="360" w:lineRule="auto"/>
        <w:ind w:firstLineChars="200" w:firstLine="42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2C6498" w:rsidRDefault="005F5B18">
      <w:pPr>
        <w:spacing w:line="360" w:lineRule="auto"/>
        <w:ind w:firstLineChars="200" w:firstLine="42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2C6498" w:rsidRDefault="005F5B18">
      <w:pPr>
        <w:spacing w:line="360" w:lineRule="auto"/>
        <w:jc w:val="right"/>
        <w:rPr>
          <w:rFonts w:ascii="宋体" w:hAnsi="宋体"/>
          <w:szCs w:val="21"/>
        </w:rPr>
      </w:pPr>
      <w:r>
        <w:rPr>
          <w:rFonts w:ascii="宋体" w:hAnsi="宋体" w:hint="eastAsia"/>
          <w:szCs w:val="21"/>
        </w:rPr>
        <w:t>国家统计局</w:t>
      </w:r>
    </w:p>
    <w:p w:rsidR="002C6498" w:rsidRDefault="005F5B18">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2C6498" w:rsidRDefault="005F5B18">
      <w:pPr>
        <w:widowControl/>
        <w:spacing w:line="300" w:lineRule="atLeast"/>
        <w:jc w:val="left"/>
        <w:rPr>
          <w:rFonts w:ascii="宋体" w:hAnsi="宋体" w:cs="宋体"/>
          <w:color w:val="333333"/>
          <w:kern w:val="0"/>
          <w:sz w:val="24"/>
        </w:rPr>
      </w:pPr>
      <w:r>
        <w:rPr>
          <w:rFonts w:ascii="宋体" w:hAnsi="宋体"/>
          <w:color w:val="333333"/>
          <w:kern w:val="0"/>
          <w:sz w:val="24"/>
        </w:rPr>
        <w:t> </w:t>
      </w:r>
    </w:p>
    <w:p w:rsidR="002C6498" w:rsidRDefault="005F5B18">
      <w:pPr>
        <w:spacing w:line="360" w:lineRule="auto"/>
        <w:ind w:left="480" w:hangingChars="200" w:hanging="480"/>
        <w:jc w:val="center"/>
        <w:rPr>
          <w:rFonts w:ascii="宋体" w:hAnsi="宋体" w:cs="宋体"/>
          <w:color w:val="333333"/>
          <w:kern w:val="0"/>
          <w:sz w:val="24"/>
        </w:rPr>
      </w:pPr>
      <w:r>
        <w:rPr>
          <w:rFonts w:ascii="宋体" w:hAnsi="宋体" w:hint="eastAsia"/>
          <w:sz w:val="24"/>
        </w:rPr>
        <w:lastRenderedPageBreak/>
        <w:t>统计上大中小微型企业划分办法（</w:t>
      </w:r>
      <w:r>
        <w:rPr>
          <w:rFonts w:ascii="宋体" w:hAnsi="宋体"/>
          <w:sz w:val="24"/>
        </w:rPr>
        <w:t>2017</w:t>
      </w:r>
      <w:r>
        <w:rPr>
          <w:rFonts w:ascii="宋体" w:hAnsi="宋体" w:hint="eastAsia"/>
          <w:sz w:val="24"/>
        </w:rPr>
        <w:t>）</w:t>
      </w:r>
    </w:p>
    <w:p w:rsidR="002C6498" w:rsidRDefault="005F5B18">
      <w:pPr>
        <w:widowControl/>
        <w:spacing w:line="300" w:lineRule="atLeast"/>
        <w:jc w:val="left"/>
        <w:rPr>
          <w:rFonts w:ascii="宋体" w:hAnsi="宋体" w:cs="宋体"/>
          <w:color w:val="333333"/>
          <w:kern w:val="0"/>
          <w:sz w:val="24"/>
        </w:rPr>
      </w:pPr>
      <w:r>
        <w:rPr>
          <w:rFonts w:ascii="宋体" w:hAnsi="宋体"/>
          <w:color w:val="333333"/>
          <w:kern w:val="0"/>
          <w:sz w:val="24"/>
        </w:rPr>
        <w:t> </w:t>
      </w:r>
    </w:p>
    <w:p w:rsidR="002C6498" w:rsidRDefault="005F5B18">
      <w:pPr>
        <w:spacing w:line="360" w:lineRule="auto"/>
        <w:ind w:firstLineChars="200" w:firstLine="42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2C6498" w:rsidRDefault="005F5B18">
      <w:pPr>
        <w:spacing w:line="360" w:lineRule="auto"/>
        <w:ind w:firstLineChars="200" w:firstLine="42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2C6498" w:rsidRDefault="005F5B18">
      <w:pPr>
        <w:spacing w:line="360" w:lineRule="auto"/>
        <w:ind w:firstLineChars="200" w:firstLine="42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2C6498" w:rsidRDefault="005F5B18">
      <w:pPr>
        <w:spacing w:line="360" w:lineRule="auto"/>
        <w:ind w:firstLineChars="200" w:firstLine="42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2C6498" w:rsidRDefault="005F5B18">
      <w:pPr>
        <w:spacing w:line="360" w:lineRule="auto"/>
        <w:ind w:firstLineChars="200" w:firstLine="420"/>
        <w:rPr>
          <w:rFonts w:ascii="宋体" w:hAnsi="宋体"/>
          <w:szCs w:val="21"/>
        </w:rPr>
      </w:pPr>
      <w:r>
        <w:rPr>
          <w:rFonts w:ascii="宋体" w:hAnsi="宋体" w:hint="eastAsia"/>
          <w:szCs w:val="21"/>
        </w:rPr>
        <w:t>五、企业划分由政府综合统计部门根据统计年报每年确定一次，定报统计原则上不进行调整。</w:t>
      </w:r>
    </w:p>
    <w:p w:rsidR="002C6498" w:rsidRDefault="005F5B18">
      <w:pPr>
        <w:spacing w:line="360" w:lineRule="auto"/>
        <w:ind w:firstLineChars="200" w:firstLine="42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2C6498" w:rsidRDefault="005F5B18">
      <w:pPr>
        <w:spacing w:line="360" w:lineRule="auto"/>
        <w:ind w:left="480" w:hangingChars="200" w:hanging="480"/>
        <w:jc w:val="left"/>
        <w:rPr>
          <w:rFonts w:ascii="宋体" w:hAnsi="宋体"/>
          <w:sz w:val="24"/>
        </w:rPr>
      </w:pPr>
      <w:r>
        <w:rPr>
          <w:rFonts w:ascii="宋体" w:hAnsi="宋体" w:hint="eastAsia"/>
          <w:sz w:val="24"/>
        </w:rPr>
        <w:t>附表</w:t>
      </w:r>
    </w:p>
    <w:p w:rsidR="002C6498" w:rsidRDefault="005F5B18">
      <w:pPr>
        <w:spacing w:line="360" w:lineRule="auto"/>
        <w:ind w:left="480" w:hangingChars="200" w:hanging="480"/>
        <w:jc w:val="center"/>
        <w:rPr>
          <w:rFonts w:ascii="宋体" w:hAnsi="宋体"/>
          <w:sz w:val="24"/>
        </w:rPr>
      </w:pPr>
      <w:r>
        <w:rPr>
          <w:rFonts w:ascii="宋体" w:hAnsi="宋体" w:hint="eastAsia"/>
          <w:sz w:val="24"/>
        </w:rPr>
        <w:t>统计上大中小微型企业划分标准</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R="002C6498">
        <w:trPr>
          <w:trHeight w:hRule="exact" w:val="622"/>
          <w:jc w:val="center"/>
        </w:trPr>
        <w:tc>
          <w:tcPr>
            <w:tcW w:w="2113" w:type="dxa"/>
            <w:vAlign w:val="center"/>
          </w:tcPr>
          <w:p w:rsidR="002C6498" w:rsidRDefault="005F5B18">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p>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单位</w:t>
            </w:r>
          </w:p>
        </w:tc>
        <w:tc>
          <w:tcPr>
            <w:tcW w:w="1125"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vAlign w:val="center"/>
          </w:tcPr>
          <w:p w:rsidR="002C6498" w:rsidRDefault="005F5B1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rsidR="002C6498">
        <w:trPr>
          <w:trHeight w:hRule="exact" w:val="397"/>
          <w:jc w:val="center"/>
        </w:trPr>
        <w:tc>
          <w:tcPr>
            <w:tcW w:w="2113" w:type="dxa"/>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vAlign w:val="center"/>
          </w:tcPr>
          <w:p w:rsidR="002C6498" w:rsidRDefault="005F5B18">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vAlign w:val="center"/>
          </w:tcPr>
          <w:p w:rsidR="002C6498" w:rsidRDefault="005F5B18">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2C6498" w:rsidRDefault="005F5B18">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lastRenderedPageBreak/>
              <w:t>交通运输业 *</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97"/>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97"/>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40"/>
          <w:jc w:val="center"/>
        </w:trPr>
        <w:tc>
          <w:tcPr>
            <w:tcW w:w="2113" w:type="dxa"/>
            <w:vMerge w:val="restart"/>
            <w:vAlign w:val="center"/>
          </w:tcPr>
          <w:p w:rsidR="002C6498" w:rsidRDefault="005F5B18">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40"/>
          <w:jc w:val="center"/>
        </w:trPr>
        <w:tc>
          <w:tcPr>
            <w:tcW w:w="2113" w:type="dxa"/>
            <w:vMerge/>
            <w:vAlign w:val="center"/>
          </w:tcPr>
          <w:p w:rsidR="002C6498" w:rsidRDefault="002C6498">
            <w:pPr>
              <w:widowControl/>
              <w:jc w:val="left"/>
              <w:rPr>
                <w:rFonts w:ascii="宋体" w:hAnsi="宋体" w:cs="宋体"/>
                <w:color w:val="000000"/>
                <w:spacing w:val="-12"/>
                <w:kern w:val="0"/>
                <w:sz w:val="18"/>
                <w:szCs w:val="18"/>
              </w:rPr>
            </w:pP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2C6498">
        <w:trPr>
          <w:trHeight w:hRule="exact" w:val="340"/>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2C6498">
        <w:trPr>
          <w:trHeight w:hRule="exact" w:val="340"/>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rsidR="002C6498">
        <w:trPr>
          <w:trHeight w:hRule="exact" w:val="340"/>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rsidR="002C6498">
        <w:trPr>
          <w:trHeight w:hRule="exact" w:val="340"/>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rsidR="002C6498">
        <w:trPr>
          <w:trHeight w:hRule="exact" w:val="340"/>
          <w:jc w:val="center"/>
        </w:trPr>
        <w:tc>
          <w:tcPr>
            <w:tcW w:w="2113" w:type="dxa"/>
            <w:vMerge w:val="restart"/>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2C6498">
        <w:trPr>
          <w:trHeight w:hRule="exact" w:val="340"/>
          <w:jc w:val="center"/>
        </w:trPr>
        <w:tc>
          <w:tcPr>
            <w:tcW w:w="2113" w:type="dxa"/>
            <w:vMerge/>
            <w:vAlign w:val="center"/>
          </w:tcPr>
          <w:p w:rsidR="002C6498" w:rsidRDefault="002C6498">
            <w:pPr>
              <w:widowControl/>
              <w:jc w:val="left"/>
              <w:rPr>
                <w:rFonts w:ascii="宋体" w:hAnsi="宋体" w:cs="宋体"/>
                <w:color w:val="000000"/>
                <w:kern w:val="0"/>
                <w:sz w:val="18"/>
                <w:szCs w:val="18"/>
              </w:rPr>
            </w:pPr>
          </w:p>
        </w:tc>
        <w:tc>
          <w:tcPr>
            <w:tcW w:w="1369" w:type="dxa"/>
            <w:vAlign w:val="center"/>
          </w:tcPr>
          <w:p w:rsidR="002C6498" w:rsidRDefault="005F5B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rsidR="002C6498">
        <w:trPr>
          <w:trHeight w:hRule="exact" w:val="397"/>
          <w:jc w:val="center"/>
        </w:trPr>
        <w:tc>
          <w:tcPr>
            <w:tcW w:w="2113" w:type="dxa"/>
            <w:vAlign w:val="center"/>
          </w:tcPr>
          <w:p w:rsidR="002C6498" w:rsidRDefault="005F5B1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2C6498" w:rsidRDefault="005F5B18">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2C6498" w:rsidRDefault="005F5B18">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2C6498" w:rsidRDefault="005F5B18">
      <w:pPr>
        <w:spacing w:line="360" w:lineRule="auto"/>
        <w:rPr>
          <w:rFonts w:ascii="宋体" w:hAnsi="宋体"/>
          <w:szCs w:val="21"/>
        </w:rPr>
      </w:pPr>
      <w:r>
        <w:rPr>
          <w:rFonts w:ascii="宋体" w:hAnsi="宋体" w:hint="eastAsia"/>
          <w:szCs w:val="21"/>
        </w:rPr>
        <w:t>说明：</w:t>
      </w:r>
    </w:p>
    <w:p w:rsidR="002C6498" w:rsidRDefault="005F5B18">
      <w:pPr>
        <w:spacing w:line="360" w:lineRule="auto"/>
        <w:ind w:firstLineChars="200" w:firstLine="420"/>
        <w:rPr>
          <w:rFonts w:ascii="宋体" w:hAnsi="宋体"/>
          <w:szCs w:val="21"/>
        </w:rPr>
      </w:pPr>
      <w:r>
        <w:rPr>
          <w:rFonts w:ascii="宋体" w:hAnsi="宋体" w:hint="eastAsia"/>
          <w:szCs w:val="21"/>
        </w:rPr>
        <w:t>1.大型、中型和小型企业须同时满足所列指标的下限，否则下划一档；微型企业只须满足所列指标中的一项即可。</w:t>
      </w:r>
    </w:p>
    <w:p w:rsidR="002C6498" w:rsidRDefault="005F5B18">
      <w:pPr>
        <w:spacing w:line="360" w:lineRule="auto"/>
        <w:ind w:firstLineChars="200" w:firstLine="420"/>
        <w:rPr>
          <w:rFonts w:ascii="宋体" w:hAnsi="宋体"/>
          <w:szCs w:val="21"/>
        </w:rPr>
      </w:pPr>
      <w:r>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2C6498" w:rsidRDefault="005F5B18">
      <w:pPr>
        <w:spacing w:line="360" w:lineRule="auto"/>
        <w:ind w:firstLineChars="200" w:firstLine="420"/>
        <w:rPr>
          <w:rFonts w:ascii="宋体" w:hAnsi="宋体"/>
          <w:szCs w:val="21"/>
        </w:rPr>
      </w:pPr>
      <w:r>
        <w:rPr>
          <w:rFonts w:ascii="宋体" w:hAnsi="宋体" w:hint="eastAsia"/>
          <w:szCs w:val="21"/>
        </w:rPr>
        <w:t>3.企业划分指标以现行统计制度为准。（1）从业人员，是指期末从业人员数，没有期末从</w:t>
      </w:r>
      <w:r>
        <w:rPr>
          <w:rFonts w:ascii="宋体" w:hAnsi="宋体" w:hint="eastAsia"/>
          <w:szCs w:val="21"/>
        </w:rPr>
        <w:lastRenderedPageBreak/>
        <w:t>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2C6498" w:rsidRDefault="005F5B18">
      <w:pPr>
        <w:pStyle w:val="1"/>
        <w:jc w:val="both"/>
        <w:rPr>
          <w:rFonts w:hAnsi="宋体" w:cs="黑体"/>
          <w:bCs/>
          <w:sz w:val="24"/>
          <w:szCs w:val="24"/>
        </w:rPr>
      </w:pPr>
      <w:bookmarkStart w:id="396" w:name="_Toc144462111"/>
      <w:bookmarkStart w:id="397" w:name="_Toc129878557"/>
      <w:bookmarkStart w:id="398" w:name="_Toc74074429"/>
      <w:bookmarkStart w:id="399" w:name="_Toc129694798"/>
      <w:r>
        <w:rPr>
          <w:rFonts w:hAnsi="宋体" w:cs="黑体" w:hint="eastAsia"/>
          <w:bCs/>
          <w:sz w:val="24"/>
          <w:szCs w:val="24"/>
        </w:rPr>
        <w:t>四、《关于促进残疾人就业政府采购政策的通知》 (财库〔2017〕141号)</w:t>
      </w:r>
      <w:bookmarkEnd w:id="396"/>
      <w:bookmarkEnd w:id="397"/>
      <w:bookmarkEnd w:id="398"/>
      <w:bookmarkEnd w:id="399"/>
    </w:p>
    <w:p w:rsidR="002C6498" w:rsidRDefault="005F5B18">
      <w:pPr>
        <w:spacing w:line="360" w:lineRule="auto"/>
        <w:jc w:val="center"/>
        <w:rPr>
          <w:rFonts w:ascii="宋体" w:hAnsi="宋体"/>
          <w:sz w:val="24"/>
        </w:rPr>
      </w:pPr>
      <w:r>
        <w:rPr>
          <w:rFonts w:ascii="宋体" w:hAnsi="宋体" w:hint="eastAsia"/>
          <w:sz w:val="24"/>
        </w:rPr>
        <w:t>财政部 民政部 中国残疾人联合会《关于促进残疾人就业政府采购政策的通知》</w:t>
      </w:r>
    </w:p>
    <w:p w:rsidR="002C6498" w:rsidRDefault="005F5B18">
      <w:pPr>
        <w:spacing w:line="360" w:lineRule="auto"/>
        <w:jc w:val="center"/>
        <w:rPr>
          <w:rFonts w:ascii="宋体" w:hAnsi="宋体"/>
          <w:sz w:val="24"/>
        </w:rPr>
      </w:pPr>
      <w:r>
        <w:rPr>
          <w:rFonts w:ascii="宋体" w:hAnsi="宋体" w:hint="eastAsia"/>
          <w:sz w:val="24"/>
        </w:rPr>
        <w:t>(财库〔2017〕141号)</w:t>
      </w:r>
    </w:p>
    <w:p w:rsidR="002C6498" w:rsidRDefault="005F5B18">
      <w:pPr>
        <w:spacing w:line="360" w:lineRule="auto"/>
        <w:ind w:firstLineChars="200" w:firstLine="42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2C6498" w:rsidRDefault="005F5B18">
      <w:pPr>
        <w:spacing w:line="360" w:lineRule="auto"/>
        <w:ind w:firstLineChars="200" w:firstLine="42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2C6498" w:rsidRDefault="005F5B18">
      <w:pPr>
        <w:spacing w:line="360" w:lineRule="auto"/>
        <w:ind w:firstLineChars="200" w:firstLine="420"/>
        <w:rPr>
          <w:rFonts w:ascii="宋体" w:hAnsi="宋体"/>
          <w:szCs w:val="21"/>
        </w:rPr>
      </w:pPr>
      <w:r>
        <w:rPr>
          <w:rFonts w:ascii="宋体" w:hAnsi="宋体" w:hint="eastAsia"/>
          <w:szCs w:val="21"/>
        </w:rPr>
        <w:t>一、享受政府采购支持政策的残疾人福利性单位应当同时满足以下条件： </w:t>
      </w:r>
    </w:p>
    <w:p w:rsidR="002C6498" w:rsidRDefault="005F5B18">
      <w:pPr>
        <w:spacing w:line="360" w:lineRule="auto"/>
        <w:ind w:firstLineChars="200" w:firstLine="42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2C6498" w:rsidRDefault="005F5B18">
      <w:pPr>
        <w:spacing w:line="360" w:lineRule="auto"/>
        <w:ind w:firstLineChars="200" w:firstLine="420"/>
        <w:rPr>
          <w:rFonts w:ascii="宋体" w:hAnsi="宋体"/>
          <w:szCs w:val="21"/>
        </w:rPr>
      </w:pPr>
      <w:r>
        <w:rPr>
          <w:rFonts w:ascii="宋体" w:hAnsi="宋体" w:hint="eastAsia"/>
          <w:szCs w:val="21"/>
        </w:rPr>
        <w:t>（二）依法与安置的每位残疾人签订了一年以上(含一年)的劳动合同或服务协议； </w:t>
      </w:r>
    </w:p>
    <w:p w:rsidR="002C6498" w:rsidRDefault="005F5B18">
      <w:pPr>
        <w:spacing w:line="360" w:lineRule="auto"/>
        <w:ind w:firstLineChars="200" w:firstLine="42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2C6498" w:rsidRDefault="005F5B18">
      <w:pPr>
        <w:spacing w:line="360" w:lineRule="auto"/>
        <w:ind w:firstLineChars="200" w:firstLine="42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2C6498" w:rsidRDefault="005F5B18">
      <w:pPr>
        <w:spacing w:line="360" w:lineRule="auto"/>
        <w:ind w:firstLineChars="200" w:firstLine="42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2C6498" w:rsidRDefault="005F5B18">
      <w:pPr>
        <w:spacing w:line="360" w:lineRule="auto"/>
        <w:ind w:firstLineChars="200" w:firstLine="42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2C6498" w:rsidRDefault="005F5B18">
      <w:pPr>
        <w:spacing w:line="360" w:lineRule="auto"/>
        <w:ind w:firstLineChars="200" w:firstLine="42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2C6498" w:rsidRDefault="005F5B18">
      <w:pPr>
        <w:spacing w:line="360" w:lineRule="auto"/>
        <w:ind w:firstLineChars="200" w:firstLine="420"/>
        <w:rPr>
          <w:rFonts w:ascii="宋体" w:hAnsi="宋体"/>
          <w:szCs w:val="21"/>
        </w:rPr>
      </w:pPr>
      <w:r>
        <w:rPr>
          <w:rFonts w:ascii="宋体" w:hAnsi="宋体" w:hint="eastAsia"/>
          <w:szCs w:val="21"/>
        </w:rPr>
        <w:lastRenderedPageBreak/>
        <w:t>中标、成交供应商为残疾人福利性单位的，采购人或者其委托的采购代理机构应当随中标、成交结果同时公告其《残疾人福利性单位声明函》，接受社会监督。 </w:t>
      </w:r>
    </w:p>
    <w:p w:rsidR="002C6498" w:rsidRDefault="005F5B18">
      <w:pPr>
        <w:spacing w:line="360" w:lineRule="auto"/>
        <w:ind w:firstLineChars="200" w:firstLine="420"/>
        <w:rPr>
          <w:rFonts w:ascii="宋体" w:hAnsi="宋体"/>
          <w:szCs w:val="21"/>
        </w:rPr>
      </w:pPr>
      <w:r>
        <w:rPr>
          <w:rFonts w:ascii="宋体" w:hAnsi="宋体" w:hint="eastAsia"/>
          <w:szCs w:val="21"/>
        </w:rPr>
        <w:t>供应商提供的《残疾人福利性单位声明函》与事实不符的，依照《政府采购法》第七十七条第一款的规定追究法律责任。 </w:t>
      </w:r>
    </w:p>
    <w:p w:rsidR="002C6498" w:rsidRDefault="005F5B18">
      <w:pPr>
        <w:spacing w:line="360" w:lineRule="auto"/>
        <w:ind w:firstLineChars="200" w:firstLine="42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2C6498" w:rsidRDefault="005F5B18">
      <w:pPr>
        <w:spacing w:line="360" w:lineRule="auto"/>
        <w:ind w:firstLineChars="200" w:firstLine="42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2C6498" w:rsidRDefault="005F5B18">
      <w:pPr>
        <w:spacing w:line="360" w:lineRule="auto"/>
        <w:ind w:firstLineChars="200" w:firstLine="42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2C6498" w:rsidRDefault="005F5B18">
      <w:pPr>
        <w:spacing w:line="360" w:lineRule="auto"/>
        <w:ind w:firstLineChars="200" w:firstLine="42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2C6498" w:rsidRDefault="005F5B18">
      <w:pPr>
        <w:spacing w:line="360" w:lineRule="auto"/>
        <w:ind w:firstLineChars="200" w:firstLine="420"/>
        <w:rPr>
          <w:rFonts w:ascii="宋体" w:hAnsi="宋体"/>
          <w:szCs w:val="21"/>
        </w:rPr>
      </w:pPr>
      <w:r>
        <w:rPr>
          <w:rFonts w:ascii="宋体" w:hAnsi="宋体" w:hint="eastAsia"/>
          <w:szCs w:val="21"/>
        </w:rPr>
        <w:t>七、本通知自2017年10月1日起执行。 </w:t>
      </w:r>
    </w:p>
    <w:p w:rsidR="002C6498" w:rsidRDefault="005F5B18">
      <w:pPr>
        <w:spacing w:line="360" w:lineRule="auto"/>
        <w:jc w:val="right"/>
        <w:rPr>
          <w:rFonts w:ascii="宋体" w:hAnsi="宋体"/>
          <w:szCs w:val="21"/>
        </w:rPr>
      </w:pPr>
      <w:r>
        <w:rPr>
          <w:rFonts w:ascii="宋体" w:hAnsi="宋体" w:hint="eastAsia"/>
          <w:szCs w:val="21"/>
        </w:rPr>
        <w:t>财政部 民政部 中国残疾人联合会</w:t>
      </w:r>
    </w:p>
    <w:p w:rsidR="002C6498" w:rsidRDefault="005F5B18">
      <w:pPr>
        <w:spacing w:line="360" w:lineRule="auto"/>
        <w:jc w:val="right"/>
        <w:rPr>
          <w:rFonts w:ascii="宋体" w:hAnsi="宋体"/>
          <w:szCs w:val="21"/>
        </w:rPr>
      </w:pPr>
      <w:r>
        <w:rPr>
          <w:rFonts w:ascii="宋体" w:hAnsi="宋体" w:hint="eastAsia"/>
          <w:szCs w:val="21"/>
        </w:rPr>
        <w:t>2017年8月22日</w:t>
      </w:r>
    </w:p>
    <w:p w:rsidR="002C6498" w:rsidRDefault="002C6498">
      <w:pPr>
        <w:widowControl/>
        <w:spacing w:line="384" w:lineRule="atLeast"/>
        <w:jc w:val="left"/>
        <w:rPr>
          <w:rFonts w:ascii="宋体" w:hAnsi="宋体" w:cs="宋体"/>
          <w:color w:val="333333"/>
          <w:kern w:val="0"/>
          <w:sz w:val="19"/>
          <w:szCs w:val="19"/>
          <w:shd w:val="clear" w:color="auto" w:fill="FFFFFF"/>
        </w:rPr>
      </w:pPr>
    </w:p>
    <w:p w:rsidR="002C6498" w:rsidRDefault="005F5B18">
      <w:pPr>
        <w:spacing w:line="360" w:lineRule="auto"/>
        <w:ind w:left="348" w:hangingChars="145" w:hanging="348"/>
        <w:rPr>
          <w:rFonts w:ascii="宋体" w:hAnsi="宋体"/>
          <w:sz w:val="24"/>
        </w:rPr>
      </w:pPr>
      <w:r>
        <w:rPr>
          <w:rFonts w:ascii="宋体" w:hAnsi="宋体" w:hint="eastAsia"/>
          <w:sz w:val="24"/>
        </w:rPr>
        <w:t>附件</w:t>
      </w:r>
    </w:p>
    <w:p w:rsidR="002C6498" w:rsidRDefault="005F5B18">
      <w:pPr>
        <w:spacing w:line="360" w:lineRule="auto"/>
        <w:ind w:left="348" w:hangingChars="145" w:hanging="348"/>
        <w:jc w:val="center"/>
        <w:rPr>
          <w:rFonts w:ascii="宋体" w:hAnsi="宋体"/>
          <w:sz w:val="24"/>
        </w:rPr>
      </w:pPr>
      <w:bookmarkStart w:id="400" w:name="OLE_LINK14"/>
      <w:bookmarkStart w:id="401" w:name="OLE_LINK13"/>
      <w:bookmarkEnd w:id="400"/>
      <w:r>
        <w:rPr>
          <w:rFonts w:ascii="宋体" w:hAnsi="宋体" w:hint="eastAsia"/>
          <w:sz w:val="24"/>
        </w:rPr>
        <w:t>残疾人福利性单位声明函</w:t>
      </w:r>
      <w:bookmarkEnd w:id="401"/>
    </w:p>
    <w:p w:rsidR="002C6498" w:rsidRDefault="005F5B18">
      <w:pPr>
        <w:widowControl/>
        <w:spacing w:line="384" w:lineRule="atLeast"/>
        <w:jc w:val="left"/>
        <w:rPr>
          <w:rFonts w:ascii="宋体" w:hAnsi="宋体" w:cs="宋体"/>
          <w:color w:val="333333"/>
          <w:kern w:val="0"/>
          <w:sz w:val="19"/>
          <w:szCs w:val="19"/>
          <w:shd w:val="clear" w:color="auto" w:fill="FFFFFF"/>
        </w:rPr>
      </w:pPr>
      <w:r>
        <w:rPr>
          <w:rFonts w:ascii="宋体" w:hAnsi="宋体" w:cs="宋体" w:hint="eastAsia"/>
          <w:color w:val="333333"/>
          <w:kern w:val="0"/>
          <w:sz w:val="19"/>
          <w:szCs w:val="19"/>
          <w:shd w:val="clear" w:color="auto" w:fill="FFFFFF"/>
        </w:rPr>
        <w:t> </w:t>
      </w:r>
    </w:p>
    <w:p w:rsidR="002C6498" w:rsidRDefault="005F5B18">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C6498" w:rsidRDefault="005F5B18">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2C6498" w:rsidRDefault="005F5B18">
      <w:pPr>
        <w:spacing w:line="360" w:lineRule="auto"/>
        <w:ind w:firstLineChars="200" w:firstLine="420"/>
        <w:rPr>
          <w:rFonts w:ascii="宋体" w:hAnsi="宋体"/>
          <w:szCs w:val="21"/>
        </w:rPr>
      </w:pPr>
      <w:r>
        <w:rPr>
          <w:rFonts w:ascii="宋体" w:hAnsi="宋体" w:hint="eastAsia"/>
          <w:szCs w:val="21"/>
        </w:rPr>
        <w:t> </w:t>
      </w:r>
    </w:p>
    <w:p w:rsidR="002C6498" w:rsidRDefault="005F5B18">
      <w:pPr>
        <w:spacing w:line="360" w:lineRule="auto"/>
        <w:ind w:firstLineChars="200" w:firstLine="420"/>
        <w:jc w:val="left"/>
        <w:rPr>
          <w:rFonts w:ascii="宋体" w:hAnsi="宋体"/>
          <w:szCs w:val="21"/>
        </w:rPr>
      </w:pPr>
      <w:r>
        <w:rPr>
          <w:rFonts w:ascii="宋体" w:hAnsi="宋体" w:hint="eastAsia"/>
          <w:szCs w:val="21"/>
        </w:rPr>
        <w:t>单位名称（盖章）：</w:t>
      </w:r>
    </w:p>
    <w:p w:rsidR="002C6498" w:rsidRDefault="005F5B18">
      <w:pPr>
        <w:spacing w:line="360" w:lineRule="auto"/>
        <w:ind w:firstLineChars="200" w:firstLine="420"/>
        <w:jc w:val="left"/>
        <w:rPr>
          <w:rFonts w:ascii="宋体" w:hAnsi="宋体"/>
          <w:szCs w:val="21"/>
        </w:rPr>
      </w:pPr>
      <w:r>
        <w:rPr>
          <w:rFonts w:ascii="宋体" w:hAnsi="宋体" w:hint="eastAsia"/>
          <w:szCs w:val="21"/>
        </w:rPr>
        <w:t>日  期：</w:t>
      </w:r>
    </w:p>
    <w:p w:rsidR="002C6498" w:rsidRDefault="002C6498">
      <w:pPr>
        <w:rPr>
          <w:rFonts w:ascii="宋体" w:hAnsi="宋体"/>
        </w:rPr>
      </w:pPr>
    </w:p>
    <w:p w:rsidR="002C6498" w:rsidRDefault="002C6498">
      <w:pPr>
        <w:rPr>
          <w:rFonts w:hAnsi="宋体"/>
        </w:rPr>
      </w:pPr>
    </w:p>
    <w:sectPr w:rsidR="002C6498" w:rsidSect="002C6498">
      <w:pgSz w:w="11906" w:h="16838"/>
      <w:pgMar w:top="1482" w:right="1700" w:bottom="1560" w:left="1418"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F6E33A8" w15:done="0"/>
  <w15:commentEx w15:paraId="60905599" w15:done="0" w15:paraIdParent="1F6E33A8"/>
  <w15:commentEx w15:paraId="7AD32976" w15:done="0"/>
  <w15:commentEx w15:paraId="1A460644" w15:done="0" w15:paraIdParent="7AD32976"/>
  <w15:commentEx w15:paraId="77E15C6E" w15:done="0"/>
  <w15:commentEx w15:paraId="43DB2A76" w15:done="0" w15:paraIdParent="77E15C6E"/>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505" w:rsidRDefault="00250505" w:rsidP="002C6498">
      <w:r>
        <w:separator/>
      </w:r>
    </w:p>
  </w:endnote>
  <w:endnote w:type="continuationSeparator" w:id="1">
    <w:p w:rsidR="00250505" w:rsidRDefault="00250505" w:rsidP="002C64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Sans Serif">
    <w:altName w:val="Sitka Text"/>
    <w:panose1 w:val="020B0500000000000000"/>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长城仿宋">
    <w:altName w:val="黑体"/>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873" w:rsidRDefault="007B0873">
    <w:pPr>
      <w:pStyle w:val="ab"/>
      <w:jc w:val="center"/>
      <w:rPr>
        <w:rFonts w:ascii="宋体" w:hAnsi="宋体"/>
      </w:rPr>
    </w:pPr>
    <w:r>
      <w:rPr>
        <w:rFonts w:ascii="宋体" w:hAnsi="宋体" w:hint="eastAsia"/>
      </w:rPr>
      <w:t xml:space="preserve">第 </w:t>
    </w:r>
    <w:r>
      <w:rPr>
        <w:rFonts w:ascii="宋体" w:hAnsi="宋体"/>
      </w:rPr>
      <w:fldChar w:fldCharType="begin"/>
    </w:r>
    <w:r>
      <w:rPr>
        <w:rFonts w:ascii="宋体" w:hAnsi="宋体"/>
      </w:rPr>
      <w:instrText xml:space="preserve"> PAGE </w:instrText>
    </w:r>
    <w:r>
      <w:rPr>
        <w:rFonts w:ascii="宋体" w:hAnsi="宋体"/>
      </w:rPr>
      <w:fldChar w:fldCharType="separate"/>
    </w:r>
    <w:r w:rsidR="001E6A49">
      <w:rPr>
        <w:rFonts w:ascii="宋体" w:hAnsi="宋体"/>
        <w:noProof/>
      </w:rPr>
      <w:t>4</w:t>
    </w:r>
    <w:r>
      <w:rPr>
        <w:rFonts w:ascii="宋体" w:hAnsi="宋体"/>
      </w:rPr>
      <w:fldChar w:fldCharType="end"/>
    </w:r>
    <w:r>
      <w:rPr>
        <w:rFonts w:ascii="宋体" w:hAnsi="宋体" w:hint="eastAsia"/>
      </w:rPr>
      <w:t xml:space="preserve"> 页 共 </w:t>
    </w:r>
    <w:r>
      <w:rPr>
        <w:rFonts w:ascii="宋体" w:hAnsi="宋体"/>
      </w:rPr>
      <w:fldChar w:fldCharType="begin"/>
    </w:r>
    <w:r>
      <w:rPr>
        <w:rFonts w:ascii="宋体" w:hAnsi="宋体"/>
      </w:rPr>
      <w:instrText xml:space="preserve"> NUMPAGES </w:instrText>
    </w:r>
    <w:r>
      <w:rPr>
        <w:rFonts w:ascii="宋体" w:hAnsi="宋体"/>
      </w:rPr>
      <w:fldChar w:fldCharType="separate"/>
    </w:r>
    <w:r w:rsidR="001E6A49">
      <w:rPr>
        <w:rFonts w:ascii="宋体" w:hAnsi="宋体"/>
        <w:noProof/>
      </w:rPr>
      <w:t>78</w:t>
    </w:r>
    <w:r>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873" w:rsidRDefault="007B0873">
    <w:pPr>
      <w:pStyle w:val="ab"/>
      <w:framePr w:wrap="around" w:vAnchor="text" w:hAnchor="margin" w:xAlign="center" w:y="1"/>
      <w:rPr>
        <w:rStyle w:val="af4"/>
      </w:rPr>
    </w:pPr>
    <w:r>
      <w:fldChar w:fldCharType="begin"/>
    </w:r>
    <w:r>
      <w:rPr>
        <w:rStyle w:val="af4"/>
      </w:rPr>
      <w:instrText xml:space="preserve">PAGE  </w:instrText>
    </w:r>
    <w:r>
      <w:fldChar w:fldCharType="end"/>
    </w:r>
  </w:p>
  <w:p w:rsidR="007B0873" w:rsidRDefault="007B087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505" w:rsidRDefault="00250505" w:rsidP="002C6498">
      <w:r>
        <w:separator/>
      </w:r>
    </w:p>
  </w:footnote>
  <w:footnote w:type="continuationSeparator" w:id="1">
    <w:p w:rsidR="00250505" w:rsidRDefault="00250505" w:rsidP="002C6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873" w:rsidRDefault="007B0873">
    <w:pPr>
      <w:pBdr>
        <w:bottom w:val="single" w:sz="4" w:space="0" w:color="auto"/>
      </w:pBdr>
      <w:ind w:firstLineChars="100" w:firstLine="180"/>
      <w:rPr>
        <w:rFonts w:ascii="宋体" w:hAnsi="宋体"/>
        <w:bCs/>
        <w:sz w:val="18"/>
        <w:szCs w:val="18"/>
      </w:rPr>
    </w:pPr>
    <w:r>
      <w:rPr>
        <w:rFonts w:ascii="宋体" w:hAnsi="宋体" w:hint="eastAsia"/>
        <w:sz w:val="18"/>
        <w:szCs w:val="18"/>
      </w:rPr>
      <w:t>深圳市道路绿化管养技术规程量化标准研究项目</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EAC60A"/>
    <w:multiLevelType w:val="singleLevel"/>
    <w:tmpl w:val="C4EAC60A"/>
    <w:lvl w:ilvl="0">
      <w:start w:val="2"/>
      <w:numFmt w:val="decimal"/>
      <w:suff w:val="nothing"/>
      <w:lvlText w:val="%1．"/>
      <w:lvlJc w:val="left"/>
    </w:lvl>
  </w:abstractNum>
  <w:abstractNum w:abstractNumId="1">
    <w:nsid w:val="28F0473E"/>
    <w:multiLevelType w:val="multilevel"/>
    <w:tmpl w:val="28F0473E"/>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rson w15:author="郑瑾寅">
    <w15:presenceInfo w15:providerId="WPS Office" w15:userId="67350983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TA3ZDFiOWIwYzk3YzVhMzUxNjk5NDMwMWJiYmVkZTIifQ=="/>
  </w:docVars>
  <w:rsids>
    <w:rsidRoot w:val="002C3938"/>
    <w:rsid w:val="0000422B"/>
    <w:rsid w:val="00005FE6"/>
    <w:rsid w:val="0000747F"/>
    <w:rsid w:val="00007729"/>
    <w:rsid w:val="00010799"/>
    <w:rsid w:val="000120AA"/>
    <w:rsid w:val="00015891"/>
    <w:rsid w:val="0001665A"/>
    <w:rsid w:val="000207F1"/>
    <w:rsid w:val="0002375B"/>
    <w:rsid w:val="00026D16"/>
    <w:rsid w:val="0002722F"/>
    <w:rsid w:val="000305BE"/>
    <w:rsid w:val="0003733F"/>
    <w:rsid w:val="00040739"/>
    <w:rsid w:val="00043D40"/>
    <w:rsid w:val="00056A91"/>
    <w:rsid w:val="00056C0E"/>
    <w:rsid w:val="00057058"/>
    <w:rsid w:val="0006294B"/>
    <w:rsid w:val="00070857"/>
    <w:rsid w:val="000749B8"/>
    <w:rsid w:val="00077952"/>
    <w:rsid w:val="0008279F"/>
    <w:rsid w:val="00082C17"/>
    <w:rsid w:val="00084E78"/>
    <w:rsid w:val="00086892"/>
    <w:rsid w:val="00087A94"/>
    <w:rsid w:val="000917D3"/>
    <w:rsid w:val="000922C3"/>
    <w:rsid w:val="000928DA"/>
    <w:rsid w:val="000961B4"/>
    <w:rsid w:val="000A26BC"/>
    <w:rsid w:val="000A3CF1"/>
    <w:rsid w:val="000A50D0"/>
    <w:rsid w:val="000A59FA"/>
    <w:rsid w:val="000B193A"/>
    <w:rsid w:val="000B1DDE"/>
    <w:rsid w:val="000B7A22"/>
    <w:rsid w:val="000C5B0F"/>
    <w:rsid w:val="000C65DE"/>
    <w:rsid w:val="000D0A5C"/>
    <w:rsid w:val="000D1133"/>
    <w:rsid w:val="000E5577"/>
    <w:rsid w:val="000E7BEF"/>
    <w:rsid w:val="000F0415"/>
    <w:rsid w:val="000F0930"/>
    <w:rsid w:val="000F2866"/>
    <w:rsid w:val="000F51BA"/>
    <w:rsid w:val="000F60DB"/>
    <w:rsid w:val="000F723E"/>
    <w:rsid w:val="000F7A3D"/>
    <w:rsid w:val="0010006B"/>
    <w:rsid w:val="0010387C"/>
    <w:rsid w:val="00103DD0"/>
    <w:rsid w:val="001069B0"/>
    <w:rsid w:val="00106E8B"/>
    <w:rsid w:val="00106E95"/>
    <w:rsid w:val="001077D6"/>
    <w:rsid w:val="0011000D"/>
    <w:rsid w:val="00113E45"/>
    <w:rsid w:val="0012721D"/>
    <w:rsid w:val="0013257B"/>
    <w:rsid w:val="00133487"/>
    <w:rsid w:val="00133D38"/>
    <w:rsid w:val="0013455D"/>
    <w:rsid w:val="001346F2"/>
    <w:rsid w:val="00135000"/>
    <w:rsid w:val="0013638C"/>
    <w:rsid w:val="001363AD"/>
    <w:rsid w:val="001413C2"/>
    <w:rsid w:val="00141674"/>
    <w:rsid w:val="001419DB"/>
    <w:rsid w:val="00141C14"/>
    <w:rsid w:val="001457AD"/>
    <w:rsid w:val="001470FC"/>
    <w:rsid w:val="00147530"/>
    <w:rsid w:val="00151E87"/>
    <w:rsid w:val="00153CC4"/>
    <w:rsid w:val="00153FD7"/>
    <w:rsid w:val="00154A1E"/>
    <w:rsid w:val="00155A1B"/>
    <w:rsid w:val="00163CBB"/>
    <w:rsid w:val="00164241"/>
    <w:rsid w:val="00165FE1"/>
    <w:rsid w:val="00166659"/>
    <w:rsid w:val="0017003A"/>
    <w:rsid w:val="001703D1"/>
    <w:rsid w:val="00177A7E"/>
    <w:rsid w:val="00177B2E"/>
    <w:rsid w:val="00177CA1"/>
    <w:rsid w:val="00180FE5"/>
    <w:rsid w:val="001843A4"/>
    <w:rsid w:val="00187B74"/>
    <w:rsid w:val="00190B32"/>
    <w:rsid w:val="00190DDD"/>
    <w:rsid w:val="00193DCB"/>
    <w:rsid w:val="001943D7"/>
    <w:rsid w:val="00195048"/>
    <w:rsid w:val="00196513"/>
    <w:rsid w:val="001968CA"/>
    <w:rsid w:val="001A0632"/>
    <w:rsid w:val="001A0DB6"/>
    <w:rsid w:val="001A1EAC"/>
    <w:rsid w:val="001A2716"/>
    <w:rsid w:val="001A2958"/>
    <w:rsid w:val="001A3430"/>
    <w:rsid w:val="001A631C"/>
    <w:rsid w:val="001A6F9E"/>
    <w:rsid w:val="001B06D3"/>
    <w:rsid w:val="001B16DB"/>
    <w:rsid w:val="001B1962"/>
    <w:rsid w:val="001B2C2E"/>
    <w:rsid w:val="001B4500"/>
    <w:rsid w:val="001B4D05"/>
    <w:rsid w:val="001B7725"/>
    <w:rsid w:val="001B7D0D"/>
    <w:rsid w:val="001C02BF"/>
    <w:rsid w:val="001C56A0"/>
    <w:rsid w:val="001C6A87"/>
    <w:rsid w:val="001D0E2E"/>
    <w:rsid w:val="001E0A37"/>
    <w:rsid w:val="001E12F5"/>
    <w:rsid w:val="001E17C9"/>
    <w:rsid w:val="001E27E5"/>
    <w:rsid w:val="001E3392"/>
    <w:rsid w:val="001E5550"/>
    <w:rsid w:val="001E6A49"/>
    <w:rsid w:val="001E6E4B"/>
    <w:rsid w:val="001E73B8"/>
    <w:rsid w:val="001F1D3E"/>
    <w:rsid w:val="001F1F68"/>
    <w:rsid w:val="001F22AC"/>
    <w:rsid w:val="001F3AF2"/>
    <w:rsid w:val="001F551D"/>
    <w:rsid w:val="001F57F4"/>
    <w:rsid w:val="001F5E6B"/>
    <w:rsid w:val="001F66BC"/>
    <w:rsid w:val="001F7607"/>
    <w:rsid w:val="001F7A2A"/>
    <w:rsid w:val="00201304"/>
    <w:rsid w:val="00201F89"/>
    <w:rsid w:val="00202641"/>
    <w:rsid w:val="00203068"/>
    <w:rsid w:val="00203D27"/>
    <w:rsid w:val="002046EA"/>
    <w:rsid w:val="002069EA"/>
    <w:rsid w:val="002069F1"/>
    <w:rsid w:val="002111B3"/>
    <w:rsid w:val="00213FD7"/>
    <w:rsid w:val="002154EA"/>
    <w:rsid w:val="002167DA"/>
    <w:rsid w:val="00221A64"/>
    <w:rsid w:val="00223172"/>
    <w:rsid w:val="00243CC8"/>
    <w:rsid w:val="00250505"/>
    <w:rsid w:val="0025109B"/>
    <w:rsid w:val="002523DE"/>
    <w:rsid w:val="0025337F"/>
    <w:rsid w:val="00255223"/>
    <w:rsid w:val="002572BE"/>
    <w:rsid w:val="00257889"/>
    <w:rsid w:val="00261E70"/>
    <w:rsid w:val="0026249E"/>
    <w:rsid w:val="00263D55"/>
    <w:rsid w:val="00265844"/>
    <w:rsid w:val="0026769A"/>
    <w:rsid w:val="00270361"/>
    <w:rsid w:val="00272111"/>
    <w:rsid w:val="00277F14"/>
    <w:rsid w:val="002813F3"/>
    <w:rsid w:val="00281CC9"/>
    <w:rsid w:val="00283830"/>
    <w:rsid w:val="002839DC"/>
    <w:rsid w:val="0028684A"/>
    <w:rsid w:val="00290684"/>
    <w:rsid w:val="00297BAF"/>
    <w:rsid w:val="002A0030"/>
    <w:rsid w:val="002A0E07"/>
    <w:rsid w:val="002A2D7E"/>
    <w:rsid w:val="002A389D"/>
    <w:rsid w:val="002A62A0"/>
    <w:rsid w:val="002B1A26"/>
    <w:rsid w:val="002B34FB"/>
    <w:rsid w:val="002B3E10"/>
    <w:rsid w:val="002B53EA"/>
    <w:rsid w:val="002B7783"/>
    <w:rsid w:val="002C2835"/>
    <w:rsid w:val="002C3938"/>
    <w:rsid w:val="002C6498"/>
    <w:rsid w:val="002C6C2C"/>
    <w:rsid w:val="002D0DD8"/>
    <w:rsid w:val="002D24EF"/>
    <w:rsid w:val="002D5A67"/>
    <w:rsid w:val="002D5CEB"/>
    <w:rsid w:val="002D6142"/>
    <w:rsid w:val="002D7ABB"/>
    <w:rsid w:val="002E735E"/>
    <w:rsid w:val="002F05FE"/>
    <w:rsid w:val="002F0A7E"/>
    <w:rsid w:val="002F16F7"/>
    <w:rsid w:val="002F2517"/>
    <w:rsid w:val="002F3B76"/>
    <w:rsid w:val="002F6AB8"/>
    <w:rsid w:val="00301937"/>
    <w:rsid w:val="00301AA2"/>
    <w:rsid w:val="0030357F"/>
    <w:rsid w:val="003059A5"/>
    <w:rsid w:val="00305D64"/>
    <w:rsid w:val="003072F0"/>
    <w:rsid w:val="003125E0"/>
    <w:rsid w:val="00320D34"/>
    <w:rsid w:val="003238F0"/>
    <w:rsid w:val="00326313"/>
    <w:rsid w:val="00327EDB"/>
    <w:rsid w:val="00334DB6"/>
    <w:rsid w:val="00335995"/>
    <w:rsid w:val="00336AF7"/>
    <w:rsid w:val="003401BA"/>
    <w:rsid w:val="00340540"/>
    <w:rsid w:val="00344750"/>
    <w:rsid w:val="003548E3"/>
    <w:rsid w:val="0036235D"/>
    <w:rsid w:val="00364D0B"/>
    <w:rsid w:val="00365D50"/>
    <w:rsid w:val="00366DEC"/>
    <w:rsid w:val="003675A4"/>
    <w:rsid w:val="003714DD"/>
    <w:rsid w:val="0037648C"/>
    <w:rsid w:val="00377F65"/>
    <w:rsid w:val="00380CC3"/>
    <w:rsid w:val="003842A0"/>
    <w:rsid w:val="00387405"/>
    <w:rsid w:val="00390827"/>
    <w:rsid w:val="0039135A"/>
    <w:rsid w:val="003923B5"/>
    <w:rsid w:val="00393C15"/>
    <w:rsid w:val="00393D27"/>
    <w:rsid w:val="00394EA0"/>
    <w:rsid w:val="00396B64"/>
    <w:rsid w:val="003976A0"/>
    <w:rsid w:val="003A0A14"/>
    <w:rsid w:val="003A117B"/>
    <w:rsid w:val="003A5A26"/>
    <w:rsid w:val="003A6C0B"/>
    <w:rsid w:val="003A7056"/>
    <w:rsid w:val="003B02DC"/>
    <w:rsid w:val="003B1A71"/>
    <w:rsid w:val="003B1D57"/>
    <w:rsid w:val="003B6755"/>
    <w:rsid w:val="003B77E2"/>
    <w:rsid w:val="003C00A7"/>
    <w:rsid w:val="003C04F3"/>
    <w:rsid w:val="003C0678"/>
    <w:rsid w:val="003C0976"/>
    <w:rsid w:val="003C1A84"/>
    <w:rsid w:val="003C49A6"/>
    <w:rsid w:val="003C626C"/>
    <w:rsid w:val="003D15A6"/>
    <w:rsid w:val="003D1FE0"/>
    <w:rsid w:val="003D2CCC"/>
    <w:rsid w:val="003D4405"/>
    <w:rsid w:val="003D4595"/>
    <w:rsid w:val="003D55D1"/>
    <w:rsid w:val="003D5B70"/>
    <w:rsid w:val="003E1C28"/>
    <w:rsid w:val="003E5601"/>
    <w:rsid w:val="003E658B"/>
    <w:rsid w:val="003E755D"/>
    <w:rsid w:val="003E793F"/>
    <w:rsid w:val="003F211E"/>
    <w:rsid w:val="003F52BB"/>
    <w:rsid w:val="003F7033"/>
    <w:rsid w:val="00400083"/>
    <w:rsid w:val="00403D55"/>
    <w:rsid w:val="00406C48"/>
    <w:rsid w:val="0041751D"/>
    <w:rsid w:val="004244CC"/>
    <w:rsid w:val="004271A8"/>
    <w:rsid w:val="0043035C"/>
    <w:rsid w:val="004335F2"/>
    <w:rsid w:val="00433E36"/>
    <w:rsid w:val="004363FA"/>
    <w:rsid w:val="00437335"/>
    <w:rsid w:val="0043766C"/>
    <w:rsid w:val="0044135C"/>
    <w:rsid w:val="0044402D"/>
    <w:rsid w:val="0044793D"/>
    <w:rsid w:val="00447EF5"/>
    <w:rsid w:val="00450BB8"/>
    <w:rsid w:val="00450F30"/>
    <w:rsid w:val="0045149F"/>
    <w:rsid w:val="004615C3"/>
    <w:rsid w:val="0046341D"/>
    <w:rsid w:val="00467FB4"/>
    <w:rsid w:val="00470BBA"/>
    <w:rsid w:val="00473EEC"/>
    <w:rsid w:val="004761E3"/>
    <w:rsid w:val="0047709B"/>
    <w:rsid w:val="00477A44"/>
    <w:rsid w:val="0048363A"/>
    <w:rsid w:val="00483A9C"/>
    <w:rsid w:val="00485005"/>
    <w:rsid w:val="00485E1E"/>
    <w:rsid w:val="004879C8"/>
    <w:rsid w:val="00494282"/>
    <w:rsid w:val="00496B9D"/>
    <w:rsid w:val="004A2943"/>
    <w:rsid w:val="004A42AA"/>
    <w:rsid w:val="004A4461"/>
    <w:rsid w:val="004A6C4B"/>
    <w:rsid w:val="004A75AF"/>
    <w:rsid w:val="004B1785"/>
    <w:rsid w:val="004B1D42"/>
    <w:rsid w:val="004B2EDC"/>
    <w:rsid w:val="004B3115"/>
    <w:rsid w:val="004B7397"/>
    <w:rsid w:val="004C2679"/>
    <w:rsid w:val="004C4E8A"/>
    <w:rsid w:val="004C75AF"/>
    <w:rsid w:val="004D0E9A"/>
    <w:rsid w:val="004D54AD"/>
    <w:rsid w:val="004E14CB"/>
    <w:rsid w:val="004E24E8"/>
    <w:rsid w:val="004E3F76"/>
    <w:rsid w:val="004E4E1B"/>
    <w:rsid w:val="004E5EA8"/>
    <w:rsid w:val="004E7705"/>
    <w:rsid w:val="004F27E1"/>
    <w:rsid w:val="004F3BEF"/>
    <w:rsid w:val="004F3E53"/>
    <w:rsid w:val="0050257A"/>
    <w:rsid w:val="00503102"/>
    <w:rsid w:val="00505D25"/>
    <w:rsid w:val="00506C23"/>
    <w:rsid w:val="0051082F"/>
    <w:rsid w:val="00512716"/>
    <w:rsid w:val="005158AE"/>
    <w:rsid w:val="00521684"/>
    <w:rsid w:val="00522173"/>
    <w:rsid w:val="00523004"/>
    <w:rsid w:val="00523060"/>
    <w:rsid w:val="00531FB7"/>
    <w:rsid w:val="005320C9"/>
    <w:rsid w:val="00532A63"/>
    <w:rsid w:val="00541984"/>
    <w:rsid w:val="00541C0B"/>
    <w:rsid w:val="005424F6"/>
    <w:rsid w:val="005514E0"/>
    <w:rsid w:val="00553D25"/>
    <w:rsid w:val="00555505"/>
    <w:rsid w:val="00556D64"/>
    <w:rsid w:val="00557BED"/>
    <w:rsid w:val="00557F55"/>
    <w:rsid w:val="00562644"/>
    <w:rsid w:val="00562F79"/>
    <w:rsid w:val="0056314A"/>
    <w:rsid w:val="00563B34"/>
    <w:rsid w:val="005644F1"/>
    <w:rsid w:val="005666D8"/>
    <w:rsid w:val="00567ECB"/>
    <w:rsid w:val="0057251D"/>
    <w:rsid w:val="005727BB"/>
    <w:rsid w:val="005757CF"/>
    <w:rsid w:val="00575A5E"/>
    <w:rsid w:val="00580280"/>
    <w:rsid w:val="0058041A"/>
    <w:rsid w:val="00582FE9"/>
    <w:rsid w:val="0058399D"/>
    <w:rsid w:val="00584970"/>
    <w:rsid w:val="00586BEE"/>
    <w:rsid w:val="00591C28"/>
    <w:rsid w:val="00591E41"/>
    <w:rsid w:val="005958C6"/>
    <w:rsid w:val="00597F2F"/>
    <w:rsid w:val="005A0297"/>
    <w:rsid w:val="005A388A"/>
    <w:rsid w:val="005A4132"/>
    <w:rsid w:val="005A4E0D"/>
    <w:rsid w:val="005B0C24"/>
    <w:rsid w:val="005B345B"/>
    <w:rsid w:val="005B6C8C"/>
    <w:rsid w:val="005C1A9E"/>
    <w:rsid w:val="005C223B"/>
    <w:rsid w:val="005D1F81"/>
    <w:rsid w:val="005D30E9"/>
    <w:rsid w:val="005D4B97"/>
    <w:rsid w:val="005D6EFB"/>
    <w:rsid w:val="005E0895"/>
    <w:rsid w:val="005E0DAC"/>
    <w:rsid w:val="005E15F9"/>
    <w:rsid w:val="005E2E90"/>
    <w:rsid w:val="005E4E98"/>
    <w:rsid w:val="005F0369"/>
    <w:rsid w:val="005F5750"/>
    <w:rsid w:val="005F5B18"/>
    <w:rsid w:val="00600D9D"/>
    <w:rsid w:val="006012AC"/>
    <w:rsid w:val="006056BC"/>
    <w:rsid w:val="00606484"/>
    <w:rsid w:val="00607636"/>
    <w:rsid w:val="00616920"/>
    <w:rsid w:val="00616E8D"/>
    <w:rsid w:val="006171AB"/>
    <w:rsid w:val="00617C50"/>
    <w:rsid w:val="00617EC0"/>
    <w:rsid w:val="006206EF"/>
    <w:rsid w:val="00623E87"/>
    <w:rsid w:val="006244C7"/>
    <w:rsid w:val="00627601"/>
    <w:rsid w:val="00631C74"/>
    <w:rsid w:val="00633ED6"/>
    <w:rsid w:val="00634081"/>
    <w:rsid w:val="00635E2E"/>
    <w:rsid w:val="00637F29"/>
    <w:rsid w:val="006425D0"/>
    <w:rsid w:val="00643751"/>
    <w:rsid w:val="0064640B"/>
    <w:rsid w:val="00647F34"/>
    <w:rsid w:val="00653943"/>
    <w:rsid w:val="006547B6"/>
    <w:rsid w:val="006635BD"/>
    <w:rsid w:val="00663F37"/>
    <w:rsid w:val="006642F8"/>
    <w:rsid w:val="00672094"/>
    <w:rsid w:val="006726C5"/>
    <w:rsid w:val="00673AA4"/>
    <w:rsid w:val="0067441F"/>
    <w:rsid w:val="00674CCC"/>
    <w:rsid w:val="00677AA8"/>
    <w:rsid w:val="006801B9"/>
    <w:rsid w:val="0068349D"/>
    <w:rsid w:val="00684141"/>
    <w:rsid w:val="00686590"/>
    <w:rsid w:val="00686836"/>
    <w:rsid w:val="00686917"/>
    <w:rsid w:val="00687BF5"/>
    <w:rsid w:val="0069192F"/>
    <w:rsid w:val="00694208"/>
    <w:rsid w:val="00695BB5"/>
    <w:rsid w:val="00696551"/>
    <w:rsid w:val="006A0FB5"/>
    <w:rsid w:val="006A38EE"/>
    <w:rsid w:val="006A4EC8"/>
    <w:rsid w:val="006B00E4"/>
    <w:rsid w:val="006B0621"/>
    <w:rsid w:val="006B0884"/>
    <w:rsid w:val="006B140D"/>
    <w:rsid w:val="006B2E1F"/>
    <w:rsid w:val="006B35A6"/>
    <w:rsid w:val="006B3FC6"/>
    <w:rsid w:val="006C0163"/>
    <w:rsid w:val="006C0808"/>
    <w:rsid w:val="006C4705"/>
    <w:rsid w:val="006C661A"/>
    <w:rsid w:val="006C70B0"/>
    <w:rsid w:val="006D0A4A"/>
    <w:rsid w:val="006D2117"/>
    <w:rsid w:val="006D22BA"/>
    <w:rsid w:val="006D49B9"/>
    <w:rsid w:val="006D5C9B"/>
    <w:rsid w:val="006E1212"/>
    <w:rsid w:val="006E26F5"/>
    <w:rsid w:val="006E310A"/>
    <w:rsid w:val="006E669A"/>
    <w:rsid w:val="006F209F"/>
    <w:rsid w:val="006F5FD1"/>
    <w:rsid w:val="006F7382"/>
    <w:rsid w:val="007000B2"/>
    <w:rsid w:val="0070103C"/>
    <w:rsid w:val="00703C4A"/>
    <w:rsid w:val="0070652D"/>
    <w:rsid w:val="007065C3"/>
    <w:rsid w:val="007079F0"/>
    <w:rsid w:val="00707A47"/>
    <w:rsid w:val="00711866"/>
    <w:rsid w:val="00711FD8"/>
    <w:rsid w:val="00715103"/>
    <w:rsid w:val="00715BC1"/>
    <w:rsid w:val="0071777F"/>
    <w:rsid w:val="0072541F"/>
    <w:rsid w:val="007255BF"/>
    <w:rsid w:val="00725D49"/>
    <w:rsid w:val="00726E4A"/>
    <w:rsid w:val="00727339"/>
    <w:rsid w:val="0073432E"/>
    <w:rsid w:val="0073488A"/>
    <w:rsid w:val="00735244"/>
    <w:rsid w:val="0074019B"/>
    <w:rsid w:val="007422E4"/>
    <w:rsid w:val="0074286B"/>
    <w:rsid w:val="00746349"/>
    <w:rsid w:val="00746BDC"/>
    <w:rsid w:val="0074798C"/>
    <w:rsid w:val="007509E7"/>
    <w:rsid w:val="00751ED0"/>
    <w:rsid w:val="00752835"/>
    <w:rsid w:val="00752AA2"/>
    <w:rsid w:val="00761A48"/>
    <w:rsid w:val="00764EEE"/>
    <w:rsid w:val="00765BF7"/>
    <w:rsid w:val="00767E01"/>
    <w:rsid w:val="007742DD"/>
    <w:rsid w:val="00777B11"/>
    <w:rsid w:val="00780BC8"/>
    <w:rsid w:val="00780D39"/>
    <w:rsid w:val="00784732"/>
    <w:rsid w:val="00784FED"/>
    <w:rsid w:val="007873FE"/>
    <w:rsid w:val="00790FE2"/>
    <w:rsid w:val="007913B1"/>
    <w:rsid w:val="00792294"/>
    <w:rsid w:val="0079365C"/>
    <w:rsid w:val="00795F52"/>
    <w:rsid w:val="00796CE0"/>
    <w:rsid w:val="007A4329"/>
    <w:rsid w:val="007A6C46"/>
    <w:rsid w:val="007A728B"/>
    <w:rsid w:val="007B0873"/>
    <w:rsid w:val="007B0E6B"/>
    <w:rsid w:val="007B4301"/>
    <w:rsid w:val="007B514F"/>
    <w:rsid w:val="007B591D"/>
    <w:rsid w:val="007B5C0F"/>
    <w:rsid w:val="007B6181"/>
    <w:rsid w:val="007C4247"/>
    <w:rsid w:val="007D0959"/>
    <w:rsid w:val="007D1EAC"/>
    <w:rsid w:val="007D2606"/>
    <w:rsid w:val="007D3C67"/>
    <w:rsid w:val="007D5774"/>
    <w:rsid w:val="007E086D"/>
    <w:rsid w:val="007E19CF"/>
    <w:rsid w:val="007E33BA"/>
    <w:rsid w:val="007E515D"/>
    <w:rsid w:val="007E71A7"/>
    <w:rsid w:val="007E7EE6"/>
    <w:rsid w:val="007F3899"/>
    <w:rsid w:val="007F3C09"/>
    <w:rsid w:val="007F76CA"/>
    <w:rsid w:val="00801341"/>
    <w:rsid w:val="00801EA0"/>
    <w:rsid w:val="00803F7C"/>
    <w:rsid w:val="008068E6"/>
    <w:rsid w:val="00806D3D"/>
    <w:rsid w:val="008119F8"/>
    <w:rsid w:val="00813AEE"/>
    <w:rsid w:val="00816F73"/>
    <w:rsid w:val="00820B27"/>
    <w:rsid w:val="00821D9B"/>
    <w:rsid w:val="00824301"/>
    <w:rsid w:val="00825E6C"/>
    <w:rsid w:val="0082680D"/>
    <w:rsid w:val="00827678"/>
    <w:rsid w:val="0082779C"/>
    <w:rsid w:val="00830D2F"/>
    <w:rsid w:val="00833551"/>
    <w:rsid w:val="008338B5"/>
    <w:rsid w:val="00837724"/>
    <w:rsid w:val="008409C5"/>
    <w:rsid w:val="00842E29"/>
    <w:rsid w:val="00843842"/>
    <w:rsid w:val="008449D8"/>
    <w:rsid w:val="00844CE1"/>
    <w:rsid w:val="008450EF"/>
    <w:rsid w:val="0084791E"/>
    <w:rsid w:val="00847FC4"/>
    <w:rsid w:val="00852241"/>
    <w:rsid w:val="0085278C"/>
    <w:rsid w:val="00853EA7"/>
    <w:rsid w:val="008544D4"/>
    <w:rsid w:val="00861088"/>
    <w:rsid w:val="00861B1E"/>
    <w:rsid w:val="008640DC"/>
    <w:rsid w:val="00866931"/>
    <w:rsid w:val="00866C2B"/>
    <w:rsid w:val="00866F52"/>
    <w:rsid w:val="00870712"/>
    <w:rsid w:val="008735A5"/>
    <w:rsid w:val="00873A50"/>
    <w:rsid w:val="008772D5"/>
    <w:rsid w:val="0088054F"/>
    <w:rsid w:val="008877FD"/>
    <w:rsid w:val="0089173B"/>
    <w:rsid w:val="00892067"/>
    <w:rsid w:val="008A2CBD"/>
    <w:rsid w:val="008B42C7"/>
    <w:rsid w:val="008B4CB7"/>
    <w:rsid w:val="008C158A"/>
    <w:rsid w:val="008C1DEB"/>
    <w:rsid w:val="008C5BBB"/>
    <w:rsid w:val="008D0CC1"/>
    <w:rsid w:val="008D116C"/>
    <w:rsid w:val="008D2251"/>
    <w:rsid w:val="008D4518"/>
    <w:rsid w:val="008E1EA2"/>
    <w:rsid w:val="008E29B7"/>
    <w:rsid w:val="008E2DBC"/>
    <w:rsid w:val="008E4FFD"/>
    <w:rsid w:val="008E73FC"/>
    <w:rsid w:val="008F1300"/>
    <w:rsid w:val="008F1F6E"/>
    <w:rsid w:val="008F2714"/>
    <w:rsid w:val="008F31EB"/>
    <w:rsid w:val="008F379C"/>
    <w:rsid w:val="008F51E4"/>
    <w:rsid w:val="008F75DF"/>
    <w:rsid w:val="00901988"/>
    <w:rsid w:val="00901B71"/>
    <w:rsid w:val="009069B6"/>
    <w:rsid w:val="00906D3E"/>
    <w:rsid w:val="00913800"/>
    <w:rsid w:val="009178A6"/>
    <w:rsid w:val="00920ACC"/>
    <w:rsid w:val="00921AD6"/>
    <w:rsid w:val="00923762"/>
    <w:rsid w:val="00924B7C"/>
    <w:rsid w:val="00924BB8"/>
    <w:rsid w:val="00925BEC"/>
    <w:rsid w:val="0093488B"/>
    <w:rsid w:val="00935880"/>
    <w:rsid w:val="00940342"/>
    <w:rsid w:val="00940852"/>
    <w:rsid w:val="00940D99"/>
    <w:rsid w:val="00941630"/>
    <w:rsid w:val="009431AE"/>
    <w:rsid w:val="0094322A"/>
    <w:rsid w:val="00945097"/>
    <w:rsid w:val="009461F5"/>
    <w:rsid w:val="0094792A"/>
    <w:rsid w:val="00950F49"/>
    <w:rsid w:val="00951497"/>
    <w:rsid w:val="00952E4E"/>
    <w:rsid w:val="00953084"/>
    <w:rsid w:val="009540D2"/>
    <w:rsid w:val="00954A2A"/>
    <w:rsid w:val="00955508"/>
    <w:rsid w:val="00955D9B"/>
    <w:rsid w:val="00956B57"/>
    <w:rsid w:val="00957A97"/>
    <w:rsid w:val="00960253"/>
    <w:rsid w:val="0096536F"/>
    <w:rsid w:val="00967E46"/>
    <w:rsid w:val="00971B1D"/>
    <w:rsid w:val="00977B12"/>
    <w:rsid w:val="00977F20"/>
    <w:rsid w:val="0098371C"/>
    <w:rsid w:val="00983B9C"/>
    <w:rsid w:val="00993BBC"/>
    <w:rsid w:val="00994701"/>
    <w:rsid w:val="009972E7"/>
    <w:rsid w:val="009A0815"/>
    <w:rsid w:val="009A0FEF"/>
    <w:rsid w:val="009A366B"/>
    <w:rsid w:val="009A4D05"/>
    <w:rsid w:val="009A6017"/>
    <w:rsid w:val="009A6B86"/>
    <w:rsid w:val="009B64D7"/>
    <w:rsid w:val="009C069D"/>
    <w:rsid w:val="009C3BC0"/>
    <w:rsid w:val="009E388F"/>
    <w:rsid w:val="009F1542"/>
    <w:rsid w:val="009F190F"/>
    <w:rsid w:val="009F1E9C"/>
    <w:rsid w:val="009F25BF"/>
    <w:rsid w:val="009F354B"/>
    <w:rsid w:val="009F3AA2"/>
    <w:rsid w:val="00A03289"/>
    <w:rsid w:val="00A038F2"/>
    <w:rsid w:val="00A07CC5"/>
    <w:rsid w:val="00A10A29"/>
    <w:rsid w:val="00A2187A"/>
    <w:rsid w:val="00A21D9A"/>
    <w:rsid w:val="00A22D35"/>
    <w:rsid w:val="00A24DD2"/>
    <w:rsid w:val="00A25472"/>
    <w:rsid w:val="00A26CB3"/>
    <w:rsid w:val="00A30969"/>
    <w:rsid w:val="00A36F23"/>
    <w:rsid w:val="00A37CAE"/>
    <w:rsid w:val="00A42665"/>
    <w:rsid w:val="00A42970"/>
    <w:rsid w:val="00A42B8B"/>
    <w:rsid w:val="00A47556"/>
    <w:rsid w:val="00A5499B"/>
    <w:rsid w:val="00A62455"/>
    <w:rsid w:val="00A6304C"/>
    <w:rsid w:val="00A6682B"/>
    <w:rsid w:val="00A7093C"/>
    <w:rsid w:val="00A70ECE"/>
    <w:rsid w:val="00A7556A"/>
    <w:rsid w:val="00A75B0A"/>
    <w:rsid w:val="00A7714C"/>
    <w:rsid w:val="00A77F4A"/>
    <w:rsid w:val="00A83BA8"/>
    <w:rsid w:val="00A84A0C"/>
    <w:rsid w:val="00A85AD6"/>
    <w:rsid w:val="00A868EF"/>
    <w:rsid w:val="00A9754D"/>
    <w:rsid w:val="00AA40DC"/>
    <w:rsid w:val="00AA4D33"/>
    <w:rsid w:val="00AB06AC"/>
    <w:rsid w:val="00AB278F"/>
    <w:rsid w:val="00AB2E2B"/>
    <w:rsid w:val="00AB53B7"/>
    <w:rsid w:val="00AB69C2"/>
    <w:rsid w:val="00AB7020"/>
    <w:rsid w:val="00AC03A1"/>
    <w:rsid w:val="00AC054F"/>
    <w:rsid w:val="00AC0C1B"/>
    <w:rsid w:val="00AC2BAC"/>
    <w:rsid w:val="00AC3E14"/>
    <w:rsid w:val="00AC44A4"/>
    <w:rsid w:val="00AC61B8"/>
    <w:rsid w:val="00AD01B0"/>
    <w:rsid w:val="00AD1B3A"/>
    <w:rsid w:val="00AD5793"/>
    <w:rsid w:val="00AD62B0"/>
    <w:rsid w:val="00AE1D07"/>
    <w:rsid w:val="00AE43E3"/>
    <w:rsid w:val="00AE68A6"/>
    <w:rsid w:val="00AF0A3C"/>
    <w:rsid w:val="00AF0E28"/>
    <w:rsid w:val="00AF12B6"/>
    <w:rsid w:val="00AF1CB4"/>
    <w:rsid w:val="00AF30ED"/>
    <w:rsid w:val="00AF5A9A"/>
    <w:rsid w:val="00AF6BC7"/>
    <w:rsid w:val="00B0026D"/>
    <w:rsid w:val="00B01961"/>
    <w:rsid w:val="00B032CB"/>
    <w:rsid w:val="00B03CB8"/>
    <w:rsid w:val="00B0457A"/>
    <w:rsid w:val="00B05CC1"/>
    <w:rsid w:val="00B14D5A"/>
    <w:rsid w:val="00B15BC7"/>
    <w:rsid w:val="00B173F2"/>
    <w:rsid w:val="00B22DBA"/>
    <w:rsid w:val="00B24874"/>
    <w:rsid w:val="00B24DF1"/>
    <w:rsid w:val="00B31057"/>
    <w:rsid w:val="00B32947"/>
    <w:rsid w:val="00B419A8"/>
    <w:rsid w:val="00B4245C"/>
    <w:rsid w:val="00B478EE"/>
    <w:rsid w:val="00B510E0"/>
    <w:rsid w:val="00B51978"/>
    <w:rsid w:val="00B51B5A"/>
    <w:rsid w:val="00B54B38"/>
    <w:rsid w:val="00B56E66"/>
    <w:rsid w:val="00B56ED9"/>
    <w:rsid w:val="00B71848"/>
    <w:rsid w:val="00B73A34"/>
    <w:rsid w:val="00B74AA5"/>
    <w:rsid w:val="00B771C6"/>
    <w:rsid w:val="00B80417"/>
    <w:rsid w:val="00B866C5"/>
    <w:rsid w:val="00B87036"/>
    <w:rsid w:val="00B9386A"/>
    <w:rsid w:val="00BA0CB3"/>
    <w:rsid w:val="00BA7235"/>
    <w:rsid w:val="00BB1365"/>
    <w:rsid w:val="00BB48DF"/>
    <w:rsid w:val="00BB4FF5"/>
    <w:rsid w:val="00BB7EBB"/>
    <w:rsid w:val="00BC1628"/>
    <w:rsid w:val="00BC35B1"/>
    <w:rsid w:val="00BC4EA4"/>
    <w:rsid w:val="00BC608F"/>
    <w:rsid w:val="00BC693F"/>
    <w:rsid w:val="00BC7ACA"/>
    <w:rsid w:val="00BD1D59"/>
    <w:rsid w:val="00BD2AE8"/>
    <w:rsid w:val="00BD32DD"/>
    <w:rsid w:val="00BD390D"/>
    <w:rsid w:val="00BD3FDF"/>
    <w:rsid w:val="00BD6C92"/>
    <w:rsid w:val="00BD6CF3"/>
    <w:rsid w:val="00BE2C80"/>
    <w:rsid w:val="00BE2E9F"/>
    <w:rsid w:val="00BE3CC1"/>
    <w:rsid w:val="00BE5040"/>
    <w:rsid w:val="00BE706D"/>
    <w:rsid w:val="00BF2557"/>
    <w:rsid w:val="00BF3FFF"/>
    <w:rsid w:val="00BF414F"/>
    <w:rsid w:val="00C03609"/>
    <w:rsid w:val="00C03C32"/>
    <w:rsid w:val="00C0480F"/>
    <w:rsid w:val="00C04C64"/>
    <w:rsid w:val="00C06194"/>
    <w:rsid w:val="00C109B9"/>
    <w:rsid w:val="00C14B83"/>
    <w:rsid w:val="00C15127"/>
    <w:rsid w:val="00C15BC7"/>
    <w:rsid w:val="00C173AA"/>
    <w:rsid w:val="00C22C53"/>
    <w:rsid w:val="00C2396E"/>
    <w:rsid w:val="00C259C0"/>
    <w:rsid w:val="00C27041"/>
    <w:rsid w:val="00C3037A"/>
    <w:rsid w:val="00C31A26"/>
    <w:rsid w:val="00C3334B"/>
    <w:rsid w:val="00C33DA5"/>
    <w:rsid w:val="00C34368"/>
    <w:rsid w:val="00C3490C"/>
    <w:rsid w:val="00C3498A"/>
    <w:rsid w:val="00C36CE8"/>
    <w:rsid w:val="00C40340"/>
    <w:rsid w:val="00C40534"/>
    <w:rsid w:val="00C41D57"/>
    <w:rsid w:val="00C45EDF"/>
    <w:rsid w:val="00C532BE"/>
    <w:rsid w:val="00C53AE7"/>
    <w:rsid w:val="00C554EC"/>
    <w:rsid w:val="00C573E6"/>
    <w:rsid w:val="00C60E25"/>
    <w:rsid w:val="00C619F9"/>
    <w:rsid w:val="00C6233B"/>
    <w:rsid w:val="00C638C4"/>
    <w:rsid w:val="00C67369"/>
    <w:rsid w:val="00C81BF6"/>
    <w:rsid w:val="00C83EAC"/>
    <w:rsid w:val="00C840DB"/>
    <w:rsid w:val="00C85A9B"/>
    <w:rsid w:val="00C87811"/>
    <w:rsid w:val="00C87BDD"/>
    <w:rsid w:val="00C914B8"/>
    <w:rsid w:val="00C926E1"/>
    <w:rsid w:val="00C93245"/>
    <w:rsid w:val="00C933A4"/>
    <w:rsid w:val="00C96E32"/>
    <w:rsid w:val="00CA220A"/>
    <w:rsid w:val="00CA4D82"/>
    <w:rsid w:val="00CA716B"/>
    <w:rsid w:val="00CA773E"/>
    <w:rsid w:val="00CB04CB"/>
    <w:rsid w:val="00CB0CE1"/>
    <w:rsid w:val="00CB494A"/>
    <w:rsid w:val="00CB4E57"/>
    <w:rsid w:val="00CC44F2"/>
    <w:rsid w:val="00CC65EF"/>
    <w:rsid w:val="00CD0EE2"/>
    <w:rsid w:val="00CD1BEF"/>
    <w:rsid w:val="00CD4DF9"/>
    <w:rsid w:val="00CD5F78"/>
    <w:rsid w:val="00CD6A09"/>
    <w:rsid w:val="00CD6A0A"/>
    <w:rsid w:val="00CD7D36"/>
    <w:rsid w:val="00CE0C5A"/>
    <w:rsid w:val="00CE2D49"/>
    <w:rsid w:val="00CE49B7"/>
    <w:rsid w:val="00CE6667"/>
    <w:rsid w:val="00CF0C35"/>
    <w:rsid w:val="00CF11AB"/>
    <w:rsid w:val="00CF400D"/>
    <w:rsid w:val="00CF5B6B"/>
    <w:rsid w:val="00D0076D"/>
    <w:rsid w:val="00D02488"/>
    <w:rsid w:val="00D03F6C"/>
    <w:rsid w:val="00D056EC"/>
    <w:rsid w:val="00D07725"/>
    <w:rsid w:val="00D07ACF"/>
    <w:rsid w:val="00D11A06"/>
    <w:rsid w:val="00D150D8"/>
    <w:rsid w:val="00D15630"/>
    <w:rsid w:val="00D160CA"/>
    <w:rsid w:val="00D17380"/>
    <w:rsid w:val="00D173F9"/>
    <w:rsid w:val="00D21C46"/>
    <w:rsid w:val="00D2343A"/>
    <w:rsid w:val="00D23CB6"/>
    <w:rsid w:val="00D258AA"/>
    <w:rsid w:val="00D267FD"/>
    <w:rsid w:val="00D27AE2"/>
    <w:rsid w:val="00D308DF"/>
    <w:rsid w:val="00D31250"/>
    <w:rsid w:val="00D312D5"/>
    <w:rsid w:val="00D323DB"/>
    <w:rsid w:val="00D32DA2"/>
    <w:rsid w:val="00D33465"/>
    <w:rsid w:val="00D36A94"/>
    <w:rsid w:val="00D41122"/>
    <w:rsid w:val="00D4420E"/>
    <w:rsid w:val="00D4799C"/>
    <w:rsid w:val="00D51C90"/>
    <w:rsid w:val="00D5382B"/>
    <w:rsid w:val="00D55C81"/>
    <w:rsid w:val="00D572BC"/>
    <w:rsid w:val="00D600CD"/>
    <w:rsid w:val="00D62DC9"/>
    <w:rsid w:val="00D64A3A"/>
    <w:rsid w:val="00D64EE6"/>
    <w:rsid w:val="00D66C51"/>
    <w:rsid w:val="00D6705E"/>
    <w:rsid w:val="00D75048"/>
    <w:rsid w:val="00D81A5B"/>
    <w:rsid w:val="00D87EDD"/>
    <w:rsid w:val="00D90504"/>
    <w:rsid w:val="00D90804"/>
    <w:rsid w:val="00D91A72"/>
    <w:rsid w:val="00D94E5F"/>
    <w:rsid w:val="00D96B48"/>
    <w:rsid w:val="00D96EB5"/>
    <w:rsid w:val="00DA08B3"/>
    <w:rsid w:val="00DA0BD9"/>
    <w:rsid w:val="00DA0C03"/>
    <w:rsid w:val="00DA253C"/>
    <w:rsid w:val="00DA4117"/>
    <w:rsid w:val="00DA4821"/>
    <w:rsid w:val="00DA4D04"/>
    <w:rsid w:val="00DA5597"/>
    <w:rsid w:val="00DB0258"/>
    <w:rsid w:val="00DB34B8"/>
    <w:rsid w:val="00DB78EF"/>
    <w:rsid w:val="00DC14B8"/>
    <w:rsid w:val="00DC177D"/>
    <w:rsid w:val="00DC1928"/>
    <w:rsid w:val="00DC5501"/>
    <w:rsid w:val="00DC5E04"/>
    <w:rsid w:val="00DC5FF2"/>
    <w:rsid w:val="00DC6188"/>
    <w:rsid w:val="00DC6A15"/>
    <w:rsid w:val="00DC6BA2"/>
    <w:rsid w:val="00DD19CD"/>
    <w:rsid w:val="00DD26FF"/>
    <w:rsid w:val="00DD3FCD"/>
    <w:rsid w:val="00DD4167"/>
    <w:rsid w:val="00DD44E2"/>
    <w:rsid w:val="00DD4FCA"/>
    <w:rsid w:val="00DD7E62"/>
    <w:rsid w:val="00DE017B"/>
    <w:rsid w:val="00DE2755"/>
    <w:rsid w:val="00DE5044"/>
    <w:rsid w:val="00DE6A49"/>
    <w:rsid w:val="00DE6B95"/>
    <w:rsid w:val="00DF073A"/>
    <w:rsid w:val="00DF228D"/>
    <w:rsid w:val="00DF33F2"/>
    <w:rsid w:val="00DF4239"/>
    <w:rsid w:val="00DF650E"/>
    <w:rsid w:val="00DF74A0"/>
    <w:rsid w:val="00E06FD6"/>
    <w:rsid w:val="00E07657"/>
    <w:rsid w:val="00E07778"/>
    <w:rsid w:val="00E07799"/>
    <w:rsid w:val="00E1086C"/>
    <w:rsid w:val="00E10F1B"/>
    <w:rsid w:val="00E11611"/>
    <w:rsid w:val="00E1351B"/>
    <w:rsid w:val="00E14B3D"/>
    <w:rsid w:val="00E1559E"/>
    <w:rsid w:val="00E1771D"/>
    <w:rsid w:val="00E178BB"/>
    <w:rsid w:val="00E2430B"/>
    <w:rsid w:val="00E25AC8"/>
    <w:rsid w:val="00E273E7"/>
    <w:rsid w:val="00E35C4B"/>
    <w:rsid w:val="00E3667F"/>
    <w:rsid w:val="00E44366"/>
    <w:rsid w:val="00E45032"/>
    <w:rsid w:val="00E45845"/>
    <w:rsid w:val="00E45A08"/>
    <w:rsid w:val="00E45C5F"/>
    <w:rsid w:val="00E4744E"/>
    <w:rsid w:val="00E47CE7"/>
    <w:rsid w:val="00E51695"/>
    <w:rsid w:val="00E53B0F"/>
    <w:rsid w:val="00E56C6A"/>
    <w:rsid w:val="00E72B3F"/>
    <w:rsid w:val="00E814A2"/>
    <w:rsid w:val="00E828F2"/>
    <w:rsid w:val="00E858E8"/>
    <w:rsid w:val="00E9135C"/>
    <w:rsid w:val="00E91B13"/>
    <w:rsid w:val="00E92774"/>
    <w:rsid w:val="00E93A6D"/>
    <w:rsid w:val="00E9585C"/>
    <w:rsid w:val="00E95D4C"/>
    <w:rsid w:val="00EA20D3"/>
    <w:rsid w:val="00EA2BBA"/>
    <w:rsid w:val="00EB0C5B"/>
    <w:rsid w:val="00EB1263"/>
    <w:rsid w:val="00EB2B00"/>
    <w:rsid w:val="00EB2B17"/>
    <w:rsid w:val="00EB2FFB"/>
    <w:rsid w:val="00EB32E2"/>
    <w:rsid w:val="00EC12E2"/>
    <w:rsid w:val="00EC4C28"/>
    <w:rsid w:val="00EC4F22"/>
    <w:rsid w:val="00ED2627"/>
    <w:rsid w:val="00EE38F2"/>
    <w:rsid w:val="00EE4D12"/>
    <w:rsid w:val="00EE72C6"/>
    <w:rsid w:val="00EF1028"/>
    <w:rsid w:val="00EF18F3"/>
    <w:rsid w:val="00EF23B3"/>
    <w:rsid w:val="00EF7048"/>
    <w:rsid w:val="00F0189C"/>
    <w:rsid w:val="00F03ACE"/>
    <w:rsid w:val="00F03EC6"/>
    <w:rsid w:val="00F1026E"/>
    <w:rsid w:val="00F12545"/>
    <w:rsid w:val="00F1350C"/>
    <w:rsid w:val="00F159DA"/>
    <w:rsid w:val="00F168E1"/>
    <w:rsid w:val="00F16C1A"/>
    <w:rsid w:val="00F2056A"/>
    <w:rsid w:val="00F212B9"/>
    <w:rsid w:val="00F21CAC"/>
    <w:rsid w:val="00F25CDD"/>
    <w:rsid w:val="00F269F1"/>
    <w:rsid w:val="00F27249"/>
    <w:rsid w:val="00F31F7D"/>
    <w:rsid w:val="00F323EB"/>
    <w:rsid w:val="00F33F27"/>
    <w:rsid w:val="00F34809"/>
    <w:rsid w:val="00F40F4E"/>
    <w:rsid w:val="00F43B7F"/>
    <w:rsid w:val="00F43BE3"/>
    <w:rsid w:val="00F46541"/>
    <w:rsid w:val="00F470A3"/>
    <w:rsid w:val="00F50351"/>
    <w:rsid w:val="00F51D5E"/>
    <w:rsid w:val="00F53E79"/>
    <w:rsid w:val="00F55080"/>
    <w:rsid w:val="00F557DD"/>
    <w:rsid w:val="00F57639"/>
    <w:rsid w:val="00F61EFA"/>
    <w:rsid w:val="00F63D48"/>
    <w:rsid w:val="00F6746C"/>
    <w:rsid w:val="00F6749B"/>
    <w:rsid w:val="00F70B6D"/>
    <w:rsid w:val="00F74D58"/>
    <w:rsid w:val="00F7501C"/>
    <w:rsid w:val="00F82340"/>
    <w:rsid w:val="00F82567"/>
    <w:rsid w:val="00F843FA"/>
    <w:rsid w:val="00F84F5B"/>
    <w:rsid w:val="00F8577C"/>
    <w:rsid w:val="00F85A47"/>
    <w:rsid w:val="00F86079"/>
    <w:rsid w:val="00F872C7"/>
    <w:rsid w:val="00F90326"/>
    <w:rsid w:val="00F91509"/>
    <w:rsid w:val="00F936B6"/>
    <w:rsid w:val="00F93E3A"/>
    <w:rsid w:val="00F942BB"/>
    <w:rsid w:val="00FA297E"/>
    <w:rsid w:val="00FA74FD"/>
    <w:rsid w:val="00FA7EBE"/>
    <w:rsid w:val="00FB07EA"/>
    <w:rsid w:val="00FB23EB"/>
    <w:rsid w:val="00FB3C15"/>
    <w:rsid w:val="00FB3DF0"/>
    <w:rsid w:val="00FB5D07"/>
    <w:rsid w:val="00FB76CF"/>
    <w:rsid w:val="00FB7B53"/>
    <w:rsid w:val="00FC389C"/>
    <w:rsid w:val="00FC5324"/>
    <w:rsid w:val="00FC7CA7"/>
    <w:rsid w:val="00FD09AF"/>
    <w:rsid w:val="00FD1087"/>
    <w:rsid w:val="00FD2B88"/>
    <w:rsid w:val="00FD7E1C"/>
    <w:rsid w:val="00FE1FBC"/>
    <w:rsid w:val="00FE31C0"/>
    <w:rsid w:val="00FE4697"/>
    <w:rsid w:val="00FE6BC1"/>
    <w:rsid w:val="00FE718B"/>
    <w:rsid w:val="00FE7B16"/>
    <w:rsid w:val="00FF1D19"/>
    <w:rsid w:val="00FF27AA"/>
    <w:rsid w:val="00FF465A"/>
    <w:rsid w:val="00FF5022"/>
    <w:rsid w:val="00FF61B4"/>
    <w:rsid w:val="00FF656B"/>
    <w:rsid w:val="00FF66E7"/>
    <w:rsid w:val="00FF6A8D"/>
    <w:rsid w:val="00FF726A"/>
    <w:rsid w:val="01AA37D2"/>
    <w:rsid w:val="01CE46DB"/>
    <w:rsid w:val="0204697A"/>
    <w:rsid w:val="023E1759"/>
    <w:rsid w:val="02736E93"/>
    <w:rsid w:val="027E2B31"/>
    <w:rsid w:val="02B3358A"/>
    <w:rsid w:val="043E0745"/>
    <w:rsid w:val="050B6F7E"/>
    <w:rsid w:val="05261668"/>
    <w:rsid w:val="05361608"/>
    <w:rsid w:val="060D77B8"/>
    <w:rsid w:val="06B7652A"/>
    <w:rsid w:val="075D4969"/>
    <w:rsid w:val="07971AD0"/>
    <w:rsid w:val="086665CF"/>
    <w:rsid w:val="08BF3CA0"/>
    <w:rsid w:val="0B3872CE"/>
    <w:rsid w:val="0B8A7E8C"/>
    <w:rsid w:val="0BEB69FB"/>
    <w:rsid w:val="0D694C2C"/>
    <w:rsid w:val="0D817138"/>
    <w:rsid w:val="0E0761D3"/>
    <w:rsid w:val="0E3650A9"/>
    <w:rsid w:val="0E5B714D"/>
    <w:rsid w:val="0E8C176C"/>
    <w:rsid w:val="0F851FB5"/>
    <w:rsid w:val="0FB9324D"/>
    <w:rsid w:val="10202E72"/>
    <w:rsid w:val="102F23C8"/>
    <w:rsid w:val="10545F0F"/>
    <w:rsid w:val="107D5323"/>
    <w:rsid w:val="10824C04"/>
    <w:rsid w:val="10931FC0"/>
    <w:rsid w:val="10D7229F"/>
    <w:rsid w:val="112779F1"/>
    <w:rsid w:val="11AF0509"/>
    <w:rsid w:val="11B61963"/>
    <w:rsid w:val="122C4400"/>
    <w:rsid w:val="123B3686"/>
    <w:rsid w:val="12452E77"/>
    <w:rsid w:val="12A6618F"/>
    <w:rsid w:val="12E61FA9"/>
    <w:rsid w:val="12EB4BC6"/>
    <w:rsid w:val="133B027B"/>
    <w:rsid w:val="13CA2395"/>
    <w:rsid w:val="1414184B"/>
    <w:rsid w:val="14247400"/>
    <w:rsid w:val="14B120F6"/>
    <w:rsid w:val="14B92C17"/>
    <w:rsid w:val="14D441A8"/>
    <w:rsid w:val="15645614"/>
    <w:rsid w:val="156B3C5D"/>
    <w:rsid w:val="15BB0F7D"/>
    <w:rsid w:val="15EB5631"/>
    <w:rsid w:val="167A645D"/>
    <w:rsid w:val="168D1FF0"/>
    <w:rsid w:val="16C46D61"/>
    <w:rsid w:val="16C92F1C"/>
    <w:rsid w:val="186E6BD0"/>
    <w:rsid w:val="18CB0BD3"/>
    <w:rsid w:val="18FB0724"/>
    <w:rsid w:val="194457AB"/>
    <w:rsid w:val="19717F08"/>
    <w:rsid w:val="19971383"/>
    <w:rsid w:val="1A3F17AA"/>
    <w:rsid w:val="1A4A158F"/>
    <w:rsid w:val="1A4C457A"/>
    <w:rsid w:val="1A4F0C55"/>
    <w:rsid w:val="1BF63CA3"/>
    <w:rsid w:val="1C2E234F"/>
    <w:rsid w:val="1C6532FC"/>
    <w:rsid w:val="1C7A6D33"/>
    <w:rsid w:val="1C806BC4"/>
    <w:rsid w:val="1C9F66DF"/>
    <w:rsid w:val="1CEE5CD5"/>
    <w:rsid w:val="1D9C5288"/>
    <w:rsid w:val="1E0F6102"/>
    <w:rsid w:val="1E24007A"/>
    <w:rsid w:val="1EC36F9D"/>
    <w:rsid w:val="1EC46511"/>
    <w:rsid w:val="1EED5E02"/>
    <w:rsid w:val="1F237D84"/>
    <w:rsid w:val="1FA960D3"/>
    <w:rsid w:val="1FC76F2B"/>
    <w:rsid w:val="1FD7477F"/>
    <w:rsid w:val="1FD9024C"/>
    <w:rsid w:val="20471C40"/>
    <w:rsid w:val="20874178"/>
    <w:rsid w:val="20B248B2"/>
    <w:rsid w:val="20CD4B4A"/>
    <w:rsid w:val="20F37DB5"/>
    <w:rsid w:val="211A4BBA"/>
    <w:rsid w:val="217E3E4C"/>
    <w:rsid w:val="2188279E"/>
    <w:rsid w:val="218D35C6"/>
    <w:rsid w:val="223270B3"/>
    <w:rsid w:val="223D1AEC"/>
    <w:rsid w:val="22444974"/>
    <w:rsid w:val="2280648E"/>
    <w:rsid w:val="22B64565"/>
    <w:rsid w:val="22CA1776"/>
    <w:rsid w:val="23801CF5"/>
    <w:rsid w:val="238838B8"/>
    <w:rsid w:val="239A2291"/>
    <w:rsid w:val="23D120B1"/>
    <w:rsid w:val="24155A29"/>
    <w:rsid w:val="24850595"/>
    <w:rsid w:val="25060334"/>
    <w:rsid w:val="2510069F"/>
    <w:rsid w:val="2543659D"/>
    <w:rsid w:val="257C1F6C"/>
    <w:rsid w:val="26003746"/>
    <w:rsid w:val="26511EE9"/>
    <w:rsid w:val="26853BA8"/>
    <w:rsid w:val="27F1229F"/>
    <w:rsid w:val="28476213"/>
    <w:rsid w:val="285335D7"/>
    <w:rsid w:val="2856607F"/>
    <w:rsid w:val="28970238"/>
    <w:rsid w:val="28D02C62"/>
    <w:rsid w:val="29181306"/>
    <w:rsid w:val="29584A3B"/>
    <w:rsid w:val="29CC0E88"/>
    <w:rsid w:val="2A5C5A26"/>
    <w:rsid w:val="2A920B83"/>
    <w:rsid w:val="2B106960"/>
    <w:rsid w:val="2B1950BA"/>
    <w:rsid w:val="2B4D60B2"/>
    <w:rsid w:val="2B53466C"/>
    <w:rsid w:val="2C432D2D"/>
    <w:rsid w:val="2C4D7F87"/>
    <w:rsid w:val="2C4E2BB9"/>
    <w:rsid w:val="2C4E3491"/>
    <w:rsid w:val="2C9B2171"/>
    <w:rsid w:val="2D571D50"/>
    <w:rsid w:val="2E3605B9"/>
    <w:rsid w:val="2E3938D7"/>
    <w:rsid w:val="2E4B087D"/>
    <w:rsid w:val="2E983E9E"/>
    <w:rsid w:val="2EAB2AEF"/>
    <w:rsid w:val="2EBF52E3"/>
    <w:rsid w:val="2F657485"/>
    <w:rsid w:val="2FB90926"/>
    <w:rsid w:val="2FED6248"/>
    <w:rsid w:val="30475678"/>
    <w:rsid w:val="307D6AA6"/>
    <w:rsid w:val="3086183D"/>
    <w:rsid w:val="30A94580"/>
    <w:rsid w:val="30C564F5"/>
    <w:rsid w:val="3169490D"/>
    <w:rsid w:val="317E55D1"/>
    <w:rsid w:val="31946EFF"/>
    <w:rsid w:val="32030FF6"/>
    <w:rsid w:val="32031333"/>
    <w:rsid w:val="32057489"/>
    <w:rsid w:val="323274AD"/>
    <w:rsid w:val="325B740A"/>
    <w:rsid w:val="328816A9"/>
    <w:rsid w:val="33007F74"/>
    <w:rsid w:val="33F52657"/>
    <w:rsid w:val="34167132"/>
    <w:rsid w:val="341975D3"/>
    <w:rsid w:val="346E66D7"/>
    <w:rsid w:val="349D4752"/>
    <w:rsid w:val="34D41421"/>
    <w:rsid w:val="35747BCA"/>
    <w:rsid w:val="35E443E2"/>
    <w:rsid w:val="36036064"/>
    <w:rsid w:val="36B144FC"/>
    <w:rsid w:val="36D146E0"/>
    <w:rsid w:val="37080962"/>
    <w:rsid w:val="373D0E70"/>
    <w:rsid w:val="375B0141"/>
    <w:rsid w:val="37681BF1"/>
    <w:rsid w:val="37BF5005"/>
    <w:rsid w:val="382B36F5"/>
    <w:rsid w:val="383C0D35"/>
    <w:rsid w:val="384A14F1"/>
    <w:rsid w:val="3958255F"/>
    <w:rsid w:val="39702BFF"/>
    <w:rsid w:val="3A041EE6"/>
    <w:rsid w:val="3A0D13E7"/>
    <w:rsid w:val="3A7D2826"/>
    <w:rsid w:val="3ABE373B"/>
    <w:rsid w:val="3B0C09E7"/>
    <w:rsid w:val="3BA56BBA"/>
    <w:rsid w:val="3C1622B5"/>
    <w:rsid w:val="3C743386"/>
    <w:rsid w:val="3CB46D1E"/>
    <w:rsid w:val="3D06404C"/>
    <w:rsid w:val="3D49028C"/>
    <w:rsid w:val="3DCA6845"/>
    <w:rsid w:val="3DFD2067"/>
    <w:rsid w:val="3E2E1A59"/>
    <w:rsid w:val="3EF64F45"/>
    <w:rsid w:val="3F2E20A1"/>
    <w:rsid w:val="3F335230"/>
    <w:rsid w:val="3FD21202"/>
    <w:rsid w:val="3FF04004"/>
    <w:rsid w:val="40254A95"/>
    <w:rsid w:val="40254F8D"/>
    <w:rsid w:val="40554594"/>
    <w:rsid w:val="4099634F"/>
    <w:rsid w:val="40F4106D"/>
    <w:rsid w:val="412B0382"/>
    <w:rsid w:val="413276A7"/>
    <w:rsid w:val="41A07459"/>
    <w:rsid w:val="41EE1C76"/>
    <w:rsid w:val="42D872D3"/>
    <w:rsid w:val="433A0085"/>
    <w:rsid w:val="445E78D0"/>
    <w:rsid w:val="44612A30"/>
    <w:rsid w:val="44627BC4"/>
    <w:rsid w:val="446A5E74"/>
    <w:rsid w:val="44ED4E05"/>
    <w:rsid w:val="456F353E"/>
    <w:rsid w:val="45813CEE"/>
    <w:rsid w:val="4681532B"/>
    <w:rsid w:val="46874F9B"/>
    <w:rsid w:val="46AD54BD"/>
    <w:rsid w:val="46B97904"/>
    <w:rsid w:val="46C23486"/>
    <w:rsid w:val="46E37B31"/>
    <w:rsid w:val="47580DFF"/>
    <w:rsid w:val="47916A0F"/>
    <w:rsid w:val="4856187D"/>
    <w:rsid w:val="4875039A"/>
    <w:rsid w:val="48B736E3"/>
    <w:rsid w:val="491236EB"/>
    <w:rsid w:val="49C2576F"/>
    <w:rsid w:val="4A1E774B"/>
    <w:rsid w:val="4A2A4FC6"/>
    <w:rsid w:val="4A2E60EC"/>
    <w:rsid w:val="4A495E8F"/>
    <w:rsid w:val="4A5705C3"/>
    <w:rsid w:val="4A824B02"/>
    <w:rsid w:val="4ABF0A7D"/>
    <w:rsid w:val="4B9D60F3"/>
    <w:rsid w:val="4C486218"/>
    <w:rsid w:val="4C50580F"/>
    <w:rsid w:val="4D621DED"/>
    <w:rsid w:val="4DDA0CD6"/>
    <w:rsid w:val="4E12784F"/>
    <w:rsid w:val="4E913209"/>
    <w:rsid w:val="4E9660DA"/>
    <w:rsid w:val="4E9C2C53"/>
    <w:rsid w:val="4EAC0891"/>
    <w:rsid w:val="4F031EBB"/>
    <w:rsid w:val="4F160909"/>
    <w:rsid w:val="4F1B3965"/>
    <w:rsid w:val="4F691942"/>
    <w:rsid w:val="50B17494"/>
    <w:rsid w:val="50DB5EFF"/>
    <w:rsid w:val="511B6FCF"/>
    <w:rsid w:val="51611175"/>
    <w:rsid w:val="52964880"/>
    <w:rsid w:val="52C50B1F"/>
    <w:rsid w:val="52D64B9B"/>
    <w:rsid w:val="52F35245"/>
    <w:rsid w:val="53703A1D"/>
    <w:rsid w:val="53EB54CC"/>
    <w:rsid w:val="54084442"/>
    <w:rsid w:val="54375115"/>
    <w:rsid w:val="544750BA"/>
    <w:rsid w:val="54525C1F"/>
    <w:rsid w:val="54B657DB"/>
    <w:rsid w:val="54D777B9"/>
    <w:rsid w:val="55550AD2"/>
    <w:rsid w:val="55F94C62"/>
    <w:rsid w:val="56265A20"/>
    <w:rsid w:val="562E7A4D"/>
    <w:rsid w:val="568F1CC9"/>
    <w:rsid w:val="56A13814"/>
    <w:rsid w:val="56DC40AC"/>
    <w:rsid w:val="571F0D98"/>
    <w:rsid w:val="57406F89"/>
    <w:rsid w:val="579061B7"/>
    <w:rsid w:val="57D63FF2"/>
    <w:rsid w:val="57ED04FF"/>
    <w:rsid w:val="58144A5E"/>
    <w:rsid w:val="588B30A5"/>
    <w:rsid w:val="594338D2"/>
    <w:rsid w:val="59BC2A78"/>
    <w:rsid w:val="59E123A2"/>
    <w:rsid w:val="5A847266"/>
    <w:rsid w:val="5AB36D21"/>
    <w:rsid w:val="5AB54757"/>
    <w:rsid w:val="5B0B6F30"/>
    <w:rsid w:val="5B744E57"/>
    <w:rsid w:val="5BB72486"/>
    <w:rsid w:val="5BDF2579"/>
    <w:rsid w:val="5BF12EE4"/>
    <w:rsid w:val="5BFC0EC2"/>
    <w:rsid w:val="5C064378"/>
    <w:rsid w:val="5C127446"/>
    <w:rsid w:val="5C427657"/>
    <w:rsid w:val="5CC13C6E"/>
    <w:rsid w:val="5D250F83"/>
    <w:rsid w:val="5D7A62FF"/>
    <w:rsid w:val="5DDA3D70"/>
    <w:rsid w:val="5E4E21FB"/>
    <w:rsid w:val="5E772623"/>
    <w:rsid w:val="5F505CF0"/>
    <w:rsid w:val="5FBA21C5"/>
    <w:rsid w:val="5FDE1DEA"/>
    <w:rsid w:val="5FF4703E"/>
    <w:rsid w:val="61181569"/>
    <w:rsid w:val="611F11A7"/>
    <w:rsid w:val="617F1740"/>
    <w:rsid w:val="61962B40"/>
    <w:rsid w:val="61B930C2"/>
    <w:rsid w:val="62050821"/>
    <w:rsid w:val="62915F0C"/>
    <w:rsid w:val="63133A7C"/>
    <w:rsid w:val="63222F83"/>
    <w:rsid w:val="63227B60"/>
    <w:rsid w:val="6372260A"/>
    <w:rsid w:val="638377CB"/>
    <w:rsid w:val="63FA3052"/>
    <w:rsid w:val="640118D2"/>
    <w:rsid w:val="640C7D7A"/>
    <w:rsid w:val="641546A8"/>
    <w:rsid w:val="64186957"/>
    <w:rsid w:val="64524DF4"/>
    <w:rsid w:val="645457A7"/>
    <w:rsid w:val="64C87395"/>
    <w:rsid w:val="65161F49"/>
    <w:rsid w:val="65457447"/>
    <w:rsid w:val="655C3B7C"/>
    <w:rsid w:val="659274A1"/>
    <w:rsid w:val="660C1316"/>
    <w:rsid w:val="66327632"/>
    <w:rsid w:val="6636399E"/>
    <w:rsid w:val="664D7C5D"/>
    <w:rsid w:val="673C2383"/>
    <w:rsid w:val="67DB15F5"/>
    <w:rsid w:val="68387D84"/>
    <w:rsid w:val="688339EB"/>
    <w:rsid w:val="68852082"/>
    <w:rsid w:val="69333A98"/>
    <w:rsid w:val="6A037219"/>
    <w:rsid w:val="6A121518"/>
    <w:rsid w:val="6A7B20D5"/>
    <w:rsid w:val="6A7D2C6A"/>
    <w:rsid w:val="6A863117"/>
    <w:rsid w:val="6ABE32D1"/>
    <w:rsid w:val="6B5D0424"/>
    <w:rsid w:val="6B677E3D"/>
    <w:rsid w:val="6B87405E"/>
    <w:rsid w:val="6C26540D"/>
    <w:rsid w:val="6C383FA7"/>
    <w:rsid w:val="6C564303"/>
    <w:rsid w:val="6C6755C8"/>
    <w:rsid w:val="6C910036"/>
    <w:rsid w:val="6CC565D5"/>
    <w:rsid w:val="6D45415E"/>
    <w:rsid w:val="6D577412"/>
    <w:rsid w:val="6D66084C"/>
    <w:rsid w:val="6D9077CE"/>
    <w:rsid w:val="6D913271"/>
    <w:rsid w:val="6D9D3C69"/>
    <w:rsid w:val="6DC97BC2"/>
    <w:rsid w:val="6E0227D8"/>
    <w:rsid w:val="6E286856"/>
    <w:rsid w:val="6E2956A8"/>
    <w:rsid w:val="6E4430B6"/>
    <w:rsid w:val="6EC2286E"/>
    <w:rsid w:val="6EE77F75"/>
    <w:rsid w:val="6EF734FC"/>
    <w:rsid w:val="6F0748CE"/>
    <w:rsid w:val="6F173CE5"/>
    <w:rsid w:val="6F1C042E"/>
    <w:rsid w:val="6FD07D82"/>
    <w:rsid w:val="6FD32F5C"/>
    <w:rsid w:val="6FEE12A4"/>
    <w:rsid w:val="700B112D"/>
    <w:rsid w:val="70385361"/>
    <w:rsid w:val="70407AAD"/>
    <w:rsid w:val="70444855"/>
    <w:rsid w:val="708658A5"/>
    <w:rsid w:val="70A952C3"/>
    <w:rsid w:val="70BE129E"/>
    <w:rsid w:val="71960B9C"/>
    <w:rsid w:val="71DB1A5E"/>
    <w:rsid w:val="71FD016B"/>
    <w:rsid w:val="72381EA6"/>
    <w:rsid w:val="72600C42"/>
    <w:rsid w:val="72FC6E01"/>
    <w:rsid w:val="733E106A"/>
    <w:rsid w:val="736A3350"/>
    <w:rsid w:val="73934051"/>
    <w:rsid w:val="7403097C"/>
    <w:rsid w:val="744F38BE"/>
    <w:rsid w:val="745A6E51"/>
    <w:rsid w:val="74D93861"/>
    <w:rsid w:val="75AB2781"/>
    <w:rsid w:val="75BD633C"/>
    <w:rsid w:val="77867A6D"/>
    <w:rsid w:val="778B1970"/>
    <w:rsid w:val="77996A5F"/>
    <w:rsid w:val="77BC41C3"/>
    <w:rsid w:val="77DC26E5"/>
    <w:rsid w:val="78597ABB"/>
    <w:rsid w:val="787D7E49"/>
    <w:rsid w:val="7880502E"/>
    <w:rsid w:val="78A8215C"/>
    <w:rsid w:val="79204EDB"/>
    <w:rsid w:val="79731224"/>
    <w:rsid w:val="79A60A51"/>
    <w:rsid w:val="7A493317"/>
    <w:rsid w:val="7A5B2C58"/>
    <w:rsid w:val="7A6A0923"/>
    <w:rsid w:val="7ACA3FFD"/>
    <w:rsid w:val="7B110BBE"/>
    <w:rsid w:val="7BB45F76"/>
    <w:rsid w:val="7BE72D3E"/>
    <w:rsid w:val="7BF340EC"/>
    <w:rsid w:val="7C4163FB"/>
    <w:rsid w:val="7CBC5080"/>
    <w:rsid w:val="7D8C6DFD"/>
    <w:rsid w:val="7DEA148D"/>
    <w:rsid w:val="7E514A43"/>
    <w:rsid w:val="7F0F2C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unhideWhenUsed="1" w:qFormat="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C6498"/>
    <w:pPr>
      <w:widowControl w:val="0"/>
      <w:jc w:val="both"/>
    </w:pPr>
    <w:rPr>
      <w:rFonts w:ascii="Calibri" w:hAnsi="Calibri"/>
      <w:kern w:val="2"/>
      <w:sz w:val="21"/>
    </w:rPr>
  </w:style>
  <w:style w:type="paragraph" w:styleId="1">
    <w:name w:val="heading 1"/>
    <w:basedOn w:val="a"/>
    <w:next w:val="a"/>
    <w:link w:val="1Char"/>
    <w:qFormat/>
    <w:rsid w:val="002C6498"/>
    <w:pPr>
      <w:keepNext/>
      <w:keepLines/>
      <w:spacing w:line="312" w:lineRule="auto"/>
      <w:jc w:val="center"/>
      <w:outlineLvl w:val="0"/>
    </w:pPr>
    <w:rPr>
      <w:rFonts w:ascii="宋体" w:hAnsi="Times New Roman"/>
      <w:b/>
      <w:kern w:val="44"/>
      <w:sz w:val="36"/>
    </w:rPr>
  </w:style>
  <w:style w:type="paragraph" w:styleId="2">
    <w:name w:val="heading 2"/>
    <w:basedOn w:val="a"/>
    <w:next w:val="a"/>
    <w:link w:val="2Char"/>
    <w:qFormat/>
    <w:rsid w:val="002C6498"/>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2C6498"/>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
    <w:next w:val="a"/>
    <w:link w:val="4Char"/>
    <w:qFormat/>
    <w:rsid w:val="002C6498"/>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2C6498"/>
    <w:pPr>
      <w:keepNext/>
      <w:keepLines/>
      <w:tabs>
        <w:tab w:val="left" w:pos="1008"/>
      </w:tabs>
      <w:spacing w:before="280" w:after="290" w:line="376" w:lineRule="auto"/>
      <w:ind w:left="1008" w:hanging="1008"/>
      <w:outlineLvl w:val="4"/>
    </w:pPr>
    <w:rPr>
      <w:rFonts w:ascii="Times New Roman" w:hAnsi="Times New Roman"/>
      <w:kern w:val="0"/>
      <w:sz w:val="24"/>
    </w:rPr>
  </w:style>
  <w:style w:type="paragraph" w:styleId="6">
    <w:name w:val="heading 6"/>
    <w:basedOn w:val="a"/>
    <w:next w:val="a1"/>
    <w:link w:val="6Char"/>
    <w:qFormat/>
    <w:rsid w:val="002C6498"/>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2C6498"/>
    <w:pPr>
      <w:keepNext/>
      <w:keepLines/>
      <w:tabs>
        <w:tab w:val="left" w:pos="1296"/>
      </w:tabs>
      <w:spacing w:before="240" w:after="64" w:line="320" w:lineRule="auto"/>
      <w:ind w:left="1296" w:hanging="1296"/>
      <w:outlineLvl w:val="6"/>
    </w:pPr>
    <w:rPr>
      <w:rFonts w:ascii="Times New Roman" w:hAnsi="Times New Roman"/>
      <w:b/>
      <w:kern w:val="0"/>
      <w:sz w:val="24"/>
    </w:rPr>
  </w:style>
  <w:style w:type="paragraph" w:styleId="8">
    <w:name w:val="heading 8"/>
    <w:basedOn w:val="a"/>
    <w:next w:val="a1"/>
    <w:link w:val="8Char"/>
    <w:qFormat/>
    <w:rsid w:val="002C6498"/>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2C6498"/>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link w:val="Char2"/>
    <w:uiPriority w:val="99"/>
    <w:unhideWhenUsed/>
    <w:qFormat/>
    <w:rsid w:val="002C6498"/>
    <w:pPr>
      <w:spacing w:after="120"/>
    </w:pPr>
    <w:rPr>
      <w:rFonts w:ascii="Times New Roman" w:hAnsi="Times New Roman"/>
      <w:kern w:val="0"/>
      <w:sz w:val="20"/>
    </w:rPr>
  </w:style>
  <w:style w:type="paragraph" w:styleId="a1">
    <w:name w:val="Normal Indent"/>
    <w:basedOn w:val="a"/>
    <w:qFormat/>
    <w:rsid w:val="002C6498"/>
    <w:pPr>
      <w:adjustRightInd w:val="0"/>
      <w:spacing w:line="312" w:lineRule="atLeast"/>
      <w:ind w:firstLine="420"/>
      <w:textAlignment w:val="baseline"/>
    </w:pPr>
    <w:rPr>
      <w:kern w:val="0"/>
      <w:sz w:val="32"/>
    </w:rPr>
  </w:style>
  <w:style w:type="paragraph" w:styleId="80">
    <w:name w:val="index 8"/>
    <w:basedOn w:val="a"/>
    <w:next w:val="a"/>
    <w:uiPriority w:val="99"/>
    <w:unhideWhenUsed/>
    <w:qFormat/>
    <w:rsid w:val="002C6498"/>
    <w:pPr>
      <w:ind w:left="2940"/>
    </w:pPr>
  </w:style>
  <w:style w:type="paragraph" w:styleId="a5">
    <w:name w:val="Document Map"/>
    <w:basedOn w:val="a"/>
    <w:link w:val="Char"/>
    <w:unhideWhenUsed/>
    <w:qFormat/>
    <w:rsid w:val="002C6498"/>
    <w:rPr>
      <w:rFonts w:ascii="宋体" w:hAnsi="Times New Roman"/>
      <w:kern w:val="0"/>
      <w:sz w:val="18"/>
      <w:szCs w:val="18"/>
    </w:rPr>
  </w:style>
  <w:style w:type="paragraph" w:styleId="a6">
    <w:name w:val="annotation text"/>
    <w:basedOn w:val="a"/>
    <w:link w:val="Char1"/>
    <w:uiPriority w:val="99"/>
    <w:unhideWhenUsed/>
    <w:qFormat/>
    <w:rsid w:val="002C6498"/>
    <w:pPr>
      <w:jc w:val="left"/>
    </w:pPr>
    <w:rPr>
      <w:rFonts w:ascii="Times New Roman" w:hAnsi="Times New Roman"/>
      <w:kern w:val="0"/>
      <w:sz w:val="20"/>
    </w:rPr>
  </w:style>
  <w:style w:type="paragraph" w:styleId="30">
    <w:name w:val="Body Text 3"/>
    <w:basedOn w:val="a"/>
    <w:link w:val="3Char0"/>
    <w:qFormat/>
    <w:rsid w:val="002C6498"/>
    <w:pPr>
      <w:spacing w:line="312" w:lineRule="auto"/>
    </w:pPr>
    <w:rPr>
      <w:rFonts w:ascii="Times New Roman" w:hAnsi="Times New Roman"/>
      <w:color w:val="FF0000"/>
      <w:kern w:val="0"/>
      <w:sz w:val="22"/>
    </w:rPr>
  </w:style>
  <w:style w:type="paragraph" w:styleId="a7">
    <w:name w:val="Body Text Indent"/>
    <w:basedOn w:val="a"/>
    <w:link w:val="Char0"/>
    <w:qFormat/>
    <w:rsid w:val="002C6498"/>
    <w:pPr>
      <w:snapToGrid w:val="0"/>
      <w:spacing w:line="336" w:lineRule="auto"/>
      <w:ind w:left="126" w:firstLineChars="280" w:firstLine="588"/>
    </w:pPr>
    <w:rPr>
      <w:rFonts w:ascii="宋体" w:hAnsi="Times New Roman"/>
      <w:color w:val="000000"/>
      <w:kern w:val="0"/>
      <w:sz w:val="20"/>
      <w:szCs w:val="24"/>
    </w:rPr>
  </w:style>
  <w:style w:type="paragraph" w:styleId="31">
    <w:name w:val="toc 3"/>
    <w:basedOn w:val="a"/>
    <w:next w:val="a"/>
    <w:uiPriority w:val="39"/>
    <w:unhideWhenUsed/>
    <w:qFormat/>
    <w:rsid w:val="002C6498"/>
    <w:pPr>
      <w:ind w:leftChars="400" w:left="840"/>
    </w:pPr>
  </w:style>
  <w:style w:type="paragraph" w:styleId="a8">
    <w:name w:val="Plain Text"/>
    <w:basedOn w:val="a"/>
    <w:next w:val="80"/>
    <w:link w:val="Char3"/>
    <w:qFormat/>
    <w:rsid w:val="002C6498"/>
    <w:rPr>
      <w:rFonts w:ascii="宋体" w:hAnsi="Courier New"/>
      <w:kern w:val="10"/>
      <w:sz w:val="20"/>
    </w:rPr>
  </w:style>
  <w:style w:type="paragraph" w:styleId="a9">
    <w:name w:val="Date"/>
    <w:basedOn w:val="a"/>
    <w:next w:val="a"/>
    <w:link w:val="Char4"/>
    <w:uiPriority w:val="99"/>
    <w:qFormat/>
    <w:rsid w:val="002C6498"/>
    <w:pPr>
      <w:ind w:left="100"/>
    </w:pPr>
    <w:rPr>
      <w:rFonts w:ascii="Times New Roman" w:hAnsi="Times New Roman"/>
      <w:kern w:val="0"/>
      <w:sz w:val="20"/>
    </w:rPr>
  </w:style>
  <w:style w:type="paragraph" w:styleId="20">
    <w:name w:val="Body Text Indent 2"/>
    <w:basedOn w:val="a"/>
    <w:link w:val="2Char0"/>
    <w:qFormat/>
    <w:rsid w:val="002C6498"/>
    <w:pPr>
      <w:spacing w:line="360" w:lineRule="auto"/>
      <w:ind w:left="502" w:hangingChars="276" w:hanging="502"/>
    </w:pPr>
    <w:rPr>
      <w:rFonts w:ascii="仿宋_GB2312" w:hAnsi="Times New Roman"/>
      <w:kern w:val="0"/>
      <w:sz w:val="20"/>
    </w:rPr>
  </w:style>
  <w:style w:type="paragraph" w:styleId="aa">
    <w:name w:val="Balloon Text"/>
    <w:basedOn w:val="a"/>
    <w:link w:val="Char5"/>
    <w:unhideWhenUsed/>
    <w:qFormat/>
    <w:rsid w:val="002C6498"/>
    <w:rPr>
      <w:rFonts w:ascii="Times New Roman" w:hAnsi="Times New Roman"/>
      <w:kern w:val="0"/>
      <w:sz w:val="18"/>
      <w:szCs w:val="18"/>
    </w:rPr>
  </w:style>
  <w:style w:type="paragraph" w:styleId="ab">
    <w:name w:val="footer"/>
    <w:basedOn w:val="a"/>
    <w:link w:val="Char6"/>
    <w:uiPriority w:val="99"/>
    <w:unhideWhenUsed/>
    <w:qFormat/>
    <w:rsid w:val="002C6498"/>
    <w:pPr>
      <w:tabs>
        <w:tab w:val="center" w:pos="4153"/>
        <w:tab w:val="right" w:pos="8306"/>
      </w:tabs>
      <w:snapToGrid w:val="0"/>
      <w:jc w:val="left"/>
    </w:pPr>
    <w:rPr>
      <w:rFonts w:ascii="Times New Roman" w:hAnsi="Times New Roman"/>
      <w:kern w:val="0"/>
      <w:sz w:val="18"/>
      <w:szCs w:val="18"/>
    </w:rPr>
  </w:style>
  <w:style w:type="paragraph" w:styleId="ac">
    <w:name w:val="header"/>
    <w:basedOn w:val="a"/>
    <w:link w:val="Char7"/>
    <w:uiPriority w:val="99"/>
    <w:unhideWhenUsed/>
    <w:qFormat/>
    <w:rsid w:val="002C6498"/>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10">
    <w:name w:val="toc 1"/>
    <w:basedOn w:val="a"/>
    <w:next w:val="a"/>
    <w:uiPriority w:val="39"/>
    <w:qFormat/>
    <w:rsid w:val="002C6498"/>
    <w:pPr>
      <w:adjustRightInd w:val="0"/>
      <w:snapToGrid w:val="0"/>
      <w:spacing w:line="360" w:lineRule="auto"/>
      <w:jc w:val="center"/>
    </w:pPr>
    <w:rPr>
      <w:rFonts w:ascii="宋体" w:hAnsi="宋体"/>
      <w:b/>
      <w:bCs/>
      <w:caps/>
      <w:szCs w:val="21"/>
    </w:rPr>
  </w:style>
  <w:style w:type="paragraph" w:styleId="40">
    <w:name w:val="toc 4"/>
    <w:basedOn w:val="a"/>
    <w:next w:val="a"/>
    <w:uiPriority w:val="39"/>
    <w:unhideWhenUsed/>
    <w:qFormat/>
    <w:rsid w:val="002C6498"/>
    <w:pPr>
      <w:ind w:leftChars="600" w:left="1260"/>
    </w:pPr>
  </w:style>
  <w:style w:type="paragraph" w:styleId="ad">
    <w:name w:val="footnote text"/>
    <w:basedOn w:val="a"/>
    <w:link w:val="Char8"/>
    <w:uiPriority w:val="99"/>
    <w:qFormat/>
    <w:rsid w:val="002C6498"/>
    <w:pPr>
      <w:snapToGrid w:val="0"/>
    </w:pPr>
    <w:rPr>
      <w:kern w:val="0"/>
      <w:sz w:val="18"/>
      <w:szCs w:val="18"/>
    </w:rPr>
  </w:style>
  <w:style w:type="paragraph" w:styleId="32">
    <w:name w:val="Body Text Indent 3"/>
    <w:basedOn w:val="a"/>
    <w:link w:val="3Char1"/>
    <w:qFormat/>
    <w:rsid w:val="002C6498"/>
    <w:pPr>
      <w:spacing w:line="312" w:lineRule="auto"/>
      <w:ind w:left="517" w:hangingChars="284" w:hanging="517"/>
    </w:pPr>
    <w:rPr>
      <w:rFonts w:ascii="Times New Roman" w:hAnsi="Times New Roman"/>
      <w:kern w:val="0"/>
      <w:sz w:val="20"/>
    </w:rPr>
  </w:style>
  <w:style w:type="paragraph" w:styleId="21">
    <w:name w:val="toc 2"/>
    <w:basedOn w:val="a"/>
    <w:next w:val="a"/>
    <w:uiPriority w:val="39"/>
    <w:qFormat/>
    <w:rsid w:val="002C6498"/>
    <w:pPr>
      <w:ind w:left="210"/>
      <w:jc w:val="left"/>
    </w:pPr>
    <w:rPr>
      <w:smallCaps/>
      <w:sz w:val="20"/>
    </w:rPr>
  </w:style>
  <w:style w:type="paragraph" w:styleId="22">
    <w:name w:val="Body Text 2"/>
    <w:basedOn w:val="a"/>
    <w:link w:val="2Char1"/>
    <w:qFormat/>
    <w:rsid w:val="002C6498"/>
    <w:pPr>
      <w:spacing w:line="312" w:lineRule="auto"/>
    </w:pPr>
    <w:rPr>
      <w:rFonts w:ascii="宋体" w:hAnsi="Times New Roman"/>
      <w:color w:val="000000"/>
      <w:kern w:val="0"/>
      <w:sz w:val="22"/>
    </w:rPr>
  </w:style>
  <w:style w:type="paragraph" w:styleId="HTML">
    <w:name w:val="HTML Preformatted"/>
    <w:basedOn w:val="a"/>
    <w:link w:val="HTMLChar"/>
    <w:qFormat/>
    <w:rsid w:val="002C64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qFormat/>
    <w:rsid w:val="002C6498"/>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2C6498"/>
    <w:pPr>
      <w:spacing w:before="240" w:after="60"/>
      <w:jc w:val="center"/>
      <w:outlineLvl w:val="0"/>
    </w:pPr>
    <w:rPr>
      <w:rFonts w:ascii="Arial" w:hAnsi="Arial"/>
      <w:b/>
      <w:bCs/>
      <w:kern w:val="0"/>
      <w:sz w:val="32"/>
      <w:szCs w:val="32"/>
    </w:rPr>
  </w:style>
  <w:style w:type="paragraph" w:styleId="af0">
    <w:name w:val="annotation subject"/>
    <w:basedOn w:val="a6"/>
    <w:next w:val="a6"/>
    <w:link w:val="Chara"/>
    <w:semiHidden/>
    <w:qFormat/>
    <w:rsid w:val="002C6498"/>
    <w:rPr>
      <w:b/>
      <w:bCs/>
    </w:rPr>
  </w:style>
  <w:style w:type="paragraph" w:styleId="af1">
    <w:name w:val="Body Text First Indent"/>
    <w:basedOn w:val="a"/>
    <w:link w:val="Char10"/>
    <w:qFormat/>
    <w:rsid w:val="002C6498"/>
    <w:pPr>
      <w:tabs>
        <w:tab w:val="left" w:pos="360"/>
      </w:tabs>
      <w:spacing w:line="220" w:lineRule="exact"/>
      <w:ind w:left="360" w:hanging="360"/>
    </w:pPr>
    <w:rPr>
      <w:rFonts w:ascii="Times New Roman" w:hAnsi="Times New Roman"/>
      <w:kern w:val="0"/>
      <w:sz w:val="20"/>
      <w:szCs w:val="24"/>
    </w:rPr>
  </w:style>
  <w:style w:type="paragraph" w:styleId="23">
    <w:name w:val="Body Text First Indent 2"/>
    <w:basedOn w:val="a7"/>
    <w:uiPriority w:val="99"/>
    <w:unhideWhenUsed/>
    <w:qFormat/>
    <w:rsid w:val="002C6498"/>
    <w:pPr>
      <w:spacing w:after="120" w:line="240" w:lineRule="auto"/>
      <w:ind w:leftChars="200" w:left="420"/>
    </w:pPr>
  </w:style>
  <w:style w:type="table" w:styleId="af2">
    <w:name w:val="Table Grid"/>
    <w:basedOn w:val="a3"/>
    <w:qFormat/>
    <w:rsid w:val="002C64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sid w:val="002C6498"/>
    <w:rPr>
      <w:b/>
      <w:bCs/>
    </w:rPr>
  </w:style>
  <w:style w:type="character" w:styleId="af4">
    <w:name w:val="page number"/>
    <w:basedOn w:val="a2"/>
    <w:qFormat/>
    <w:rsid w:val="002C6498"/>
  </w:style>
  <w:style w:type="character" w:styleId="af5">
    <w:name w:val="FollowedHyperlink"/>
    <w:qFormat/>
    <w:rsid w:val="002C6498"/>
    <w:rPr>
      <w:rFonts w:ascii="宋体" w:eastAsia="宋体" w:hAnsi="宋体" w:cs="宋体" w:hint="eastAsia"/>
      <w:color w:val="0031C1"/>
      <w:sz w:val="18"/>
      <w:szCs w:val="18"/>
      <w:u w:val="none"/>
    </w:rPr>
  </w:style>
  <w:style w:type="character" w:styleId="af6">
    <w:name w:val="Emphasis"/>
    <w:qFormat/>
    <w:rsid w:val="002C6498"/>
  </w:style>
  <w:style w:type="character" w:styleId="af7">
    <w:name w:val="Hyperlink"/>
    <w:qFormat/>
    <w:rsid w:val="002C6498"/>
    <w:rPr>
      <w:rFonts w:ascii="宋体" w:eastAsia="宋体" w:hAnsi="宋体" w:cs="宋体" w:hint="eastAsia"/>
      <w:color w:val="0031C1"/>
      <w:sz w:val="18"/>
      <w:szCs w:val="18"/>
      <w:u w:val="none"/>
    </w:rPr>
  </w:style>
  <w:style w:type="character" w:styleId="af8">
    <w:name w:val="annotation reference"/>
    <w:uiPriority w:val="99"/>
    <w:qFormat/>
    <w:rsid w:val="002C6498"/>
    <w:rPr>
      <w:sz w:val="21"/>
      <w:szCs w:val="21"/>
    </w:rPr>
  </w:style>
  <w:style w:type="character" w:styleId="af9">
    <w:name w:val="footnote reference"/>
    <w:uiPriority w:val="99"/>
    <w:unhideWhenUsed/>
    <w:qFormat/>
    <w:rsid w:val="002C6498"/>
    <w:rPr>
      <w:vertAlign w:val="superscript"/>
    </w:rPr>
  </w:style>
  <w:style w:type="character" w:customStyle="1" w:styleId="1Char">
    <w:name w:val="标题 1 Char"/>
    <w:link w:val="1"/>
    <w:qFormat/>
    <w:rsid w:val="002C6498"/>
    <w:rPr>
      <w:rFonts w:ascii="宋体" w:eastAsia="宋体" w:hAnsi="Times New Roman" w:cs="Times New Roman"/>
      <w:b/>
      <w:kern w:val="44"/>
      <w:sz w:val="36"/>
      <w:szCs w:val="20"/>
    </w:rPr>
  </w:style>
  <w:style w:type="character" w:customStyle="1" w:styleId="2Char">
    <w:name w:val="标题 2 Char"/>
    <w:link w:val="2"/>
    <w:qFormat/>
    <w:rsid w:val="002C6498"/>
    <w:rPr>
      <w:rFonts w:ascii="宋体" w:eastAsia="宋体" w:hAnsi="宋体" w:cs="Times New Roman"/>
      <w:b/>
      <w:kern w:val="0"/>
      <w:sz w:val="28"/>
      <w:szCs w:val="20"/>
    </w:rPr>
  </w:style>
  <w:style w:type="character" w:customStyle="1" w:styleId="3Char">
    <w:name w:val="标题 3 Char"/>
    <w:link w:val="3"/>
    <w:qFormat/>
    <w:rsid w:val="002C6498"/>
    <w:rPr>
      <w:rFonts w:ascii="Times New Roman" w:eastAsia="宋体" w:hAnsi="Times New Roman" w:cs="Times New Roman"/>
      <w:b/>
      <w:bCs/>
      <w:kern w:val="0"/>
      <w:sz w:val="32"/>
      <w:szCs w:val="32"/>
    </w:rPr>
  </w:style>
  <w:style w:type="character" w:customStyle="1" w:styleId="4Char">
    <w:name w:val="标题 4 Char"/>
    <w:link w:val="4"/>
    <w:qFormat/>
    <w:rsid w:val="002C6498"/>
    <w:rPr>
      <w:rFonts w:ascii="宋体" w:eastAsia="宋体" w:hAnsi="MS Sans Serif" w:cs="Times New Roman"/>
      <w:b/>
      <w:kern w:val="0"/>
      <w:sz w:val="24"/>
      <w:szCs w:val="20"/>
    </w:rPr>
  </w:style>
  <w:style w:type="character" w:customStyle="1" w:styleId="5Char">
    <w:name w:val="标题 5 Char"/>
    <w:link w:val="5"/>
    <w:qFormat/>
    <w:rsid w:val="002C6498"/>
    <w:rPr>
      <w:rFonts w:ascii="Times New Roman" w:eastAsia="宋体" w:hAnsi="Times New Roman" w:cs="Times New Roman"/>
      <w:kern w:val="0"/>
      <w:sz w:val="24"/>
      <w:szCs w:val="20"/>
    </w:rPr>
  </w:style>
  <w:style w:type="character" w:customStyle="1" w:styleId="6Char">
    <w:name w:val="标题 6 Char"/>
    <w:link w:val="6"/>
    <w:qFormat/>
    <w:rsid w:val="002C6498"/>
    <w:rPr>
      <w:rFonts w:ascii="Arial" w:eastAsia="黑体" w:hAnsi="Arial" w:cs="Times New Roman"/>
      <w:b/>
      <w:kern w:val="0"/>
      <w:sz w:val="24"/>
      <w:szCs w:val="20"/>
    </w:rPr>
  </w:style>
  <w:style w:type="character" w:customStyle="1" w:styleId="7Char">
    <w:name w:val="标题 7 Char"/>
    <w:link w:val="7"/>
    <w:qFormat/>
    <w:rsid w:val="002C6498"/>
    <w:rPr>
      <w:rFonts w:ascii="Times New Roman" w:eastAsia="宋体" w:hAnsi="Times New Roman" w:cs="Times New Roman"/>
      <w:b/>
      <w:kern w:val="0"/>
      <w:sz w:val="24"/>
      <w:szCs w:val="20"/>
    </w:rPr>
  </w:style>
  <w:style w:type="character" w:customStyle="1" w:styleId="8Char">
    <w:name w:val="标题 8 Char"/>
    <w:link w:val="8"/>
    <w:qFormat/>
    <w:rsid w:val="002C6498"/>
    <w:rPr>
      <w:rFonts w:ascii="Arial" w:eastAsia="黑体" w:hAnsi="Arial" w:cs="Times New Roman"/>
      <w:kern w:val="0"/>
      <w:sz w:val="24"/>
      <w:szCs w:val="20"/>
    </w:rPr>
  </w:style>
  <w:style w:type="character" w:customStyle="1" w:styleId="9Char">
    <w:name w:val="标题 9 Char"/>
    <w:link w:val="9"/>
    <w:qFormat/>
    <w:rsid w:val="002C6498"/>
    <w:rPr>
      <w:rFonts w:ascii="Arial" w:eastAsia="黑体" w:hAnsi="Arial" w:cs="Times New Roman"/>
      <w:kern w:val="0"/>
      <w:sz w:val="24"/>
      <w:szCs w:val="20"/>
    </w:rPr>
  </w:style>
  <w:style w:type="character" w:customStyle="1" w:styleId="Char">
    <w:name w:val="文档结构图 Char"/>
    <w:link w:val="a5"/>
    <w:qFormat/>
    <w:rsid w:val="002C6498"/>
    <w:rPr>
      <w:rFonts w:ascii="宋体" w:eastAsia="宋体" w:hAnsi="Times New Roman" w:cs="Times New Roman"/>
      <w:sz w:val="18"/>
      <w:szCs w:val="18"/>
    </w:rPr>
  </w:style>
  <w:style w:type="character" w:customStyle="1" w:styleId="Char1">
    <w:name w:val="批注文字 Char1"/>
    <w:link w:val="a6"/>
    <w:uiPriority w:val="99"/>
    <w:qFormat/>
    <w:rsid w:val="002C6498"/>
    <w:rPr>
      <w:rFonts w:ascii="Times New Roman" w:eastAsia="宋体" w:hAnsi="Times New Roman" w:cs="Times New Roman"/>
      <w:szCs w:val="20"/>
    </w:rPr>
  </w:style>
  <w:style w:type="character" w:customStyle="1" w:styleId="3Char0">
    <w:name w:val="正文文本 3 Char"/>
    <w:link w:val="30"/>
    <w:qFormat/>
    <w:rsid w:val="002C6498"/>
    <w:rPr>
      <w:rFonts w:ascii="Times New Roman" w:eastAsia="宋体" w:hAnsi="Times New Roman" w:cs="Times New Roman"/>
      <w:color w:val="FF0000"/>
      <w:sz w:val="22"/>
      <w:szCs w:val="20"/>
    </w:rPr>
  </w:style>
  <w:style w:type="character" w:customStyle="1" w:styleId="Char2">
    <w:name w:val="正文文本 Char2"/>
    <w:link w:val="a0"/>
    <w:uiPriority w:val="99"/>
    <w:qFormat/>
    <w:rsid w:val="002C6498"/>
    <w:rPr>
      <w:rFonts w:ascii="Times New Roman" w:eastAsia="宋体" w:hAnsi="Times New Roman" w:cs="Times New Roman"/>
      <w:szCs w:val="20"/>
    </w:rPr>
  </w:style>
  <w:style w:type="character" w:customStyle="1" w:styleId="Char0">
    <w:name w:val="正文文本缩进 Char"/>
    <w:link w:val="a7"/>
    <w:qFormat/>
    <w:rsid w:val="002C6498"/>
    <w:rPr>
      <w:rFonts w:ascii="宋体" w:eastAsia="宋体" w:hAnsi="Times New Roman" w:cs="Times New Roman"/>
      <w:color w:val="000000"/>
      <w:szCs w:val="24"/>
    </w:rPr>
  </w:style>
  <w:style w:type="character" w:customStyle="1" w:styleId="Char3">
    <w:name w:val="纯文本 Char"/>
    <w:link w:val="a8"/>
    <w:qFormat/>
    <w:rsid w:val="002C6498"/>
    <w:rPr>
      <w:rFonts w:ascii="宋体" w:eastAsia="宋体" w:hAnsi="Courier New"/>
      <w:kern w:val="10"/>
    </w:rPr>
  </w:style>
  <w:style w:type="character" w:customStyle="1" w:styleId="Char4">
    <w:name w:val="日期 Char"/>
    <w:link w:val="a9"/>
    <w:uiPriority w:val="99"/>
    <w:qFormat/>
    <w:rsid w:val="002C6498"/>
    <w:rPr>
      <w:rFonts w:ascii="Times New Roman" w:eastAsia="宋体" w:hAnsi="Times New Roman" w:cs="Times New Roman"/>
      <w:szCs w:val="20"/>
    </w:rPr>
  </w:style>
  <w:style w:type="character" w:customStyle="1" w:styleId="2Char0">
    <w:name w:val="正文文本缩进 2 Char"/>
    <w:link w:val="20"/>
    <w:qFormat/>
    <w:rsid w:val="002C6498"/>
    <w:rPr>
      <w:rFonts w:ascii="仿宋_GB2312" w:eastAsia="宋体" w:hAnsi="Times New Roman" w:cs="Times New Roman"/>
      <w:szCs w:val="20"/>
    </w:rPr>
  </w:style>
  <w:style w:type="character" w:customStyle="1" w:styleId="Char5">
    <w:name w:val="批注框文本 Char"/>
    <w:link w:val="aa"/>
    <w:qFormat/>
    <w:rsid w:val="002C6498"/>
    <w:rPr>
      <w:rFonts w:ascii="Times New Roman" w:eastAsia="宋体" w:hAnsi="Times New Roman" w:cs="Times New Roman"/>
      <w:sz w:val="18"/>
      <w:szCs w:val="18"/>
    </w:rPr>
  </w:style>
  <w:style w:type="character" w:customStyle="1" w:styleId="Char6">
    <w:name w:val="页脚 Char"/>
    <w:link w:val="ab"/>
    <w:uiPriority w:val="99"/>
    <w:qFormat/>
    <w:rsid w:val="002C6498"/>
    <w:rPr>
      <w:sz w:val="18"/>
      <w:szCs w:val="18"/>
    </w:rPr>
  </w:style>
  <w:style w:type="character" w:customStyle="1" w:styleId="Char7">
    <w:name w:val="页眉 Char"/>
    <w:link w:val="ac"/>
    <w:uiPriority w:val="99"/>
    <w:qFormat/>
    <w:rsid w:val="002C6498"/>
    <w:rPr>
      <w:sz w:val="18"/>
      <w:szCs w:val="18"/>
    </w:rPr>
  </w:style>
  <w:style w:type="character" w:customStyle="1" w:styleId="Char8">
    <w:name w:val="脚注文本 Char"/>
    <w:link w:val="ad"/>
    <w:uiPriority w:val="99"/>
    <w:qFormat/>
    <w:rsid w:val="002C6498"/>
    <w:rPr>
      <w:rFonts w:ascii="Calibri" w:eastAsia="宋体" w:hAnsi="Calibri" w:cs="Times New Roman"/>
      <w:kern w:val="0"/>
      <w:sz w:val="18"/>
      <w:szCs w:val="18"/>
    </w:rPr>
  </w:style>
  <w:style w:type="character" w:customStyle="1" w:styleId="3Char1">
    <w:name w:val="正文文本缩进 3 Char"/>
    <w:link w:val="32"/>
    <w:qFormat/>
    <w:rsid w:val="002C6498"/>
    <w:rPr>
      <w:rFonts w:ascii="Times New Roman" w:eastAsia="宋体" w:hAnsi="Times New Roman" w:cs="Times New Roman"/>
      <w:szCs w:val="20"/>
    </w:rPr>
  </w:style>
  <w:style w:type="character" w:customStyle="1" w:styleId="2Char1">
    <w:name w:val="正文文本 2 Char"/>
    <w:link w:val="22"/>
    <w:qFormat/>
    <w:rsid w:val="002C6498"/>
    <w:rPr>
      <w:rFonts w:ascii="宋体" w:eastAsia="宋体" w:hAnsi="Times New Roman" w:cs="Times New Roman"/>
      <w:color w:val="000000"/>
      <w:sz w:val="22"/>
      <w:szCs w:val="20"/>
    </w:rPr>
  </w:style>
  <w:style w:type="character" w:customStyle="1" w:styleId="HTMLChar">
    <w:name w:val="HTML 预设格式 Char"/>
    <w:link w:val="HTML"/>
    <w:qFormat/>
    <w:rsid w:val="002C6498"/>
    <w:rPr>
      <w:rFonts w:ascii="宋体" w:eastAsia="宋体" w:hAnsi="宋体" w:cs="Times New Roman"/>
      <w:kern w:val="0"/>
      <w:sz w:val="24"/>
      <w:szCs w:val="24"/>
    </w:rPr>
  </w:style>
  <w:style w:type="character" w:customStyle="1" w:styleId="Char9">
    <w:name w:val="标题 Char"/>
    <w:link w:val="af"/>
    <w:uiPriority w:val="99"/>
    <w:qFormat/>
    <w:rsid w:val="002C6498"/>
    <w:rPr>
      <w:rFonts w:ascii="Arial" w:eastAsia="宋体" w:hAnsi="Arial" w:cs="Arial"/>
      <w:b/>
      <w:bCs/>
      <w:sz w:val="32"/>
      <w:szCs w:val="32"/>
    </w:rPr>
  </w:style>
  <w:style w:type="character" w:customStyle="1" w:styleId="Chara">
    <w:name w:val="批注主题 Char"/>
    <w:link w:val="af0"/>
    <w:semiHidden/>
    <w:qFormat/>
    <w:rsid w:val="002C6498"/>
    <w:rPr>
      <w:rFonts w:ascii="Times New Roman" w:eastAsia="宋体" w:hAnsi="Times New Roman" w:cs="Times New Roman"/>
      <w:b/>
      <w:bCs/>
      <w:szCs w:val="20"/>
    </w:rPr>
  </w:style>
  <w:style w:type="character" w:customStyle="1" w:styleId="Char10">
    <w:name w:val="正文首行缩进 Char1"/>
    <w:basedOn w:val="Char2"/>
    <w:link w:val="af1"/>
    <w:uiPriority w:val="99"/>
    <w:semiHidden/>
    <w:qFormat/>
    <w:rsid w:val="002C6498"/>
    <w:rPr>
      <w:rFonts w:ascii="Times New Roman" w:eastAsia="宋体" w:hAnsi="Times New Roman" w:cs="Times New Roman"/>
      <w:szCs w:val="20"/>
    </w:rPr>
  </w:style>
  <w:style w:type="character" w:customStyle="1" w:styleId="Char20">
    <w:name w:val="纯文本 Char2"/>
    <w:uiPriority w:val="99"/>
    <w:semiHidden/>
    <w:qFormat/>
    <w:rsid w:val="002C6498"/>
    <w:rPr>
      <w:rFonts w:ascii="宋体" w:eastAsia="宋体" w:hAnsi="Courier New" w:cs="Courier New"/>
      <w:szCs w:val="21"/>
    </w:rPr>
  </w:style>
  <w:style w:type="character" w:customStyle="1" w:styleId="Char11">
    <w:name w:val="正文文本 Char1"/>
    <w:uiPriority w:val="99"/>
    <w:semiHidden/>
    <w:qFormat/>
    <w:rsid w:val="002C6498"/>
    <w:rPr>
      <w:rFonts w:ascii="Times New Roman" w:eastAsia="宋体" w:hAnsi="Times New Roman" w:cs="Times New Roman"/>
      <w:szCs w:val="20"/>
    </w:rPr>
  </w:style>
  <w:style w:type="character" w:customStyle="1" w:styleId="Char12">
    <w:name w:val="正文文本缩进 Char1"/>
    <w:uiPriority w:val="99"/>
    <w:semiHidden/>
    <w:qFormat/>
    <w:rsid w:val="002C6498"/>
    <w:rPr>
      <w:rFonts w:ascii="Times New Roman" w:eastAsia="宋体" w:hAnsi="Times New Roman" w:cs="Times New Roman"/>
      <w:szCs w:val="20"/>
    </w:rPr>
  </w:style>
  <w:style w:type="character" w:customStyle="1" w:styleId="Char13">
    <w:name w:val="纯文本 Char1"/>
    <w:uiPriority w:val="99"/>
    <w:semiHidden/>
    <w:qFormat/>
    <w:rsid w:val="002C6498"/>
    <w:rPr>
      <w:rFonts w:ascii="宋体" w:eastAsia="宋体" w:hAnsi="Courier New" w:cs="Courier New"/>
      <w:szCs w:val="21"/>
    </w:rPr>
  </w:style>
  <w:style w:type="character" w:customStyle="1" w:styleId="hChar">
    <w:name w:val="h Char"/>
    <w:qFormat/>
    <w:locked/>
    <w:rsid w:val="002C6498"/>
    <w:rPr>
      <w:sz w:val="18"/>
      <w:szCs w:val="18"/>
    </w:rPr>
  </w:style>
  <w:style w:type="character" w:customStyle="1" w:styleId="2Char10">
    <w:name w:val="正文文本缩进 2 Char1"/>
    <w:uiPriority w:val="99"/>
    <w:semiHidden/>
    <w:qFormat/>
    <w:rsid w:val="002C6498"/>
    <w:rPr>
      <w:rFonts w:ascii="Times New Roman" w:eastAsia="宋体" w:hAnsi="Times New Roman" w:cs="Times New Roman"/>
      <w:szCs w:val="20"/>
    </w:rPr>
  </w:style>
  <w:style w:type="character" w:customStyle="1" w:styleId="Char14">
    <w:name w:val="脚注文本 Char1"/>
    <w:uiPriority w:val="99"/>
    <w:semiHidden/>
    <w:qFormat/>
    <w:rsid w:val="002C6498"/>
    <w:rPr>
      <w:rFonts w:ascii="Times New Roman" w:eastAsia="宋体" w:hAnsi="Times New Roman" w:cs="Times New Roman"/>
      <w:sz w:val="18"/>
      <w:szCs w:val="18"/>
    </w:rPr>
  </w:style>
  <w:style w:type="character" w:customStyle="1" w:styleId="Char15">
    <w:name w:val="页眉 Char1"/>
    <w:uiPriority w:val="99"/>
    <w:semiHidden/>
    <w:qFormat/>
    <w:rsid w:val="002C6498"/>
    <w:rPr>
      <w:rFonts w:ascii="Times New Roman" w:eastAsia="宋体" w:hAnsi="Times New Roman" w:cs="Times New Roman"/>
      <w:sz w:val="18"/>
      <w:szCs w:val="18"/>
    </w:rPr>
  </w:style>
  <w:style w:type="character" w:customStyle="1" w:styleId="2Char11">
    <w:name w:val="正文文本 2 Char1"/>
    <w:uiPriority w:val="99"/>
    <w:semiHidden/>
    <w:qFormat/>
    <w:rsid w:val="002C6498"/>
    <w:rPr>
      <w:rFonts w:ascii="Times New Roman" w:eastAsia="宋体" w:hAnsi="Times New Roman" w:cs="Times New Roman"/>
      <w:szCs w:val="20"/>
    </w:rPr>
  </w:style>
  <w:style w:type="character" w:customStyle="1" w:styleId="Char21">
    <w:name w:val="页脚 Char2"/>
    <w:uiPriority w:val="99"/>
    <w:semiHidden/>
    <w:qFormat/>
    <w:rsid w:val="002C6498"/>
    <w:rPr>
      <w:rFonts w:ascii="Times New Roman" w:eastAsia="宋体" w:hAnsi="Times New Roman" w:cs="Times New Roman"/>
      <w:sz w:val="18"/>
      <w:szCs w:val="18"/>
    </w:rPr>
  </w:style>
  <w:style w:type="character" w:customStyle="1" w:styleId="Char16">
    <w:name w:val="文档结构图 Char1"/>
    <w:uiPriority w:val="99"/>
    <w:semiHidden/>
    <w:qFormat/>
    <w:rsid w:val="002C6498"/>
    <w:rPr>
      <w:rFonts w:ascii="宋体" w:eastAsia="宋体" w:hAnsi="Times New Roman" w:cs="Times New Roman"/>
      <w:sz w:val="18"/>
      <w:szCs w:val="18"/>
    </w:rPr>
  </w:style>
  <w:style w:type="character" w:customStyle="1" w:styleId="3Char2">
    <w:name w:val="正文文本 3 Char2"/>
    <w:uiPriority w:val="99"/>
    <w:semiHidden/>
    <w:qFormat/>
    <w:rsid w:val="002C6498"/>
    <w:rPr>
      <w:rFonts w:ascii="Times New Roman" w:eastAsia="宋体" w:hAnsi="Times New Roman" w:cs="Times New Roman"/>
      <w:sz w:val="16"/>
      <w:szCs w:val="16"/>
    </w:rPr>
  </w:style>
  <w:style w:type="character" w:customStyle="1" w:styleId="Char22">
    <w:name w:val="批注文字 Char2"/>
    <w:uiPriority w:val="99"/>
    <w:semiHidden/>
    <w:qFormat/>
    <w:rsid w:val="002C6498"/>
    <w:rPr>
      <w:rFonts w:ascii="Times New Roman" w:eastAsia="宋体" w:hAnsi="Times New Roman" w:cs="Times New Roman"/>
      <w:szCs w:val="20"/>
    </w:rPr>
  </w:style>
  <w:style w:type="character" w:customStyle="1" w:styleId="Char23">
    <w:name w:val="批注主题 Char2"/>
    <w:uiPriority w:val="99"/>
    <w:semiHidden/>
    <w:qFormat/>
    <w:rsid w:val="002C6498"/>
    <w:rPr>
      <w:rFonts w:ascii="Times New Roman" w:eastAsia="宋体" w:hAnsi="Times New Roman" w:cs="Times New Roman"/>
      <w:b/>
      <w:bCs/>
      <w:szCs w:val="20"/>
    </w:rPr>
  </w:style>
  <w:style w:type="character" w:customStyle="1" w:styleId="CharChar10">
    <w:name w:val="Char Char10"/>
    <w:qFormat/>
    <w:rsid w:val="002C6498"/>
    <w:rPr>
      <w:rFonts w:eastAsia="宋体"/>
      <w:b/>
      <w:bCs/>
      <w:kern w:val="2"/>
      <w:sz w:val="32"/>
      <w:szCs w:val="32"/>
      <w:lang w:val="en-US" w:eastAsia="zh-CN" w:bidi="ar-SA"/>
    </w:rPr>
  </w:style>
  <w:style w:type="character" w:customStyle="1" w:styleId="Char24">
    <w:name w:val="正文文本缩进 Char2"/>
    <w:uiPriority w:val="99"/>
    <w:semiHidden/>
    <w:qFormat/>
    <w:rsid w:val="002C6498"/>
    <w:rPr>
      <w:rFonts w:ascii="Times New Roman" w:eastAsia="宋体" w:hAnsi="Times New Roman" w:cs="Times New Roman"/>
      <w:szCs w:val="20"/>
    </w:rPr>
  </w:style>
  <w:style w:type="character" w:customStyle="1" w:styleId="Charb">
    <w:name w:val="批注文字 Char"/>
    <w:uiPriority w:val="99"/>
    <w:qFormat/>
    <w:rsid w:val="002C6498"/>
    <w:rPr>
      <w:rFonts w:ascii="Times New Roman" w:eastAsia="宋体" w:hAnsi="Times New Roman" w:cs="Times New Roman"/>
      <w:szCs w:val="20"/>
    </w:rPr>
  </w:style>
  <w:style w:type="character" w:customStyle="1" w:styleId="hilite6">
    <w:name w:val="hilite6"/>
    <w:qFormat/>
    <w:rsid w:val="002C6498"/>
    <w:rPr>
      <w:color w:val="000000"/>
    </w:rPr>
  </w:style>
  <w:style w:type="character" w:customStyle="1" w:styleId="Char25">
    <w:name w:val="脚注文本 Char2"/>
    <w:uiPriority w:val="99"/>
    <w:semiHidden/>
    <w:qFormat/>
    <w:rsid w:val="002C6498"/>
    <w:rPr>
      <w:rFonts w:ascii="Times New Roman" w:eastAsia="宋体" w:hAnsi="Times New Roman" w:cs="Times New Roman"/>
      <w:sz w:val="18"/>
      <w:szCs w:val="18"/>
    </w:rPr>
  </w:style>
  <w:style w:type="character" w:customStyle="1" w:styleId="Charc">
    <w:name w:val="正文文本 Char"/>
    <w:qFormat/>
    <w:rsid w:val="002C6498"/>
    <w:rPr>
      <w:rFonts w:ascii="Times New Roman" w:eastAsia="宋体" w:hAnsi="Times New Roman" w:cs="Times New Roman"/>
      <w:szCs w:val="20"/>
    </w:rPr>
  </w:style>
  <w:style w:type="character" w:customStyle="1" w:styleId="CharChar27">
    <w:name w:val="Char Char27"/>
    <w:qFormat/>
    <w:rsid w:val="002C6498"/>
    <w:rPr>
      <w:rFonts w:ascii="宋体" w:eastAsia="宋体" w:hAnsi="Times New Roman" w:cs="Times New Roman"/>
      <w:b/>
      <w:kern w:val="44"/>
      <w:sz w:val="36"/>
      <w:szCs w:val="20"/>
    </w:rPr>
  </w:style>
  <w:style w:type="character" w:customStyle="1" w:styleId="Char30">
    <w:name w:val="脚注文本 Char3"/>
    <w:uiPriority w:val="99"/>
    <w:semiHidden/>
    <w:qFormat/>
    <w:rsid w:val="002C6498"/>
    <w:rPr>
      <w:rFonts w:ascii="Times New Roman" w:eastAsia="宋体" w:hAnsi="Times New Roman" w:cs="Times New Roman"/>
      <w:sz w:val="18"/>
      <w:szCs w:val="18"/>
    </w:rPr>
  </w:style>
  <w:style w:type="character" w:customStyle="1" w:styleId="1Char0">
    <w:name w:val="样式1 Char"/>
    <w:link w:val="11"/>
    <w:qFormat/>
    <w:rsid w:val="002C6498"/>
    <w:rPr>
      <w:kern w:val="2"/>
      <w:sz w:val="21"/>
    </w:rPr>
  </w:style>
  <w:style w:type="paragraph" w:customStyle="1" w:styleId="11">
    <w:name w:val="样式1"/>
    <w:basedOn w:val="a"/>
    <w:link w:val="1Char0"/>
    <w:qFormat/>
    <w:rsid w:val="002C6498"/>
    <w:rPr>
      <w:rFonts w:ascii="Times New Roman" w:hAnsi="Times New Roman"/>
    </w:rPr>
  </w:style>
  <w:style w:type="character" w:customStyle="1" w:styleId="HTMLChar1">
    <w:name w:val="HTML 预设格式 Char1"/>
    <w:uiPriority w:val="99"/>
    <w:semiHidden/>
    <w:qFormat/>
    <w:rsid w:val="002C6498"/>
    <w:rPr>
      <w:rFonts w:ascii="Courier New" w:eastAsia="宋体" w:hAnsi="Courier New" w:cs="Courier New"/>
      <w:sz w:val="20"/>
      <w:szCs w:val="20"/>
    </w:rPr>
  </w:style>
  <w:style w:type="character" w:customStyle="1" w:styleId="Char17">
    <w:name w:val="标题 Char1"/>
    <w:uiPriority w:val="10"/>
    <w:qFormat/>
    <w:rsid w:val="002C6498"/>
    <w:rPr>
      <w:rFonts w:ascii="Cambria" w:eastAsia="宋体" w:hAnsi="Cambria" w:cs="Times New Roman"/>
      <w:b/>
      <w:bCs/>
      <w:sz w:val="32"/>
      <w:szCs w:val="32"/>
    </w:rPr>
  </w:style>
  <w:style w:type="character" w:customStyle="1" w:styleId="3Char10">
    <w:name w:val="正文文本缩进 3 Char1"/>
    <w:uiPriority w:val="99"/>
    <w:semiHidden/>
    <w:qFormat/>
    <w:rsid w:val="002C6498"/>
    <w:rPr>
      <w:rFonts w:ascii="Times New Roman" w:eastAsia="宋体" w:hAnsi="Times New Roman" w:cs="Times New Roman"/>
      <w:sz w:val="16"/>
      <w:szCs w:val="16"/>
    </w:rPr>
  </w:style>
  <w:style w:type="character" w:customStyle="1" w:styleId="3Char20">
    <w:name w:val="正文文本缩进 3 Char2"/>
    <w:uiPriority w:val="99"/>
    <w:semiHidden/>
    <w:qFormat/>
    <w:rsid w:val="002C6498"/>
    <w:rPr>
      <w:rFonts w:ascii="Times New Roman" w:eastAsia="宋体" w:hAnsi="Times New Roman" w:cs="Times New Roman"/>
      <w:sz w:val="16"/>
      <w:szCs w:val="16"/>
    </w:rPr>
  </w:style>
  <w:style w:type="character" w:customStyle="1" w:styleId="Chard">
    <w:name w:val="正文（首行缩进两字） Char"/>
    <w:qFormat/>
    <w:rsid w:val="002C6498"/>
    <w:rPr>
      <w:rFonts w:eastAsia="宋体"/>
      <w:sz w:val="32"/>
      <w:lang w:val="en-US" w:eastAsia="zh-CN" w:bidi="ar-SA"/>
    </w:rPr>
  </w:style>
  <w:style w:type="character" w:customStyle="1" w:styleId="Char26">
    <w:name w:val="页眉 Char2"/>
    <w:uiPriority w:val="99"/>
    <w:semiHidden/>
    <w:qFormat/>
    <w:rsid w:val="002C6498"/>
    <w:rPr>
      <w:rFonts w:ascii="Times New Roman" w:eastAsia="宋体" w:hAnsi="Times New Roman" w:cs="Times New Roman"/>
      <w:sz w:val="18"/>
      <w:szCs w:val="18"/>
    </w:rPr>
  </w:style>
  <w:style w:type="character" w:customStyle="1" w:styleId="Char18">
    <w:name w:val="日期 Char1"/>
    <w:uiPriority w:val="99"/>
    <w:semiHidden/>
    <w:qFormat/>
    <w:rsid w:val="002C6498"/>
    <w:rPr>
      <w:rFonts w:ascii="Times New Roman" w:eastAsia="宋体" w:hAnsi="Times New Roman" w:cs="Times New Roman"/>
      <w:szCs w:val="20"/>
    </w:rPr>
  </w:style>
  <w:style w:type="character" w:customStyle="1" w:styleId="Char19">
    <w:name w:val="批注框文本 Char1"/>
    <w:uiPriority w:val="99"/>
    <w:semiHidden/>
    <w:qFormat/>
    <w:rsid w:val="002C6498"/>
    <w:rPr>
      <w:rFonts w:ascii="Times New Roman" w:eastAsia="宋体" w:hAnsi="Times New Roman" w:cs="Times New Roman"/>
      <w:sz w:val="18"/>
      <w:szCs w:val="18"/>
    </w:rPr>
  </w:style>
  <w:style w:type="character" w:customStyle="1" w:styleId="CharCharChar">
    <w:name w:val="Char Char Char"/>
    <w:qFormat/>
    <w:rsid w:val="002C6498"/>
    <w:rPr>
      <w:rFonts w:ascii="Verdana" w:eastAsia="仿宋_GB2312" w:hAnsi="Verdana"/>
      <w:kern w:val="0"/>
      <w:sz w:val="24"/>
      <w:lang w:eastAsia="en-US"/>
    </w:rPr>
  </w:style>
  <w:style w:type="character" w:customStyle="1" w:styleId="3Char11">
    <w:name w:val="正文文本 3 Char1"/>
    <w:uiPriority w:val="99"/>
    <w:semiHidden/>
    <w:qFormat/>
    <w:rsid w:val="002C6498"/>
    <w:rPr>
      <w:rFonts w:ascii="Times New Roman" w:eastAsia="宋体" w:hAnsi="Times New Roman" w:cs="Times New Roman"/>
      <w:sz w:val="16"/>
      <w:szCs w:val="16"/>
    </w:rPr>
  </w:style>
  <w:style w:type="character" w:customStyle="1" w:styleId="Chare">
    <w:name w:val="正文首行缩进 Char"/>
    <w:qFormat/>
    <w:rsid w:val="002C6498"/>
    <w:rPr>
      <w:rFonts w:ascii="Times New Roman" w:eastAsia="宋体" w:hAnsi="Times New Roman" w:cs="Times New Roman"/>
      <w:szCs w:val="24"/>
    </w:rPr>
  </w:style>
  <w:style w:type="character" w:customStyle="1" w:styleId="highlight1">
    <w:name w:val="highlight1"/>
    <w:qFormat/>
    <w:rsid w:val="002C6498"/>
    <w:rPr>
      <w:color w:val="FF0000"/>
    </w:rPr>
  </w:style>
  <w:style w:type="character" w:customStyle="1" w:styleId="Char1a">
    <w:name w:val="页脚 Char1"/>
    <w:uiPriority w:val="99"/>
    <w:semiHidden/>
    <w:qFormat/>
    <w:rsid w:val="002C6498"/>
    <w:rPr>
      <w:rFonts w:ascii="Times New Roman" w:eastAsia="宋体" w:hAnsi="Times New Roman" w:cs="Times New Roman"/>
      <w:sz w:val="18"/>
      <w:szCs w:val="18"/>
    </w:rPr>
  </w:style>
  <w:style w:type="character" w:customStyle="1" w:styleId="Char27">
    <w:name w:val="标题 Char2"/>
    <w:uiPriority w:val="10"/>
    <w:qFormat/>
    <w:rsid w:val="002C6498"/>
    <w:rPr>
      <w:rFonts w:ascii="Cambria" w:eastAsia="宋体" w:hAnsi="Cambria" w:cs="Times New Roman"/>
      <w:b/>
      <w:bCs/>
      <w:sz w:val="32"/>
      <w:szCs w:val="32"/>
    </w:rPr>
  </w:style>
  <w:style w:type="character" w:customStyle="1" w:styleId="Char1b">
    <w:name w:val="批注主题 Char1"/>
    <w:uiPriority w:val="99"/>
    <w:semiHidden/>
    <w:qFormat/>
    <w:rsid w:val="002C6498"/>
    <w:rPr>
      <w:rFonts w:ascii="Times New Roman" w:eastAsia="宋体" w:hAnsi="Times New Roman" w:cs="Times New Roman"/>
      <w:b/>
      <w:bCs/>
      <w:szCs w:val="20"/>
    </w:rPr>
  </w:style>
  <w:style w:type="character" w:customStyle="1" w:styleId="Charf">
    <w:name w:val="列出段落 Char"/>
    <w:link w:val="12"/>
    <w:qFormat/>
    <w:rsid w:val="002C6498"/>
    <w:rPr>
      <w:szCs w:val="24"/>
    </w:rPr>
  </w:style>
  <w:style w:type="paragraph" w:customStyle="1" w:styleId="12">
    <w:name w:val="列出段落1"/>
    <w:basedOn w:val="a"/>
    <w:link w:val="Charf"/>
    <w:qFormat/>
    <w:rsid w:val="002C6498"/>
    <w:pPr>
      <w:ind w:firstLineChars="200" w:firstLine="420"/>
    </w:pPr>
    <w:rPr>
      <w:rFonts w:ascii="Times New Roman" w:hAnsi="Times New Roman"/>
      <w:kern w:val="0"/>
      <w:sz w:val="20"/>
      <w:szCs w:val="24"/>
    </w:rPr>
  </w:style>
  <w:style w:type="character" w:customStyle="1" w:styleId="active6">
    <w:name w:val="active6"/>
    <w:qFormat/>
    <w:rsid w:val="002C6498"/>
    <w:rPr>
      <w:color w:val="FFFFFF"/>
    </w:rPr>
  </w:style>
  <w:style w:type="character" w:customStyle="1" w:styleId="2Char2">
    <w:name w:val="正文文本缩进 2 Char2"/>
    <w:uiPriority w:val="99"/>
    <w:semiHidden/>
    <w:qFormat/>
    <w:rsid w:val="002C6498"/>
    <w:rPr>
      <w:rFonts w:ascii="Times New Roman" w:eastAsia="宋体" w:hAnsi="Times New Roman" w:cs="Times New Roman"/>
      <w:szCs w:val="20"/>
    </w:rPr>
  </w:style>
  <w:style w:type="character" w:customStyle="1" w:styleId="fielderror">
    <w:name w:val="fielderror"/>
    <w:qFormat/>
    <w:rsid w:val="002C6498"/>
    <w:rPr>
      <w:color w:val="800000"/>
    </w:rPr>
  </w:style>
  <w:style w:type="character" w:customStyle="1" w:styleId="apple-style-span">
    <w:name w:val="apple-style-span"/>
    <w:qFormat/>
    <w:rsid w:val="002C6498"/>
  </w:style>
  <w:style w:type="character" w:customStyle="1" w:styleId="Char31">
    <w:name w:val="纯文本 Char3"/>
    <w:uiPriority w:val="99"/>
    <w:semiHidden/>
    <w:qFormat/>
    <w:rsid w:val="002C6498"/>
    <w:rPr>
      <w:rFonts w:ascii="宋体" w:eastAsia="宋体" w:hAnsi="Courier New" w:cs="Courier New"/>
      <w:szCs w:val="21"/>
    </w:rPr>
  </w:style>
  <w:style w:type="character" w:customStyle="1" w:styleId="HTMLChar2">
    <w:name w:val="HTML 预设格式 Char2"/>
    <w:uiPriority w:val="99"/>
    <w:semiHidden/>
    <w:qFormat/>
    <w:rsid w:val="002C6498"/>
    <w:rPr>
      <w:rFonts w:ascii="Courier New" w:eastAsia="宋体" w:hAnsi="Courier New" w:cs="Courier New"/>
      <w:sz w:val="20"/>
      <w:szCs w:val="20"/>
    </w:rPr>
  </w:style>
  <w:style w:type="character" w:customStyle="1" w:styleId="2Char20">
    <w:name w:val="正文文本 2 Char2"/>
    <w:uiPriority w:val="99"/>
    <w:semiHidden/>
    <w:qFormat/>
    <w:rsid w:val="002C6498"/>
    <w:rPr>
      <w:rFonts w:ascii="Times New Roman" w:eastAsia="宋体" w:hAnsi="Times New Roman" w:cs="Times New Roman"/>
      <w:szCs w:val="20"/>
    </w:rPr>
  </w:style>
  <w:style w:type="character" w:customStyle="1" w:styleId="Char28">
    <w:name w:val="日期 Char2"/>
    <w:uiPriority w:val="99"/>
    <w:semiHidden/>
    <w:qFormat/>
    <w:rsid w:val="002C6498"/>
    <w:rPr>
      <w:rFonts w:ascii="Times New Roman" w:eastAsia="宋体" w:hAnsi="Times New Roman" w:cs="Times New Roman"/>
      <w:szCs w:val="20"/>
    </w:rPr>
  </w:style>
  <w:style w:type="paragraph" w:customStyle="1" w:styleId="13">
    <w:name w:val="正文1"/>
    <w:qFormat/>
    <w:rsid w:val="002C6498"/>
    <w:pPr>
      <w:widowControl w:val="0"/>
      <w:adjustRightInd w:val="0"/>
      <w:spacing w:line="360" w:lineRule="atLeast"/>
      <w:textAlignment w:val="baseline"/>
    </w:pPr>
    <w:rPr>
      <w:rFonts w:ascii="宋体" w:hAnsi="Verdana"/>
      <w:sz w:val="34"/>
    </w:rPr>
  </w:style>
  <w:style w:type="paragraph" w:customStyle="1" w:styleId="14">
    <w:name w:val="修订1"/>
    <w:uiPriority w:val="99"/>
    <w:semiHidden/>
    <w:qFormat/>
    <w:rsid w:val="002C6498"/>
    <w:rPr>
      <w:rFonts w:ascii="Calibri" w:hAnsi="Calibri"/>
      <w:kern w:val="2"/>
      <w:sz w:val="21"/>
    </w:rPr>
  </w:style>
  <w:style w:type="paragraph" w:styleId="afa">
    <w:name w:val="List Paragraph"/>
    <w:basedOn w:val="a"/>
    <w:qFormat/>
    <w:rsid w:val="002C6498"/>
    <w:pPr>
      <w:ind w:firstLineChars="200" w:firstLine="420"/>
    </w:pPr>
    <w:rPr>
      <w:rFonts w:ascii="Times New Roman" w:hAnsi="Times New Roman"/>
      <w:szCs w:val="24"/>
    </w:rPr>
  </w:style>
  <w:style w:type="paragraph" w:customStyle="1" w:styleId="afb">
    <w:name w:val="表格题注"/>
    <w:next w:val="a"/>
    <w:qFormat/>
    <w:rsid w:val="002C6498"/>
    <w:pPr>
      <w:keepLines/>
      <w:tabs>
        <w:tab w:val="left" w:pos="3780"/>
      </w:tabs>
      <w:spacing w:before="240"/>
      <w:ind w:left="3780" w:hanging="420"/>
      <w:jc w:val="center"/>
    </w:pPr>
    <w:rPr>
      <w:rFonts w:ascii="Arial" w:hAnsi="Arial"/>
      <w:sz w:val="18"/>
    </w:rPr>
  </w:style>
  <w:style w:type="paragraph" w:customStyle="1" w:styleId="USE1">
    <w:name w:val="USE 1"/>
    <w:basedOn w:val="a"/>
    <w:qFormat/>
    <w:rsid w:val="002C6498"/>
    <w:pPr>
      <w:spacing w:line="200" w:lineRule="atLeast"/>
      <w:jc w:val="left"/>
    </w:pPr>
    <w:rPr>
      <w:rFonts w:ascii="宋体" w:hAnsi="宋体"/>
      <w:b/>
      <w:sz w:val="24"/>
      <w:szCs w:val="28"/>
    </w:rPr>
  </w:style>
  <w:style w:type="paragraph" w:customStyle="1" w:styleId="afc">
    <w:name w:val="表格文字"/>
    <w:qFormat/>
    <w:rsid w:val="002C6498"/>
    <w:pPr>
      <w:adjustRightInd w:val="0"/>
      <w:snapToGrid w:val="0"/>
    </w:pPr>
    <w:rPr>
      <w:rFonts w:ascii="Calibri" w:hAnsi="Calibri"/>
      <w:kern w:val="2"/>
      <w:sz w:val="24"/>
      <w:szCs w:val="22"/>
    </w:rPr>
  </w:style>
  <w:style w:type="paragraph" w:customStyle="1" w:styleId="110">
    <w:name w:val="列出段落11"/>
    <w:basedOn w:val="a"/>
    <w:uiPriority w:val="34"/>
    <w:qFormat/>
    <w:rsid w:val="002C6498"/>
    <w:pPr>
      <w:ind w:firstLineChars="200" w:firstLine="420"/>
    </w:pPr>
    <w:rPr>
      <w:rFonts w:ascii="Times New Roman" w:hAnsi="Times New Roman"/>
    </w:rPr>
  </w:style>
  <w:style w:type="paragraph" w:customStyle="1" w:styleId="15">
    <w:name w:val="表1"/>
    <w:basedOn w:val="a"/>
    <w:qFormat/>
    <w:rsid w:val="002C6498"/>
    <w:pPr>
      <w:adjustRightInd w:val="0"/>
      <w:snapToGrid w:val="0"/>
      <w:spacing w:line="360" w:lineRule="auto"/>
      <w:jc w:val="center"/>
    </w:pPr>
    <w:rPr>
      <w:rFonts w:ascii="宋体" w:hAnsi="宋体"/>
      <w:szCs w:val="24"/>
    </w:rPr>
  </w:style>
  <w:style w:type="paragraph" w:customStyle="1" w:styleId="-31">
    <w:name w:val="浅色列表 - 强调文字颜色 31"/>
    <w:uiPriority w:val="99"/>
    <w:unhideWhenUsed/>
    <w:qFormat/>
    <w:rsid w:val="002C6498"/>
    <w:rPr>
      <w:rFonts w:ascii="Calibri" w:hAnsi="Calibri"/>
      <w:kern w:val="2"/>
      <w:sz w:val="21"/>
    </w:rPr>
  </w:style>
  <w:style w:type="paragraph" w:styleId="afd">
    <w:name w:val="No Spacing"/>
    <w:uiPriority w:val="1"/>
    <w:qFormat/>
    <w:rsid w:val="002C6498"/>
    <w:pPr>
      <w:widowControl w:val="0"/>
      <w:spacing w:line="360" w:lineRule="auto"/>
      <w:jc w:val="both"/>
    </w:pPr>
    <w:rPr>
      <w:rFonts w:ascii="Calibri" w:hAnsi="Calibri"/>
      <w:szCs w:val="21"/>
    </w:rPr>
  </w:style>
  <w:style w:type="paragraph" w:customStyle="1" w:styleId="-310">
    <w:name w:val="浅色网格 - 强调文字颜色 31"/>
    <w:basedOn w:val="a"/>
    <w:uiPriority w:val="34"/>
    <w:qFormat/>
    <w:rsid w:val="002C6498"/>
    <w:pPr>
      <w:ind w:firstLineChars="200" w:firstLine="420"/>
    </w:pPr>
  </w:style>
  <w:style w:type="paragraph" w:customStyle="1" w:styleId="Default">
    <w:name w:val="Default"/>
    <w:qFormat/>
    <w:rsid w:val="002C6498"/>
    <w:pPr>
      <w:widowControl w:val="0"/>
      <w:autoSpaceDE w:val="0"/>
      <w:autoSpaceDN w:val="0"/>
      <w:adjustRightInd w:val="0"/>
    </w:pPr>
    <w:rPr>
      <w:rFonts w:ascii="Calibri" w:hAnsi="Calibri"/>
      <w:color w:val="000000"/>
      <w:sz w:val="24"/>
      <w:szCs w:val="24"/>
    </w:rPr>
  </w:style>
  <w:style w:type="paragraph" w:customStyle="1" w:styleId="afe">
    <w:name w:val="文档正文"/>
    <w:basedOn w:val="a"/>
    <w:uiPriority w:val="99"/>
    <w:qFormat/>
    <w:rsid w:val="002C6498"/>
    <w:pPr>
      <w:adjustRightInd w:val="0"/>
      <w:spacing w:line="480" w:lineRule="atLeast"/>
      <w:ind w:firstLineChars="200" w:firstLine="567"/>
      <w:textAlignment w:val="baseline"/>
    </w:pPr>
    <w:rPr>
      <w:rFonts w:ascii="长城仿宋"/>
      <w:kern w:val="0"/>
    </w:rPr>
  </w:style>
  <w:style w:type="paragraph" w:customStyle="1" w:styleId="111">
    <w:name w:val="修订11"/>
    <w:uiPriority w:val="99"/>
    <w:unhideWhenUsed/>
    <w:qFormat/>
    <w:rsid w:val="002C6498"/>
    <w:rPr>
      <w:rFonts w:ascii="Calibri" w:hAnsi="Calibri"/>
      <w:kern w:val="2"/>
      <w:sz w:val="21"/>
    </w:rPr>
  </w:style>
  <w:style w:type="paragraph" w:customStyle="1" w:styleId="16">
    <w:name w:val="正文文本1"/>
    <w:qFormat/>
    <w:rsid w:val="002C6498"/>
    <w:pPr>
      <w:widowControl w:val="0"/>
      <w:autoSpaceDE w:val="0"/>
      <w:autoSpaceDN w:val="0"/>
      <w:adjustRightInd w:val="0"/>
      <w:spacing w:before="170" w:line="300" w:lineRule="atLeast"/>
      <w:ind w:left="1134"/>
      <w:jc w:val="both"/>
    </w:pPr>
    <w:rPr>
      <w:rFonts w:ascii="Calibri" w:hAnsi="Calibri"/>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search/cr/" TargetMode="External"/><Relationship Id="rId18" Type="http://schemas.openxmlformats.org/officeDocument/2006/relationships/hyperlink" Target="http://zxgk.court.gov.cn/shixin/" TargetMode="External"/><Relationship Id="rId3" Type="http://schemas.openxmlformats.org/officeDocument/2006/relationships/numbering" Target="numbering.xml"/><Relationship Id="rId21" Type="http://schemas.openxmlformats.org/officeDocument/2006/relationships/hyperlink" Target="https://baike.baidu.com/item/%E4%B8%AD%E5%8D%8E%E4%BA%BA%E6%B0%91%E5%85%B1%E5%92%8C%E5%9B%BD%E4%B8%AD%E5%B0%8F%E4%BC%81%E4%B8%9A%E4%BF%83%E8%BF%9B%E6%B3%95/7954532" TargetMode="External"/><Relationship Id="rId7" Type="http://schemas.openxmlformats.org/officeDocument/2006/relationships/footnotes" Target="footnotes.xml"/><Relationship Id="rId12" Type="http://schemas.openxmlformats.org/officeDocument/2006/relationships/hyperlink" Target="https://www.creditchina.gov.cn/xinyongfuwu/zhongdashuishouweifaanjian/" TargetMode="External"/><Relationship Id="rId17" Type="http://schemas.openxmlformats.org/officeDocument/2006/relationships/hyperlink" Target="http://www.szggzy.com/"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szgxzb.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xgk.court.gov.cn/shixin/"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szggzy.co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fcg.sz.gov.cn/cgjg/cxda/index.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7300803@qq.com"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17CA2-1328-4448-A1FE-7B0D96D85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78</Pages>
  <Words>8293</Words>
  <Characters>47276</Characters>
  <Application>Microsoft Office Word</Application>
  <DocSecurity>0</DocSecurity>
  <Lines>393</Lines>
  <Paragraphs>110</Paragraphs>
  <ScaleCrop>false</ScaleCrop>
  <Company>Microsoft</Company>
  <LinksUpToDate>false</LinksUpToDate>
  <CharactersWithSpaces>55459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9</cp:revision>
  <cp:lastPrinted>2023-09-05T09:33:00Z</cp:lastPrinted>
  <dcterms:created xsi:type="dcterms:W3CDTF">2023-09-01T07:29:00Z</dcterms:created>
  <dcterms:modified xsi:type="dcterms:W3CDTF">2023-09-05T09:50:00Z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4B5488FA129C4099908BAA5897C8E66A_13</vt:lpwstr>
  </property>
</Properties>
</file>