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DE63BB" w:rsidRDefault="00DE63BB">
      <w:pPr>
        <w:snapToGrid w:val="0"/>
        <w:spacing w:line="360" w:lineRule="auto"/>
        <w:jc w:val="center"/>
        <w:rPr>
          <w:rFonts w:ascii="宋体" w:cs="宋体"/>
          <w:b/>
          <w:sz w:val="48"/>
          <w:szCs w:val="48"/>
        </w:rPr>
      </w:pPr>
      <w:r>
        <w:rPr>
          <w:rFonts w:ascii="宋体"/>
          <w:b/>
          <w:color w:val="000000"/>
          <w:sz w:val="48"/>
          <w:szCs w:val="48"/>
          <w:shd w:val="clear" w:color="auto" w:fill="FFFFFF"/>
        </w:rPr>
        <w:t>2022-2023</w:t>
      </w:r>
      <w:r>
        <w:rPr>
          <w:rFonts w:ascii="宋体" w:hint="eastAsia"/>
          <w:b/>
          <w:color w:val="000000"/>
          <w:sz w:val="48"/>
          <w:szCs w:val="48"/>
          <w:shd w:val="clear" w:color="auto" w:fill="FFFFFF"/>
        </w:rPr>
        <w:t>年度消防维保项目</w:t>
      </w:r>
    </w:p>
    <w:p w:rsidR="00DE63BB" w:rsidRDefault="00DE63BB">
      <w:pPr>
        <w:snapToGrid w:val="0"/>
        <w:spacing w:line="360" w:lineRule="auto"/>
        <w:rPr>
          <w:rFonts w:ascii="宋体"/>
          <w:b/>
          <w:sz w:val="32"/>
          <w:szCs w:val="32"/>
        </w:rPr>
      </w:pPr>
    </w:p>
    <w:p w:rsidR="00DE63BB" w:rsidRPr="00082933" w:rsidRDefault="00DE63BB">
      <w:pPr>
        <w:snapToGrid w:val="0"/>
        <w:spacing w:line="360" w:lineRule="auto"/>
        <w:rPr>
          <w:rFonts w:ascii="宋体"/>
          <w:b/>
          <w:sz w:val="32"/>
          <w:szCs w:val="32"/>
        </w:rPr>
      </w:pPr>
    </w:p>
    <w:p w:rsidR="00DE63BB" w:rsidRDefault="00DE63BB">
      <w:pPr>
        <w:snapToGrid w:val="0"/>
        <w:spacing w:line="360" w:lineRule="auto"/>
        <w:rPr>
          <w:rFonts w:ascii="宋体"/>
          <w:b/>
          <w:sz w:val="32"/>
          <w:szCs w:val="32"/>
        </w:rPr>
      </w:pPr>
    </w:p>
    <w:p w:rsidR="00DE63BB" w:rsidRDefault="00DE63BB">
      <w:pPr>
        <w:snapToGrid w:val="0"/>
        <w:spacing w:line="360" w:lineRule="auto"/>
        <w:jc w:val="center"/>
        <w:rPr>
          <w:rFonts w:ascii="宋体"/>
          <w:b/>
          <w:sz w:val="84"/>
          <w:szCs w:val="84"/>
        </w:rPr>
      </w:pPr>
      <w:r>
        <w:rPr>
          <w:rFonts w:ascii="宋体" w:hAnsi="宋体" w:hint="eastAsia"/>
          <w:b/>
          <w:sz w:val="84"/>
          <w:szCs w:val="84"/>
        </w:rPr>
        <w:t>竞争性磋商文件</w:t>
      </w:r>
    </w:p>
    <w:p w:rsidR="00DE63BB" w:rsidRDefault="00DE63BB">
      <w:pPr>
        <w:snapToGrid w:val="0"/>
        <w:spacing w:line="360" w:lineRule="auto"/>
        <w:rPr>
          <w:rFonts w:ascii="宋体"/>
          <w:b/>
          <w:sz w:val="28"/>
          <w:szCs w:val="28"/>
        </w:rPr>
      </w:pPr>
    </w:p>
    <w:p w:rsidR="00DE63BB" w:rsidRDefault="00DE63BB">
      <w:pPr>
        <w:snapToGrid w:val="0"/>
        <w:spacing w:line="360" w:lineRule="auto"/>
        <w:ind w:firstLineChars="50" w:firstLine="141"/>
        <w:jc w:val="center"/>
        <w:rPr>
          <w:rFonts w:ascii="宋体"/>
          <w:b/>
          <w:sz w:val="28"/>
          <w:szCs w:val="28"/>
        </w:rPr>
      </w:pPr>
      <w:r>
        <w:rPr>
          <w:rFonts w:ascii="宋体" w:hAnsi="宋体" w:hint="eastAsia"/>
          <w:b/>
          <w:sz w:val="28"/>
          <w:szCs w:val="28"/>
        </w:rPr>
        <w:t>项目编号：</w:t>
      </w:r>
      <w:r>
        <w:rPr>
          <w:rFonts w:ascii="宋体"/>
          <w:b/>
          <w:sz w:val="28"/>
          <w:szCs w:val="28"/>
        </w:rPr>
        <w:t>SZGX2022033-SZHG-002</w:t>
      </w:r>
    </w:p>
    <w:p w:rsidR="00DE63BB" w:rsidRDefault="00DE63BB">
      <w:pPr>
        <w:snapToGrid w:val="0"/>
        <w:spacing w:line="360" w:lineRule="auto"/>
        <w:rPr>
          <w:rFonts w:ascii="宋体"/>
          <w:b/>
          <w:sz w:val="30"/>
        </w:rPr>
      </w:pPr>
    </w:p>
    <w:p w:rsidR="00DE63BB" w:rsidRDefault="00DE63BB">
      <w:pPr>
        <w:snapToGrid w:val="0"/>
        <w:spacing w:line="360" w:lineRule="auto"/>
        <w:rPr>
          <w:rFonts w:ascii="宋体"/>
          <w:b/>
          <w:sz w:val="30"/>
        </w:rPr>
      </w:pPr>
    </w:p>
    <w:p w:rsidR="00DE63BB" w:rsidRDefault="00DE63BB">
      <w:pPr>
        <w:snapToGrid w:val="0"/>
        <w:spacing w:line="360" w:lineRule="auto"/>
        <w:rPr>
          <w:rFonts w:ascii="宋体"/>
          <w:b/>
          <w:sz w:val="30"/>
        </w:rPr>
      </w:pPr>
    </w:p>
    <w:p w:rsidR="00DE63BB" w:rsidRDefault="00DE63BB">
      <w:pPr>
        <w:snapToGrid w:val="0"/>
        <w:spacing w:line="360" w:lineRule="auto"/>
        <w:rPr>
          <w:rFonts w:ascii="宋体"/>
          <w:b/>
          <w:sz w:val="30"/>
        </w:rPr>
      </w:pPr>
    </w:p>
    <w:p w:rsidR="00DE63BB" w:rsidRDefault="00DE63BB">
      <w:pPr>
        <w:snapToGrid w:val="0"/>
        <w:spacing w:line="360" w:lineRule="auto"/>
        <w:rPr>
          <w:rFonts w:ascii="宋体"/>
          <w:b/>
          <w:sz w:val="30"/>
        </w:rPr>
      </w:pPr>
    </w:p>
    <w:p w:rsidR="00DE63BB" w:rsidRDefault="00DE63BB">
      <w:pPr>
        <w:snapToGrid w:val="0"/>
        <w:spacing w:line="360" w:lineRule="auto"/>
        <w:ind w:firstLineChars="50" w:firstLine="141"/>
        <w:rPr>
          <w:rFonts w:ascii="宋体"/>
          <w:b/>
          <w:sz w:val="28"/>
          <w:szCs w:val="28"/>
        </w:rPr>
      </w:pPr>
      <w:r>
        <w:rPr>
          <w:rFonts w:ascii="宋体" w:hAnsi="宋体" w:hint="eastAsia"/>
          <w:b/>
          <w:sz w:val="28"/>
          <w:szCs w:val="28"/>
        </w:rPr>
        <w:t>采购人：深圳海关后勤管理中心</w:t>
      </w:r>
    </w:p>
    <w:p w:rsidR="00DE63BB" w:rsidRDefault="00DE63BB">
      <w:pPr>
        <w:snapToGrid w:val="0"/>
        <w:spacing w:line="360" w:lineRule="auto"/>
        <w:ind w:firstLineChars="50" w:firstLine="141"/>
        <w:rPr>
          <w:rFonts w:ascii="宋体"/>
          <w:b/>
          <w:sz w:val="28"/>
          <w:szCs w:val="28"/>
        </w:rPr>
      </w:pPr>
      <w:r>
        <w:rPr>
          <w:rFonts w:ascii="宋体" w:hAnsi="宋体" w:hint="eastAsia"/>
          <w:b/>
          <w:sz w:val="28"/>
          <w:szCs w:val="28"/>
        </w:rPr>
        <w:t>确认日期：</w:t>
      </w:r>
      <w:r>
        <w:rPr>
          <w:rFonts w:ascii="宋体" w:hAnsi="宋体"/>
          <w:b/>
          <w:sz w:val="28"/>
          <w:szCs w:val="28"/>
        </w:rPr>
        <w:t>2022</w:t>
      </w:r>
      <w:r>
        <w:rPr>
          <w:rFonts w:ascii="宋体" w:hAnsi="宋体" w:hint="eastAsia"/>
          <w:b/>
          <w:sz w:val="28"/>
          <w:szCs w:val="28"/>
        </w:rPr>
        <w:t>年</w:t>
      </w:r>
      <w:r>
        <w:rPr>
          <w:rFonts w:ascii="宋体" w:hAnsi="宋体"/>
          <w:b/>
          <w:sz w:val="28"/>
          <w:szCs w:val="28"/>
        </w:rPr>
        <w:t>5</w:t>
      </w:r>
      <w:r>
        <w:rPr>
          <w:rFonts w:ascii="宋体" w:hAnsi="宋体" w:hint="eastAsia"/>
          <w:b/>
          <w:sz w:val="28"/>
          <w:szCs w:val="28"/>
        </w:rPr>
        <w:t>月</w:t>
      </w:r>
      <w:r>
        <w:rPr>
          <w:rFonts w:ascii="宋体" w:hAnsi="宋体"/>
          <w:b/>
          <w:sz w:val="28"/>
          <w:szCs w:val="28"/>
        </w:rPr>
        <w:t>9</w:t>
      </w:r>
      <w:r>
        <w:rPr>
          <w:rFonts w:ascii="宋体" w:hAnsi="宋体" w:hint="eastAsia"/>
          <w:b/>
          <w:sz w:val="28"/>
          <w:szCs w:val="28"/>
        </w:rPr>
        <w:t>日</w:t>
      </w:r>
    </w:p>
    <w:p w:rsidR="00DE63BB" w:rsidRDefault="00DE63BB">
      <w:pPr>
        <w:snapToGrid w:val="0"/>
        <w:spacing w:line="360" w:lineRule="auto"/>
        <w:rPr>
          <w:rFonts w:ascii="宋体"/>
          <w:b/>
          <w:sz w:val="30"/>
        </w:rPr>
      </w:pPr>
    </w:p>
    <w:p w:rsidR="00DE63BB" w:rsidRDefault="00DE63BB">
      <w:pPr>
        <w:snapToGrid w:val="0"/>
        <w:spacing w:line="360" w:lineRule="auto"/>
        <w:rPr>
          <w:rFonts w:ascii="宋体"/>
          <w:b/>
          <w:sz w:val="30"/>
        </w:rPr>
      </w:pPr>
    </w:p>
    <w:p w:rsidR="00DE63BB" w:rsidRDefault="00DE63BB">
      <w:pPr>
        <w:snapToGrid w:val="0"/>
        <w:spacing w:line="360" w:lineRule="auto"/>
        <w:rPr>
          <w:rFonts w:ascii="宋体"/>
          <w:b/>
          <w:sz w:val="30"/>
        </w:rPr>
      </w:pPr>
    </w:p>
    <w:p w:rsidR="00DE63BB" w:rsidRDefault="00DE63BB">
      <w:pPr>
        <w:snapToGrid w:val="0"/>
        <w:spacing w:line="360" w:lineRule="auto"/>
        <w:rPr>
          <w:rFonts w:ascii="宋体"/>
          <w:b/>
          <w:sz w:val="30"/>
        </w:rPr>
      </w:pPr>
    </w:p>
    <w:p w:rsidR="00DE63BB" w:rsidRDefault="00DE63BB">
      <w:pPr>
        <w:snapToGrid w:val="0"/>
        <w:spacing w:line="360" w:lineRule="auto"/>
        <w:rPr>
          <w:rFonts w:ascii="宋体"/>
          <w:b/>
          <w:sz w:val="30"/>
        </w:rPr>
      </w:pPr>
    </w:p>
    <w:p w:rsidR="00DE63BB" w:rsidRDefault="00DE63BB">
      <w:pPr>
        <w:snapToGrid w:val="0"/>
        <w:spacing w:line="360" w:lineRule="auto"/>
        <w:jc w:val="center"/>
        <w:rPr>
          <w:rFonts w:ascii="宋体"/>
          <w:b/>
          <w:sz w:val="30"/>
        </w:rPr>
      </w:pPr>
      <w:r>
        <w:rPr>
          <w:rFonts w:ascii="宋体" w:hAnsi="宋体" w:hint="eastAsia"/>
          <w:b/>
          <w:sz w:val="30"/>
        </w:rPr>
        <w:t>深圳市国信招标有限公司</w:t>
      </w:r>
    </w:p>
    <w:p w:rsidR="00DE63BB" w:rsidRDefault="00DE63BB">
      <w:pPr>
        <w:adjustRightInd w:val="0"/>
        <w:snapToGrid w:val="0"/>
        <w:spacing w:line="360" w:lineRule="auto"/>
        <w:jc w:val="center"/>
        <w:rPr>
          <w:rFonts w:ascii="宋体"/>
          <w:b/>
          <w:sz w:val="30"/>
        </w:rPr>
      </w:pPr>
      <w:r>
        <w:rPr>
          <w:rFonts w:ascii="宋体" w:hAnsi="宋体"/>
          <w:b/>
          <w:sz w:val="30"/>
        </w:rPr>
        <w:t>2022</w:t>
      </w:r>
      <w:r>
        <w:rPr>
          <w:rFonts w:ascii="宋体" w:hAnsi="宋体" w:hint="eastAsia"/>
          <w:b/>
          <w:sz w:val="30"/>
        </w:rPr>
        <w:t>年</w:t>
      </w:r>
      <w:r>
        <w:rPr>
          <w:rFonts w:ascii="宋体" w:hAnsi="宋体"/>
          <w:b/>
          <w:sz w:val="30"/>
        </w:rPr>
        <w:t>5</w:t>
      </w:r>
      <w:r>
        <w:rPr>
          <w:rFonts w:ascii="宋体" w:hAnsi="宋体" w:hint="eastAsia"/>
          <w:b/>
          <w:sz w:val="30"/>
        </w:rPr>
        <w:t>月</w:t>
      </w:r>
      <w:r>
        <w:br w:type="page"/>
      </w:r>
      <w:r>
        <w:rPr>
          <w:rFonts w:hint="eastAsia"/>
        </w:rPr>
        <w:lastRenderedPageBreak/>
        <w:t>目</w:t>
      </w:r>
      <w:r>
        <w:t xml:space="preserve">    </w:t>
      </w:r>
      <w:r>
        <w:rPr>
          <w:rFonts w:hint="eastAsia"/>
        </w:rPr>
        <w:t>录</w:t>
      </w:r>
    </w:p>
    <w:p w:rsidR="00DE63BB" w:rsidRDefault="004060FE">
      <w:pPr>
        <w:pStyle w:val="10"/>
        <w:rPr>
          <w:rStyle w:val="affa"/>
          <w:noProof/>
          <w:sz w:val="21"/>
          <w:szCs w:val="21"/>
          <w:lang w:val="zh-CN"/>
        </w:rPr>
      </w:pPr>
      <w:r>
        <w:rPr>
          <w:rStyle w:val="affa"/>
          <w:b w:val="0"/>
          <w:sz w:val="21"/>
          <w:szCs w:val="21"/>
          <w:lang w:val="zh-CN"/>
        </w:rPr>
        <w:fldChar w:fldCharType="begin"/>
      </w:r>
      <w:r w:rsidR="00DE63BB">
        <w:rPr>
          <w:rStyle w:val="affa"/>
          <w:b w:val="0"/>
          <w:sz w:val="21"/>
          <w:szCs w:val="21"/>
          <w:lang w:val="zh-CN"/>
        </w:rPr>
        <w:instrText>TOC \o "1-3" \h \z \u</w:instrText>
      </w:r>
      <w:r>
        <w:rPr>
          <w:rStyle w:val="affa"/>
          <w:b w:val="0"/>
          <w:sz w:val="21"/>
          <w:szCs w:val="21"/>
          <w:lang w:val="zh-CN"/>
        </w:rPr>
        <w:fldChar w:fldCharType="separate"/>
      </w:r>
      <w:hyperlink w:anchor="_Toc101883750" w:history="1">
        <w:r w:rsidR="00DE63BB">
          <w:rPr>
            <w:rStyle w:val="affa"/>
            <w:rFonts w:hint="eastAsia"/>
            <w:b w:val="0"/>
            <w:noProof/>
            <w:sz w:val="21"/>
            <w:szCs w:val="21"/>
            <w:lang w:val="zh-CN"/>
          </w:rPr>
          <w:t>第一部分</w:t>
        </w:r>
        <w:r w:rsidR="00DE63BB">
          <w:rPr>
            <w:rStyle w:val="affa"/>
            <w:b w:val="0"/>
            <w:noProof/>
            <w:sz w:val="21"/>
            <w:szCs w:val="21"/>
            <w:lang w:val="zh-CN"/>
          </w:rPr>
          <w:t xml:space="preserve">  </w:t>
        </w:r>
        <w:r w:rsidR="00DE63BB">
          <w:rPr>
            <w:rStyle w:val="affa"/>
            <w:rFonts w:hint="eastAsia"/>
            <w:b w:val="0"/>
            <w:noProof/>
            <w:sz w:val="21"/>
            <w:szCs w:val="21"/>
            <w:lang w:val="zh-CN"/>
          </w:rPr>
          <w:t>供应商须知</w:t>
        </w:r>
        <w:r w:rsidR="00DE63BB">
          <w:rPr>
            <w:rStyle w:val="affa"/>
            <w:noProof/>
            <w:sz w:val="21"/>
            <w:szCs w:val="21"/>
            <w:lang w:val="zh-CN"/>
          </w:rPr>
          <w:tab/>
        </w:r>
        <w:r>
          <w:rPr>
            <w:rStyle w:val="affa"/>
            <w:noProof/>
            <w:sz w:val="21"/>
            <w:szCs w:val="21"/>
            <w:lang w:val="zh-CN"/>
          </w:rPr>
          <w:fldChar w:fldCharType="begin"/>
        </w:r>
        <w:r w:rsidR="00DE63BB">
          <w:rPr>
            <w:rStyle w:val="affa"/>
            <w:noProof/>
            <w:sz w:val="21"/>
            <w:szCs w:val="21"/>
            <w:lang w:val="zh-CN"/>
          </w:rPr>
          <w:instrText xml:space="preserve"> PAGEREF _Toc101883750 \h </w:instrText>
        </w:r>
        <w:r>
          <w:rPr>
            <w:rStyle w:val="affa"/>
            <w:noProof/>
            <w:sz w:val="21"/>
            <w:szCs w:val="21"/>
            <w:lang w:val="zh-CN"/>
          </w:rPr>
        </w:r>
        <w:r>
          <w:rPr>
            <w:rStyle w:val="affa"/>
            <w:noProof/>
            <w:sz w:val="21"/>
            <w:szCs w:val="21"/>
            <w:lang w:val="zh-CN"/>
          </w:rPr>
          <w:fldChar w:fldCharType="separate"/>
        </w:r>
        <w:r w:rsidR="00401554">
          <w:rPr>
            <w:rStyle w:val="affa"/>
            <w:noProof/>
            <w:sz w:val="21"/>
            <w:szCs w:val="21"/>
            <w:lang w:val="zh-CN"/>
          </w:rPr>
          <w:t>7</w:t>
        </w:r>
        <w:r>
          <w:rPr>
            <w:rStyle w:val="affa"/>
            <w:noProof/>
            <w:sz w:val="21"/>
            <w:szCs w:val="21"/>
            <w:lang w:val="zh-CN"/>
          </w:rPr>
          <w:fldChar w:fldCharType="end"/>
        </w:r>
      </w:hyperlink>
    </w:p>
    <w:p w:rsidR="00DE63BB" w:rsidRDefault="004060FE">
      <w:pPr>
        <w:pStyle w:val="10"/>
        <w:ind w:firstLineChars="331" w:firstLine="1063"/>
        <w:rPr>
          <w:rStyle w:val="affa"/>
          <w:b w:val="0"/>
          <w:noProof/>
          <w:sz w:val="21"/>
          <w:szCs w:val="21"/>
          <w:lang w:val="zh-CN"/>
        </w:rPr>
      </w:pPr>
      <w:hyperlink w:anchor="_Toc101883751" w:history="1">
        <w:r w:rsidR="00DE63BB">
          <w:rPr>
            <w:rStyle w:val="affa"/>
            <w:rFonts w:hint="eastAsia"/>
            <w:b w:val="0"/>
            <w:noProof/>
            <w:sz w:val="21"/>
            <w:szCs w:val="21"/>
            <w:lang w:val="zh-CN"/>
          </w:rPr>
          <w:t>一、适用范围</w:t>
        </w:r>
        <w:r w:rsidR="00DE63BB">
          <w:rPr>
            <w:rStyle w:val="affa"/>
            <w:b w:val="0"/>
            <w:noProof/>
            <w:sz w:val="21"/>
            <w:szCs w:val="21"/>
            <w:lang w:val="zh-CN"/>
          </w:rPr>
          <w:tab/>
        </w:r>
        <w:r>
          <w:rPr>
            <w:rStyle w:val="affa"/>
            <w:b w:val="0"/>
            <w:noProof/>
            <w:sz w:val="21"/>
            <w:szCs w:val="21"/>
            <w:lang w:val="zh-CN"/>
          </w:rPr>
          <w:fldChar w:fldCharType="begin"/>
        </w:r>
        <w:r w:rsidR="00DE63BB">
          <w:rPr>
            <w:rStyle w:val="affa"/>
            <w:b w:val="0"/>
            <w:noProof/>
            <w:sz w:val="21"/>
            <w:szCs w:val="21"/>
            <w:lang w:val="zh-CN"/>
          </w:rPr>
          <w:instrText xml:space="preserve"> PAGEREF _Toc101883751 \h </w:instrText>
        </w:r>
        <w:r>
          <w:rPr>
            <w:rStyle w:val="affa"/>
            <w:b w:val="0"/>
            <w:noProof/>
            <w:sz w:val="21"/>
            <w:szCs w:val="21"/>
            <w:lang w:val="zh-CN"/>
          </w:rPr>
        </w:r>
        <w:r>
          <w:rPr>
            <w:rStyle w:val="affa"/>
            <w:b w:val="0"/>
            <w:noProof/>
            <w:sz w:val="21"/>
            <w:szCs w:val="21"/>
            <w:lang w:val="zh-CN"/>
          </w:rPr>
          <w:fldChar w:fldCharType="separate"/>
        </w:r>
        <w:r w:rsidR="00401554">
          <w:rPr>
            <w:rStyle w:val="affa"/>
            <w:b w:val="0"/>
            <w:noProof/>
            <w:sz w:val="21"/>
            <w:szCs w:val="21"/>
            <w:lang w:val="zh-CN"/>
          </w:rPr>
          <w:t>8</w:t>
        </w:r>
        <w:r>
          <w:rPr>
            <w:rStyle w:val="affa"/>
            <w:b w:val="0"/>
            <w:noProof/>
            <w:sz w:val="21"/>
            <w:szCs w:val="21"/>
            <w:lang w:val="zh-CN"/>
          </w:rPr>
          <w:fldChar w:fldCharType="end"/>
        </w:r>
      </w:hyperlink>
    </w:p>
    <w:p w:rsidR="00DE63BB" w:rsidRDefault="004060FE">
      <w:pPr>
        <w:pStyle w:val="10"/>
        <w:ind w:firstLineChars="331" w:firstLine="1063"/>
        <w:rPr>
          <w:rStyle w:val="affa"/>
          <w:b w:val="0"/>
          <w:noProof/>
          <w:sz w:val="21"/>
          <w:szCs w:val="21"/>
          <w:lang w:val="zh-CN"/>
        </w:rPr>
      </w:pPr>
      <w:hyperlink w:anchor="_Toc101883752" w:history="1">
        <w:r w:rsidR="00DE63BB">
          <w:rPr>
            <w:rStyle w:val="affa"/>
            <w:rFonts w:hint="eastAsia"/>
            <w:b w:val="0"/>
            <w:noProof/>
            <w:sz w:val="21"/>
            <w:szCs w:val="21"/>
            <w:lang w:val="zh-CN"/>
          </w:rPr>
          <w:t>二、关于采购文件</w:t>
        </w:r>
        <w:r w:rsidR="00DE63BB">
          <w:rPr>
            <w:rStyle w:val="affa"/>
            <w:b w:val="0"/>
            <w:noProof/>
            <w:sz w:val="21"/>
            <w:szCs w:val="21"/>
            <w:lang w:val="zh-CN"/>
          </w:rPr>
          <w:tab/>
        </w:r>
        <w:r>
          <w:rPr>
            <w:rStyle w:val="affa"/>
            <w:b w:val="0"/>
            <w:noProof/>
            <w:sz w:val="21"/>
            <w:szCs w:val="21"/>
            <w:lang w:val="zh-CN"/>
          </w:rPr>
          <w:fldChar w:fldCharType="begin"/>
        </w:r>
        <w:r w:rsidR="00DE63BB">
          <w:rPr>
            <w:rStyle w:val="affa"/>
            <w:b w:val="0"/>
            <w:noProof/>
            <w:sz w:val="21"/>
            <w:szCs w:val="21"/>
            <w:lang w:val="zh-CN"/>
          </w:rPr>
          <w:instrText xml:space="preserve"> PAGEREF _Toc101883752 \h </w:instrText>
        </w:r>
        <w:r>
          <w:rPr>
            <w:rStyle w:val="affa"/>
            <w:b w:val="0"/>
            <w:noProof/>
            <w:sz w:val="21"/>
            <w:szCs w:val="21"/>
            <w:lang w:val="zh-CN"/>
          </w:rPr>
        </w:r>
        <w:r>
          <w:rPr>
            <w:rStyle w:val="affa"/>
            <w:b w:val="0"/>
            <w:noProof/>
            <w:sz w:val="21"/>
            <w:szCs w:val="21"/>
            <w:lang w:val="zh-CN"/>
          </w:rPr>
          <w:fldChar w:fldCharType="separate"/>
        </w:r>
        <w:r w:rsidR="00401554">
          <w:rPr>
            <w:rStyle w:val="affa"/>
            <w:b w:val="0"/>
            <w:noProof/>
            <w:sz w:val="21"/>
            <w:szCs w:val="21"/>
            <w:lang w:val="zh-CN"/>
          </w:rPr>
          <w:t>8</w:t>
        </w:r>
        <w:r>
          <w:rPr>
            <w:rStyle w:val="affa"/>
            <w:b w:val="0"/>
            <w:noProof/>
            <w:sz w:val="21"/>
            <w:szCs w:val="21"/>
            <w:lang w:val="zh-CN"/>
          </w:rPr>
          <w:fldChar w:fldCharType="end"/>
        </w:r>
      </w:hyperlink>
    </w:p>
    <w:p w:rsidR="00DE63BB" w:rsidRDefault="004060FE">
      <w:pPr>
        <w:pStyle w:val="10"/>
        <w:ind w:firstLineChars="331" w:firstLine="1063"/>
        <w:rPr>
          <w:rStyle w:val="affa"/>
          <w:b w:val="0"/>
          <w:noProof/>
          <w:sz w:val="21"/>
          <w:szCs w:val="21"/>
          <w:lang w:val="zh-CN"/>
        </w:rPr>
      </w:pPr>
      <w:hyperlink w:anchor="_Toc101883753" w:history="1">
        <w:r w:rsidR="00DE63BB">
          <w:rPr>
            <w:rStyle w:val="affa"/>
            <w:rFonts w:hint="eastAsia"/>
            <w:b w:val="0"/>
            <w:noProof/>
            <w:sz w:val="21"/>
            <w:szCs w:val="21"/>
            <w:lang w:val="zh-CN"/>
          </w:rPr>
          <w:t>三、关于供应商</w:t>
        </w:r>
        <w:r w:rsidR="00DE63BB">
          <w:rPr>
            <w:rStyle w:val="affa"/>
            <w:b w:val="0"/>
            <w:noProof/>
            <w:sz w:val="21"/>
            <w:szCs w:val="21"/>
            <w:lang w:val="zh-CN"/>
          </w:rPr>
          <w:tab/>
        </w:r>
        <w:r>
          <w:rPr>
            <w:rStyle w:val="affa"/>
            <w:b w:val="0"/>
            <w:noProof/>
            <w:sz w:val="21"/>
            <w:szCs w:val="21"/>
            <w:lang w:val="zh-CN"/>
          </w:rPr>
          <w:fldChar w:fldCharType="begin"/>
        </w:r>
        <w:r w:rsidR="00DE63BB">
          <w:rPr>
            <w:rStyle w:val="affa"/>
            <w:b w:val="0"/>
            <w:noProof/>
            <w:sz w:val="21"/>
            <w:szCs w:val="21"/>
            <w:lang w:val="zh-CN"/>
          </w:rPr>
          <w:instrText xml:space="preserve"> PAGEREF _Toc101883753 \h </w:instrText>
        </w:r>
        <w:r>
          <w:rPr>
            <w:rStyle w:val="affa"/>
            <w:b w:val="0"/>
            <w:noProof/>
            <w:sz w:val="21"/>
            <w:szCs w:val="21"/>
            <w:lang w:val="zh-CN"/>
          </w:rPr>
        </w:r>
        <w:r>
          <w:rPr>
            <w:rStyle w:val="affa"/>
            <w:b w:val="0"/>
            <w:noProof/>
            <w:sz w:val="21"/>
            <w:szCs w:val="21"/>
            <w:lang w:val="zh-CN"/>
          </w:rPr>
          <w:fldChar w:fldCharType="separate"/>
        </w:r>
        <w:r w:rsidR="00401554">
          <w:rPr>
            <w:rStyle w:val="affa"/>
            <w:b w:val="0"/>
            <w:noProof/>
            <w:sz w:val="21"/>
            <w:szCs w:val="21"/>
            <w:lang w:val="zh-CN"/>
          </w:rPr>
          <w:t>8</w:t>
        </w:r>
        <w:r>
          <w:rPr>
            <w:rStyle w:val="affa"/>
            <w:b w:val="0"/>
            <w:noProof/>
            <w:sz w:val="21"/>
            <w:szCs w:val="21"/>
            <w:lang w:val="zh-CN"/>
          </w:rPr>
          <w:fldChar w:fldCharType="end"/>
        </w:r>
      </w:hyperlink>
    </w:p>
    <w:p w:rsidR="00DE63BB" w:rsidRDefault="004060FE">
      <w:pPr>
        <w:pStyle w:val="10"/>
        <w:ind w:firstLineChars="331" w:firstLine="1063"/>
        <w:rPr>
          <w:rStyle w:val="affa"/>
          <w:b w:val="0"/>
          <w:noProof/>
          <w:sz w:val="21"/>
          <w:szCs w:val="21"/>
          <w:lang w:val="zh-CN"/>
        </w:rPr>
      </w:pPr>
      <w:hyperlink w:anchor="_Toc101883754" w:history="1">
        <w:r w:rsidR="00DE63BB">
          <w:rPr>
            <w:rStyle w:val="affa"/>
            <w:rFonts w:hint="eastAsia"/>
            <w:b w:val="0"/>
            <w:noProof/>
            <w:sz w:val="21"/>
            <w:szCs w:val="21"/>
            <w:lang w:val="zh-CN"/>
          </w:rPr>
          <w:t>四、关于响应文件</w:t>
        </w:r>
        <w:r w:rsidR="00DE63BB">
          <w:rPr>
            <w:rStyle w:val="affa"/>
            <w:b w:val="0"/>
            <w:noProof/>
            <w:sz w:val="21"/>
            <w:szCs w:val="21"/>
            <w:lang w:val="zh-CN"/>
          </w:rPr>
          <w:tab/>
        </w:r>
        <w:r>
          <w:rPr>
            <w:rStyle w:val="affa"/>
            <w:b w:val="0"/>
            <w:noProof/>
            <w:sz w:val="21"/>
            <w:szCs w:val="21"/>
            <w:lang w:val="zh-CN"/>
          </w:rPr>
          <w:fldChar w:fldCharType="begin"/>
        </w:r>
        <w:r w:rsidR="00DE63BB">
          <w:rPr>
            <w:rStyle w:val="affa"/>
            <w:b w:val="0"/>
            <w:noProof/>
            <w:sz w:val="21"/>
            <w:szCs w:val="21"/>
            <w:lang w:val="zh-CN"/>
          </w:rPr>
          <w:instrText xml:space="preserve"> PAGEREF _Toc101883754 \h </w:instrText>
        </w:r>
        <w:r>
          <w:rPr>
            <w:rStyle w:val="affa"/>
            <w:b w:val="0"/>
            <w:noProof/>
            <w:sz w:val="21"/>
            <w:szCs w:val="21"/>
            <w:lang w:val="zh-CN"/>
          </w:rPr>
        </w:r>
        <w:r>
          <w:rPr>
            <w:rStyle w:val="affa"/>
            <w:b w:val="0"/>
            <w:noProof/>
            <w:sz w:val="21"/>
            <w:szCs w:val="21"/>
            <w:lang w:val="zh-CN"/>
          </w:rPr>
          <w:fldChar w:fldCharType="separate"/>
        </w:r>
        <w:r w:rsidR="00401554">
          <w:rPr>
            <w:rStyle w:val="affa"/>
            <w:b w:val="0"/>
            <w:noProof/>
            <w:sz w:val="21"/>
            <w:szCs w:val="21"/>
            <w:lang w:val="zh-CN"/>
          </w:rPr>
          <w:t>8</w:t>
        </w:r>
        <w:r>
          <w:rPr>
            <w:rStyle w:val="affa"/>
            <w:b w:val="0"/>
            <w:noProof/>
            <w:sz w:val="21"/>
            <w:szCs w:val="21"/>
            <w:lang w:val="zh-CN"/>
          </w:rPr>
          <w:fldChar w:fldCharType="end"/>
        </w:r>
      </w:hyperlink>
    </w:p>
    <w:p w:rsidR="00DE63BB" w:rsidRDefault="004060FE">
      <w:pPr>
        <w:pStyle w:val="10"/>
        <w:ind w:firstLineChars="331" w:firstLine="1063"/>
        <w:rPr>
          <w:rStyle w:val="affa"/>
          <w:b w:val="0"/>
          <w:noProof/>
          <w:sz w:val="21"/>
          <w:szCs w:val="21"/>
          <w:lang w:val="zh-CN"/>
        </w:rPr>
      </w:pPr>
      <w:hyperlink w:anchor="_Toc101883755" w:history="1">
        <w:r w:rsidR="00DE63BB">
          <w:rPr>
            <w:rStyle w:val="affa"/>
            <w:rFonts w:hint="eastAsia"/>
            <w:b w:val="0"/>
            <w:noProof/>
            <w:sz w:val="21"/>
            <w:szCs w:val="21"/>
            <w:lang w:val="zh-CN"/>
          </w:rPr>
          <w:t>五、关于投标保证金</w:t>
        </w:r>
        <w:r w:rsidR="00DE63BB">
          <w:rPr>
            <w:rStyle w:val="affa"/>
            <w:b w:val="0"/>
            <w:noProof/>
            <w:sz w:val="21"/>
            <w:szCs w:val="21"/>
            <w:lang w:val="zh-CN"/>
          </w:rPr>
          <w:tab/>
        </w:r>
        <w:r>
          <w:rPr>
            <w:rStyle w:val="affa"/>
            <w:b w:val="0"/>
            <w:noProof/>
            <w:sz w:val="21"/>
            <w:szCs w:val="21"/>
            <w:lang w:val="zh-CN"/>
          </w:rPr>
          <w:fldChar w:fldCharType="begin"/>
        </w:r>
        <w:r w:rsidR="00DE63BB">
          <w:rPr>
            <w:rStyle w:val="affa"/>
            <w:b w:val="0"/>
            <w:noProof/>
            <w:sz w:val="21"/>
            <w:szCs w:val="21"/>
            <w:lang w:val="zh-CN"/>
          </w:rPr>
          <w:instrText xml:space="preserve"> PAGEREF _Toc101883755 \h </w:instrText>
        </w:r>
        <w:r>
          <w:rPr>
            <w:rStyle w:val="affa"/>
            <w:b w:val="0"/>
            <w:noProof/>
            <w:sz w:val="21"/>
            <w:szCs w:val="21"/>
            <w:lang w:val="zh-CN"/>
          </w:rPr>
        </w:r>
        <w:r>
          <w:rPr>
            <w:rStyle w:val="affa"/>
            <w:b w:val="0"/>
            <w:noProof/>
            <w:sz w:val="21"/>
            <w:szCs w:val="21"/>
            <w:lang w:val="zh-CN"/>
          </w:rPr>
          <w:fldChar w:fldCharType="separate"/>
        </w:r>
        <w:r w:rsidR="00401554">
          <w:rPr>
            <w:rStyle w:val="affa"/>
            <w:b w:val="0"/>
            <w:noProof/>
            <w:sz w:val="21"/>
            <w:szCs w:val="21"/>
            <w:lang w:val="zh-CN"/>
          </w:rPr>
          <w:t>10</w:t>
        </w:r>
        <w:r>
          <w:rPr>
            <w:rStyle w:val="affa"/>
            <w:b w:val="0"/>
            <w:noProof/>
            <w:sz w:val="21"/>
            <w:szCs w:val="21"/>
            <w:lang w:val="zh-CN"/>
          </w:rPr>
          <w:fldChar w:fldCharType="end"/>
        </w:r>
      </w:hyperlink>
    </w:p>
    <w:p w:rsidR="00DE63BB" w:rsidRDefault="004060FE">
      <w:pPr>
        <w:pStyle w:val="10"/>
        <w:ind w:firstLineChars="331" w:firstLine="1063"/>
        <w:rPr>
          <w:rStyle w:val="affa"/>
          <w:b w:val="0"/>
          <w:noProof/>
          <w:sz w:val="21"/>
          <w:szCs w:val="21"/>
          <w:lang w:val="zh-CN"/>
        </w:rPr>
      </w:pPr>
      <w:hyperlink w:anchor="_Toc101883756" w:history="1">
        <w:r w:rsidR="00DE63BB">
          <w:rPr>
            <w:rStyle w:val="affa"/>
            <w:rFonts w:hint="eastAsia"/>
            <w:b w:val="0"/>
            <w:noProof/>
            <w:sz w:val="21"/>
            <w:szCs w:val="21"/>
            <w:lang w:val="zh-CN"/>
          </w:rPr>
          <w:t>六、投标报价</w:t>
        </w:r>
        <w:r w:rsidR="00DE63BB">
          <w:rPr>
            <w:rStyle w:val="affa"/>
            <w:b w:val="0"/>
            <w:noProof/>
            <w:sz w:val="21"/>
            <w:szCs w:val="21"/>
            <w:lang w:val="zh-CN"/>
          </w:rPr>
          <w:tab/>
        </w:r>
        <w:r>
          <w:rPr>
            <w:rStyle w:val="affa"/>
            <w:b w:val="0"/>
            <w:noProof/>
            <w:sz w:val="21"/>
            <w:szCs w:val="21"/>
            <w:lang w:val="zh-CN"/>
          </w:rPr>
          <w:fldChar w:fldCharType="begin"/>
        </w:r>
        <w:r w:rsidR="00DE63BB">
          <w:rPr>
            <w:rStyle w:val="affa"/>
            <w:b w:val="0"/>
            <w:noProof/>
            <w:sz w:val="21"/>
            <w:szCs w:val="21"/>
            <w:lang w:val="zh-CN"/>
          </w:rPr>
          <w:instrText xml:space="preserve"> PAGEREF _Toc101883756 \h </w:instrText>
        </w:r>
        <w:r>
          <w:rPr>
            <w:rStyle w:val="affa"/>
            <w:b w:val="0"/>
            <w:noProof/>
            <w:sz w:val="21"/>
            <w:szCs w:val="21"/>
            <w:lang w:val="zh-CN"/>
          </w:rPr>
        </w:r>
        <w:r>
          <w:rPr>
            <w:rStyle w:val="affa"/>
            <w:b w:val="0"/>
            <w:noProof/>
            <w:sz w:val="21"/>
            <w:szCs w:val="21"/>
            <w:lang w:val="zh-CN"/>
          </w:rPr>
          <w:fldChar w:fldCharType="separate"/>
        </w:r>
        <w:r w:rsidR="00401554">
          <w:rPr>
            <w:rStyle w:val="affa"/>
            <w:b w:val="0"/>
            <w:noProof/>
            <w:sz w:val="21"/>
            <w:szCs w:val="21"/>
            <w:lang w:val="zh-CN"/>
          </w:rPr>
          <w:t>10</w:t>
        </w:r>
        <w:r>
          <w:rPr>
            <w:rStyle w:val="affa"/>
            <w:b w:val="0"/>
            <w:noProof/>
            <w:sz w:val="21"/>
            <w:szCs w:val="21"/>
            <w:lang w:val="zh-CN"/>
          </w:rPr>
          <w:fldChar w:fldCharType="end"/>
        </w:r>
      </w:hyperlink>
    </w:p>
    <w:p w:rsidR="00DE63BB" w:rsidRDefault="004060FE">
      <w:pPr>
        <w:pStyle w:val="10"/>
        <w:ind w:firstLineChars="331" w:firstLine="1063"/>
        <w:rPr>
          <w:rStyle w:val="affa"/>
          <w:b w:val="0"/>
          <w:noProof/>
          <w:sz w:val="21"/>
          <w:szCs w:val="21"/>
          <w:lang w:val="zh-CN"/>
        </w:rPr>
      </w:pPr>
      <w:hyperlink w:anchor="_Toc101883757" w:history="1">
        <w:r w:rsidR="00DE63BB">
          <w:rPr>
            <w:rStyle w:val="affa"/>
            <w:rFonts w:hint="eastAsia"/>
            <w:b w:val="0"/>
            <w:noProof/>
            <w:sz w:val="21"/>
            <w:szCs w:val="21"/>
            <w:lang w:val="zh-CN"/>
          </w:rPr>
          <w:t>七、关于磋商</w:t>
        </w:r>
        <w:r w:rsidR="00DE63BB">
          <w:rPr>
            <w:rStyle w:val="affa"/>
            <w:b w:val="0"/>
            <w:noProof/>
            <w:sz w:val="21"/>
            <w:szCs w:val="21"/>
            <w:lang w:val="zh-CN"/>
          </w:rPr>
          <w:tab/>
        </w:r>
        <w:r>
          <w:rPr>
            <w:rStyle w:val="affa"/>
            <w:b w:val="0"/>
            <w:noProof/>
            <w:sz w:val="21"/>
            <w:szCs w:val="21"/>
            <w:lang w:val="zh-CN"/>
          </w:rPr>
          <w:fldChar w:fldCharType="begin"/>
        </w:r>
        <w:r w:rsidR="00DE63BB">
          <w:rPr>
            <w:rStyle w:val="affa"/>
            <w:b w:val="0"/>
            <w:noProof/>
            <w:sz w:val="21"/>
            <w:szCs w:val="21"/>
            <w:lang w:val="zh-CN"/>
          </w:rPr>
          <w:instrText xml:space="preserve"> PAGEREF _Toc101883757 \h </w:instrText>
        </w:r>
        <w:r>
          <w:rPr>
            <w:rStyle w:val="affa"/>
            <w:b w:val="0"/>
            <w:noProof/>
            <w:sz w:val="21"/>
            <w:szCs w:val="21"/>
            <w:lang w:val="zh-CN"/>
          </w:rPr>
        </w:r>
        <w:r>
          <w:rPr>
            <w:rStyle w:val="affa"/>
            <w:b w:val="0"/>
            <w:noProof/>
            <w:sz w:val="21"/>
            <w:szCs w:val="21"/>
            <w:lang w:val="zh-CN"/>
          </w:rPr>
          <w:fldChar w:fldCharType="separate"/>
        </w:r>
        <w:r w:rsidR="00401554">
          <w:rPr>
            <w:rStyle w:val="affa"/>
            <w:b w:val="0"/>
            <w:noProof/>
            <w:sz w:val="21"/>
            <w:szCs w:val="21"/>
            <w:lang w:val="zh-CN"/>
          </w:rPr>
          <w:t>10</w:t>
        </w:r>
        <w:r>
          <w:rPr>
            <w:rStyle w:val="affa"/>
            <w:b w:val="0"/>
            <w:noProof/>
            <w:sz w:val="21"/>
            <w:szCs w:val="21"/>
            <w:lang w:val="zh-CN"/>
          </w:rPr>
          <w:fldChar w:fldCharType="end"/>
        </w:r>
      </w:hyperlink>
    </w:p>
    <w:p w:rsidR="00DE63BB" w:rsidRDefault="004060FE">
      <w:pPr>
        <w:pStyle w:val="10"/>
        <w:ind w:firstLineChars="331" w:firstLine="1063"/>
        <w:rPr>
          <w:rStyle w:val="affa"/>
          <w:b w:val="0"/>
          <w:noProof/>
          <w:sz w:val="21"/>
          <w:szCs w:val="21"/>
          <w:lang w:val="zh-CN"/>
        </w:rPr>
      </w:pPr>
      <w:hyperlink w:anchor="_Toc101883758" w:history="1">
        <w:r w:rsidR="00DE63BB">
          <w:rPr>
            <w:rStyle w:val="affa"/>
            <w:rFonts w:hint="eastAsia"/>
            <w:b w:val="0"/>
            <w:noProof/>
            <w:sz w:val="21"/>
            <w:szCs w:val="21"/>
            <w:lang w:val="zh-CN"/>
          </w:rPr>
          <w:t>八、关于成交结果公示</w:t>
        </w:r>
        <w:r w:rsidR="00DE63BB">
          <w:rPr>
            <w:rStyle w:val="affa"/>
            <w:b w:val="0"/>
            <w:noProof/>
            <w:sz w:val="21"/>
            <w:szCs w:val="21"/>
            <w:lang w:val="zh-CN"/>
          </w:rPr>
          <w:tab/>
        </w:r>
        <w:r>
          <w:rPr>
            <w:rStyle w:val="affa"/>
            <w:b w:val="0"/>
            <w:noProof/>
            <w:sz w:val="21"/>
            <w:szCs w:val="21"/>
            <w:lang w:val="zh-CN"/>
          </w:rPr>
          <w:fldChar w:fldCharType="begin"/>
        </w:r>
        <w:r w:rsidR="00DE63BB">
          <w:rPr>
            <w:rStyle w:val="affa"/>
            <w:b w:val="0"/>
            <w:noProof/>
            <w:sz w:val="21"/>
            <w:szCs w:val="21"/>
            <w:lang w:val="zh-CN"/>
          </w:rPr>
          <w:instrText xml:space="preserve"> PAGEREF _Toc101883758 \h </w:instrText>
        </w:r>
        <w:r>
          <w:rPr>
            <w:rStyle w:val="affa"/>
            <w:b w:val="0"/>
            <w:noProof/>
            <w:sz w:val="21"/>
            <w:szCs w:val="21"/>
            <w:lang w:val="zh-CN"/>
          </w:rPr>
        </w:r>
        <w:r>
          <w:rPr>
            <w:rStyle w:val="affa"/>
            <w:b w:val="0"/>
            <w:noProof/>
            <w:sz w:val="21"/>
            <w:szCs w:val="21"/>
            <w:lang w:val="zh-CN"/>
          </w:rPr>
          <w:fldChar w:fldCharType="separate"/>
        </w:r>
        <w:r w:rsidR="00401554">
          <w:rPr>
            <w:rStyle w:val="affa"/>
            <w:b w:val="0"/>
            <w:noProof/>
            <w:sz w:val="21"/>
            <w:szCs w:val="21"/>
            <w:lang w:val="zh-CN"/>
          </w:rPr>
          <w:t>10</w:t>
        </w:r>
        <w:r>
          <w:rPr>
            <w:rStyle w:val="affa"/>
            <w:b w:val="0"/>
            <w:noProof/>
            <w:sz w:val="21"/>
            <w:szCs w:val="21"/>
            <w:lang w:val="zh-CN"/>
          </w:rPr>
          <w:fldChar w:fldCharType="end"/>
        </w:r>
      </w:hyperlink>
    </w:p>
    <w:p w:rsidR="00DE63BB" w:rsidRDefault="004060FE">
      <w:pPr>
        <w:pStyle w:val="10"/>
        <w:ind w:firstLineChars="331" w:firstLine="1063"/>
        <w:rPr>
          <w:rStyle w:val="affa"/>
          <w:b w:val="0"/>
          <w:noProof/>
          <w:sz w:val="21"/>
          <w:szCs w:val="21"/>
          <w:lang w:val="zh-CN"/>
        </w:rPr>
      </w:pPr>
      <w:hyperlink w:anchor="_Toc101883759" w:history="1">
        <w:r w:rsidR="00DE63BB">
          <w:rPr>
            <w:rStyle w:val="affa"/>
            <w:rFonts w:hint="eastAsia"/>
            <w:b w:val="0"/>
            <w:noProof/>
            <w:sz w:val="21"/>
            <w:szCs w:val="21"/>
            <w:lang w:val="zh-CN"/>
          </w:rPr>
          <w:t>九、关于无效标情况</w:t>
        </w:r>
        <w:r w:rsidR="00DE63BB">
          <w:rPr>
            <w:rStyle w:val="affa"/>
            <w:b w:val="0"/>
            <w:noProof/>
            <w:sz w:val="21"/>
            <w:szCs w:val="21"/>
            <w:lang w:val="zh-CN"/>
          </w:rPr>
          <w:tab/>
        </w:r>
        <w:r>
          <w:rPr>
            <w:rStyle w:val="affa"/>
            <w:b w:val="0"/>
            <w:noProof/>
            <w:sz w:val="21"/>
            <w:szCs w:val="21"/>
            <w:lang w:val="zh-CN"/>
          </w:rPr>
          <w:fldChar w:fldCharType="begin"/>
        </w:r>
        <w:r w:rsidR="00DE63BB">
          <w:rPr>
            <w:rStyle w:val="affa"/>
            <w:b w:val="0"/>
            <w:noProof/>
            <w:sz w:val="21"/>
            <w:szCs w:val="21"/>
            <w:lang w:val="zh-CN"/>
          </w:rPr>
          <w:instrText xml:space="preserve"> PAGEREF _Toc101883759 \h </w:instrText>
        </w:r>
        <w:r>
          <w:rPr>
            <w:rStyle w:val="affa"/>
            <w:b w:val="0"/>
            <w:noProof/>
            <w:sz w:val="21"/>
            <w:szCs w:val="21"/>
            <w:lang w:val="zh-CN"/>
          </w:rPr>
        </w:r>
        <w:r>
          <w:rPr>
            <w:rStyle w:val="affa"/>
            <w:b w:val="0"/>
            <w:noProof/>
            <w:sz w:val="21"/>
            <w:szCs w:val="21"/>
            <w:lang w:val="zh-CN"/>
          </w:rPr>
          <w:fldChar w:fldCharType="separate"/>
        </w:r>
        <w:r w:rsidR="00401554">
          <w:rPr>
            <w:rStyle w:val="affa"/>
            <w:b w:val="0"/>
            <w:noProof/>
            <w:sz w:val="21"/>
            <w:szCs w:val="21"/>
            <w:lang w:val="zh-CN"/>
          </w:rPr>
          <w:t>11</w:t>
        </w:r>
        <w:r>
          <w:rPr>
            <w:rStyle w:val="affa"/>
            <w:b w:val="0"/>
            <w:noProof/>
            <w:sz w:val="21"/>
            <w:szCs w:val="21"/>
            <w:lang w:val="zh-CN"/>
          </w:rPr>
          <w:fldChar w:fldCharType="end"/>
        </w:r>
      </w:hyperlink>
    </w:p>
    <w:p w:rsidR="00DE63BB" w:rsidRDefault="004060FE">
      <w:pPr>
        <w:pStyle w:val="10"/>
        <w:ind w:firstLineChars="331" w:firstLine="1063"/>
        <w:rPr>
          <w:rStyle w:val="affa"/>
          <w:b w:val="0"/>
          <w:noProof/>
          <w:sz w:val="21"/>
          <w:szCs w:val="21"/>
          <w:lang w:val="zh-CN"/>
        </w:rPr>
      </w:pPr>
      <w:hyperlink w:anchor="_Toc101883760" w:history="1">
        <w:r w:rsidR="00DE63BB">
          <w:rPr>
            <w:rStyle w:val="affa"/>
            <w:rFonts w:hint="eastAsia"/>
            <w:b w:val="0"/>
            <w:noProof/>
            <w:sz w:val="21"/>
            <w:szCs w:val="21"/>
            <w:lang w:val="zh-CN"/>
          </w:rPr>
          <w:t>十、关于代理服务费</w:t>
        </w:r>
        <w:r w:rsidR="00DE63BB">
          <w:rPr>
            <w:rStyle w:val="affa"/>
            <w:b w:val="0"/>
            <w:noProof/>
            <w:sz w:val="21"/>
            <w:szCs w:val="21"/>
            <w:lang w:val="zh-CN"/>
          </w:rPr>
          <w:tab/>
        </w:r>
        <w:r>
          <w:rPr>
            <w:rStyle w:val="affa"/>
            <w:b w:val="0"/>
            <w:noProof/>
            <w:sz w:val="21"/>
            <w:szCs w:val="21"/>
            <w:lang w:val="zh-CN"/>
          </w:rPr>
          <w:fldChar w:fldCharType="begin"/>
        </w:r>
        <w:r w:rsidR="00DE63BB">
          <w:rPr>
            <w:rStyle w:val="affa"/>
            <w:b w:val="0"/>
            <w:noProof/>
            <w:sz w:val="21"/>
            <w:szCs w:val="21"/>
            <w:lang w:val="zh-CN"/>
          </w:rPr>
          <w:instrText xml:space="preserve"> PAGEREF _Toc101883760 \h </w:instrText>
        </w:r>
        <w:r>
          <w:rPr>
            <w:rStyle w:val="affa"/>
            <w:b w:val="0"/>
            <w:noProof/>
            <w:sz w:val="21"/>
            <w:szCs w:val="21"/>
            <w:lang w:val="zh-CN"/>
          </w:rPr>
        </w:r>
        <w:r>
          <w:rPr>
            <w:rStyle w:val="affa"/>
            <w:b w:val="0"/>
            <w:noProof/>
            <w:sz w:val="21"/>
            <w:szCs w:val="21"/>
            <w:lang w:val="zh-CN"/>
          </w:rPr>
          <w:fldChar w:fldCharType="separate"/>
        </w:r>
        <w:r w:rsidR="00401554">
          <w:rPr>
            <w:rStyle w:val="affa"/>
            <w:b w:val="0"/>
            <w:noProof/>
            <w:sz w:val="21"/>
            <w:szCs w:val="21"/>
            <w:lang w:val="zh-CN"/>
          </w:rPr>
          <w:t>11</w:t>
        </w:r>
        <w:r>
          <w:rPr>
            <w:rStyle w:val="affa"/>
            <w:b w:val="0"/>
            <w:noProof/>
            <w:sz w:val="21"/>
            <w:szCs w:val="21"/>
            <w:lang w:val="zh-CN"/>
          </w:rPr>
          <w:fldChar w:fldCharType="end"/>
        </w:r>
      </w:hyperlink>
    </w:p>
    <w:p w:rsidR="00DE63BB" w:rsidRDefault="004060FE">
      <w:pPr>
        <w:pStyle w:val="10"/>
        <w:ind w:firstLineChars="331" w:firstLine="1063"/>
        <w:rPr>
          <w:rStyle w:val="affa"/>
          <w:b w:val="0"/>
          <w:noProof/>
          <w:sz w:val="21"/>
          <w:szCs w:val="21"/>
          <w:lang w:val="zh-CN"/>
        </w:rPr>
      </w:pPr>
      <w:hyperlink w:anchor="_Toc101883761" w:history="1">
        <w:r w:rsidR="00DE63BB">
          <w:rPr>
            <w:rStyle w:val="affa"/>
            <w:rFonts w:hint="eastAsia"/>
            <w:b w:val="0"/>
            <w:noProof/>
            <w:sz w:val="21"/>
            <w:szCs w:val="21"/>
            <w:lang w:val="zh-CN"/>
          </w:rPr>
          <w:t>十一、关于中小企业参加投标的特殊规定</w:t>
        </w:r>
        <w:r w:rsidR="00DE63BB">
          <w:rPr>
            <w:rStyle w:val="affa"/>
            <w:b w:val="0"/>
            <w:noProof/>
            <w:sz w:val="21"/>
            <w:szCs w:val="21"/>
            <w:lang w:val="zh-CN"/>
          </w:rPr>
          <w:tab/>
        </w:r>
        <w:r>
          <w:rPr>
            <w:rStyle w:val="affa"/>
            <w:b w:val="0"/>
            <w:noProof/>
            <w:sz w:val="21"/>
            <w:szCs w:val="21"/>
            <w:lang w:val="zh-CN"/>
          </w:rPr>
          <w:fldChar w:fldCharType="begin"/>
        </w:r>
        <w:r w:rsidR="00DE63BB">
          <w:rPr>
            <w:rStyle w:val="affa"/>
            <w:b w:val="0"/>
            <w:noProof/>
            <w:sz w:val="21"/>
            <w:szCs w:val="21"/>
            <w:lang w:val="zh-CN"/>
          </w:rPr>
          <w:instrText xml:space="preserve"> PAGEREF _Toc101883761 \h </w:instrText>
        </w:r>
        <w:r>
          <w:rPr>
            <w:rStyle w:val="affa"/>
            <w:b w:val="0"/>
            <w:noProof/>
            <w:sz w:val="21"/>
            <w:szCs w:val="21"/>
            <w:lang w:val="zh-CN"/>
          </w:rPr>
        </w:r>
        <w:r>
          <w:rPr>
            <w:rStyle w:val="affa"/>
            <w:b w:val="0"/>
            <w:noProof/>
            <w:sz w:val="21"/>
            <w:szCs w:val="21"/>
            <w:lang w:val="zh-CN"/>
          </w:rPr>
          <w:fldChar w:fldCharType="separate"/>
        </w:r>
        <w:r w:rsidR="00401554">
          <w:rPr>
            <w:rStyle w:val="affa"/>
            <w:b w:val="0"/>
            <w:noProof/>
            <w:sz w:val="21"/>
            <w:szCs w:val="21"/>
            <w:lang w:val="zh-CN"/>
          </w:rPr>
          <w:t>11</w:t>
        </w:r>
        <w:r>
          <w:rPr>
            <w:rStyle w:val="affa"/>
            <w:b w:val="0"/>
            <w:noProof/>
            <w:sz w:val="21"/>
            <w:szCs w:val="21"/>
            <w:lang w:val="zh-CN"/>
          </w:rPr>
          <w:fldChar w:fldCharType="end"/>
        </w:r>
      </w:hyperlink>
    </w:p>
    <w:p w:rsidR="00DE63BB" w:rsidRDefault="004060FE">
      <w:pPr>
        <w:pStyle w:val="10"/>
        <w:ind w:firstLineChars="331" w:firstLine="1063"/>
        <w:rPr>
          <w:rStyle w:val="affa"/>
          <w:b w:val="0"/>
          <w:noProof/>
          <w:sz w:val="21"/>
          <w:szCs w:val="21"/>
          <w:lang w:val="zh-CN"/>
        </w:rPr>
      </w:pPr>
      <w:hyperlink w:anchor="_Toc101883762" w:history="1">
        <w:r w:rsidR="00DE63BB">
          <w:rPr>
            <w:rStyle w:val="affa"/>
            <w:rFonts w:hint="eastAsia"/>
            <w:b w:val="0"/>
            <w:noProof/>
            <w:sz w:val="21"/>
            <w:szCs w:val="21"/>
            <w:lang w:val="zh-CN"/>
          </w:rPr>
          <w:t>十二、关于监狱企业投标的特殊规定</w:t>
        </w:r>
        <w:r w:rsidR="00DE63BB">
          <w:rPr>
            <w:rStyle w:val="affa"/>
            <w:b w:val="0"/>
            <w:noProof/>
            <w:sz w:val="21"/>
            <w:szCs w:val="21"/>
            <w:lang w:val="zh-CN"/>
          </w:rPr>
          <w:tab/>
        </w:r>
        <w:r>
          <w:rPr>
            <w:rStyle w:val="affa"/>
            <w:b w:val="0"/>
            <w:noProof/>
            <w:sz w:val="21"/>
            <w:szCs w:val="21"/>
            <w:lang w:val="zh-CN"/>
          </w:rPr>
          <w:fldChar w:fldCharType="begin"/>
        </w:r>
        <w:r w:rsidR="00DE63BB">
          <w:rPr>
            <w:rStyle w:val="affa"/>
            <w:b w:val="0"/>
            <w:noProof/>
            <w:sz w:val="21"/>
            <w:szCs w:val="21"/>
            <w:lang w:val="zh-CN"/>
          </w:rPr>
          <w:instrText xml:space="preserve"> PAGEREF _Toc101883762 \h </w:instrText>
        </w:r>
        <w:r>
          <w:rPr>
            <w:rStyle w:val="affa"/>
            <w:b w:val="0"/>
            <w:noProof/>
            <w:sz w:val="21"/>
            <w:szCs w:val="21"/>
            <w:lang w:val="zh-CN"/>
          </w:rPr>
        </w:r>
        <w:r>
          <w:rPr>
            <w:rStyle w:val="affa"/>
            <w:b w:val="0"/>
            <w:noProof/>
            <w:sz w:val="21"/>
            <w:szCs w:val="21"/>
            <w:lang w:val="zh-CN"/>
          </w:rPr>
          <w:fldChar w:fldCharType="separate"/>
        </w:r>
        <w:r w:rsidR="00401554">
          <w:rPr>
            <w:rStyle w:val="affa"/>
            <w:b w:val="0"/>
            <w:noProof/>
            <w:sz w:val="21"/>
            <w:szCs w:val="21"/>
            <w:lang w:val="zh-CN"/>
          </w:rPr>
          <w:t>12</w:t>
        </w:r>
        <w:r>
          <w:rPr>
            <w:rStyle w:val="affa"/>
            <w:b w:val="0"/>
            <w:noProof/>
            <w:sz w:val="21"/>
            <w:szCs w:val="21"/>
            <w:lang w:val="zh-CN"/>
          </w:rPr>
          <w:fldChar w:fldCharType="end"/>
        </w:r>
      </w:hyperlink>
    </w:p>
    <w:p w:rsidR="00DE63BB" w:rsidRDefault="004060FE">
      <w:pPr>
        <w:pStyle w:val="10"/>
        <w:ind w:firstLineChars="331" w:firstLine="1063"/>
        <w:rPr>
          <w:rStyle w:val="affa"/>
          <w:b w:val="0"/>
          <w:noProof/>
          <w:sz w:val="21"/>
          <w:szCs w:val="21"/>
          <w:lang w:val="zh-CN"/>
        </w:rPr>
      </w:pPr>
      <w:hyperlink w:anchor="_Toc101883763" w:history="1">
        <w:r w:rsidR="00DE63BB">
          <w:rPr>
            <w:rStyle w:val="affa"/>
            <w:rFonts w:hint="eastAsia"/>
            <w:b w:val="0"/>
            <w:noProof/>
            <w:sz w:val="21"/>
            <w:szCs w:val="21"/>
            <w:lang w:val="zh-CN"/>
          </w:rPr>
          <w:t>十三、关于残疾人福利性单位投标的特殊规定</w:t>
        </w:r>
        <w:r w:rsidR="00DE63BB">
          <w:rPr>
            <w:rStyle w:val="affa"/>
            <w:b w:val="0"/>
            <w:noProof/>
            <w:sz w:val="21"/>
            <w:szCs w:val="21"/>
            <w:lang w:val="zh-CN"/>
          </w:rPr>
          <w:tab/>
        </w:r>
        <w:r>
          <w:rPr>
            <w:rStyle w:val="affa"/>
            <w:b w:val="0"/>
            <w:noProof/>
            <w:sz w:val="21"/>
            <w:szCs w:val="21"/>
            <w:lang w:val="zh-CN"/>
          </w:rPr>
          <w:fldChar w:fldCharType="begin"/>
        </w:r>
        <w:r w:rsidR="00DE63BB">
          <w:rPr>
            <w:rStyle w:val="affa"/>
            <w:b w:val="0"/>
            <w:noProof/>
            <w:sz w:val="21"/>
            <w:szCs w:val="21"/>
            <w:lang w:val="zh-CN"/>
          </w:rPr>
          <w:instrText xml:space="preserve"> PAGEREF _Toc101883763 \h </w:instrText>
        </w:r>
        <w:r>
          <w:rPr>
            <w:rStyle w:val="affa"/>
            <w:b w:val="0"/>
            <w:noProof/>
            <w:sz w:val="21"/>
            <w:szCs w:val="21"/>
            <w:lang w:val="zh-CN"/>
          </w:rPr>
        </w:r>
        <w:r>
          <w:rPr>
            <w:rStyle w:val="affa"/>
            <w:b w:val="0"/>
            <w:noProof/>
            <w:sz w:val="21"/>
            <w:szCs w:val="21"/>
            <w:lang w:val="zh-CN"/>
          </w:rPr>
          <w:fldChar w:fldCharType="separate"/>
        </w:r>
        <w:r w:rsidR="00401554">
          <w:rPr>
            <w:rStyle w:val="affa"/>
            <w:b w:val="0"/>
            <w:noProof/>
            <w:sz w:val="21"/>
            <w:szCs w:val="21"/>
            <w:lang w:val="zh-CN"/>
          </w:rPr>
          <w:t>12</w:t>
        </w:r>
        <w:r>
          <w:rPr>
            <w:rStyle w:val="affa"/>
            <w:b w:val="0"/>
            <w:noProof/>
            <w:sz w:val="21"/>
            <w:szCs w:val="21"/>
            <w:lang w:val="zh-CN"/>
          </w:rPr>
          <w:fldChar w:fldCharType="end"/>
        </w:r>
      </w:hyperlink>
    </w:p>
    <w:p w:rsidR="00DE63BB" w:rsidRDefault="004060FE">
      <w:pPr>
        <w:pStyle w:val="10"/>
        <w:rPr>
          <w:rStyle w:val="affa"/>
          <w:noProof/>
          <w:sz w:val="21"/>
          <w:szCs w:val="21"/>
          <w:lang w:val="zh-CN"/>
        </w:rPr>
      </w:pPr>
      <w:hyperlink w:anchor="_Toc101883764" w:history="1">
        <w:r w:rsidR="00DE63BB">
          <w:rPr>
            <w:rStyle w:val="affa"/>
            <w:rFonts w:hint="eastAsia"/>
            <w:b w:val="0"/>
            <w:noProof/>
            <w:sz w:val="21"/>
            <w:szCs w:val="21"/>
            <w:lang w:val="zh-CN"/>
          </w:rPr>
          <w:t>第二部分</w:t>
        </w:r>
        <w:r w:rsidR="00DE63BB">
          <w:rPr>
            <w:rStyle w:val="affa"/>
            <w:b w:val="0"/>
            <w:noProof/>
            <w:sz w:val="21"/>
            <w:szCs w:val="21"/>
            <w:lang w:val="zh-CN"/>
          </w:rPr>
          <w:t xml:space="preserve">  </w:t>
        </w:r>
        <w:r w:rsidR="00DE63BB">
          <w:rPr>
            <w:rStyle w:val="affa"/>
            <w:rFonts w:hint="eastAsia"/>
            <w:b w:val="0"/>
            <w:noProof/>
            <w:sz w:val="21"/>
            <w:szCs w:val="21"/>
            <w:lang w:val="zh-CN"/>
          </w:rPr>
          <w:t>项目需求</w:t>
        </w:r>
        <w:r w:rsidR="00DE63BB">
          <w:rPr>
            <w:rStyle w:val="affa"/>
            <w:b w:val="0"/>
            <w:noProof/>
            <w:sz w:val="21"/>
            <w:szCs w:val="21"/>
            <w:lang w:val="zh-CN"/>
          </w:rPr>
          <w:tab/>
        </w:r>
        <w:r>
          <w:rPr>
            <w:rStyle w:val="affa"/>
            <w:b w:val="0"/>
            <w:noProof/>
            <w:sz w:val="21"/>
            <w:szCs w:val="21"/>
            <w:lang w:val="zh-CN"/>
          </w:rPr>
          <w:fldChar w:fldCharType="begin"/>
        </w:r>
        <w:r w:rsidR="00DE63BB">
          <w:rPr>
            <w:rStyle w:val="affa"/>
            <w:b w:val="0"/>
            <w:noProof/>
            <w:sz w:val="21"/>
            <w:szCs w:val="21"/>
            <w:lang w:val="zh-CN"/>
          </w:rPr>
          <w:instrText xml:space="preserve"> PAGEREF _Toc101883764 \h </w:instrText>
        </w:r>
        <w:r>
          <w:rPr>
            <w:rStyle w:val="affa"/>
            <w:b w:val="0"/>
            <w:noProof/>
            <w:sz w:val="21"/>
            <w:szCs w:val="21"/>
            <w:lang w:val="zh-CN"/>
          </w:rPr>
        </w:r>
        <w:r>
          <w:rPr>
            <w:rStyle w:val="affa"/>
            <w:b w:val="0"/>
            <w:noProof/>
            <w:sz w:val="21"/>
            <w:szCs w:val="21"/>
            <w:lang w:val="zh-CN"/>
          </w:rPr>
          <w:fldChar w:fldCharType="separate"/>
        </w:r>
        <w:r w:rsidR="00401554">
          <w:rPr>
            <w:rStyle w:val="affa"/>
            <w:b w:val="0"/>
            <w:noProof/>
            <w:sz w:val="21"/>
            <w:szCs w:val="21"/>
            <w:lang w:val="zh-CN"/>
          </w:rPr>
          <w:t>14</w:t>
        </w:r>
        <w:r>
          <w:rPr>
            <w:rStyle w:val="affa"/>
            <w:b w:val="0"/>
            <w:noProof/>
            <w:sz w:val="21"/>
            <w:szCs w:val="21"/>
            <w:lang w:val="zh-CN"/>
          </w:rPr>
          <w:fldChar w:fldCharType="end"/>
        </w:r>
      </w:hyperlink>
    </w:p>
    <w:p w:rsidR="00DE63BB" w:rsidRDefault="004060FE">
      <w:pPr>
        <w:pStyle w:val="10"/>
        <w:ind w:firstLineChars="331" w:firstLine="1063"/>
        <w:rPr>
          <w:rStyle w:val="affa"/>
          <w:b w:val="0"/>
          <w:noProof/>
          <w:sz w:val="21"/>
          <w:szCs w:val="21"/>
          <w:lang w:val="zh-CN"/>
        </w:rPr>
      </w:pPr>
      <w:hyperlink w:anchor="_Toc101883765" w:history="1">
        <w:r w:rsidR="00DE63BB">
          <w:rPr>
            <w:rStyle w:val="affa"/>
            <w:rFonts w:hint="eastAsia"/>
            <w:b w:val="0"/>
            <w:noProof/>
            <w:sz w:val="21"/>
            <w:szCs w:val="21"/>
            <w:lang w:val="zh-CN"/>
          </w:rPr>
          <w:t>一、项目基本情况</w:t>
        </w:r>
        <w:r w:rsidR="00DE63BB">
          <w:rPr>
            <w:rStyle w:val="affa"/>
            <w:b w:val="0"/>
            <w:noProof/>
            <w:sz w:val="21"/>
            <w:szCs w:val="21"/>
            <w:lang w:val="zh-CN"/>
          </w:rPr>
          <w:tab/>
        </w:r>
        <w:r>
          <w:rPr>
            <w:rStyle w:val="affa"/>
            <w:b w:val="0"/>
            <w:noProof/>
            <w:sz w:val="21"/>
            <w:szCs w:val="21"/>
            <w:lang w:val="zh-CN"/>
          </w:rPr>
          <w:fldChar w:fldCharType="begin"/>
        </w:r>
        <w:r w:rsidR="00DE63BB">
          <w:rPr>
            <w:rStyle w:val="affa"/>
            <w:b w:val="0"/>
            <w:noProof/>
            <w:sz w:val="21"/>
            <w:szCs w:val="21"/>
            <w:lang w:val="zh-CN"/>
          </w:rPr>
          <w:instrText xml:space="preserve"> PAGEREF _Toc101883765 \h </w:instrText>
        </w:r>
        <w:r>
          <w:rPr>
            <w:rStyle w:val="affa"/>
            <w:b w:val="0"/>
            <w:noProof/>
            <w:sz w:val="21"/>
            <w:szCs w:val="21"/>
            <w:lang w:val="zh-CN"/>
          </w:rPr>
        </w:r>
        <w:r>
          <w:rPr>
            <w:rStyle w:val="affa"/>
            <w:b w:val="0"/>
            <w:noProof/>
            <w:sz w:val="21"/>
            <w:szCs w:val="21"/>
            <w:lang w:val="zh-CN"/>
          </w:rPr>
          <w:fldChar w:fldCharType="separate"/>
        </w:r>
        <w:r w:rsidR="00401554">
          <w:rPr>
            <w:rStyle w:val="affa"/>
            <w:b w:val="0"/>
            <w:noProof/>
            <w:sz w:val="21"/>
            <w:szCs w:val="21"/>
            <w:lang w:val="zh-CN"/>
          </w:rPr>
          <w:t>15</w:t>
        </w:r>
        <w:r>
          <w:rPr>
            <w:rStyle w:val="affa"/>
            <w:b w:val="0"/>
            <w:noProof/>
            <w:sz w:val="21"/>
            <w:szCs w:val="21"/>
            <w:lang w:val="zh-CN"/>
          </w:rPr>
          <w:fldChar w:fldCharType="end"/>
        </w:r>
      </w:hyperlink>
    </w:p>
    <w:p w:rsidR="00DE63BB" w:rsidRDefault="004060FE">
      <w:pPr>
        <w:pStyle w:val="10"/>
        <w:ind w:firstLineChars="331" w:firstLine="1063"/>
        <w:rPr>
          <w:rStyle w:val="affa"/>
          <w:b w:val="0"/>
          <w:noProof/>
          <w:sz w:val="21"/>
          <w:szCs w:val="21"/>
          <w:lang w:val="zh-CN"/>
        </w:rPr>
      </w:pPr>
      <w:hyperlink w:anchor="_Toc101883766" w:history="1">
        <w:r w:rsidR="00DE63BB">
          <w:rPr>
            <w:rStyle w:val="affa"/>
            <w:rFonts w:hint="eastAsia"/>
            <w:b w:val="0"/>
            <w:noProof/>
            <w:sz w:val="21"/>
            <w:szCs w:val="21"/>
            <w:lang w:val="zh-CN"/>
          </w:rPr>
          <w:t>二、技术要求</w:t>
        </w:r>
        <w:r w:rsidR="00DE63BB">
          <w:rPr>
            <w:rStyle w:val="affa"/>
            <w:b w:val="0"/>
            <w:noProof/>
            <w:sz w:val="21"/>
            <w:szCs w:val="21"/>
            <w:lang w:val="zh-CN"/>
          </w:rPr>
          <w:tab/>
        </w:r>
        <w:r>
          <w:rPr>
            <w:rStyle w:val="affa"/>
            <w:b w:val="0"/>
            <w:noProof/>
            <w:sz w:val="21"/>
            <w:szCs w:val="21"/>
            <w:lang w:val="zh-CN"/>
          </w:rPr>
          <w:fldChar w:fldCharType="begin"/>
        </w:r>
        <w:r w:rsidR="00DE63BB">
          <w:rPr>
            <w:rStyle w:val="affa"/>
            <w:b w:val="0"/>
            <w:noProof/>
            <w:sz w:val="21"/>
            <w:szCs w:val="21"/>
            <w:lang w:val="zh-CN"/>
          </w:rPr>
          <w:instrText xml:space="preserve"> PAGEREF _Toc101883766 \h </w:instrText>
        </w:r>
        <w:r>
          <w:rPr>
            <w:rStyle w:val="affa"/>
            <w:b w:val="0"/>
            <w:noProof/>
            <w:sz w:val="21"/>
            <w:szCs w:val="21"/>
            <w:lang w:val="zh-CN"/>
          </w:rPr>
        </w:r>
        <w:r>
          <w:rPr>
            <w:rStyle w:val="affa"/>
            <w:b w:val="0"/>
            <w:noProof/>
            <w:sz w:val="21"/>
            <w:szCs w:val="21"/>
            <w:lang w:val="zh-CN"/>
          </w:rPr>
          <w:fldChar w:fldCharType="separate"/>
        </w:r>
        <w:r w:rsidR="00401554">
          <w:rPr>
            <w:rStyle w:val="affa"/>
            <w:b w:val="0"/>
            <w:noProof/>
            <w:sz w:val="21"/>
            <w:szCs w:val="21"/>
            <w:lang w:val="zh-CN"/>
          </w:rPr>
          <w:t>25</w:t>
        </w:r>
        <w:r>
          <w:rPr>
            <w:rStyle w:val="affa"/>
            <w:b w:val="0"/>
            <w:noProof/>
            <w:sz w:val="21"/>
            <w:szCs w:val="21"/>
            <w:lang w:val="zh-CN"/>
          </w:rPr>
          <w:fldChar w:fldCharType="end"/>
        </w:r>
      </w:hyperlink>
    </w:p>
    <w:p w:rsidR="00DE63BB" w:rsidRDefault="004060FE">
      <w:pPr>
        <w:pStyle w:val="10"/>
        <w:ind w:firstLineChars="331" w:firstLine="1063"/>
        <w:rPr>
          <w:rStyle w:val="affa"/>
          <w:b w:val="0"/>
          <w:noProof/>
          <w:sz w:val="21"/>
          <w:szCs w:val="21"/>
          <w:lang w:val="zh-CN"/>
        </w:rPr>
      </w:pPr>
      <w:hyperlink w:anchor="_Toc101883767" w:history="1">
        <w:r w:rsidR="00DE63BB">
          <w:rPr>
            <w:rStyle w:val="affa"/>
            <w:rFonts w:hint="eastAsia"/>
            <w:b w:val="0"/>
            <w:noProof/>
            <w:sz w:val="21"/>
            <w:szCs w:val="21"/>
            <w:lang w:val="zh-CN"/>
          </w:rPr>
          <w:t>三、商务要求</w:t>
        </w:r>
        <w:r w:rsidR="00DE63BB">
          <w:rPr>
            <w:rStyle w:val="affa"/>
            <w:b w:val="0"/>
            <w:noProof/>
            <w:sz w:val="21"/>
            <w:szCs w:val="21"/>
            <w:lang w:val="zh-CN"/>
          </w:rPr>
          <w:tab/>
        </w:r>
        <w:r>
          <w:rPr>
            <w:rStyle w:val="affa"/>
            <w:b w:val="0"/>
            <w:noProof/>
            <w:sz w:val="21"/>
            <w:szCs w:val="21"/>
            <w:lang w:val="zh-CN"/>
          </w:rPr>
          <w:fldChar w:fldCharType="begin"/>
        </w:r>
        <w:r w:rsidR="00DE63BB">
          <w:rPr>
            <w:rStyle w:val="affa"/>
            <w:b w:val="0"/>
            <w:noProof/>
            <w:sz w:val="21"/>
            <w:szCs w:val="21"/>
            <w:lang w:val="zh-CN"/>
          </w:rPr>
          <w:instrText xml:space="preserve"> PAGEREF _Toc101883767 \h </w:instrText>
        </w:r>
        <w:r>
          <w:rPr>
            <w:rStyle w:val="affa"/>
            <w:b w:val="0"/>
            <w:noProof/>
            <w:sz w:val="21"/>
            <w:szCs w:val="21"/>
            <w:lang w:val="zh-CN"/>
          </w:rPr>
        </w:r>
        <w:r>
          <w:rPr>
            <w:rStyle w:val="affa"/>
            <w:b w:val="0"/>
            <w:noProof/>
            <w:sz w:val="21"/>
            <w:szCs w:val="21"/>
            <w:lang w:val="zh-CN"/>
          </w:rPr>
          <w:fldChar w:fldCharType="separate"/>
        </w:r>
        <w:r w:rsidR="00401554">
          <w:rPr>
            <w:rStyle w:val="affa"/>
            <w:b w:val="0"/>
            <w:noProof/>
            <w:sz w:val="21"/>
            <w:szCs w:val="21"/>
            <w:lang w:val="zh-CN"/>
          </w:rPr>
          <w:t>28</w:t>
        </w:r>
        <w:r>
          <w:rPr>
            <w:rStyle w:val="affa"/>
            <w:b w:val="0"/>
            <w:noProof/>
            <w:sz w:val="21"/>
            <w:szCs w:val="21"/>
            <w:lang w:val="zh-CN"/>
          </w:rPr>
          <w:fldChar w:fldCharType="end"/>
        </w:r>
      </w:hyperlink>
    </w:p>
    <w:p w:rsidR="00DE63BB" w:rsidRDefault="004060FE">
      <w:pPr>
        <w:pStyle w:val="10"/>
        <w:ind w:firstLineChars="331" w:firstLine="1063"/>
        <w:rPr>
          <w:rStyle w:val="affa"/>
          <w:b w:val="0"/>
          <w:noProof/>
          <w:sz w:val="21"/>
          <w:szCs w:val="21"/>
          <w:lang w:val="zh-CN"/>
        </w:rPr>
      </w:pPr>
      <w:hyperlink w:anchor="_Toc101883768" w:history="1">
        <w:r w:rsidR="00DE63BB">
          <w:rPr>
            <w:rStyle w:val="affa"/>
            <w:rFonts w:hint="eastAsia"/>
            <w:b w:val="0"/>
            <w:noProof/>
            <w:sz w:val="21"/>
            <w:szCs w:val="21"/>
            <w:lang w:val="zh-CN"/>
          </w:rPr>
          <w:t>四、报价要求</w:t>
        </w:r>
        <w:r w:rsidR="00DE63BB">
          <w:rPr>
            <w:rStyle w:val="affa"/>
            <w:b w:val="0"/>
            <w:noProof/>
            <w:sz w:val="21"/>
            <w:szCs w:val="21"/>
            <w:lang w:val="zh-CN"/>
          </w:rPr>
          <w:tab/>
        </w:r>
        <w:r>
          <w:rPr>
            <w:rStyle w:val="affa"/>
            <w:b w:val="0"/>
            <w:noProof/>
            <w:sz w:val="21"/>
            <w:szCs w:val="21"/>
            <w:lang w:val="zh-CN"/>
          </w:rPr>
          <w:fldChar w:fldCharType="begin"/>
        </w:r>
        <w:r w:rsidR="00DE63BB">
          <w:rPr>
            <w:rStyle w:val="affa"/>
            <w:b w:val="0"/>
            <w:noProof/>
            <w:sz w:val="21"/>
            <w:szCs w:val="21"/>
            <w:lang w:val="zh-CN"/>
          </w:rPr>
          <w:instrText xml:space="preserve"> PAGEREF _Toc101883768 \h </w:instrText>
        </w:r>
        <w:r>
          <w:rPr>
            <w:rStyle w:val="affa"/>
            <w:b w:val="0"/>
            <w:noProof/>
            <w:sz w:val="21"/>
            <w:szCs w:val="21"/>
            <w:lang w:val="zh-CN"/>
          </w:rPr>
        </w:r>
        <w:r>
          <w:rPr>
            <w:rStyle w:val="affa"/>
            <w:b w:val="0"/>
            <w:noProof/>
            <w:sz w:val="21"/>
            <w:szCs w:val="21"/>
            <w:lang w:val="zh-CN"/>
          </w:rPr>
          <w:fldChar w:fldCharType="separate"/>
        </w:r>
        <w:r w:rsidR="00401554">
          <w:rPr>
            <w:rStyle w:val="affa"/>
            <w:b w:val="0"/>
            <w:noProof/>
            <w:sz w:val="21"/>
            <w:szCs w:val="21"/>
            <w:lang w:val="zh-CN"/>
          </w:rPr>
          <w:t>29</w:t>
        </w:r>
        <w:r>
          <w:rPr>
            <w:rStyle w:val="affa"/>
            <w:b w:val="0"/>
            <w:noProof/>
            <w:sz w:val="21"/>
            <w:szCs w:val="21"/>
            <w:lang w:val="zh-CN"/>
          </w:rPr>
          <w:fldChar w:fldCharType="end"/>
        </w:r>
      </w:hyperlink>
    </w:p>
    <w:p w:rsidR="00DE63BB" w:rsidRDefault="004060FE">
      <w:pPr>
        <w:pStyle w:val="10"/>
        <w:rPr>
          <w:rStyle w:val="affa"/>
          <w:noProof/>
          <w:sz w:val="21"/>
          <w:szCs w:val="21"/>
          <w:lang w:val="zh-CN"/>
        </w:rPr>
      </w:pPr>
      <w:hyperlink w:anchor="_Toc101883769" w:history="1">
        <w:r w:rsidR="00DE63BB">
          <w:rPr>
            <w:rStyle w:val="affa"/>
            <w:rFonts w:hint="eastAsia"/>
            <w:b w:val="0"/>
            <w:noProof/>
            <w:sz w:val="21"/>
            <w:szCs w:val="21"/>
            <w:lang w:val="zh-CN"/>
          </w:rPr>
          <w:t>第三部分</w:t>
        </w:r>
        <w:r w:rsidR="00DE63BB">
          <w:rPr>
            <w:rStyle w:val="affa"/>
            <w:b w:val="0"/>
            <w:noProof/>
            <w:sz w:val="21"/>
            <w:szCs w:val="21"/>
            <w:lang w:val="zh-CN"/>
          </w:rPr>
          <w:t xml:space="preserve">  </w:t>
        </w:r>
        <w:r w:rsidR="00DE63BB">
          <w:rPr>
            <w:rStyle w:val="affa"/>
            <w:rFonts w:hint="eastAsia"/>
            <w:b w:val="0"/>
            <w:noProof/>
            <w:sz w:val="21"/>
            <w:szCs w:val="21"/>
            <w:lang w:val="zh-CN"/>
          </w:rPr>
          <w:t>合同范本</w:t>
        </w:r>
        <w:r w:rsidR="00DE63BB">
          <w:rPr>
            <w:rStyle w:val="affa"/>
            <w:b w:val="0"/>
            <w:noProof/>
            <w:sz w:val="21"/>
            <w:szCs w:val="21"/>
            <w:lang w:val="zh-CN"/>
          </w:rPr>
          <w:tab/>
        </w:r>
        <w:r>
          <w:rPr>
            <w:rStyle w:val="affa"/>
            <w:b w:val="0"/>
            <w:noProof/>
            <w:sz w:val="21"/>
            <w:szCs w:val="21"/>
            <w:lang w:val="zh-CN"/>
          </w:rPr>
          <w:fldChar w:fldCharType="begin"/>
        </w:r>
        <w:r w:rsidR="00DE63BB">
          <w:rPr>
            <w:rStyle w:val="affa"/>
            <w:b w:val="0"/>
            <w:noProof/>
            <w:sz w:val="21"/>
            <w:szCs w:val="21"/>
            <w:lang w:val="zh-CN"/>
          </w:rPr>
          <w:instrText xml:space="preserve"> PAGEREF _Toc101883769 \h </w:instrText>
        </w:r>
        <w:r>
          <w:rPr>
            <w:rStyle w:val="affa"/>
            <w:b w:val="0"/>
            <w:noProof/>
            <w:sz w:val="21"/>
            <w:szCs w:val="21"/>
            <w:lang w:val="zh-CN"/>
          </w:rPr>
        </w:r>
        <w:r>
          <w:rPr>
            <w:rStyle w:val="affa"/>
            <w:b w:val="0"/>
            <w:noProof/>
            <w:sz w:val="21"/>
            <w:szCs w:val="21"/>
            <w:lang w:val="zh-CN"/>
          </w:rPr>
          <w:fldChar w:fldCharType="separate"/>
        </w:r>
        <w:r w:rsidR="00401554">
          <w:rPr>
            <w:rStyle w:val="affa"/>
            <w:b w:val="0"/>
            <w:noProof/>
            <w:sz w:val="21"/>
            <w:szCs w:val="21"/>
            <w:lang w:val="zh-CN"/>
          </w:rPr>
          <w:t>30</w:t>
        </w:r>
        <w:r>
          <w:rPr>
            <w:rStyle w:val="affa"/>
            <w:b w:val="0"/>
            <w:noProof/>
            <w:sz w:val="21"/>
            <w:szCs w:val="21"/>
            <w:lang w:val="zh-CN"/>
          </w:rPr>
          <w:fldChar w:fldCharType="end"/>
        </w:r>
      </w:hyperlink>
    </w:p>
    <w:p w:rsidR="00DE63BB" w:rsidRDefault="004060FE">
      <w:pPr>
        <w:pStyle w:val="10"/>
        <w:rPr>
          <w:rStyle w:val="affa"/>
          <w:noProof/>
          <w:sz w:val="21"/>
          <w:szCs w:val="21"/>
          <w:lang w:val="zh-CN"/>
        </w:rPr>
      </w:pPr>
      <w:hyperlink w:anchor="_Toc101883770" w:history="1">
        <w:r w:rsidR="00DE63BB">
          <w:rPr>
            <w:rStyle w:val="affa"/>
            <w:rFonts w:hint="eastAsia"/>
            <w:b w:val="0"/>
            <w:noProof/>
            <w:sz w:val="21"/>
            <w:szCs w:val="21"/>
            <w:lang w:val="zh-CN"/>
          </w:rPr>
          <w:t>第四部分</w:t>
        </w:r>
        <w:r w:rsidR="00DE63BB">
          <w:rPr>
            <w:rStyle w:val="affa"/>
            <w:b w:val="0"/>
            <w:noProof/>
            <w:sz w:val="21"/>
            <w:szCs w:val="21"/>
            <w:lang w:val="zh-CN"/>
          </w:rPr>
          <w:t xml:space="preserve">  </w:t>
        </w:r>
        <w:r w:rsidR="00DE63BB">
          <w:rPr>
            <w:rStyle w:val="affa"/>
            <w:rFonts w:hint="eastAsia"/>
            <w:b w:val="0"/>
            <w:noProof/>
            <w:sz w:val="21"/>
            <w:szCs w:val="21"/>
            <w:lang w:val="zh-CN"/>
          </w:rPr>
          <w:t>评审方法和标准</w:t>
        </w:r>
        <w:r w:rsidR="00DE63BB">
          <w:rPr>
            <w:rStyle w:val="affa"/>
            <w:b w:val="0"/>
            <w:noProof/>
            <w:sz w:val="21"/>
            <w:szCs w:val="21"/>
            <w:lang w:val="zh-CN"/>
          </w:rPr>
          <w:tab/>
        </w:r>
        <w:r>
          <w:rPr>
            <w:rStyle w:val="affa"/>
            <w:b w:val="0"/>
            <w:noProof/>
            <w:sz w:val="21"/>
            <w:szCs w:val="21"/>
            <w:lang w:val="zh-CN"/>
          </w:rPr>
          <w:fldChar w:fldCharType="begin"/>
        </w:r>
        <w:r w:rsidR="00DE63BB">
          <w:rPr>
            <w:rStyle w:val="affa"/>
            <w:b w:val="0"/>
            <w:noProof/>
            <w:sz w:val="21"/>
            <w:szCs w:val="21"/>
            <w:lang w:val="zh-CN"/>
          </w:rPr>
          <w:instrText xml:space="preserve"> PAGEREF _Toc101883770 \h </w:instrText>
        </w:r>
        <w:r>
          <w:rPr>
            <w:rStyle w:val="affa"/>
            <w:b w:val="0"/>
            <w:noProof/>
            <w:sz w:val="21"/>
            <w:szCs w:val="21"/>
            <w:lang w:val="zh-CN"/>
          </w:rPr>
        </w:r>
        <w:r>
          <w:rPr>
            <w:rStyle w:val="affa"/>
            <w:b w:val="0"/>
            <w:noProof/>
            <w:sz w:val="21"/>
            <w:szCs w:val="21"/>
            <w:lang w:val="zh-CN"/>
          </w:rPr>
          <w:fldChar w:fldCharType="separate"/>
        </w:r>
        <w:r w:rsidR="00401554">
          <w:rPr>
            <w:rStyle w:val="affa"/>
            <w:b w:val="0"/>
            <w:noProof/>
            <w:sz w:val="21"/>
            <w:szCs w:val="21"/>
            <w:lang w:val="zh-CN"/>
          </w:rPr>
          <w:t>65</w:t>
        </w:r>
        <w:r>
          <w:rPr>
            <w:rStyle w:val="affa"/>
            <w:b w:val="0"/>
            <w:noProof/>
            <w:sz w:val="21"/>
            <w:szCs w:val="21"/>
            <w:lang w:val="zh-CN"/>
          </w:rPr>
          <w:fldChar w:fldCharType="end"/>
        </w:r>
      </w:hyperlink>
    </w:p>
    <w:p w:rsidR="00DE63BB" w:rsidRDefault="004060FE">
      <w:pPr>
        <w:pStyle w:val="10"/>
        <w:rPr>
          <w:rStyle w:val="affa"/>
          <w:noProof/>
          <w:sz w:val="21"/>
          <w:szCs w:val="21"/>
          <w:lang w:val="zh-CN"/>
        </w:rPr>
      </w:pPr>
      <w:hyperlink w:anchor="_Toc101883771" w:history="1">
        <w:r w:rsidR="00DE63BB">
          <w:rPr>
            <w:rStyle w:val="affa"/>
            <w:rFonts w:hint="eastAsia"/>
            <w:b w:val="0"/>
            <w:noProof/>
            <w:sz w:val="21"/>
            <w:szCs w:val="21"/>
            <w:lang w:val="zh-CN"/>
          </w:rPr>
          <w:t>第五部分</w:t>
        </w:r>
        <w:r w:rsidR="00DE63BB">
          <w:rPr>
            <w:rStyle w:val="affa"/>
            <w:b w:val="0"/>
            <w:noProof/>
            <w:sz w:val="21"/>
            <w:szCs w:val="21"/>
            <w:lang w:val="zh-CN"/>
          </w:rPr>
          <w:t xml:space="preserve">  </w:t>
        </w:r>
        <w:r w:rsidR="00DE63BB">
          <w:rPr>
            <w:rStyle w:val="affa"/>
            <w:rFonts w:hint="eastAsia"/>
            <w:b w:val="0"/>
            <w:noProof/>
            <w:sz w:val="21"/>
            <w:szCs w:val="21"/>
            <w:lang w:val="zh-CN"/>
          </w:rPr>
          <w:t>附件</w:t>
        </w:r>
        <w:r w:rsidR="00DE63BB">
          <w:rPr>
            <w:rStyle w:val="affa"/>
            <w:b w:val="0"/>
            <w:noProof/>
            <w:sz w:val="21"/>
            <w:szCs w:val="21"/>
            <w:lang w:val="zh-CN"/>
          </w:rPr>
          <w:tab/>
        </w:r>
        <w:r>
          <w:rPr>
            <w:rStyle w:val="affa"/>
            <w:b w:val="0"/>
            <w:noProof/>
            <w:sz w:val="21"/>
            <w:szCs w:val="21"/>
            <w:lang w:val="zh-CN"/>
          </w:rPr>
          <w:fldChar w:fldCharType="begin"/>
        </w:r>
        <w:r w:rsidR="00DE63BB">
          <w:rPr>
            <w:rStyle w:val="affa"/>
            <w:b w:val="0"/>
            <w:noProof/>
            <w:sz w:val="21"/>
            <w:szCs w:val="21"/>
            <w:lang w:val="zh-CN"/>
          </w:rPr>
          <w:instrText xml:space="preserve"> PAGEREF _Toc101883771 \h </w:instrText>
        </w:r>
        <w:r>
          <w:rPr>
            <w:rStyle w:val="affa"/>
            <w:b w:val="0"/>
            <w:noProof/>
            <w:sz w:val="21"/>
            <w:szCs w:val="21"/>
            <w:lang w:val="zh-CN"/>
          </w:rPr>
        </w:r>
        <w:r>
          <w:rPr>
            <w:rStyle w:val="affa"/>
            <w:b w:val="0"/>
            <w:noProof/>
            <w:sz w:val="21"/>
            <w:szCs w:val="21"/>
            <w:lang w:val="zh-CN"/>
          </w:rPr>
          <w:fldChar w:fldCharType="separate"/>
        </w:r>
        <w:r w:rsidR="00401554">
          <w:rPr>
            <w:rStyle w:val="affa"/>
            <w:b w:val="0"/>
            <w:noProof/>
            <w:sz w:val="21"/>
            <w:szCs w:val="21"/>
            <w:lang w:val="zh-CN"/>
          </w:rPr>
          <w:t>72</w:t>
        </w:r>
        <w:r>
          <w:rPr>
            <w:rStyle w:val="affa"/>
            <w:b w:val="0"/>
            <w:noProof/>
            <w:sz w:val="21"/>
            <w:szCs w:val="21"/>
            <w:lang w:val="zh-CN"/>
          </w:rPr>
          <w:fldChar w:fldCharType="end"/>
        </w:r>
      </w:hyperlink>
    </w:p>
    <w:p w:rsidR="00DE63BB" w:rsidRDefault="004060FE">
      <w:pPr>
        <w:pStyle w:val="10"/>
        <w:ind w:firstLineChars="331" w:firstLine="1063"/>
        <w:rPr>
          <w:rStyle w:val="affa"/>
          <w:b w:val="0"/>
          <w:noProof/>
          <w:sz w:val="21"/>
          <w:szCs w:val="21"/>
          <w:lang w:val="zh-CN"/>
        </w:rPr>
      </w:pPr>
      <w:hyperlink w:anchor="_Toc101883772" w:history="1">
        <w:r w:rsidR="00DE63BB">
          <w:rPr>
            <w:rStyle w:val="affa"/>
            <w:rFonts w:hint="eastAsia"/>
            <w:b w:val="0"/>
            <w:noProof/>
            <w:sz w:val="21"/>
            <w:szCs w:val="21"/>
            <w:lang w:val="zh-CN"/>
          </w:rPr>
          <w:t>附件</w:t>
        </w:r>
        <w:r w:rsidR="00DE63BB">
          <w:rPr>
            <w:rStyle w:val="affa"/>
            <w:b w:val="0"/>
            <w:noProof/>
            <w:sz w:val="21"/>
            <w:szCs w:val="21"/>
            <w:lang w:val="zh-CN"/>
          </w:rPr>
          <w:t xml:space="preserve">1  </w:t>
        </w:r>
        <w:r w:rsidR="00DE63BB">
          <w:rPr>
            <w:rStyle w:val="affa"/>
            <w:rFonts w:hint="eastAsia"/>
            <w:b w:val="0"/>
            <w:noProof/>
            <w:sz w:val="21"/>
            <w:szCs w:val="21"/>
            <w:lang w:val="zh-CN"/>
          </w:rPr>
          <w:t>投标书</w:t>
        </w:r>
        <w:r w:rsidR="00DE63BB">
          <w:rPr>
            <w:rStyle w:val="affa"/>
            <w:b w:val="0"/>
            <w:noProof/>
            <w:sz w:val="21"/>
            <w:szCs w:val="21"/>
            <w:lang w:val="zh-CN"/>
          </w:rPr>
          <w:tab/>
        </w:r>
        <w:r>
          <w:rPr>
            <w:rStyle w:val="affa"/>
            <w:b w:val="0"/>
            <w:noProof/>
            <w:sz w:val="21"/>
            <w:szCs w:val="21"/>
            <w:lang w:val="zh-CN"/>
          </w:rPr>
          <w:fldChar w:fldCharType="begin"/>
        </w:r>
        <w:r w:rsidR="00DE63BB">
          <w:rPr>
            <w:rStyle w:val="affa"/>
            <w:b w:val="0"/>
            <w:noProof/>
            <w:sz w:val="21"/>
            <w:szCs w:val="21"/>
            <w:lang w:val="zh-CN"/>
          </w:rPr>
          <w:instrText xml:space="preserve"> PAGEREF _Toc101883772 \h </w:instrText>
        </w:r>
        <w:r>
          <w:rPr>
            <w:rStyle w:val="affa"/>
            <w:b w:val="0"/>
            <w:noProof/>
            <w:sz w:val="21"/>
            <w:szCs w:val="21"/>
            <w:lang w:val="zh-CN"/>
          </w:rPr>
        </w:r>
        <w:r>
          <w:rPr>
            <w:rStyle w:val="affa"/>
            <w:b w:val="0"/>
            <w:noProof/>
            <w:sz w:val="21"/>
            <w:szCs w:val="21"/>
            <w:lang w:val="zh-CN"/>
          </w:rPr>
          <w:fldChar w:fldCharType="separate"/>
        </w:r>
        <w:r w:rsidR="00401554">
          <w:rPr>
            <w:rStyle w:val="affa"/>
            <w:b w:val="0"/>
            <w:noProof/>
            <w:sz w:val="21"/>
            <w:szCs w:val="21"/>
            <w:lang w:val="zh-CN"/>
          </w:rPr>
          <w:t>73</w:t>
        </w:r>
        <w:r>
          <w:rPr>
            <w:rStyle w:val="affa"/>
            <w:b w:val="0"/>
            <w:noProof/>
            <w:sz w:val="21"/>
            <w:szCs w:val="21"/>
            <w:lang w:val="zh-CN"/>
          </w:rPr>
          <w:fldChar w:fldCharType="end"/>
        </w:r>
      </w:hyperlink>
    </w:p>
    <w:p w:rsidR="00DE63BB" w:rsidRDefault="004060FE">
      <w:pPr>
        <w:pStyle w:val="10"/>
        <w:ind w:firstLineChars="331" w:firstLine="1063"/>
        <w:rPr>
          <w:rStyle w:val="affa"/>
          <w:b w:val="0"/>
          <w:noProof/>
          <w:sz w:val="21"/>
          <w:szCs w:val="21"/>
          <w:lang w:val="zh-CN"/>
        </w:rPr>
      </w:pPr>
      <w:hyperlink w:anchor="_Toc101883773" w:history="1">
        <w:r w:rsidR="00DE63BB">
          <w:rPr>
            <w:rStyle w:val="affa"/>
            <w:rFonts w:hint="eastAsia"/>
            <w:b w:val="0"/>
            <w:noProof/>
            <w:sz w:val="21"/>
            <w:szCs w:val="21"/>
            <w:lang w:val="zh-CN"/>
          </w:rPr>
          <w:t>附件</w:t>
        </w:r>
        <w:r w:rsidR="00DE63BB">
          <w:rPr>
            <w:rStyle w:val="affa"/>
            <w:b w:val="0"/>
            <w:noProof/>
            <w:sz w:val="21"/>
            <w:szCs w:val="21"/>
            <w:lang w:val="zh-CN"/>
          </w:rPr>
          <w:t xml:space="preserve">2  </w:t>
        </w:r>
        <w:r w:rsidR="00DE63BB">
          <w:rPr>
            <w:rStyle w:val="affa"/>
            <w:rFonts w:hint="eastAsia"/>
            <w:b w:val="0"/>
            <w:noProof/>
            <w:sz w:val="21"/>
            <w:szCs w:val="21"/>
            <w:lang w:val="zh-CN"/>
          </w:rPr>
          <w:t>报价表</w:t>
        </w:r>
        <w:r w:rsidR="00DE63BB">
          <w:rPr>
            <w:rStyle w:val="affa"/>
            <w:b w:val="0"/>
            <w:noProof/>
            <w:sz w:val="21"/>
            <w:szCs w:val="21"/>
            <w:lang w:val="zh-CN"/>
          </w:rPr>
          <w:tab/>
        </w:r>
        <w:r>
          <w:rPr>
            <w:rStyle w:val="affa"/>
            <w:b w:val="0"/>
            <w:noProof/>
            <w:sz w:val="21"/>
            <w:szCs w:val="21"/>
            <w:lang w:val="zh-CN"/>
          </w:rPr>
          <w:fldChar w:fldCharType="begin"/>
        </w:r>
        <w:r w:rsidR="00DE63BB">
          <w:rPr>
            <w:rStyle w:val="affa"/>
            <w:b w:val="0"/>
            <w:noProof/>
            <w:sz w:val="21"/>
            <w:szCs w:val="21"/>
            <w:lang w:val="zh-CN"/>
          </w:rPr>
          <w:instrText xml:space="preserve"> PAGEREF _Toc101883773 \h </w:instrText>
        </w:r>
        <w:r>
          <w:rPr>
            <w:rStyle w:val="affa"/>
            <w:b w:val="0"/>
            <w:noProof/>
            <w:sz w:val="21"/>
            <w:szCs w:val="21"/>
            <w:lang w:val="zh-CN"/>
          </w:rPr>
        </w:r>
        <w:r>
          <w:rPr>
            <w:rStyle w:val="affa"/>
            <w:b w:val="0"/>
            <w:noProof/>
            <w:sz w:val="21"/>
            <w:szCs w:val="21"/>
            <w:lang w:val="zh-CN"/>
          </w:rPr>
          <w:fldChar w:fldCharType="separate"/>
        </w:r>
        <w:r w:rsidR="00401554">
          <w:rPr>
            <w:rStyle w:val="affa"/>
            <w:b w:val="0"/>
            <w:noProof/>
            <w:sz w:val="21"/>
            <w:szCs w:val="21"/>
            <w:lang w:val="zh-CN"/>
          </w:rPr>
          <w:t>74</w:t>
        </w:r>
        <w:r>
          <w:rPr>
            <w:rStyle w:val="affa"/>
            <w:b w:val="0"/>
            <w:noProof/>
            <w:sz w:val="21"/>
            <w:szCs w:val="21"/>
            <w:lang w:val="zh-CN"/>
          </w:rPr>
          <w:fldChar w:fldCharType="end"/>
        </w:r>
      </w:hyperlink>
    </w:p>
    <w:p w:rsidR="00DE63BB" w:rsidRDefault="004060FE">
      <w:pPr>
        <w:pStyle w:val="10"/>
        <w:ind w:firstLineChars="331" w:firstLine="1063"/>
        <w:rPr>
          <w:rStyle w:val="affa"/>
          <w:b w:val="0"/>
          <w:noProof/>
          <w:sz w:val="21"/>
          <w:szCs w:val="21"/>
          <w:lang w:val="zh-CN"/>
        </w:rPr>
      </w:pPr>
      <w:hyperlink w:anchor="_Toc101883774" w:history="1">
        <w:r w:rsidR="00DE63BB">
          <w:rPr>
            <w:rStyle w:val="affa"/>
            <w:rFonts w:hint="eastAsia"/>
            <w:b w:val="0"/>
            <w:noProof/>
            <w:sz w:val="21"/>
            <w:szCs w:val="21"/>
            <w:lang w:val="zh-CN"/>
          </w:rPr>
          <w:t>附件</w:t>
        </w:r>
        <w:r w:rsidR="00DE63BB">
          <w:rPr>
            <w:rStyle w:val="affa"/>
            <w:b w:val="0"/>
            <w:noProof/>
            <w:sz w:val="21"/>
            <w:szCs w:val="21"/>
            <w:lang w:val="zh-CN"/>
          </w:rPr>
          <w:t xml:space="preserve">3  </w:t>
        </w:r>
        <w:r w:rsidR="00DE63BB">
          <w:rPr>
            <w:rStyle w:val="affa"/>
            <w:rFonts w:hint="eastAsia"/>
            <w:b w:val="0"/>
            <w:noProof/>
            <w:sz w:val="21"/>
            <w:szCs w:val="21"/>
            <w:lang w:val="zh-CN"/>
          </w:rPr>
          <w:t>供应商基本情况表</w:t>
        </w:r>
        <w:r w:rsidR="00DE63BB">
          <w:rPr>
            <w:rStyle w:val="affa"/>
            <w:b w:val="0"/>
            <w:noProof/>
            <w:sz w:val="21"/>
            <w:szCs w:val="21"/>
            <w:lang w:val="zh-CN"/>
          </w:rPr>
          <w:tab/>
        </w:r>
        <w:r>
          <w:rPr>
            <w:rStyle w:val="affa"/>
            <w:b w:val="0"/>
            <w:noProof/>
            <w:sz w:val="21"/>
            <w:szCs w:val="21"/>
            <w:lang w:val="zh-CN"/>
          </w:rPr>
          <w:fldChar w:fldCharType="begin"/>
        </w:r>
        <w:r w:rsidR="00DE63BB">
          <w:rPr>
            <w:rStyle w:val="affa"/>
            <w:b w:val="0"/>
            <w:noProof/>
            <w:sz w:val="21"/>
            <w:szCs w:val="21"/>
            <w:lang w:val="zh-CN"/>
          </w:rPr>
          <w:instrText xml:space="preserve"> PAGEREF _Toc101883774 \h </w:instrText>
        </w:r>
        <w:r>
          <w:rPr>
            <w:rStyle w:val="affa"/>
            <w:b w:val="0"/>
            <w:noProof/>
            <w:sz w:val="21"/>
            <w:szCs w:val="21"/>
            <w:lang w:val="zh-CN"/>
          </w:rPr>
        </w:r>
        <w:r>
          <w:rPr>
            <w:rStyle w:val="affa"/>
            <w:b w:val="0"/>
            <w:noProof/>
            <w:sz w:val="21"/>
            <w:szCs w:val="21"/>
            <w:lang w:val="zh-CN"/>
          </w:rPr>
          <w:fldChar w:fldCharType="separate"/>
        </w:r>
        <w:r w:rsidR="00401554">
          <w:rPr>
            <w:rStyle w:val="affa"/>
            <w:b w:val="0"/>
            <w:noProof/>
            <w:sz w:val="21"/>
            <w:szCs w:val="21"/>
            <w:lang w:val="zh-CN"/>
          </w:rPr>
          <w:t>75</w:t>
        </w:r>
        <w:r>
          <w:rPr>
            <w:rStyle w:val="affa"/>
            <w:b w:val="0"/>
            <w:noProof/>
            <w:sz w:val="21"/>
            <w:szCs w:val="21"/>
            <w:lang w:val="zh-CN"/>
          </w:rPr>
          <w:fldChar w:fldCharType="end"/>
        </w:r>
      </w:hyperlink>
    </w:p>
    <w:p w:rsidR="00DE63BB" w:rsidRDefault="004060FE">
      <w:pPr>
        <w:pStyle w:val="10"/>
        <w:ind w:firstLineChars="331" w:firstLine="1063"/>
        <w:rPr>
          <w:rStyle w:val="affa"/>
          <w:b w:val="0"/>
          <w:noProof/>
          <w:sz w:val="21"/>
          <w:szCs w:val="21"/>
          <w:lang w:val="zh-CN"/>
        </w:rPr>
      </w:pPr>
      <w:hyperlink w:anchor="_Toc101883775" w:history="1">
        <w:r w:rsidR="00DE63BB">
          <w:rPr>
            <w:rStyle w:val="affa"/>
            <w:rFonts w:hint="eastAsia"/>
            <w:b w:val="0"/>
            <w:noProof/>
            <w:sz w:val="21"/>
            <w:szCs w:val="21"/>
            <w:lang w:val="zh-CN"/>
          </w:rPr>
          <w:t>附件</w:t>
        </w:r>
        <w:r w:rsidR="00DE63BB">
          <w:rPr>
            <w:rStyle w:val="affa"/>
            <w:b w:val="0"/>
            <w:noProof/>
            <w:sz w:val="21"/>
            <w:szCs w:val="21"/>
            <w:lang w:val="zh-CN"/>
          </w:rPr>
          <w:t xml:space="preserve">4  </w:t>
        </w:r>
        <w:r w:rsidR="00DE63BB">
          <w:rPr>
            <w:rStyle w:val="affa"/>
            <w:rFonts w:hint="eastAsia"/>
            <w:b w:val="0"/>
            <w:noProof/>
            <w:sz w:val="21"/>
            <w:szCs w:val="21"/>
            <w:lang w:val="zh-CN"/>
          </w:rPr>
          <w:t>资格证明文件</w:t>
        </w:r>
        <w:r w:rsidR="00DE63BB">
          <w:rPr>
            <w:rStyle w:val="affa"/>
            <w:b w:val="0"/>
            <w:noProof/>
            <w:sz w:val="21"/>
            <w:szCs w:val="21"/>
            <w:lang w:val="zh-CN"/>
          </w:rPr>
          <w:tab/>
        </w:r>
        <w:r>
          <w:rPr>
            <w:rStyle w:val="affa"/>
            <w:b w:val="0"/>
            <w:noProof/>
            <w:sz w:val="21"/>
            <w:szCs w:val="21"/>
            <w:lang w:val="zh-CN"/>
          </w:rPr>
          <w:fldChar w:fldCharType="begin"/>
        </w:r>
        <w:r w:rsidR="00DE63BB">
          <w:rPr>
            <w:rStyle w:val="affa"/>
            <w:b w:val="0"/>
            <w:noProof/>
            <w:sz w:val="21"/>
            <w:szCs w:val="21"/>
            <w:lang w:val="zh-CN"/>
          </w:rPr>
          <w:instrText xml:space="preserve"> PAGEREF _Toc101883775 \h </w:instrText>
        </w:r>
        <w:r>
          <w:rPr>
            <w:rStyle w:val="affa"/>
            <w:b w:val="0"/>
            <w:noProof/>
            <w:sz w:val="21"/>
            <w:szCs w:val="21"/>
            <w:lang w:val="zh-CN"/>
          </w:rPr>
        </w:r>
        <w:r>
          <w:rPr>
            <w:rStyle w:val="affa"/>
            <w:b w:val="0"/>
            <w:noProof/>
            <w:sz w:val="21"/>
            <w:szCs w:val="21"/>
            <w:lang w:val="zh-CN"/>
          </w:rPr>
          <w:fldChar w:fldCharType="separate"/>
        </w:r>
        <w:r w:rsidR="00401554">
          <w:rPr>
            <w:rStyle w:val="affa"/>
            <w:b w:val="0"/>
            <w:noProof/>
            <w:sz w:val="21"/>
            <w:szCs w:val="21"/>
            <w:lang w:val="zh-CN"/>
          </w:rPr>
          <w:t>76</w:t>
        </w:r>
        <w:r>
          <w:rPr>
            <w:rStyle w:val="affa"/>
            <w:b w:val="0"/>
            <w:noProof/>
            <w:sz w:val="21"/>
            <w:szCs w:val="21"/>
            <w:lang w:val="zh-CN"/>
          </w:rPr>
          <w:fldChar w:fldCharType="end"/>
        </w:r>
      </w:hyperlink>
    </w:p>
    <w:p w:rsidR="00DE63BB" w:rsidRDefault="004060FE">
      <w:pPr>
        <w:pStyle w:val="10"/>
        <w:ind w:firstLineChars="331" w:firstLine="1063"/>
        <w:rPr>
          <w:rStyle w:val="affa"/>
          <w:b w:val="0"/>
          <w:noProof/>
          <w:sz w:val="21"/>
          <w:szCs w:val="21"/>
          <w:lang w:val="zh-CN"/>
        </w:rPr>
      </w:pPr>
      <w:hyperlink w:anchor="_Toc101883776" w:history="1">
        <w:r w:rsidR="00DE63BB">
          <w:rPr>
            <w:rStyle w:val="affa"/>
            <w:rFonts w:hint="eastAsia"/>
            <w:b w:val="0"/>
            <w:noProof/>
            <w:sz w:val="21"/>
            <w:szCs w:val="21"/>
            <w:lang w:val="zh-CN"/>
          </w:rPr>
          <w:t>附件</w:t>
        </w:r>
        <w:r w:rsidR="00DE63BB">
          <w:rPr>
            <w:rStyle w:val="affa"/>
            <w:b w:val="0"/>
            <w:noProof/>
            <w:sz w:val="21"/>
            <w:szCs w:val="21"/>
            <w:lang w:val="zh-CN"/>
          </w:rPr>
          <w:t xml:space="preserve">5  </w:t>
        </w:r>
        <w:r w:rsidR="00DE63BB">
          <w:rPr>
            <w:rStyle w:val="affa"/>
            <w:rFonts w:hint="eastAsia"/>
            <w:b w:val="0"/>
            <w:noProof/>
            <w:sz w:val="21"/>
            <w:szCs w:val="21"/>
            <w:lang w:val="zh-CN"/>
          </w:rPr>
          <w:t>拟安排的项目负责人及团队人员情况表</w:t>
        </w:r>
        <w:r w:rsidR="00DE63BB">
          <w:rPr>
            <w:rStyle w:val="affa"/>
            <w:b w:val="0"/>
            <w:noProof/>
            <w:sz w:val="21"/>
            <w:szCs w:val="21"/>
            <w:lang w:val="zh-CN"/>
          </w:rPr>
          <w:tab/>
        </w:r>
        <w:r>
          <w:rPr>
            <w:rStyle w:val="affa"/>
            <w:b w:val="0"/>
            <w:noProof/>
            <w:sz w:val="21"/>
            <w:szCs w:val="21"/>
            <w:lang w:val="zh-CN"/>
          </w:rPr>
          <w:fldChar w:fldCharType="begin"/>
        </w:r>
        <w:r w:rsidR="00DE63BB">
          <w:rPr>
            <w:rStyle w:val="affa"/>
            <w:b w:val="0"/>
            <w:noProof/>
            <w:sz w:val="21"/>
            <w:szCs w:val="21"/>
            <w:lang w:val="zh-CN"/>
          </w:rPr>
          <w:instrText xml:space="preserve"> PAGEREF _Toc101883776 \h </w:instrText>
        </w:r>
        <w:r>
          <w:rPr>
            <w:rStyle w:val="affa"/>
            <w:b w:val="0"/>
            <w:noProof/>
            <w:sz w:val="21"/>
            <w:szCs w:val="21"/>
            <w:lang w:val="zh-CN"/>
          </w:rPr>
        </w:r>
        <w:r>
          <w:rPr>
            <w:rStyle w:val="affa"/>
            <w:b w:val="0"/>
            <w:noProof/>
            <w:sz w:val="21"/>
            <w:szCs w:val="21"/>
            <w:lang w:val="zh-CN"/>
          </w:rPr>
          <w:fldChar w:fldCharType="separate"/>
        </w:r>
        <w:r w:rsidR="00401554">
          <w:rPr>
            <w:rStyle w:val="affa"/>
            <w:b w:val="0"/>
            <w:noProof/>
            <w:sz w:val="21"/>
            <w:szCs w:val="21"/>
            <w:lang w:val="zh-CN"/>
          </w:rPr>
          <w:t>79</w:t>
        </w:r>
        <w:r>
          <w:rPr>
            <w:rStyle w:val="affa"/>
            <w:b w:val="0"/>
            <w:noProof/>
            <w:sz w:val="21"/>
            <w:szCs w:val="21"/>
            <w:lang w:val="zh-CN"/>
          </w:rPr>
          <w:fldChar w:fldCharType="end"/>
        </w:r>
      </w:hyperlink>
    </w:p>
    <w:p w:rsidR="00DE63BB" w:rsidRDefault="004060FE">
      <w:pPr>
        <w:pStyle w:val="10"/>
        <w:ind w:firstLineChars="331" w:firstLine="1063"/>
        <w:rPr>
          <w:rStyle w:val="affa"/>
          <w:b w:val="0"/>
          <w:noProof/>
          <w:sz w:val="21"/>
          <w:szCs w:val="21"/>
          <w:lang w:val="zh-CN"/>
        </w:rPr>
      </w:pPr>
      <w:hyperlink w:anchor="_Toc101883777" w:history="1">
        <w:r w:rsidR="00DE63BB">
          <w:rPr>
            <w:rStyle w:val="affa"/>
            <w:rFonts w:hint="eastAsia"/>
            <w:b w:val="0"/>
            <w:noProof/>
            <w:sz w:val="21"/>
            <w:szCs w:val="21"/>
            <w:lang w:val="zh-CN"/>
          </w:rPr>
          <w:t>附件</w:t>
        </w:r>
        <w:r w:rsidR="00DE63BB">
          <w:rPr>
            <w:rStyle w:val="affa"/>
            <w:b w:val="0"/>
            <w:noProof/>
            <w:sz w:val="21"/>
            <w:szCs w:val="21"/>
            <w:lang w:val="zh-CN"/>
          </w:rPr>
          <w:t xml:space="preserve">6  </w:t>
        </w:r>
        <w:r w:rsidR="00DE63BB">
          <w:rPr>
            <w:rStyle w:val="affa"/>
            <w:rFonts w:hint="eastAsia"/>
            <w:b w:val="0"/>
            <w:noProof/>
            <w:sz w:val="21"/>
            <w:szCs w:val="21"/>
            <w:lang w:val="zh-CN"/>
          </w:rPr>
          <w:t>同类项目成功案例一览表</w:t>
        </w:r>
        <w:r w:rsidR="00DE63BB">
          <w:rPr>
            <w:rStyle w:val="affa"/>
            <w:b w:val="0"/>
            <w:noProof/>
            <w:sz w:val="21"/>
            <w:szCs w:val="21"/>
            <w:lang w:val="zh-CN"/>
          </w:rPr>
          <w:tab/>
        </w:r>
        <w:r>
          <w:rPr>
            <w:rStyle w:val="affa"/>
            <w:b w:val="0"/>
            <w:noProof/>
            <w:sz w:val="21"/>
            <w:szCs w:val="21"/>
            <w:lang w:val="zh-CN"/>
          </w:rPr>
          <w:fldChar w:fldCharType="begin"/>
        </w:r>
        <w:r w:rsidR="00DE63BB">
          <w:rPr>
            <w:rStyle w:val="affa"/>
            <w:b w:val="0"/>
            <w:noProof/>
            <w:sz w:val="21"/>
            <w:szCs w:val="21"/>
            <w:lang w:val="zh-CN"/>
          </w:rPr>
          <w:instrText xml:space="preserve"> PAGEREF _Toc101883777 \h </w:instrText>
        </w:r>
        <w:r>
          <w:rPr>
            <w:rStyle w:val="affa"/>
            <w:b w:val="0"/>
            <w:noProof/>
            <w:sz w:val="21"/>
            <w:szCs w:val="21"/>
            <w:lang w:val="zh-CN"/>
          </w:rPr>
        </w:r>
        <w:r>
          <w:rPr>
            <w:rStyle w:val="affa"/>
            <w:b w:val="0"/>
            <w:noProof/>
            <w:sz w:val="21"/>
            <w:szCs w:val="21"/>
            <w:lang w:val="zh-CN"/>
          </w:rPr>
          <w:fldChar w:fldCharType="separate"/>
        </w:r>
        <w:r w:rsidR="00401554">
          <w:rPr>
            <w:rStyle w:val="affa"/>
            <w:b w:val="0"/>
            <w:noProof/>
            <w:sz w:val="21"/>
            <w:szCs w:val="21"/>
            <w:lang w:val="zh-CN"/>
          </w:rPr>
          <w:t>79</w:t>
        </w:r>
        <w:r>
          <w:rPr>
            <w:rStyle w:val="affa"/>
            <w:b w:val="0"/>
            <w:noProof/>
            <w:sz w:val="21"/>
            <w:szCs w:val="21"/>
            <w:lang w:val="zh-CN"/>
          </w:rPr>
          <w:fldChar w:fldCharType="end"/>
        </w:r>
      </w:hyperlink>
    </w:p>
    <w:p w:rsidR="00DE63BB" w:rsidRDefault="004060FE">
      <w:pPr>
        <w:pStyle w:val="10"/>
        <w:ind w:firstLineChars="331" w:firstLine="1063"/>
        <w:rPr>
          <w:rStyle w:val="affa"/>
          <w:b w:val="0"/>
          <w:noProof/>
          <w:sz w:val="21"/>
          <w:szCs w:val="21"/>
          <w:lang w:val="zh-CN"/>
        </w:rPr>
      </w:pPr>
      <w:hyperlink w:anchor="_Toc101883778" w:history="1">
        <w:r w:rsidR="00DE63BB">
          <w:rPr>
            <w:rStyle w:val="affa"/>
            <w:rFonts w:hint="eastAsia"/>
            <w:b w:val="0"/>
            <w:noProof/>
            <w:sz w:val="21"/>
            <w:szCs w:val="21"/>
            <w:lang w:val="zh-CN"/>
          </w:rPr>
          <w:t>附件</w:t>
        </w:r>
        <w:r w:rsidR="00DE63BB">
          <w:rPr>
            <w:rStyle w:val="affa"/>
            <w:b w:val="0"/>
            <w:noProof/>
            <w:sz w:val="21"/>
            <w:szCs w:val="21"/>
            <w:lang w:val="zh-CN"/>
          </w:rPr>
          <w:t xml:space="preserve">7  </w:t>
        </w:r>
        <w:r w:rsidR="00DE63BB">
          <w:rPr>
            <w:rStyle w:val="affa"/>
            <w:rFonts w:hint="eastAsia"/>
            <w:b w:val="0"/>
            <w:noProof/>
            <w:sz w:val="21"/>
            <w:szCs w:val="21"/>
            <w:lang w:val="zh-CN"/>
          </w:rPr>
          <w:t>服务方案</w:t>
        </w:r>
        <w:r w:rsidR="00DE63BB">
          <w:rPr>
            <w:rStyle w:val="affa"/>
            <w:b w:val="0"/>
            <w:noProof/>
            <w:sz w:val="21"/>
            <w:szCs w:val="21"/>
            <w:lang w:val="zh-CN"/>
          </w:rPr>
          <w:tab/>
        </w:r>
        <w:r>
          <w:rPr>
            <w:rStyle w:val="affa"/>
            <w:b w:val="0"/>
            <w:noProof/>
            <w:sz w:val="21"/>
            <w:szCs w:val="21"/>
            <w:lang w:val="zh-CN"/>
          </w:rPr>
          <w:fldChar w:fldCharType="begin"/>
        </w:r>
        <w:r w:rsidR="00DE63BB">
          <w:rPr>
            <w:rStyle w:val="affa"/>
            <w:b w:val="0"/>
            <w:noProof/>
            <w:sz w:val="21"/>
            <w:szCs w:val="21"/>
            <w:lang w:val="zh-CN"/>
          </w:rPr>
          <w:instrText xml:space="preserve"> PAGEREF _Toc101883778 \h </w:instrText>
        </w:r>
        <w:r>
          <w:rPr>
            <w:rStyle w:val="affa"/>
            <w:b w:val="0"/>
            <w:noProof/>
            <w:sz w:val="21"/>
            <w:szCs w:val="21"/>
            <w:lang w:val="zh-CN"/>
          </w:rPr>
        </w:r>
        <w:r>
          <w:rPr>
            <w:rStyle w:val="affa"/>
            <w:b w:val="0"/>
            <w:noProof/>
            <w:sz w:val="21"/>
            <w:szCs w:val="21"/>
            <w:lang w:val="zh-CN"/>
          </w:rPr>
          <w:fldChar w:fldCharType="separate"/>
        </w:r>
        <w:r w:rsidR="00401554">
          <w:rPr>
            <w:rStyle w:val="affa"/>
            <w:b w:val="0"/>
            <w:noProof/>
            <w:sz w:val="21"/>
            <w:szCs w:val="21"/>
            <w:lang w:val="zh-CN"/>
          </w:rPr>
          <w:t>80</w:t>
        </w:r>
        <w:r>
          <w:rPr>
            <w:rStyle w:val="affa"/>
            <w:b w:val="0"/>
            <w:noProof/>
            <w:sz w:val="21"/>
            <w:szCs w:val="21"/>
            <w:lang w:val="zh-CN"/>
          </w:rPr>
          <w:fldChar w:fldCharType="end"/>
        </w:r>
      </w:hyperlink>
    </w:p>
    <w:p w:rsidR="00DE63BB" w:rsidRDefault="004060FE">
      <w:pPr>
        <w:pStyle w:val="10"/>
        <w:ind w:firstLineChars="331" w:firstLine="1063"/>
        <w:rPr>
          <w:rStyle w:val="affa"/>
          <w:b w:val="0"/>
          <w:noProof/>
          <w:sz w:val="21"/>
          <w:szCs w:val="21"/>
          <w:lang w:val="zh-CN"/>
        </w:rPr>
      </w:pPr>
      <w:hyperlink w:anchor="_Toc101883779" w:history="1">
        <w:r w:rsidR="00DE63BB">
          <w:rPr>
            <w:rStyle w:val="affa"/>
            <w:rFonts w:hint="eastAsia"/>
            <w:b w:val="0"/>
            <w:noProof/>
            <w:sz w:val="21"/>
            <w:szCs w:val="21"/>
            <w:lang w:val="zh-CN"/>
          </w:rPr>
          <w:t>附件</w:t>
        </w:r>
        <w:r w:rsidR="00DE63BB">
          <w:rPr>
            <w:rStyle w:val="affa"/>
            <w:b w:val="0"/>
            <w:noProof/>
            <w:sz w:val="21"/>
            <w:szCs w:val="21"/>
            <w:lang w:val="zh-CN"/>
          </w:rPr>
          <w:t xml:space="preserve">8  </w:t>
        </w:r>
        <w:r w:rsidR="00DE63BB">
          <w:rPr>
            <w:rStyle w:val="affa"/>
            <w:rFonts w:hint="eastAsia"/>
            <w:b w:val="0"/>
            <w:noProof/>
            <w:sz w:val="21"/>
            <w:szCs w:val="21"/>
            <w:lang w:val="zh-CN"/>
          </w:rPr>
          <w:t>商务指标响应一览表</w:t>
        </w:r>
        <w:r w:rsidR="00DE63BB">
          <w:rPr>
            <w:rStyle w:val="affa"/>
            <w:b w:val="0"/>
            <w:noProof/>
            <w:sz w:val="21"/>
            <w:szCs w:val="21"/>
            <w:lang w:val="zh-CN"/>
          </w:rPr>
          <w:tab/>
        </w:r>
        <w:r>
          <w:rPr>
            <w:rStyle w:val="affa"/>
            <w:b w:val="0"/>
            <w:noProof/>
            <w:sz w:val="21"/>
            <w:szCs w:val="21"/>
            <w:lang w:val="zh-CN"/>
          </w:rPr>
          <w:fldChar w:fldCharType="begin"/>
        </w:r>
        <w:r w:rsidR="00DE63BB">
          <w:rPr>
            <w:rStyle w:val="affa"/>
            <w:b w:val="0"/>
            <w:noProof/>
            <w:sz w:val="21"/>
            <w:szCs w:val="21"/>
            <w:lang w:val="zh-CN"/>
          </w:rPr>
          <w:instrText xml:space="preserve"> PAGEREF _Toc101883779 \h </w:instrText>
        </w:r>
        <w:r>
          <w:rPr>
            <w:rStyle w:val="affa"/>
            <w:b w:val="0"/>
            <w:noProof/>
            <w:sz w:val="21"/>
            <w:szCs w:val="21"/>
            <w:lang w:val="zh-CN"/>
          </w:rPr>
        </w:r>
        <w:r>
          <w:rPr>
            <w:rStyle w:val="affa"/>
            <w:b w:val="0"/>
            <w:noProof/>
            <w:sz w:val="21"/>
            <w:szCs w:val="21"/>
            <w:lang w:val="zh-CN"/>
          </w:rPr>
          <w:fldChar w:fldCharType="separate"/>
        </w:r>
        <w:r w:rsidR="00401554">
          <w:rPr>
            <w:rStyle w:val="affa"/>
            <w:b w:val="0"/>
            <w:noProof/>
            <w:sz w:val="21"/>
            <w:szCs w:val="21"/>
            <w:lang w:val="zh-CN"/>
          </w:rPr>
          <w:t>81</w:t>
        </w:r>
        <w:r>
          <w:rPr>
            <w:rStyle w:val="affa"/>
            <w:b w:val="0"/>
            <w:noProof/>
            <w:sz w:val="21"/>
            <w:szCs w:val="21"/>
            <w:lang w:val="zh-CN"/>
          </w:rPr>
          <w:fldChar w:fldCharType="end"/>
        </w:r>
      </w:hyperlink>
    </w:p>
    <w:p w:rsidR="00DE63BB" w:rsidRDefault="004060FE">
      <w:pPr>
        <w:pStyle w:val="10"/>
        <w:ind w:firstLineChars="331" w:firstLine="1063"/>
        <w:rPr>
          <w:rStyle w:val="affa"/>
          <w:b w:val="0"/>
          <w:noProof/>
          <w:sz w:val="21"/>
          <w:szCs w:val="21"/>
          <w:lang w:val="zh-CN"/>
        </w:rPr>
      </w:pPr>
      <w:hyperlink w:anchor="_Toc101883780" w:history="1">
        <w:r w:rsidR="00DE63BB">
          <w:rPr>
            <w:rStyle w:val="affa"/>
            <w:rFonts w:hint="eastAsia"/>
            <w:b w:val="0"/>
            <w:noProof/>
            <w:sz w:val="21"/>
            <w:szCs w:val="21"/>
            <w:lang w:val="zh-CN"/>
          </w:rPr>
          <w:t>附件</w:t>
        </w:r>
        <w:r w:rsidR="00DE63BB">
          <w:rPr>
            <w:rStyle w:val="affa"/>
            <w:b w:val="0"/>
            <w:noProof/>
            <w:sz w:val="21"/>
            <w:szCs w:val="21"/>
            <w:lang w:val="zh-CN"/>
          </w:rPr>
          <w:t xml:space="preserve">9  </w:t>
        </w:r>
        <w:r w:rsidR="00DE63BB">
          <w:rPr>
            <w:rStyle w:val="affa"/>
            <w:rFonts w:hint="eastAsia"/>
            <w:b w:val="0"/>
            <w:noProof/>
            <w:sz w:val="21"/>
            <w:szCs w:val="21"/>
            <w:lang w:val="zh-CN"/>
          </w:rPr>
          <w:t>技术指标响应一览表</w:t>
        </w:r>
        <w:r w:rsidR="00DE63BB">
          <w:rPr>
            <w:rStyle w:val="affa"/>
            <w:b w:val="0"/>
            <w:noProof/>
            <w:sz w:val="21"/>
            <w:szCs w:val="21"/>
            <w:lang w:val="zh-CN"/>
          </w:rPr>
          <w:tab/>
        </w:r>
        <w:r>
          <w:rPr>
            <w:rStyle w:val="affa"/>
            <w:b w:val="0"/>
            <w:noProof/>
            <w:sz w:val="21"/>
            <w:szCs w:val="21"/>
            <w:lang w:val="zh-CN"/>
          </w:rPr>
          <w:fldChar w:fldCharType="begin"/>
        </w:r>
        <w:r w:rsidR="00DE63BB">
          <w:rPr>
            <w:rStyle w:val="affa"/>
            <w:b w:val="0"/>
            <w:noProof/>
            <w:sz w:val="21"/>
            <w:szCs w:val="21"/>
            <w:lang w:val="zh-CN"/>
          </w:rPr>
          <w:instrText xml:space="preserve"> PAGEREF _Toc101883780 \h </w:instrText>
        </w:r>
        <w:r>
          <w:rPr>
            <w:rStyle w:val="affa"/>
            <w:b w:val="0"/>
            <w:noProof/>
            <w:sz w:val="21"/>
            <w:szCs w:val="21"/>
            <w:lang w:val="zh-CN"/>
          </w:rPr>
        </w:r>
        <w:r>
          <w:rPr>
            <w:rStyle w:val="affa"/>
            <w:b w:val="0"/>
            <w:noProof/>
            <w:sz w:val="21"/>
            <w:szCs w:val="21"/>
            <w:lang w:val="zh-CN"/>
          </w:rPr>
          <w:fldChar w:fldCharType="separate"/>
        </w:r>
        <w:r w:rsidR="00401554">
          <w:rPr>
            <w:rStyle w:val="affa"/>
            <w:b w:val="0"/>
            <w:noProof/>
            <w:sz w:val="21"/>
            <w:szCs w:val="21"/>
            <w:lang w:val="zh-CN"/>
          </w:rPr>
          <w:t>82</w:t>
        </w:r>
        <w:r>
          <w:rPr>
            <w:rStyle w:val="affa"/>
            <w:b w:val="0"/>
            <w:noProof/>
            <w:sz w:val="21"/>
            <w:szCs w:val="21"/>
            <w:lang w:val="zh-CN"/>
          </w:rPr>
          <w:fldChar w:fldCharType="end"/>
        </w:r>
      </w:hyperlink>
    </w:p>
    <w:p w:rsidR="00DE63BB" w:rsidRDefault="004060FE">
      <w:pPr>
        <w:pStyle w:val="10"/>
        <w:ind w:firstLineChars="331" w:firstLine="1063"/>
        <w:rPr>
          <w:rStyle w:val="affa"/>
          <w:b w:val="0"/>
          <w:noProof/>
          <w:sz w:val="21"/>
          <w:szCs w:val="21"/>
          <w:lang w:val="zh-CN"/>
        </w:rPr>
      </w:pPr>
      <w:hyperlink w:anchor="_Toc101883781" w:history="1">
        <w:r w:rsidR="00DE63BB">
          <w:rPr>
            <w:rStyle w:val="affa"/>
            <w:rFonts w:hint="eastAsia"/>
            <w:b w:val="0"/>
            <w:noProof/>
            <w:sz w:val="21"/>
            <w:szCs w:val="21"/>
            <w:lang w:val="zh-CN"/>
          </w:rPr>
          <w:t>附件</w:t>
        </w:r>
        <w:r w:rsidR="00DE63BB">
          <w:rPr>
            <w:rStyle w:val="affa"/>
            <w:b w:val="0"/>
            <w:noProof/>
            <w:sz w:val="21"/>
            <w:szCs w:val="21"/>
            <w:lang w:val="zh-CN"/>
          </w:rPr>
          <w:t xml:space="preserve">10 </w:t>
        </w:r>
        <w:r w:rsidR="00DE63BB">
          <w:rPr>
            <w:rStyle w:val="affa"/>
            <w:rFonts w:hint="eastAsia"/>
            <w:b w:val="0"/>
            <w:noProof/>
            <w:sz w:val="21"/>
            <w:szCs w:val="21"/>
            <w:lang w:val="zh-CN"/>
          </w:rPr>
          <w:t>保密承诺书</w:t>
        </w:r>
        <w:r w:rsidR="00DE63BB">
          <w:rPr>
            <w:rStyle w:val="affa"/>
            <w:b w:val="0"/>
            <w:noProof/>
            <w:sz w:val="21"/>
            <w:szCs w:val="21"/>
            <w:lang w:val="zh-CN"/>
          </w:rPr>
          <w:tab/>
        </w:r>
        <w:r>
          <w:rPr>
            <w:rStyle w:val="affa"/>
            <w:b w:val="0"/>
            <w:noProof/>
            <w:sz w:val="21"/>
            <w:szCs w:val="21"/>
            <w:lang w:val="zh-CN"/>
          </w:rPr>
          <w:fldChar w:fldCharType="begin"/>
        </w:r>
        <w:r w:rsidR="00DE63BB">
          <w:rPr>
            <w:rStyle w:val="affa"/>
            <w:b w:val="0"/>
            <w:noProof/>
            <w:sz w:val="21"/>
            <w:szCs w:val="21"/>
            <w:lang w:val="zh-CN"/>
          </w:rPr>
          <w:instrText xml:space="preserve"> PAGEREF _Toc101883781 \h </w:instrText>
        </w:r>
        <w:r>
          <w:rPr>
            <w:rStyle w:val="affa"/>
            <w:b w:val="0"/>
            <w:noProof/>
            <w:sz w:val="21"/>
            <w:szCs w:val="21"/>
            <w:lang w:val="zh-CN"/>
          </w:rPr>
        </w:r>
        <w:r>
          <w:rPr>
            <w:rStyle w:val="affa"/>
            <w:b w:val="0"/>
            <w:noProof/>
            <w:sz w:val="21"/>
            <w:szCs w:val="21"/>
            <w:lang w:val="zh-CN"/>
          </w:rPr>
          <w:fldChar w:fldCharType="separate"/>
        </w:r>
        <w:r w:rsidR="00401554">
          <w:rPr>
            <w:rStyle w:val="affa"/>
            <w:b w:val="0"/>
            <w:noProof/>
            <w:sz w:val="21"/>
            <w:szCs w:val="21"/>
            <w:lang w:val="zh-CN"/>
          </w:rPr>
          <w:t>86</w:t>
        </w:r>
        <w:r>
          <w:rPr>
            <w:rStyle w:val="affa"/>
            <w:b w:val="0"/>
            <w:noProof/>
            <w:sz w:val="21"/>
            <w:szCs w:val="21"/>
            <w:lang w:val="zh-CN"/>
          </w:rPr>
          <w:fldChar w:fldCharType="end"/>
        </w:r>
      </w:hyperlink>
    </w:p>
    <w:p w:rsidR="00DE63BB" w:rsidRDefault="004060FE">
      <w:pPr>
        <w:pStyle w:val="10"/>
        <w:ind w:firstLineChars="331" w:firstLine="1063"/>
        <w:rPr>
          <w:rStyle w:val="affa"/>
          <w:b w:val="0"/>
          <w:noProof/>
          <w:sz w:val="21"/>
          <w:szCs w:val="21"/>
          <w:lang w:val="zh-CN"/>
        </w:rPr>
      </w:pPr>
      <w:hyperlink w:anchor="_Toc101883782" w:history="1">
        <w:r w:rsidR="00DE63BB">
          <w:rPr>
            <w:rStyle w:val="affa"/>
            <w:rFonts w:hint="eastAsia"/>
            <w:b w:val="0"/>
            <w:noProof/>
            <w:sz w:val="21"/>
            <w:szCs w:val="21"/>
            <w:lang w:val="zh-CN"/>
          </w:rPr>
          <w:t>附件</w:t>
        </w:r>
        <w:r w:rsidR="00DE63BB">
          <w:rPr>
            <w:rStyle w:val="affa"/>
            <w:b w:val="0"/>
            <w:noProof/>
            <w:sz w:val="21"/>
            <w:szCs w:val="21"/>
            <w:lang w:val="zh-CN"/>
          </w:rPr>
          <w:t xml:space="preserve">11 </w:t>
        </w:r>
        <w:r w:rsidR="00DE63BB">
          <w:rPr>
            <w:rStyle w:val="affa"/>
            <w:rFonts w:hint="eastAsia"/>
            <w:b w:val="0"/>
            <w:noProof/>
            <w:sz w:val="21"/>
            <w:szCs w:val="21"/>
            <w:lang w:val="zh-CN"/>
          </w:rPr>
          <w:t>廉政承诺书</w:t>
        </w:r>
        <w:r w:rsidR="00DE63BB">
          <w:rPr>
            <w:rStyle w:val="affa"/>
            <w:b w:val="0"/>
            <w:noProof/>
            <w:sz w:val="21"/>
            <w:szCs w:val="21"/>
            <w:lang w:val="zh-CN"/>
          </w:rPr>
          <w:tab/>
        </w:r>
        <w:r>
          <w:rPr>
            <w:rStyle w:val="affa"/>
            <w:b w:val="0"/>
            <w:noProof/>
            <w:sz w:val="21"/>
            <w:szCs w:val="21"/>
            <w:lang w:val="zh-CN"/>
          </w:rPr>
          <w:fldChar w:fldCharType="begin"/>
        </w:r>
        <w:r w:rsidR="00DE63BB">
          <w:rPr>
            <w:rStyle w:val="affa"/>
            <w:b w:val="0"/>
            <w:noProof/>
            <w:sz w:val="21"/>
            <w:szCs w:val="21"/>
            <w:lang w:val="zh-CN"/>
          </w:rPr>
          <w:instrText xml:space="preserve"> PAGEREF _Toc101883782 \h </w:instrText>
        </w:r>
        <w:r>
          <w:rPr>
            <w:rStyle w:val="affa"/>
            <w:b w:val="0"/>
            <w:noProof/>
            <w:sz w:val="21"/>
            <w:szCs w:val="21"/>
            <w:lang w:val="zh-CN"/>
          </w:rPr>
        </w:r>
        <w:r>
          <w:rPr>
            <w:rStyle w:val="affa"/>
            <w:b w:val="0"/>
            <w:noProof/>
            <w:sz w:val="21"/>
            <w:szCs w:val="21"/>
            <w:lang w:val="zh-CN"/>
          </w:rPr>
          <w:fldChar w:fldCharType="separate"/>
        </w:r>
        <w:r w:rsidR="00401554">
          <w:rPr>
            <w:rStyle w:val="affa"/>
            <w:b w:val="0"/>
            <w:noProof/>
            <w:sz w:val="21"/>
            <w:szCs w:val="21"/>
            <w:lang w:val="zh-CN"/>
          </w:rPr>
          <w:t>87</w:t>
        </w:r>
        <w:r>
          <w:rPr>
            <w:rStyle w:val="affa"/>
            <w:b w:val="0"/>
            <w:noProof/>
            <w:sz w:val="21"/>
            <w:szCs w:val="21"/>
            <w:lang w:val="zh-CN"/>
          </w:rPr>
          <w:fldChar w:fldCharType="end"/>
        </w:r>
      </w:hyperlink>
    </w:p>
    <w:p w:rsidR="00DE63BB" w:rsidRDefault="004060FE">
      <w:pPr>
        <w:pStyle w:val="10"/>
        <w:ind w:firstLineChars="331" w:firstLine="1063"/>
        <w:rPr>
          <w:rStyle w:val="affa"/>
          <w:b w:val="0"/>
          <w:noProof/>
          <w:sz w:val="21"/>
          <w:szCs w:val="21"/>
          <w:lang w:val="zh-CN"/>
        </w:rPr>
      </w:pPr>
      <w:hyperlink w:anchor="_Toc101883783" w:history="1">
        <w:r w:rsidR="00DE63BB">
          <w:rPr>
            <w:rStyle w:val="affa"/>
            <w:rFonts w:hint="eastAsia"/>
            <w:b w:val="0"/>
            <w:noProof/>
            <w:sz w:val="21"/>
            <w:szCs w:val="21"/>
            <w:lang w:val="zh-CN"/>
          </w:rPr>
          <w:t>附件</w:t>
        </w:r>
        <w:r w:rsidR="00DE63BB">
          <w:rPr>
            <w:rStyle w:val="affa"/>
            <w:b w:val="0"/>
            <w:noProof/>
            <w:sz w:val="21"/>
            <w:szCs w:val="21"/>
            <w:lang w:val="zh-CN"/>
          </w:rPr>
          <w:t xml:space="preserve">12 </w:t>
        </w:r>
        <w:r w:rsidR="00DE63BB">
          <w:rPr>
            <w:rStyle w:val="affa"/>
            <w:rFonts w:hint="eastAsia"/>
            <w:b w:val="0"/>
            <w:noProof/>
            <w:sz w:val="21"/>
            <w:szCs w:val="21"/>
            <w:lang w:val="zh-CN"/>
          </w:rPr>
          <w:t>中小企业声明函</w:t>
        </w:r>
        <w:r w:rsidR="00DE63BB">
          <w:rPr>
            <w:rStyle w:val="affa"/>
            <w:b w:val="0"/>
            <w:noProof/>
            <w:sz w:val="21"/>
            <w:szCs w:val="21"/>
            <w:lang w:val="zh-CN"/>
          </w:rPr>
          <w:tab/>
        </w:r>
        <w:r>
          <w:rPr>
            <w:rStyle w:val="affa"/>
            <w:b w:val="0"/>
            <w:noProof/>
            <w:sz w:val="21"/>
            <w:szCs w:val="21"/>
            <w:lang w:val="zh-CN"/>
          </w:rPr>
          <w:fldChar w:fldCharType="begin"/>
        </w:r>
        <w:r w:rsidR="00DE63BB">
          <w:rPr>
            <w:rStyle w:val="affa"/>
            <w:b w:val="0"/>
            <w:noProof/>
            <w:sz w:val="21"/>
            <w:szCs w:val="21"/>
            <w:lang w:val="zh-CN"/>
          </w:rPr>
          <w:instrText xml:space="preserve"> PAGEREF _Toc101883783 \h </w:instrText>
        </w:r>
        <w:r>
          <w:rPr>
            <w:rStyle w:val="affa"/>
            <w:b w:val="0"/>
            <w:noProof/>
            <w:sz w:val="21"/>
            <w:szCs w:val="21"/>
            <w:lang w:val="zh-CN"/>
          </w:rPr>
        </w:r>
        <w:r>
          <w:rPr>
            <w:rStyle w:val="affa"/>
            <w:b w:val="0"/>
            <w:noProof/>
            <w:sz w:val="21"/>
            <w:szCs w:val="21"/>
            <w:lang w:val="zh-CN"/>
          </w:rPr>
          <w:fldChar w:fldCharType="separate"/>
        </w:r>
        <w:r w:rsidR="00401554">
          <w:rPr>
            <w:rStyle w:val="affa"/>
            <w:b w:val="0"/>
            <w:noProof/>
            <w:sz w:val="21"/>
            <w:szCs w:val="21"/>
            <w:lang w:val="zh-CN"/>
          </w:rPr>
          <w:t>88</w:t>
        </w:r>
        <w:r>
          <w:rPr>
            <w:rStyle w:val="affa"/>
            <w:b w:val="0"/>
            <w:noProof/>
            <w:sz w:val="21"/>
            <w:szCs w:val="21"/>
            <w:lang w:val="zh-CN"/>
          </w:rPr>
          <w:fldChar w:fldCharType="end"/>
        </w:r>
      </w:hyperlink>
    </w:p>
    <w:p w:rsidR="00DE63BB" w:rsidRDefault="004060FE">
      <w:pPr>
        <w:pStyle w:val="10"/>
        <w:ind w:firstLineChars="331" w:firstLine="1063"/>
        <w:rPr>
          <w:rStyle w:val="affa"/>
          <w:b w:val="0"/>
          <w:noProof/>
          <w:sz w:val="21"/>
          <w:szCs w:val="21"/>
          <w:lang w:val="zh-CN"/>
        </w:rPr>
      </w:pPr>
      <w:hyperlink w:anchor="_Toc101883784" w:history="1">
        <w:r w:rsidR="00DE63BB">
          <w:rPr>
            <w:rStyle w:val="affa"/>
            <w:rFonts w:hint="eastAsia"/>
            <w:b w:val="0"/>
            <w:noProof/>
            <w:sz w:val="21"/>
            <w:szCs w:val="21"/>
            <w:lang w:val="zh-CN"/>
          </w:rPr>
          <w:t>附件</w:t>
        </w:r>
        <w:r w:rsidR="00DE63BB">
          <w:rPr>
            <w:rStyle w:val="affa"/>
            <w:b w:val="0"/>
            <w:noProof/>
            <w:sz w:val="21"/>
            <w:szCs w:val="21"/>
            <w:lang w:val="zh-CN"/>
          </w:rPr>
          <w:t xml:space="preserve">13 </w:t>
        </w:r>
        <w:r w:rsidR="00DE63BB">
          <w:rPr>
            <w:rStyle w:val="affa"/>
            <w:rFonts w:hint="eastAsia"/>
            <w:b w:val="0"/>
            <w:noProof/>
            <w:sz w:val="21"/>
            <w:szCs w:val="21"/>
            <w:lang w:val="zh-CN"/>
          </w:rPr>
          <w:t>残疾人福利性单位声明函</w:t>
        </w:r>
        <w:r w:rsidR="00DE63BB">
          <w:rPr>
            <w:rStyle w:val="affa"/>
            <w:b w:val="0"/>
            <w:noProof/>
            <w:sz w:val="21"/>
            <w:szCs w:val="21"/>
            <w:lang w:val="zh-CN"/>
          </w:rPr>
          <w:tab/>
        </w:r>
        <w:r>
          <w:rPr>
            <w:rStyle w:val="affa"/>
            <w:b w:val="0"/>
            <w:noProof/>
            <w:sz w:val="21"/>
            <w:szCs w:val="21"/>
            <w:lang w:val="zh-CN"/>
          </w:rPr>
          <w:fldChar w:fldCharType="begin"/>
        </w:r>
        <w:r w:rsidR="00DE63BB">
          <w:rPr>
            <w:rStyle w:val="affa"/>
            <w:b w:val="0"/>
            <w:noProof/>
            <w:sz w:val="21"/>
            <w:szCs w:val="21"/>
            <w:lang w:val="zh-CN"/>
          </w:rPr>
          <w:instrText xml:space="preserve"> PAGEREF _Toc101883784 \h </w:instrText>
        </w:r>
        <w:r>
          <w:rPr>
            <w:rStyle w:val="affa"/>
            <w:b w:val="0"/>
            <w:noProof/>
            <w:sz w:val="21"/>
            <w:szCs w:val="21"/>
            <w:lang w:val="zh-CN"/>
          </w:rPr>
        </w:r>
        <w:r>
          <w:rPr>
            <w:rStyle w:val="affa"/>
            <w:b w:val="0"/>
            <w:noProof/>
            <w:sz w:val="21"/>
            <w:szCs w:val="21"/>
            <w:lang w:val="zh-CN"/>
          </w:rPr>
          <w:fldChar w:fldCharType="separate"/>
        </w:r>
        <w:r w:rsidR="00401554">
          <w:rPr>
            <w:rStyle w:val="affa"/>
            <w:b w:val="0"/>
            <w:noProof/>
            <w:sz w:val="21"/>
            <w:szCs w:val="21"/>
            <w:lang w:val="zh-CN"/>
          </w:rPr>
          <w:t>88</w:t>
        </w:r>
        <w:r>
          <w:rPr>
            <w:rStyle w:val="affa"/>
            <w:b w:val="0"/>
            <w:noProof/>
            <w:sz w:val="21"/>
            <w:szCs w:val="21"/>
            <w:lang w:val="zh-CN"/>
          </w:rPr>
          <w:fldChar w:fldCharType="end"/>
        </w:r>
      </w:hyperlink>
    </w:p>
    <w:p w:rsidR="00DE63BB" w:rsidRDefault="004060FE">
      <w:pPr>
        <w:pStyle w:val="10"/>
        <w:ind w:firstLineChars="331" w:firstLine="1063"/>
        <w:rPr>
          <w:rStyle w:val="affa"/>
          <w:b w:val="0"/>
          <w:noProof/>
          <w:sz w:val="21"/>
          <w:szCs w:val="21"/>
          <w:lang w:val="zh-CN"/>
        </w:rPr>
      </w:pPr>
      <w:hyperlink w:anchor="_Toc101883785" w:history="1">
        <w:r w:rsidR="00DE63BB">
          <w:rPr>
            <w:rStyle w:val="affa"/>
            <w:rFonts w:hint="eastAsia"/>
            <w:b w:val="0"/>
            <w:noProof/>
            <w:sz w:val="21"/>
            <w:szCs w:val="21"/>
            <w:lang w:val="zh-CN"/>
          </w:rPr>
          <w:t>附件</w:t>
        </w:r>
        <w:r w:rsidR="00DE63BB">
          <w:rPr>
            <w:rStyle w:val="affa"/>
            <w:b w:val="0"/>
            <w:noProof/>
            <w:sz w:val="21"/>
            <w:szCs w:val="21"/>
            <w:lang w:val="zh-CN"/>
          </w:rPr>
          <w:t xml:space="preserve">14 </w:t>
        </w:r>
        <w:r w:rsidR="00DE63BB">
          <w:rPr>
            <w:rStyle w:val="affa"/>
            <w:rFonts w:hint="eastAsia"/>
            <w:b w:val="0"/>
            <w:noProof/>
            <w:sz w:val="21"/>
            <w:szCs w:val="21"/>
            <w:lang w:val="zh-CN"/>
          </w:rPr>
          <w:t>监狱企业声明函</w:t>
        </w:r>
        <w:r w:rsidR="00DE63BB">
          <w:rPr>
            <w:rStyle w:val="affa"/>
            <w:b w:val="0"/>
            <w:noProof/>
            <w:sz w:val="21"/>
            <w:szCs w:val="21"/>
            <w:lang w:val="zh-CN"/>
          </w:rPr>
          <w:tab/>
        </w:r>
        <w:r>
          <w:rPr>
            <w:rStyle w:val="affa"/>
            <w:b w:val="0"/>
            <w:noProof/>
            <w:sz w:val="21"/>
            <w:szCs w:val="21"/>
            <w:lang w:val="zh-CN"/>
          </w:rPr>
          <w:fldChar w:fldCharType="begin"/>
        </w:r>
        <w:r w:rsidR="00DE63BB">
          <w:rPr>
            <w:rStyle w:val="affa"/>
            <w:b w:val="0"/>
            <w:noProof/>
            <w:sz w:val="21"/>
            <w:szCs w:val="21"/>
            <w:lang w:val="zh-CN"/>
          </w:rPr>
          <w:instrText xml:space="preserve"> PAGEREF _Toc101883785 \h </w:instrText>
        </w:r>
        <w:r>
          <w:rPr>
            <w:rStyle w:val="affa"/>
            <w:b w:val="0"/>
            <w:noProof/>
            <w:sz w:val="21"/>
            <w:szCs w:val="21"/>
            <w:lang w:val="zh-CN"/>
          </w:rPr>
        </w:r>
        <w:r>
          <w:rPr>
            <w:rStyle w:val="affa"/>
            <w:b w:val="0"/>
            <w:noProof/>
            <w:sz w:val="21"/>
            <w:szCs w:val="21"/>
            <w:lang w:val="zh-CN"/>
          </w:rPr>
          <w:fldChar w:fldCharType="separate"/>
        </w:r>
        <w:r w:rsidR="00401554">
          <w:rPr>
            <w:rStyle w:val="affa"/>
            <w:b w:val="0"/>
            <w:noProof/>
            <w:sz w:val="21"/>
            <w:szCs w:val="21"/>
            <w:lang w:val="zh-CN"/>
          </w:rPr>
          <w:t>88</w:t>
        </w:r>
        <w:r>
          <w:rPr>
            <w:rStyle w:val="affa"/>
            <w:b w:val="0"/>
            <w:noProof/>
            <w:sz w:val="21"/>
            <w:szCs w:val="21"/>
            <w:lang w:val="zh-CN"/>
          </w:rPr>
          <w:fldChar w:fldCharType="end"/>
        </w:r>
      </w:hyperlink>
    </w:p>
    <w:p w:rsidR="00DE63BB" w:rsidRDefault="004060FE">
      <w:pPr>
        <w:pStyle w:val="10"/>
        <w:ind w:firstLineChars="331" w:firstLine="1063"/>
        <w:rPr>
          <w:rStyle w:val="affa"/>
          <w:b w:val="0"/>
          <w:noProof/>
          <w:sz w:val="21"/>
          <w:szCs w:val="21"/>
          <w:lang w:val="zh-CN"/>
        </w:rPr>
      </w:pPr>
      <w:hyperlink w:anchor="_Toc101883786" w:history="1">
        <w:r w:rsidR="00DE63BB">
          <w:rPr>
            <w:rStyle w:val="affa"/>
            <w:rFonts w:hint="eastAsia"/>
            <w:b w:val="0"/>
            <w:noProof/>
            <w:sz w:val="21"/>
            <w:szCs w:val="21"/>
            <w:lang w:val="zh-CN"/>
          </w:rPr>
          <w:t>附件</w:t>
        </w:r>
        <w:r w:rsidR="00DE63BB">
          <w:rPr>
            <w:rStyle w:val="affa"/>
            <w:b w:val="0"/>
            <w:noProof/>
            <w:sz w:val="21"/>
            <w:szCs w:val="21"/>
            <w:lang w:val="zh-CN"/>
          </w:rPr>
          <w:t xml:space="preserve">15 </w:t>
        </w:r>
        <w:r w:rsidR="00DE63BB">
          <w:rPr>
            <w:rStyle w:val="affa"/>
            <w:rFonts w:hint="eastAsia"/>
            <w:b w:val="0"/>
            <w:noProof/>
            <w:sz w:val="21"/>
            <w:szCs w:val="21"/>
            <w:lang w:val="zh-CN"/>
          </w:rPr>
          <w:t>第二轮报价表</w:t>
        </w:r>
        <w:r w:rsidR="00DE63BB">
          <w:rPr>
            <w:rStyle w:val="affa"/>
            <w:b w:val="0"/>
            <w:noProof/>
            <w:sz w:val="21"/>
            <w:szCs w:val="21"/>
            <w:lang w:val="zh-CN"/>
          </w:rPr>
          <w:tab/>
        </w:r>
        <w:r>
          <w:rPr>
            <w:rStyle w:val="affa"/>
            <w:b w:val="0"/>
            <w:noProof/>
            <w:sz w:val="21"/>
            <w:szCs w:val="21"/>
            <w:lang w:val="zh-CN"/>
          </w:rPr>
          <w:fldChar w:fldCharType="begin"/>
        </w:r>
        <w:r w:rsidR="00DE63BB">
          <w:rPr>
            <w:rStyle w:val="affa"/>
            <w:b w:val="0"/>
            <w:noProof/>
            <w:sz w:val="21"/>
            <w:szCs w:val="21"/>
            <w:lang w:val="zh-CN"/>
          </w:rPr>
          <w:instrText xml:space="preserve"> PAGEREF _Toc101883786 \h </w:instrText>
        </w:r>
        <w:r>
          <w:rPr>
            <w:rStyle w:val="affa"/>
            <w:b w:val="0"/>
            <w:noProof/>
            <w:sz w:val="21"/>
            <w:szCs w:val="21"/>
            <w:lang w:val="zh-CN"/>
          </w:rPr>
        </w:r>
        <w:r>
          <w:rPr>
            <w:rStyle w:val="affa"/>
            <w:b w:val="0"/>
            <w:noProof/>
            <w:sz w:val="21"/>
            <w:szCs w:val="21"/>
            <w:lang w:val="zh-CN"/>
          </w:rPr>
          <w:fldChar w:fldCharType="separate"/>
        </w:r>
        <w:r w:rsidR="00401554">
          <w:rPr>
            <w:rStyle w:val="affa"/>
            <w:b w:val="0"/>
            <w:noProof/>
            <w:sz w:val="21"/>
            <w:szCs w:val="21"/>
            <w:lang w:val="zh-CN"/>
          </w:rPr>
          <w:t>89</w:t>
        </w:r>
        <w:r>
          <w:rPr>
            <w:rStyle w:val="affa"/>
            <w:b w:val="0"/>
            <w:noProof/>
            <w:sz w:val="21"/>
            <w:szCs w:val="21"/>
            <w:lang w:val="zh-CN"/>
          </w:rPr>
          <w:fldChar w:fldCharType="end"/>
        </w:r>
      </w:hyperlink>
    </w:p>
    <w:p w:rsidR="00DE63BB" w:rsidRDefault="004060FE">
      <w:pPr>
        <w:pStyle w:val="10"/>
        <w:rPr>
          <w:b w:val="0"/>
          <w:sz w:val="28"/>
          <w:szCs w:val="28"/>
          <w:lang w:val="zh-CN"/>
        </w:rPr>
      </w:pPr>
      <w:r>
        <w:rPr>
          <w:rStyle w:val="affa"/>
          <w:b w:val="0"/>
          <w:sz w:val="21"/>
          <w:szCs w:val="21"/>
          <w:lang w:val="zh-CN"/>
        </w:rPr>
        <w:fldChar w:fldCharType="end"/>
      </w:r>
      <w:r w:rsidR="00DE63BB">
        <w:rPr>
          <w:sz w:val="21"/>
          <w:szCs w:val="21"/>
        </w:rPr>
        <w:br w:type="page"/>
      </w:r>
      <w:r w:rsidR="00DE63BB">
        <w:rPr>
          <w:rFonts w:hint="eastAsia"/>
          <w:b w:val="0"/>
          <w:sz w:val="28"/>
          <w:szCs w:val="28"/>
        </w:rPr>
        <w:lastRenderedPageBreak/>
        <w:t>竞争性磋商</w:t>
      </w:r>
      <w:r w:rsidR="00DE63BB">
        <w:rPr>
          <w:rFonts w:hint="eastAsia"/>
          <w:b w:val="0"/>
          <w:sz w:val="28"/>
          <w:szCs w:val="28"/>
          <w:lang w:val="zh-CN"/>
        </w:rPr>
        <w:t>邀请函</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315"/>
      </w:tblGrid>
      <w:tr w:rsidR="00DE63BB" w:rsidRPr="003B01E8">
        <w:trPr>
          <w:trHeight w:val="1140"/>
          <w:jc w:val="center"/>
        </w:trPr>
        <w:tc>
          <w:tcPr>
            <w:tcW w:w="8315" w:type="dxa"/>
          </w:tcPr>
          <w:p w:rsidR="00DE63BB" w:rsidRPr="003B01E8" w:rsidRDefault="00DE63BB">
            <w:pPr>
              <w:adjustRightInd w:val="0"/>
              <w:snapToGrid w:val="0"/>
              <w:spacing w:line="360" w:lineRule="auto"/>
              <w:rPr>
                <w:rFonts w:ascii="宋体"/>
              </w:rPr>
            </w:pPr>
            <w:r w:rsidRPr="003B01E8">
              <w:rPr>
                <w:rFonts w:ascii="宋体" w:hAnsi="宋体" w:hint="eastAsia"/>
              </w:rPr>
              <w:t>项目概况：</w:t>
            </w:r>
          </w:p>
          <w:p w:rsidR="00DE63BB" w:rsidRPr="003B01E8" w:rsidRDefault="00DE63BB">
            <w:pPr>
              <w:adjustRightInd w:val="0"/>
              <w:snapToGrid w:val="0"/>
              <w:spacing w:line="360" w:lineRule="auto"/>
              <w:ind w:left="-49" w:firstLineChars="250" w:firstLine="525"/>
              <w:rPr>
                <w:rFonts w:ascii="宋体"/>
              </w:rPr>
            </w:pPr>
            <w:r w:rsidRPr="003B01E8">
              <w:rPr>
                <w:rFonts w:ascii="宋体" w:hAnsi="宋体"/>
                <w:szCs w:val="21"/>
              </w:rPr>
              <w:t>2022-2023</w:t>
            </w:r>
            <w:r w:rsidRPr="003B01E8">
              <w:rPr>
                <w:rFonts w:ascii="宋体" w:hAnsi="宋体" w:hint="eastAsia"/>
                <w:szCs w:val="21"/>
              </w:rPr>
              <w:t>年度消防维保项目的潜在供应商应在深圳市福田区福田街道福安社区民田路</w:t>
            </w:r>
            <w:r w:rsidRPr="003B01E8">
              <w:rPr>
                <w:rFonts w:ascii="宋体" w:hAnsi="宋体"/>
                <w:szCs w:val="21"/>
              </w:rPr>
              <w:t>178</w:t>
            </w:r>
            <w:r w:rsidRPr="003B01E8">
              <w:rPr>
                <w:rFonts w:ascii="宋体" w:hAnsi="宋体" w:hint="eastAsia"/>
                <w:szCs w:val="21"/>
              </w:rPr>
              <w:t>号华融大厦</w:t>
            </w:r>
            <w:r w:rsidRPr="003B01E8">
              <w:rPr>
                <w:rFonts w:ascii="宋体" w:hAnsi="宋体"/>
                <w:szCs w:val="21"/>
              </w:rPr>
              <w:t>1007</w:t>
            </w:r>
            <w:r w:rsidRPr="003B01E8">
              <w:rPr>
                <w:rFonts w:ascii="宋体" w:hAnsi="宋体" w:hint="eastAsia"/>
                <w:szCs w:val="21"/>
              </w:rPr>
              <w:t>、</w:t>
            </w:r>
            <w:r w:rsidRPr="003B01E8">
              <w:rPr>
                <w:rFonts w:ascii="宋体" w:hAnsi="宋体"/>
                <w:szCs w:val="21"/>
              </w:rPr>
              <w:t>1008</w:t>
            </w:r>
            <w:r w:rsidRPr="003B01E8">
              <w:rPr>
                <w:rFonts w:ascii="宋体" w:hAnsi="宋体" w:hint="eastAsia"/>
                <w:szCs w:val="21"/>
              </w:rPr>
              <w:t>深圳市国信招标有限公司获取采购文件，并于</w:t>
            </w:r>
            <w:r w:rsidRPr="003B01E8">
              <w:rPr>
                <w:rFonts w:ascii="宋体" w:hAnsi="宋体"/>
                <w:szCs w:val="21"/>
              </w:rPr>
              <w:t>2022</w:t>
            </w:r>
            <w:r w:rsidRPr="003B01E8">
              <w:rPr>
                <w:rFonts w:ascii="宋体" w:hAnsi="宋体" w:hint="eastAsia"/>
                <w:szCs w:val="21"/>
              </w:rPr>
              <w:t>年</w:t>
            </w:r>
            <w:r w:rsidRPr="003B01E8">
              <w:rPr>
                <w:rFonts w:ascii="宋体" w:hAnsi="宋体"/>
                <w:szCs w:val="21"/>
              </w:rPr>
              <w:t>5</w:t>
            </w:r>
            <w:r w:rsidRPr="003B01E8">
              <w:rPr>
                <w:rFonts w:ascii="宋体" w:hAnsi="宋体" w:hint="eastAsia"/>
                <w:szCs w:val="21"/>
              </w:rPr>
              <w:t>月</w:t>
            </w:r>
            <w:r>
              <w:rPr>
                <w:rFonts w:ascii="宋体" w:hAnsi="宋体"/>
                <w:szCs w:val="21"/>
              </w:rPr>
              <w:t>2</w:t>
            </w:r>
            <w:r w:rsidRPr="003B01E8">
              <w:rPr>
                <w:rFonts w:ascii="宋体" w:hAnsi="宋体"/>
                <w:szCs w:val="21"/>
              </w:rPr>
              <w:t>0</w:t>
            </w:r>
            <w:r w:rsidRPr="003B01E8">
              <w:rPr>
                <w:rFonts w:ascii="宋体" w:hAnsi="宋体" w:hint="eastAsia"/>
                <w:szCs w:val="21"/>
              </w:rPr>
              <w:t>日</w:t>
            </w:r>
            <w:r w:rsidRPr="003B01E8">
              <w:rPr>
                <w:rFonts w:ascii="宋体" w:hAnsi="宋体"/>
                <w:szCs w:val="21"/>
              </w:rPr>
              <w:t>14:30</w:t>
            </w:r>
            <w:r w:rsidRPr="003B01E8">
              <w:rPr>
                <w:rFonts w:ascii="宋体" w:hAnsi="宋体" w:hint="eastAsia"/>
                <w:szCs w:val="21"/>
              </w:rPr>
              <w:t>（北京时间）前提交响应文件。</w:t>
            </w:r>
          </w:p>
        </w:tc>
      </w:tr>
    </w:tbl>
    <w:p w:rsidR="00DE63BB" w:rsidRPr="003B01E8" w:rsidRDefault="00DE63BB">
      <w:pPr>
        <w:widowControl/>
        <w:shd w:val="clear" w:color="auto" w:fill="FFFFFF"/>
        <w:wordWrap w:val="0"/>
        <w:adjustRightInd w:val="0"/>
        <w:snapToGrid w:val="0"/>
        <w:spacing w:line="360" w:lineRule="auto"/>
        <w:jc w:val="left"/>
        <w:rPr>
          <w:rFonts w:ascii="宋体"/>
          <w:szCs w:val="21"/>
        </w:rPr>
      </w:pPr>
    </w:p>
    <w:p w:rsidR="00DE63BB" w:rsidRPr="003B01E8" w:rsidRDefault="00DE63BB">
      <w:pPr>
        <w:widowControl/>
        <w:shd w:val="clear" w:color="auto" w:fill="FFFFFF"/>
        <w:wordWrap w:val="0"/>
        <w:adjustRightInd w:val="0"/>
        <w:snapToGrid w:val="0"/>
        <w:spacing w:line="360" w:lineRule="auto"/>
        <w:jc w:val="left"/>
        <w:rPr>
          <w:rFonts w:ascii="宋体"/>
          <w:szCs w:val="21"/>
        </w:rPr>
      </w:pPr>
      <w:r w:rsidRPr="003B01E8">
        <w:rPr>
          <w:rFonts w:ascii="宋体" w:hAnsi="宋体" w:hint="eastAsia"/>
          <w:szCs w:val="21"/>
        </w:rPr>
        <w:t>一、项目基本情况</w:t>
      </w:r>
    </w:p>
    <w:p w:rsidR="00DE63BB" w:rsidRPr="003B01E8" w:rsidRDefault="00DE63BB">
      <w:pPr>
        <w:widowControl/>
        <w:shd w:val="clear" w:color="auto" w:fill="FFFFFF"/>
        <w:wordWrap w:val="0"/>
        <w:adjustRightInd w:val="0"/>
        <w:snapToGrid w:val="0"/>
        <w:spacing w:line="360" w:lineRule="auto"/>
        <w:ind w:firstLineChars="200" w:firstLine="420"/>
        <w:jc w:val="left"/>
        <w:rPr>
          <w:rFonts w:ascii="宋体"/>
          <w:szCs w:val="21"/>
        </w:rPr>
      </w:pPr>
      <w:r w:rsidRPr="003B01E8">
        <w:rPr>
          <w:rFonts w:ascii="宋体" w:hAnsi="宋体"/>
          <w:szCs w:val="21"/>
        </w:rPr>
        <w:t>1</w:t>
      </w:r>
      <w:r w:rsidRPr="003B01E8">
        <w:rPr>
          <w:rFonts w:ascii="宋体" w:hAnsi="宋体" w:hint="eastAsia"/>
          <w:szCs w:val="21"/>
        </w:rPr>
        <w:t>．项目编号：</w:t>
      </w:r>
      <w:r w:rsidRPr="003B01E8">
        <w:rPr>
          <w:rFonts w:ascii="宋体" w:hAnsi="宋体"/>
          <w:szCs w:val="21"/>
        </w:rPr>
        <w:t>SZGX2022033-SZHG-002</w:t>
      </w:r>
      <w:r w:rsidRPr="003B01E8">
        <w:rPr>
          <w:rFonts w:ascii="宋体" w:hAnsi="宋体" w:hint="eastAsia"/>
          <w:szCs w:val="21"/>
        </w:rPr>
        <w:t>。</w:t>
      </w:r>
    </w:p>
    <w:p w:rsidR="00DE63BB" w:rsidRPr="003B01E8" w:rsidRDefault="00DE63BB">
      <w:pPr>
        <w:widowControl/>
        <w:shd w:val="clear" w:color="auto" w:fill="FFFFFF"/>
        <w:tabs>
          <w:tab w:val="left" w:pos="426"/>
        </w:tabs>
        <w:wordWrap w:val="0"/>
        <w:adjustRightInd w:val="0"/>
        <w:snapToGrid w:val="0"/>
        <w:spacing w:line="360" w:lineRule="auto"/>
        <w:ind w:firstLineChars="200" w:firstLine="420"/>
        <w:jc w:val="left"/>
        <w:rPr>
          <w:rFonts w:ascii="宋体"/>
          <w:szCs w:val="21"/>
        </w:rPr>
      </w:pPr>
      <w:r w:rsidRPr="003B01E8">
        <w:rPr>
          <w:rFonts w:ascii="宋体" w:hAnsi="宋体"/>
          <w:szCs w:val="21"/>
        </w:rPr>
        <w:t>2</w:t>
      </w:r>
      <w:r w:rsidRPr="003B01E8">
        <w:rPr>
          <w:rFonts w:ascii="宋体" w:hAnsi="宋体" w:hint="eastAsia"/>
          <w:szCs w:val="21"/>
        </w:rPr>
        <w:t>．项目名称：</w:t>
      </w:r>
      <w:r w:rsidRPr="003B01E8">
        <w:rPr>
          <w:rFonts w:ascii="宋体" w:hAnsi="宋体"/>
          <w:szCs w:val="21"/>
        </w:rPr>
        <w:t>2022-2023</w:t>
      </w:r>
      <w:r w:rsidRPr="003B01E8">
        <w:rPr>
          <w:rFonts w:ascii="宋体" w:hAnsi="宋体" w:hint="eastAsia"/>
          <w:szCs w:val="21"/>
        </w:rPr>
        <w:t>年度消防维保项目</w:t>
      </w:r>
    </w:p>
    <w:p w:rsidR="00DE63BB" w:rsidRPr="003B01E8" w:rsidRDefault="00DE63BB">
      <w:pPr>
        <w:widowControl/>
        <w:shd w:val="clear" w:color="auto" w:fill="FFFFFF"/>
        <w:tabs>
          <w:tab w:val="left" w:pos="426"/>
        </w:tabs>
        <w:wordWrap w:val="0"/>
        <w:adjustRightInd w:val="0"/>
        <w:snapToGrid w:val="0"/>
        <w:spacing w:line="360" w:lineRule="auto"/>
        <w:ind w:firstLineChars="200" w:firstLine="420"/>
        <w:jc w:val="left"/>
        <w:rPr>
          <w:rFonts w:ascii="宋体"/>
          <w:szCs w:val="21"/>
        </w:rPr>
      </w:pPr>
      <w:r w:rsidRPr="003B01E8">
        <w:rPr>
          <w:rFonts w:ascii="宋体" w:hAnsi="宋体"/>
          <w:szCs w:val="21"/>
        </w:rPr>
        <w:t>3</w:t>
      </w:r>
      <w:r w:rsidRPr="003B01E8">
        <w:rPr>
          <w:rFonts w:ascii="宋体" w:hAnsi="宋体" w:hint="eastAsia"/>
          <w:szCs w:val="21"/>
        </w:rPr>
        <w:t>．采购方式：竞争性磋商。</w:t>
      </w:r>
    </w:p>
    <w:p w:rsidR="00DE63BB" w:rsidRPr="003B01E8" w:rsidRDefault="00DE63BB">
      <w:pPr>
        <w:widowControl/>
        <w:shd w:val="clear" w:color="auto" w:fill="FFFFFF"/>
        <w:tabs>
          <w:tab w:val="left" w:pos="426"/>
        </w:tabs>
        <w:wordWrap w:val="0"/>
        <w:adjustRightInd w:val="0"/>
        <w:snapToGrid w:val="0"/>
        <w:spacing w:line="360" w:lineRule="auto"/>
        <w:ind w:firstLineChars="200" w:firstLine="420"/>
        <w:jc w:val="left"/>
        <w:rPr>
          <w:rFonts w:ascii="宋体"/>
          <w:szCs w:val="21"/>
        </w:rPr>
      </w:pPr>
      <w:r w:rsidRPr="003B01E8">
        <w:rPr>
          <w:rFonts w:ascii="宋体" w:hAnsi="宋体"/>
          <w:szCs w:val="21"/>
        </w:rPr>
        <w:t>4</w:t>
      </w:r>
      <w:r w:rsidRPr="003B01E8">
        <w:rPr>
          <w:rFonts w:ascii="宋体" w:hAnsi="宋体" w:hint="eastAsia"/>
          <w:szCs w:val="21"/>
        </w:rPr>
        <w:t>．预算金额：</w:t>
      </w:r>
      <w:r w:rsidRPr="003B01E8">
        <w:rPr>
          <w:rFonts w:ascii="宋体" w:hint="eastAsia"/>
        </w:rPr>
        <w:t>人民币贰拾玖万玖仟肆佰元整（</w:t>
      </w:r>
      <w:r w:rsidRPr="003B01E8">
        <w:rPr>
          <w:rFonts w:ascii="宋体"/>
        </w:rPr>
        <w:t>¥</w:t>
      </w:r>
      <w:r w:rsidRPr="003B01E8">
        <w:rPr>
          <w:rFonts w:ascii="宋体"/>
        </w:rPr>
        <w:t>299,400.00</w:t>
      </w:r>
      <w:r w:rsidRPr="003B01E8">
        <w:rPr>
          <w:rFonts w:ascii="宋体" w:hint="eastAsia"/>
        </w:rPr>
        <w:t>元）。</w:t>
      </w:r>
    </w:p>
    <w:p w:rsidR="00DE63BB" w:rsidRPr="003B01E8" w:rsidRDefault="00DE63BB">
      <w:pPr>
        <w:widowControl/>
        <w:shd w:val="clear" w:color="auto" w:fill="FFFFFF"/>
        <w:tabs>
          <w:tab w:val="left" w:pos="426"/>
        </w:tabs>
        <w:wordWrap w:val="0"/>
        <w:adjustRightInd w:val="0"/>
        <w:snapToGrid w:val="0"/>
        <w:spacing w:line="360" w:lineRule="auto"/>
        <w:ind w:firstLineChars="200" w:firstLine="420"/>
        <w:jc w:val="left"/>
        <w:rPr>
          <w:rFonts w:ascii="宋体"/>
          <w:szCs w:val="21"/>
        </w:rPr>
      </w:pPr>
      <w:r w:rsidRPr="003B01E8">
        <w:rPr>
          <w:rFonts w:ascii="宋体" w:hAnsi="宋体"/>
          <w:szCs w:val="21"/>
        </w:rPr>
        <w:t>5</w:t>
      </w:r>
      <w:r w:rsidRPr="003B01E8">
        <w:rPr>
          <w:rFonts w:ascii="宋体" w:hAnsi="宋体" w:hint="eastAsia"/>
          <w:szCs w:val="21"/>
        </w:rPr>
        <w:t>．最高限价：</w:t>
      </w:r>
      <w:r w:rsidRPr="003B01E8">
        <w:rPr>
          <w:rFonts w:ascii="宋体" w:hint="eastAsia"/>
        </w:rPr>
        <w:t>人民币贰拾玖万玖仟肆佰元整（</w:t>
      </w:r>
      <w:r w:rsidRPr="003B01E8">
        <w:rPr>
          <w:rFonts w:ascii="宋体"/>
        </w:rPr>
        <w:t>¥</w:t>
      </w:r>
      <w:r w:rsidRPr="003B01E8">
        <w:rPr>
          <w:rFonts w:ascii="宋体"/>
        </w:rPr>
        <w:t>299,400.00</w:t>
      </w:r>
      <w:r w:rsidRPr="003B01E8">
        <w:rPr>
          <w:rFonts w:ascii="宋体" w:hint="eastAsia"/>
        </w:rPr>
        <w:t>元）。</w:t>
      </w:r>
    </w:p>
    <w:p w:rsidR="00DE63BB" w:rsidRPr="003B01E8" w:rsidRDefault="00DE63BB">
      <w:pPr>
        <w:widowControl/>
        <w:shd w:val="clear" w:color="auto" w:fill="FFFFFF"/>
        <w:tabs>
          <w:tab w:val="left" w:pos="426"/>
        </w:tabs>
        <w:wordWrap w:val="0"/>
        <w:adjustRightInd w:val="0"/>
        <w:snapToGrid w:val="0"/>
        <w:spacing w:line="360" w:lineRule="auto"/>
        <w:ind w:firstLineChars="200" w:firstLine="420"/>
        <w:jc w:val="left"/>
        <w:rPr>
          <w:rFonts w:ascii="宋体"/>
          <w:szCs w:val="21"/>
        </w:rPr>
      </w:pPr>
      <w:r w:rsidRPr="003B01E8">
        <w:rPr>
          <w:rFonts w:ascii="宋体" w:hAnsi="宋体"/>
          <w:szCs w:val="21"/>
        </w:rPr>
        <w:t>6</w:t>
      </w:r>
      <w:r w:rsidRPr="003B01E8">
        <w:rPr>
          <w:rFonts w:ascii="宋体" w:hAnsi="宋体" w:hint="eastAsia"/>
          <w:szCs w:val="21"/>
        </w:rPr>
        <w:t>．采购需求：详见采购文件第二部分“项目需求”。</w:t>
      </w:r>
    </w:p>
    <w:p w:rsidR="00DE63BB" w:rsidRPr="003B01E8" w:rsidRDefault="00DE63BB">
      <w:pPr>
        <w:widowControl/>
        <w:shd w:val="clear" w:color="auto" w:fill="FFFFFF"/>
        <w:wordWrap w:val="0"/>
        <w:adjustRightInd w:val="0"/>
        <w:snapToGrid w:val="0"/>
        <w:spacing w:line="360" w:lineRule="auto"/>
        <w:ind w:leftChars="199" w:left="754" w:hangingChars="160" w:hanging="336"/>
        <w:jc w:val="left"/>
        <w:rPr>
          <w:rFonts w:ascii="宋体"/>
          <w:kern w:val="0"/>
          <w:szCs w:val="21"/>
        </w:rPr>
      </w:pPr>
      <w:r w:rsidRPr="003B01E8">
        <w:rPr>
          <w:rFonts w:ascii="宋体" w:hAnsi="宋体"/>
          <w:szCs w:val="21"/>
        </w:rPr>
        <w:t>7</w:t>
      </w:r>
      <w:r w:rsidRPr="003B01E8">
        <w:rPr>
          <w:rFonts w:ascii="宋体" w:hAnsi="宋体" w:hint="eastAsia"/>
          <w:szCs w:val="21"/>
        </w:rPr>
        <w:t>．合同履行期限：</w:t>
      </w:r>
      <w:r w:rsidRPr="003B01E8">
        <w:rPr>
          <w:rFonts w:ascii="宋体" w:hint="eastAsia"/>
        </w:rPr>
        <w:t>合同签订之日起</w:t>
      </w:r>
      <w:r w:rsidRPr="003B01E8">
        <w:rPr>
          <w:rFonts w:ascii="宋体"/>
        </w:rPr>
        <w:t>1</w:t>
      </w:r>
      <w:r w:rsidRPr="003B01E8">
        <w:rPr>
          <w:rFonts w:ascii="宋体" w:hint="eastAsia"/>
        </w:rPr>
        <w:t>年，</w:t>
      </w:r>
      <w:r w:rsidRPr="003B01E8">
        <w:rPr>
          <w:rFonts w:ascii="宋体" w:hAnsi="宋体" w:hint="eastAsia"/>
          <w:szCs w:val="21"/>
        </w:rPr>
        <w:t>详见采购文件第二部分“项目需求”。</w:t>
      </w:r>
    </w:p>
    <w:p w:rsidR="00DE63BB" w:rsidRPr="003B01E8" w:rsidRDefault="00DE63BB">
      <w:pPr>
        <w:widowControl/>
        <w:shd w:val="clear" w:color="auto" w:fill="FFFFFF"/>
        <w:wordWrap w:val="0"/>
        <w:adjustRightInd w:val="0"/>
        <w:snapToGrid w:val="0"/>
        <w:spacing w:line="360" w:lineRule="auto"/>
        <w:ind w:firstLineChars="200" w:firstLine="420"/>
        <w:jc w:val="left"/>
        <w:rPr>
          <w:rFonts w:ascii="宋体"/>
          <w:szCs w:val="21"/>
        </w:rPr>
      </w:pPr>
      <w:r w:rsidRPr="003B01E8">
        <w:rPr>
          <w:rFonts w:ascii="宋体" w:hAnsi="宋体"/>
          <w:kern w:val="0"/>
          <w:szCs w:val="21"/>
        </w:rPr>
        <w:t>8</w:t>
      </w:r>
      <w:r w:rsidRPr="003B01E8">
        <w:rPr>
          <w:rFonts w:ascii="宋体" w:hAnsi="宋体" w:hint="eastAsia"/>
          <w:szCs w:val="21"/>
        </w:rPr>
        <w:t>．本项目不接受联合体投标。</w:t>
      </w:r>
    </w:p>
    <w:p w:rsidR="00DE63BB" w:rsidRPr="003B01E8" w:rsidRDefault="00DE63BB">
      <w:pPr>
        <w:widowControl/>
        <w:shd w:val="clear" w:color="auto" w:fill="FFFFFF"/>
        <w:wordWrap w:val="0"/>
        <w:adjustRightInd w:val="0"/>
        <w:snapToGrid w:val="0"/>
        <w:spacing w:line="360" w:lineRule="auto"/>
        <w:jc w:val="left"/>
        <w:rPr>
          <w:rFonts w:ascii="宋体"/>
          <w:szCs w:val="21"/>
        </w:rPr>
      </w:pPr>
      <w:r w:rsidRPr="003B01E8">
        <w:rPr>
          <w:rFonts w:ascii="宋体" w:hAnsi="宋体" w:cs="宋体" w:hint="eastAsia"/>
          <w:kern w:val="0"/>
          <w:szCs w:val="21"/>
        </w:rPr>
        <w:t>二、申请人的资格要求</w:t>
      </w:r>
    </w:p>
    <w:p w:rsidR="00DE63BB" w:rsidRPr="003B01E8" w:rsidRDefault="00DE63BB">
      <w:pPr>
        <w:widowControl/>
        <w:shd w:val="clear" w:color="auto" w:fill="FFFFFF"/>
        <w:wordWrap w:val="0"/>
        <w:adjustRightInd w:val="0"/>
        <w:snapToGrid w:val="0"/>
        <w:spacing w:line="360" w:lineRule="auto"/>
        <w:ind w:firstLineChars="200" w:firstLine="420"/>
        <w:jc w:val="left"/>
        <w:rPr>
          <w:rFonts w:ascii="宋体" w:cs="宋体"/>
          <w:szCs w:val="21"/>
        </w:rPr>
      </w:pPr>
      <w:r w:rsidRPr="003B01E8">
        <w:rPr>
          <w:rFonts w:ascii="宋体" w:hAnsi="宋体" w:cs="宋体"/>
          <w:szCs w:val="21"/>
        </w:rPr>
        <w:t>1</w:t>
      </w:r>
      <w:r w:rsidRPr="003B01E8">
        <w:rPr>
          <w:rFonts w:ascii="宋体" w:hAnsi="宋体" w:cs="宋体" w:hint="eastAsia"/>
          <w:szCs w:val="21"/>
        </w:rPr>
        <w:t>．</w:t>
      </w:r>
      <w:r w:rsidRPr="003B01E8">
        <w:rPr>
          <w:rFonts w:ascii="宋体" w:hAnsi="宋体" w:hint="eastAsia"/>
          <w:szCs w:val="21"/>
        </w:rPr>
        <w:t>供应商</w:t>
      </w:r>
      <w:r w:rsidRPr="003B01E8">
        <w:rPr>
          <w:rFonts w:ascii="宋体" w:hAnsi="宋体" w:cs="宋体" w:hint="eastAsia"/>
          <w:szCs w:val="21"/>
        </w:rPr>
        <w:t>必须是中华人民共和国境内注册、具有合法经营资格的法人单位。</w:t>
      </w:r>
    </w:p>
    <w:p w:rsidR="00DE63BB" w:rsidRPr="003B01E8" w:rsidRDefault="00DE63BB">
      <w:pPr>
        <w:widowControl/>
        <w:shd w:val="clear" w:color="auto" w:fill="FFFFFF"/>
        <w:wordWrap w:val="0"/>
        <w:adjustRightInd w:val="0"/>
        <w:snapToGrid w:val="0"/>
        <w:spacing w:line="360" w:lineRule="auto"/>
        <w:ind w:firstLineChars="200" w:firstLine="420"/>
        <w:jc w:val="left"/>
        <w:rPr>
          <w:rFonts w:ascii="宋体" w:cs="宋体"/>
          <w:szCs w:val="21"/>
        </w:rPr>
      </w:pPr>
      <w:r w:rsidRPr="003B01E8">
        <w:rPr>
          <w:rFonts w:ascii="宋体" w:hAnsi="宋体" w:cs="宋体"/>
          <w:szCs w:val="21"/>
        </w:rPr>
        <w:t>2</w:t>
      </w:r>
      <w:r w:rsidRPr="003B01E8">
        <w:rPr>
          <w:rFonts w:ascii="宋体" w:hAnsi="宋体" w:cs="宋体" w:hint="eastAsia"/>
          <w:szCs w:val="21"/>
        </w:rPr>
        <w:t>．</w:t>
      </w:r>
      <w:r w:rsidRPr="003B01E8">
        <w:rPr>
          <w:rFonts w:ascii="宋体" w:hAnsi="宋体" w:hint="eastAsia"/>
          <w:szCs w:val="21"/>
        </w:rPr>
        <w:t>供应商</w:t>
      </w:r>
      <w:r w:rsidRPr="003B01E8">
        <w:rPr>
          <w:rFonts w:ascii="宋体" w:hAnsi="宋体" w:cs="宋体" w:hint="eastAsia"/>
          <w:szCs w:val="21"/>
        </w:rPr>
        <w:t>必须满足《中华人民共和国政府采购法》第二十二条规定的条件。</w:t>
      </w:r>
    </w:p>
    <w:p w:rsidR="00DE63BB" w:rsidRPr="003B01E8" w:rsidRDefault="00DE63BB">
      <w:pPr>
        <w:widowControl/>
        <w:shd w:val="clear" w:color="auto" w:fill="FFFFFF"/>
        <w:wordWrap w:val="0"/>
        <w:adjustRightInd w:val="0"/>
        <w:snapToGrid w:val="0"/>
        <w:spacing w:line="360" w:lineRule="auto"/>
        <w:ind w:leftChars="199" w:left="754" w:hangingChars="160" w:hanging="336"/>
        <w:jc w:val="left"/>
        <w:rPr>
          <w:rFonts w:ascii="宋体"/>
          <w:szCs w:val="21"/>
        </w:rPr>
      </w:pPr>
      <w:r w:rsidRPr="003B01E8">
        <w:rPr>
          <w:rFonts w:ascii="宋体" w:hAnsi="宋体"/>
          <w:szCs w:val="21"/>
        </w:rPr>
        <w:t>3</w:t>
      </w:r>
      <w:r w:rsidRPr="003B01E8">
        <w:rPr>
          <w:rFonts w:ascii="宋体" w:hAnsi="宋体" w:cs="宋体" w:hint="eastAsia"/>
          <w:szCs w:val="21"/>
        </w:rPr>
        <w:t>．</w:t>
      </w:r>
      <w:r w:rsidRPr="003B01E8">
        <w:rPr>
          <w:rFonts w:ascii="宋体" w:hAnsi="宋体" w:hint="eastAsia"/>
          <w:szCs w:val="21"/>
        </w:rPr>
        <w:t>供应商未被列入“信用中国”网站（</w:t>
      </w:r>
      <w:hyperlink r:id="rId7" w:history="1">
        <w:r w:rsidRPr="003B01E8">
          <w:rPr>
            <w:rFonts w:ascii="宋体" w:hAnsi="宋体"/>
            <w:szCs w:val="21"/>
          </w:rPr>
          <w:t>https://www.creditchina.gov.cn</w:t>
        </w:r>
      </w:hyperlink>
      <w:r w:rsidRPr="003B01E8">
        <w:rPr>
          <w:rFonts w:ascii="宋体" w:hAnsi="宋体" w:hint="eastAsia"/>
          <w:szCs w:val="21"/>
        </w:rPr>
        <w:t>）重大税收违法案件当事人名单</w:t>
      </w:r>
      <w:r w:rsidRPr="003B01E8">
        <w:rPr>
          <w:rFonts w:ascii="宋体" w:hAnsi="宋体" w:cs="宋体" w:hint="eastAsia"/>
          <w:kern w:val="0"/>
        </w:rPr>
        <w:t>，</w:t>
      </w:r>
      <w:r w:rsidRPr="003B01E8">
        <w:rPr>
          <w:rFonts w:ascii="宋体" w:hAnsi="宋体" w:cs="宋体" w:hint="eastAsia"/>
          <w:kern w:val="0"/>
          <w:lang w:val="zh-CN"/>
        </w:rPr>
        <w:t>未被列入</w:t>
      </w:r>
      <w:r w:rsidRPr="003B01E8">
        <w:rPr>
          <w:rFonts w:ascii="宋体" w:hAnsi="宋体" w:cs="宋体" w:hint="eastAsia"/>
          <w:kern w:val="0"/>
        </w:rPr>
        <w:t>“</w:t>
      </w:r>
      <w:r w:rsidRPr="003B01E8">
        <w:rPr>
          <w:rFonts w:ascii="宋体" w:hAnsi="宋体" w:cs="宋体" w:hint="eastAsia"/>
          <w:kern w:val="0"/>
          <w:lang w:val="zh-CN"/>
        </w:rPr>
        <w:t>中国执行信息公开网</w:t>
      </w:r>
      <w:r w:rsidRPr="003B01E8">
        <w:rPr>
          <w:rFonts w:ascii="宋体" w:hAnsi="宋体" w:cs="宋体" w:hint="eastAsia"/>
          <w:kern w:val="0"/>
        </w:rPr>
        <w:t>”（</w:t>
      </w:r>
      <w:r w:rsidRPr="003B01E8">
        <w:rPr>
          <w:rFonts w:ascii="宋体" w:hAnsi="宋体" w:cs="宋体"/>
          <w:kern w:val="0"/>
        </w:rPr>
        <w:t>http://zxgk.court.gov.cn</w:t>
      </w:r>
      <w:r w:rsidRPr="003B01E8">
        <w:rPr>
          <w:rFonts w:ascii="宋体" w:hAnsi="宋体" w:cs="宋体" w:hint="eastAsia"/>
          <w:kern w:val="0"/>
        </w:rPr>
        <w:t>）</w:t>
      </w:r>
      <w:r w:rsidRPr="003B01E8">
        <w:rPr>
          <w:rFonts w:ascii="宋体" w:hAnsi="宋体" w:hint="eastAsia"/>
          <w:szCs w:val="21"/>
        </w:rPr>
        <w:t>失信被执行人名单，未被列入中国政府采购网（</w:t>
      </w:r>
      <w:hyperlink r:id="rId8" w:history="1">
        <w:r w:rsidRPr="003B01E8">
          <w:rPr>
            <w:rFonts w:ascii="宋体" w:hAnsi="宋体"/>
            <w:szCs w:val="21"/>
          </w:rPr>
          <w:t>http://www.ccgp.gov.cn/search/cr</w:t>
        </w:r>
      </w:hyperlink>
      <w:r w:rsidRPr="003B01E8">
        <w:rPr>
          <w:rFonts w:ascii="宋体" w:hAnsi="宋体" w:hint="eastAsia"/>
          <w:szCs w:val="21"/>
        </w:rPr>
        <w:t>）政府采购严重违法失信行为记录名单。</w:t>
      </w:r>
      <w:r w:rsidRPr="003B01E8">
        <w:rPr>
          <w:rFonts w:ascii="宋体" w:hAnsi="宋体"/>
          <w:szCs w:val="21"/>
        </w:rPr>
        <w:t xml:space="preserve"> </w:t>
      </w:r>
    </w:p>
    <w:p w:rsidR="00DE63BB" w:rsidRPr="003B01E8" w:rsidRDefault="00DE63BB">
      <w:pPr>
        <w:widowControl/>
        <w:shd w:val="clear" w:color="auto" w:fill="FFFFFF"/>
        <w:wordWrap w:val="0"/>
        <w:adjustRightInd w:val="0"/>
        <w:snapToGrid w:val="0"/>
        <w:spacing w:line="360" w:lineRule="auto"/>
        <w:ind w:leftChars="199" w:left="754" w:hangingChars="160" w:hanging="336"/>
        <w:jc w:val="left"/>
        <w:rPr>
          <w:rFonts w:ascii="宋体" w:cs="宋体"/>
          <w:szCs w:val="21"/>
        </w:rPr>
      </w:pPr>
      <w:r w:rsidRPr="003B01E8">
        <w:rPr>
          <w:rFonts w:ascii="宋体" w:hAnsi="宋体" w:cs="宋体"/>
          <w:szCs w:val="21"/>
        </w:rPr>
        <w:t>4</w:t>
      </w:r>
      <w:r w:rsidRPr="003B01E8">
        <w:rPr>
          <w:rFonts w:ascii="宋体" w:hAnsi="宋体" w:cs="宋体" w:hint="eastAsia"/>
          <w:szCs w:val="21"/>
        </w:rPr>
        <w:t>．单位</w:t>
      </w:r>
      <w:r w:rsidRPr="003B01E8">
        <w:rPr>
          <w:rFonts w:ascii="宋体" w:cs="宋体" w:hint="eastAsia"/>
        </w:rPr>
        <w:t>负责人</w:t>
      </w:r>
      <w:r w:rsidRPr="003B01E8">
        <w:rPr>
          <w:rFonts w:ascii="宋体" w:hAnsi="宋体" w:cs="宋体" w:hint="eastAsia"/>
          <w:szCs w:val="21"/>
        </w:rPr>
        <w:t>为同一人或者存在直接控股、管理关系的不同</w:t>
      </w:r>
      <w:r w:rsidRPr="003B01E8">
        <w:rPr>
          <w:rFonts w:ascii="宋体" w:hAnsi="宋体" w:hint="eastAsia"/>
          <w:szCs w:val="21"/>
        </w:rPr>
        <w:t>供应商</w:t>
      </w:r>
      <w:r w:rsidRPr="003B01E8">
        <w:rPr>
          <w:rFonts w:ascii="宋体" w:hAnsi="宋体" w:cs="宋体" w:hint="eastAsia"/>
          <w:szCs w:val="21"/>
        </w:rPr>
        <w:t>，不得同时参加本项目磋商</w:t>
      </w:r>
    </w:p>
    <w:p w:rsidR="00DE63BB" w:rsidRPr="003B01E8" w:rsidRDefault="00DE63BB">
      <w:pPr>
        <w:widowControl/>
        <w:shd w:val="clear" w:color="auto" w:fill="FFFFFF"/>
        <w:wordWrap w:val="0"/>
        <w:adjustRightInd w:val="0"/>
        <w:snapToGrid w:val="0"/>
        <w:spacing w:line="360" w:lineRule="auto"/>
        <w:ind w:leftChars="199" w:left="754" w:hangingChars="160" w:hanging="336"/>
        <w:jc w:val="left"/>
        <w:rPr>
          <w:rFonts w:ascii="宋体" w:cs="宋体"/>
          <w:szCs w:val="21"/>
        </w:rPr>
      </w:pPr>
      <w:r w:rsidRPr="003B01E8">
        <w:rPr>
          <w:rFonts w:ascii="宋体" w:hAnsi="宋体" w:cs="宋体"/>
          <w:szCs w:val="21"/>
        </w:rPr>
        <w:t>5</w:t>
      </w:r>
      <w:r w:rsidRPr="003B01E8">
        <w:rPr>
          <w:rFonts w:ascii="宋体" w:hAnsi="宋体" w:cs="宋体" w:hint="eastAsia"/>
          <w:szCs w:val="21"/>
        </w:rPr>
        <w:t>．为本项目需求方案或者前期准备工作提供设计、规划论证等服务的</w:t>
      </w:r>
      <w:r w:rsidRPr="003B01E8">
        <w:rPr>
          <w:rFonts w:ascii="宋体" w:hAnsi="宋体" w:hint="eastAsia"/>
          <w:szCs w:val="21"/>
        </w:rPr>
        <w:t>供应商</w:t>
      </w:r>
      <w:r w:rsidRPr="003B01E8">
        <w:rPr>
          <w:rFonts w:ascii="宋体" w:hAnsi="宋体" w:cs="宋体" w:hint="eastAsia"/>
          <w:szCs w:val="21"/>
        </w:rPr>
        <w:t>，不得参与本项目磋商。</w:t>
      </w:r>
    </w:p>
    <w:p w:rsidR="00DE63BB" w:rsidRPr="003B01E8" w:rsidRDefault="00DE63BB">
      <w:pPr>
        <w:widowControl/>
        <w:shd w:val="clear" w:color="auto" w:fill="FFFFFF"/>
        <w:wordWrap w:val="0"/>
        <w:adjustRightInd w:val="0"/>
        <w:snapToGrid w:val="0"/>
        <w:spacing w:line="360" w:lineRule="auto"/>
        <w:ind w:leftChars="199" w:left="754" w:hangingChars="160" w:hanging="336"/>
        <w:jc w:val="left"/>
        <w:rPr>
          <w:rFonts w:ascii="宋体" w:cs="宋体"/>
          <w:szCs w:val="21"/>
        </w:rPr>
      </w:pPr>
      <w:r w:rsidRPr="003B01E8">
        <w:rPr>
          <w:rFonts w:ascii="宋体" w:hAnsi="宋体" w:cs="宋体"/>
          <w:szCs w:val="21"/>
        </w:rPr>
        <w:t>6</w:t>
      </w:r>
      <w:r w:rsidRPr="003B01E8">
        <w:rPr>
          <w:rFonts w:ascii="宋体" w:hAnsi="宋体" w:cs="宋体" w:hint="eastAsia"/>
          <w:szCs w:val="21"/>
        </w:rPr>
        <w:t>．</w:t>
      </w:r>
      <w:r w:rsidRPr="003B01E8">
        <w:rPr>
          <w:rFonts w:ascii="宋体" w:hAnsi="宋体" w:hint="eastAsia"/>
          <w:szCs w:val="21"/>
        </w:rPr>
        <w:t>本项目</w:t>
      </w:r>
      <w:r w:rsidRPr="003B01E8">
        <w:rPr>
          <w:rFonts w:ascii="宋体" w:hAnsi="宋体" w:cs="宋体" w:hint="eastAsia"/>
          <w:bCs/>
          <w:kern w:val="0"/>
          <w:szCs w:val="21"/>
          <w:shd w:val="clear" w:color="auto" w:fill="FFFFFF"/>
        </w:rPr>
        <w:t>不</w:t>
      </w:r>
      <w:r w:rsidRPr="003B01E8">
        <w:rPr>
          <w:rFonts w:ascii="宋体" w:hAnsi="宋体" w:hint="eastAsia"/>
          <w:szCs w:val="21"/>
        </w:rPr>
        <w:t>接受</w:t>
      </w:r>
      <w:r w:rsidRPr="003B01E8">
        <w:rPr>
          <w:rFonts w:ascii="宋体" w:hAnsi="宋体" w:cs="宋体" w:hint="eastAsia"/>
          <w:szCs w:val="21"/>
        </w:rPr>
        <w:t>分包、转包。</w:t>
      </w:r>
    </w:p>
    <w:p w:rsidR="00DE63BB" w:rsidRPr="003B01E8" w:rsidRDefault="00DE63BB">
      <w:pPr>
        <w:widowControl/>
        <w:shd w:val="clear" w:color="auto" w:fill="FFFFFF"/>
        <w:tabs>
          <w:tab w:val="left" w:pos="426"/>
        </w:tabs>
        <w:wordWrap w:val="0"/>
        <w:adjustRightInd w:val="0"/>
        <w:snapToGrid w:val="0"/>
        <w:spacing w:line="360" w:lineRule="auto"/>
        <w:jc w:val="left"/>
        <w:rPr>
          <w:rFonts w:ascii="宋体" w:cs="宋体"/>
          <w:kern w:val="0"/>
          <w:szCs w:val="21"/>
        </w:rPr>
      </w:pPr>
      <w:r w:rsidRPr="003B01E8">
        <w:rPr>
          <w:rFonts w:ascii="宋体" w:hAnsi="宋体" w:cs="宋体" w:hint="eastAsia"/>
          <w:kern w:val="0"/>
          <w:szCs w:val="21"/>
        </w:rPr>
        <w:t>三、获取</w:t>
      </w:r>
      <w:r w:rsidRPr="003B01E8">
        <w:rPr>
          <w:rFonts w:ascii="宋体" w:hAnsi="宋体" w:cs="宋体" w:hint="eastAsia"/>
          <w:szCs w:val="21"/>
        </w:rPr>
        <w:t>采购</w:t>
      </w:r>
      <w:r w:rsidRPr="003B01E8">
        <w:rPr>
          <w:rFonts w:ascii="宋体" w:hAnsi="宋体" w:cs="宋体" w:hint="eastAsia"/>
          <w:kern w:val="0"/>
          <w:szCs w:val="21"/>
        </w:rPr>
        <w:t>文件</w:t>
      </w:r>
    </w:p>
    <w:p w:rsidR="00DE63BB" w:rsidRDefault="00DE63BB" w:rsidP="00A94133">
      <w:pPr>
        <w:widowControl/>
        <w:shd w:val="clear" w:color="auto" w:fill="FFFFFF"/>
        <w:wordWrap w:val="0"/>
        <w:adjustRightInd w:val="0"/>
        <w:snapToGrid w:val="0"/>
        <w:spacing w:line="360" w:lineRule="auto"/>
        <w:ind w:leftChars="198" w:left="1019" w:hangingChars="287" w:hanging="603"/>
        <w:jc w:val="left"/>
        <w:rPr>
          <w:rFonts w:ascii="宋体"/>
          <w:szCs w:val="21"/>
        </w:rPr>
      </w:pPr>
      <w:r w:rsidRPr="003B01E8">
        <w:rPr>
          <w:rFonts w:ascii="宋体" w:hAnsi="宋体" w:hint="eastAsia"/>
          <w:szCs w:val="21"/>
        </w:rPr>
        <w:t>时间：</w:t>
      </w:r>
      <w:r w:rsidRPr="003B01E8">
        <w:rPr>
          <w:rFonts w:ascii="宋体" w:hAnsi="宋体"/>
          <w:szCs w:val="21"/>
        </w:rPr>
        <w:t>2022</w:t>
      </w:r>
      <w:r w:rsidRPr="003B01E8">
        <w:rPr>
          <w:rFonts w:ascii="宋体" w:hAnsi="宋体" w:hint="eastAsia"/>
          <w:szCs w:val="21"/>
        </w:rPr>
        <w:t>年</w:t>
      </w:r>
      <w:r w:rsidRPr="003B01E8">
        <w:rPr>
          <w:rFonts w:ascii="宋体" w:hAnsi="宋体"/>
          <w:szCs w:val="21"/>
        </w:rPr>
        <w:t>5</w:t>
      </w:r>
      <w:r w:rsidRPr="003B01E8">
        <w:rPr>
          <w:rFonts w:ascii="宋体" w:hAnsi="宋体" w:hint="eastAsia"/>
          <w:szCs w:val="21"/>
        </w:rPr>
        <w:t>月</w:t>
      </w:r>
      <w:r w:rsidRPr="003B01E8">
        <w:rPr>
          <w:rFonts w:ascii="宋体" w:hAnsi="宋体"/>
          <w:szCs w:val="21"/>
        </w:rPr>
        <w:t>9</w:t>
      </w:r>
      <w:r w:rsidRPr="003B01E8">
        <w:rPr>
          <w:rFonts w:ascii="宋体" w:hAnsi="宋体" w:hint="eastAsia"/>
          <w:szCs w:val="21"/>
        </w:rPr>
        <w:t>日至</w:t>
      </w:r>
      <w:r w:rsidRPr="003B01E8">
        <w:rPr>
          <w:rFonts w:ascii="宋体" w:hAnsi="宋体"/>
          <w:szCs w:val="21"/>
        </w:rPr>
        <w:t>2022</w:t>
      </w:r>
      <w:r w:rsidRPr="003B01E8">
        <w:rPr>
          <w:rFonts w:ascii="宋体" w:hAnsi="宋体" w:hint="eastAsia"/>
          <w:szCs w:val="21"/>
        </w:rPr>
        <w:t>年</w:t>
      </w:r>
      <w:r w:rsidRPr="003B01E8">
        <w:rPr>
          <w:rFonts w:ascii="宋体" w:hAnsi="宋体"/>
          <w:szCs w:val="21"/>
        </w:rPr>
        <w:t>5</w:t>
      </w:r>
      <w:r w:rsidRPr="003B01E8">
        <w:rPr>
          <w:rFonts w:ascii="宋体" w:hAnsi="宋体" w:hint="eastAsia"/>
          <w:szCs w:val="21"/>
        </w:rPr>
        <w:t>月</w:t>
      </w:r>
      <w:r w:rsidRPr="003B01E8">
        <w:rPr>
          <w:rFonts w:ascii="宋体" w:hAnsi="宋体"/>
          <w:szCs w:val="21"/>
        </w:rPr>
        <w:t>1</w:t>
      </w:r>
      <w:r>
        <w:rPr>
          <w:rFonts w:ascii="宋体" w:hAnsi="宋体"/>
          <w:szCs w:val="21"/>
        </w:rPr>
        <w:t>6</w:t>
      </w:r>
      <w:r w:rsidRPr="003B01E8">
        <w:rPr>
          <w:rFonts w:ascii="宋体" w:hAnsi="宋体" w:hint="eastAsia"/>
          <w:szCs w:val="21"/>
        </w:rPr>
        <w:t>日</w:t>
      </w:r>
      <w:r>
        <w:rPr>
          <w:rFonts w:ascii="宋体" w:hAnsi="宋体" w:hint="eastAsia"/>
          <w:szCs w:val="21"/>
        </w:rPr>
        <w:t>，每天上午</w:t>
      </w:r>
      <w:r>
        <w:rPr>
          <w:rFonts w:ascii="宋体" w:hAnsi="宋体"/>
          <w:szCs w:val="21"/>
        </w:rPr>
        <w:t>9:00</w:t>
      </w:r>
      <w:r>
        <w:rPr>
          <w:rFonts w:ascii="宋体" w:hAnsi="宋体" w:hint="eastAsia"/>
          <w:szCs w:val="21"/>
        </w:rPr>
        <w:t>至</w:t>
      </w:r>
      <w:r>
        <w:rPr>
          <w:rFonts w:ascii="宋体" w:hAnsi="宋体"/>
          <w:szCs w:val="21"/>
        </w:rPr>
        <w:t>12:00</w:t>
      </w:r>
      <w:r>
        <w:rPr>
          <w:rFonts w:ascii="宋体" w:hAnsi="宋体" w:hint="eastAsia"/>
          <w:szCs w:val="21"/>
        </w:rPr>
        <w:t>，下午</w:t>
      </w:r>
      <w:r>
        <w:rPr>
          <w:rFonts w:ascii="宋体" w:hAnsi="宋体"/>
          <w:szCs w:val="21"/>
        </w:rPr>
        <w:t>14:00</w:t>
      </w:r>
      <w:r>
        <w:rPr>
          <w:rFonts w:ascii="宋体" w:hAnsi="宋体" w:hint="eastAsia"/>
          <w:szCs w:val="21"/>
        </w:rPr>
        <w:t>至</w:t>
      </w:r>
      <w:r>
        <w:rPr>
          <w:rFonts w:ascii="宋体" w:hAnsi="宋体"/>
          <w:szCs w:val="21"/>
        </w:rPr>
        <w:t>17:30</w:t>
      </w:r>
      <w:r>
        <w:rPr>
          <w:rFonts w:ascii="宋体" w:hAnsi="宋体" w:hint="eastAsia"/>
          <w:szCs w:val="21"/>
        </w:rPr>
        <w:t>（北京时间，法定节假日除外）。</w:t>
      </w:r>
      <w:r>
        <w:rPr>
          <w:rFonts w:ascii="宋体" w:hAnsi="宋体"/>
          <w:szCs w:val="21"/>
        </w:rPr>
        <w:t xml:space="preserve"> </w:t>
      </w:r>
    </w:p>
    <w:p w:rsidR="00DE63BB" w:rsidRDefault="00DE63BB" w:rsidP="00A94133">
      <w:pPr>
        <w:widowControl/>
        <w:shd w:val="clear" w:color="auto" w:fill="FFFFFF"/>
        <w:wordWrap w:val="0"/>
        <w:adjustRightInd w:val="0"/>
        <w:snapToGrid w:val="0"/>
        <w:spacing w:line="360" w:lineRule="auto"/>
        <w:ind w:leftChars="198" w:left="1019" w:hangingChars="287" w:hanging="603"/>
        <w:jc w:val="left"/>
        <w:rPr>
          <w:rFonts w:ascii="宋体"/>
          <w:szCs w:val="21"/>
        </w:rPr>
      </w:pPr>
      <w:r>
        <w:rPr>
          <w:rFonts w:ascii="宋体" w:hAnsi="宋体" w:hint="eastAsia"/>
          <w:szCs w:val="21"/>
        </w:rPr>
        <w:t>地点：深圳市福田区福田街道福安社区民田路</w:t>
      </w:r>
      <w:r>
        <w:rPr>
          <w:rFonts w:ascii="宋体" w:hAnsi="宋体"/>
          <w:szCs w:val="21"/>
        </w:rPr>
        <w:t>178</w:t>
      </w:r>
      <w:r>
        <w:rPr>
          <w:rFonts w:ascii="宋体" w:hAnsi="宋体" w:hint="eastAsia"/>
          <w:szCs w:val="21"/>
        </w:rPr>
        <w:t>号华融大厦</w:t>
      </w:r>
      <w:r>
        <w:rPr>
          <w:rFonts w:ascii="宋体" w:hAnsi="宋体"/>
          <w:szCs w:val="21"/>
        </w:rPr>
        <w:t>1007</w:t>
      </w:r>
      <w:r>
        <w:rPr>
          <w:rFonts w:ascii="宋体" w:hAnsi="宋体" w:hint="eastAsia"/>
          <w:szCs w:val="21"/>
        </w:rPr>
        <w:t>、</w:t>
      </w:r>
      <w:r>
        <w:rPr>
          <w:rFonts w:ascii="宋体" w:hAnsi="宋体"/>
          <w:szCs w:val="21"/>
        </w:rPr>
        <w:t>1008</w:t>
      </w:r>
      <w:r>
        <w:rPr>
          <w:rFonts w:ascii="宋体" w:hAnsi="宋体" w:hint="eastAsia"/>
          <w:szCs w:val="21"/>
        </w:rPr>
        <w:t>深圳市国信招标有限公司。</w:t>
      </w:r>
    </w:p>
    <w:p w:rsidR="00DE63BB" w:rsidRDefault="00DE63BB" w:rsidP="00A94133">
      <w:pPr>
        <w:widowControl/>
        <w:shd w:val="clear" w:color="auto" w:fill="FFFFFF"/>
        <w:wordWrap w:val="0"/>
        <w:adjustRightInd w:val="0"/>
        <w:snapToGrid w:val="0"/>
        <w:spacing w:line="360" w:lineRule="auto"/>
        <w:ind w:leftChars="198" w:left="1019" w:hangingChars="287" w:hanging="603"/>
        <w:jc w:val="left"/>
        <w:rPr>
          <w:rFonts w:ascii="宋体"/>
          <w:szCs w:val="21"/>
        </w:rPr>
      </w:pPr>
      <w:r>
        <w:rPr>
          <w:rFonts w:ascii="宋体" w:hAnsi="宋体" w:hint="eastAsia"/>
          <w:szCs w:val="21"/>
        </w:rPr>
        <w:t>方式：递交报名资料经代理机构审核通过后获取采购文件，</w:t>
      </w:r>
      <w:r>
        <w:rPr>
          <w:rFonts w:ascii="宋体" w:hAnsi="宋体" w:hint="eastAsia"/>
          <w:color w:val="000000"/>
          <w:szCs w:val="21"/>
        </w:rPr>
        <w:t>供应商</w:t>
      </w:r>
      <w:r>
        <w:rPr>
          <w:rFonts w:ascii="宋体" w:hAnsi="宋体" w:hint="eastAsia"/>
          <w:szCs w:val="21"/>
        </w:rPr>
        <w:t>可通过现场递交或邮寄递交资料的方式完成投标报名。详情请代理机构工作人员：石磊、易久琳，咨询电</w:t>
      </w:r>
      <w:r>
        <w:rPr>
          <w:rFonts w:ascii="宋体" w:hAnsi="宋体" w:hint="eastAsia"/>
          <w:szCs w:val="21"/>
        </w:rPr>
        <w:lastRenderedPageBreak/>
        <w:t>话：</w:t>
      </w:r>
      <w:r>
        <w:rPr>
          <w:rFonts w:ascii="宋体" w:hAnsi="宋体"/>
          <w:szCs w:val="21"/>
        </w:rPr>
        <w:t>0755-23962384</w:t>
      </w:r>
      <w:r>
        <w:rPr>
          <w:rFonts w:ascii="宋体" w:hAnsi="宋体" w:hint="eastAsia"/>
          <w:szCs w:val="21"/>
        </w:rPr>
        <w:t>、</w:t>
      </w:r>
      <w:r>
        <w:rPr>
          <w:rFonts w:ascii="宋体" w:hAnsi="宋体"/>
          <w:szCs w:val="21"/>
        </w:rPr>
        <w:t>0755-23906834</w:t>
      </w:r>
      <w:r>
        <w:rPr>
          <w:rFonts w:ascii="宋体" w:hAnsi="宋体" w:hint="eastAsia"/>
          <w:szCs w:val="21"/>
        </w:rPr>
        <w:t>，电子邮箱：</w:t>
      </w:r>
      <w:r>
        <w:rPr>
          <w:rFonts w:ascii="宋体" w:hAnsi="宋体"/>
          <w:szCs w:val="21"/>
        </w:rPr>
        <w:t>7300803@qq.com</w:t>
      </w:r>
      <w:r>
        <w:rPr>
          <w:rFonts w:ascii="宋体" w:hAnsi="宋体" w:hint="eastAsia"/>
          <w:szCs w:val="21"/>
        </w:rPr>
        <w:t>、</w:t>
      </w:r>
      <w:r>
        <w:rPr>
          <w:rFonts w:ascii="宋体" w:hAnsi="宋体"/>
          <w:szCs w:val="21"/>
        </w:rPr>
        <w:t>451613934@qq.com</w:t>
      </w:r>
      <w:r>
        <w:rPr>
          <w:rFonts w:ascii="宋体" w:hAnsi="宋体" w:hint="eastAsia"/>
          <w:szCs w:val="21"/>
        </w:rPr>
        <w:t>。报名需要提供的资料如下：</w:t>
      </w:r>
    </w:p>
    <w:p w:rsidR="00DE63BB" w:rsidRDefault="00DE63BB">
      <w:pPr>
        <w:widowControl/>
        <w:shd w:val="clear" w:color="auto" w:fill="FFFFFF"/>
        <w:wordWrap w:val="0"/>
        <w:adjustRightInd w:val="0"/>
        <w:snapToGrid w:val="0"/>
        <w:spacing w:line="360" w:lineRule="auto"/>
        <w:ind w:leftChars="398" w:left="836" w:firstLineChars="81" w:firstLine="170"/>
        <w:jc w:val="left"/>
        <w:rPr>
          <w:rFonts w:ascii="宋体"/>
          <w:szCs w:val="21"/>
        </w:rPr>
      </w:pPr>
      <w:r>
        <w:rPr>
          <w:rFonts w:ascii="宋体" w:hAnsi="宋体"/>
          <w:szCs w:val="21"/>
        </w:rPr>
        <w:t>1</w:t>
      </w:r>
      <w:r>
        <w:rPr>
          <w:rFonts w:ascii="宋体" w:hAnsi="宋体" w:hint="eastAsia"/>
          <w:szCs w:val="21"/>
        </w:rPr>
        <w:t>．营业执照复印件。</w:t>
      </w:r>
    </w:p>
    <w:p w:rsidR="00DE63BB" w:rsidRDefault="00DE63BB">
      <w:pPr>
        <w:widowControl/>
        <w:shd w:val="clear" w:color="auto" w:fill="FFFFFF"/>
        <w:wordWrap w:val="0"/>
        <w:adjustRightInd w:val="0"/>
        <w:snapToGrid w:val="0"/>
        <w:spacing w:line="360" w:lineRule="auto"/>
        <w:ind w:leftChars="479" w:left="1300" w:hangingChars="140" w:hanging="294"/>
        <w:jc w:val="left"/>
        <w:rPr>
          <w:rFonts w:ascii="宋体"/>
          <w:szCs w:val="21"/>
        </w:rPr>
      </w:pPr>
      <w:r>
        <w:rPr>
          <w:rFonts w:ascii="宋体" w:hAnsi="宋体"/>
          <w:szCs w:val="21"/>
        </w:rPr>
        <w:t>2</w:t>
      </w:r>
      <w:r>
        <w:rPr>
          <w:rFonts w:ascii="宋体" w:hAnsi="宋体" w:hint="eastAsia"/>
          <w:szCs w:val="21"/>
        </w:rPr>
        <w:t>．满足《中华人民共和国政府采购法》第二十二条规定的《声明函》原件（注：格</w:t>
      </w:r>
    </w:p>
    <w:p w:rsidR="00DE63BB" w:rsidRDefault="00DE63BB">
      <w:pPr>
        <w:widowControl/>
        <w:shd w:val="clear" w:color="auto" w:fill="FFFFFF"/>
        <w:wordWrap w:val="0"/>
        <w:adjustRightInd w:val="0"/>
        <w:snapToGrid w:val="0"/>
        <w:spacing w:line="360" w:lineRule="auto"/>
        <w:ind w:leftChars="479" w:left="1300" w:hangingChars="140" w:hanging="294"/>
        <w:jc w:val="left"/>
        <w:rPr>
          <w:rFonts w:ascii="宋体"/>
          <w:szCs w:val="21"/>
        </w:rPr>
      </w:pPr>
      <w:r>
        <w:rPr>
          <w:rFonts w:ascii="宋体" w:hAnsi="宋体"/>
          <w:szCs w:val="21"/>
        </w:rPr>
        <w:t>3</w:t>
      </w:r>
      <w:r>
        <w:rPr>
          <w:rFonts w:ascii="宋体" w:hAnsi="宋体" w:hint="eastAsia"/>
          <w:szCs w:val="21"/>
        </w:rPr>
        <w:t>．“信用中国”网站（</w:t>
      </w:r>
      <w:hyperlink r:id="rId9" w:history="1">
        <w:r>
          <w:rPr>
            <w:rFonts w:ascii="宋体" w:hAnsi="宋体"/>
            <w:szCs w:val="21"/>
          </w:rPr>
          <w:t>https://www.creditchina.gov.cn</w:t>
        </w:r>
      </w:hyperlink>
      <w:r>
        <w:rPr>
          <w:rFonts w:ascii="宋体" w:hAnsi="宋体" w:hint="eastAsia"/>
          <w:szCs w:val="21"/>
        </w:rPr>
        <w:t>）</w:t>
      </w:r>
      <w:r>
        <w:rPr>
          <w:rFonts w:ascii="宋体" w:hint="eastAsia"/>
          <w:szCs w:val="21"/>
        </w:rPr>
        <w:t>“</w:t>
      </w:r>
      <w:r>
        <w:rPr>
          <w:rFonts w:ascii="宋体" w:hAnsi="宋体" w:hint="eastAsia"/>
          <w:szCs w:val="21"/>
        </w:rPr>
        <w:t>重大税收违法案件当事人名单</w:t>
      </w:r>
      <w:r>
        <w:rPr>
          <w:rFonts w:ascii="宋体" w:hint="eastAsia"/>
          <w:szCs w:val="21"/>
        </w:rPr>
        <w:t>”</w:t>
      </w:r>
      <w:r>
        <w:rPr>
          <w:rFonts w:ascii="宋体" w:hAnsi="宋体" w:hint="eastAsia"/>
          <w:szCs w:val="21"/>
        </w:rPr>
        <w:t>查询页面或“信用信息报告”打印件、</w:t>
      </w:r>
      <w:r>
        <w:rPr>
          <w:rFonts w:ascii="宋体" w:hAnsi="宋体" w:cs="宋体" w:hint="eastAsia"/>
          <w:kern w:val="0"/>
        </w:rPr>
        <w:t>“</w:t>
      </w:r>
      <w:r>
        <w:rPr>
          <w:rFonts w:ascii="宋体" w:hAnsi="宋体" w:cs="宋体" w:hint="eastAsia"/>
          <w:kern w:val="0"/>
          <w:lang w:val="zh-CN"/>
        </w:rPr>
        <w:t>中国执行信息公开网</w:t>
      </w:r>
      <w:r>
        <w:rPr>
          <w:rFonts w:ascii="宋体" w:hAnsi="宋体" w:cs="宋体" w:hint="eastAsia"/>
          <w:kern w:val="0"/>
        </w:rPr>
        <w:t>”（</w:t>
      </w:r>
      <w:r>
        <w:rPr>
          <w:rFonts w:ascii="宋体" w:hAnsi="宋体" w:cs="宋体"/>
          <w:kern w:val="0"/>
        </w:rPr>
        <w:t>http://zxgk.court.gov.cn</w:t>
      </w:r>
      <w:r>
        <w:rPr>
          <w:rFonts w:ascii="宋体" w:hAnsi="宋体" w:cs="宋体" w:hint="eastAsia"/>
          <w:kern w:val="0"/>
        </w:rPr>
        <w:t>）</w:t>
      </w:r>
      <w:r>
        <w:rPr>
          <w:rFonts w:ascii="宋体" w:hint="eastAsia"/>
          <w:szCs w:val="21"/>
        </w:rPr>
        <w:t>“</w:t>
      </w:r>
      <w:r>
        <w:rPr>
          <w:rFonts w:ascii="宋体" w:hAnsi="宋体" w:hint="eastAsia"/>
          <w:szCs w:val="21"/>
        </w:rPr>
        <w:t>失信被执行人名单</w:t>
      </w:r>
      <w:r>
        <w:rPr>
          <w:rFonts w:ascii="宋体" w:hint="eastAsia"/>
          <w:szCs w:val="21"/>
        </w:rPr>
        <w:t>”</w:t>
      </w:r>
      <w:r>
        <w:rPr>
          <w:rFonts w:ascii="宋体" w:hAnsi="宋体" w:hint="eastAsia"/>
          <w:szCs w:val="21"/>
        </w:rPr>
        <w:t>查询页面打印件、中国政府采购网</w:t>
      </w:r>
      <w:r>
        <w:rPr>
          <w:rFonts w:ascii="宋体" w:hint="eastAsia"/>
          <w:szCs w:val="21"/>
        </w:rPr>
        <w:t>“</w:t>
      </w:r>
      <w:r>
        <w:rPr>
          <w:rFonts w:ascii="宋体" w:hAnsi="宋体" w:hint="eastAsia"/>
          <w:szCs w:val="21"/>
        </w:rPr>
        <w:t>政府采购严重违法失信行为记录名单</w:t>
      </w:r>
      <w:r>
        <w:rPr>
          <w:rFonts w:ascii="宋体" w:hint="eastAsia"/>
          <w:szCs w:val="21"/>
        </w:rPr>
        <w:t>”</w:t>
      </w:r>
      <w:r>
        <w:rPr>
          <w:rFonts w:ascii="宋体" w:hAnsi="宋体" w:hint="eastAsia"/>
          <w:szCs w:val="21"/>
        </w:rPr>
        <w:t>查询页面打印件。</w:t>
      </w:r>
    </w:p>
    <w:p w:rsidR="00DE63BB" w:rsidRDefault="00DE63BB">
      <w:pPr>
        <w:widowControl/>
        <w:shd w:val="clear" w:color="auto" w:fill="FFFFFF"/>
        <w:wordWrap w:val="0"/>
        <w:adjustRightInd w:val="0"/>
        <w:snapToGrid w:val="0"/>
        <w:spacing w:line="360" w:lineRule="auto"/>
        <w:ind w:leftChars="479" w:left="1300" w:hangingChars="140" w:hanging="294"/>
        <w:jc w:val="left"/>
        <w:rPr>
          <w:rFonts w:ascii="宋体"/>
          <w:szCs w:val="21"/>
        </w:rPr>
      </w:pPr>
      <w:r>
        <w:rPr>
          <w:rFonts w:ascii="宋体" w:hAnsi="宋体"/>
          <w:szCs w:val="21"/>
        </w:rPr>
        <w:t>4</w:t>
      </w:r>
      <w:r>
        <w:rPr>
          <w:rFonts w:ascii="宋体" w:hAnsi="宋体" w:hint="eastAsia"/>
          <w:szCs w:val="21"/>
        </w:rPr>
        <w:t>．法定代表人证明书原件（格式见采购文件附件）。</w:t>
      </w:r>
    </w:p>
    <w:p w:rsidR="00DE63BB" w:rsidRDefault="00DE63BB">
      <w:pPr>
        <w:widowControl/>
        <w:shd w:val="clear" w:color="auto" w:fill="FFFFFF"/>
        <w:wordWrap w:val="0"/>
        <w:adjustRightInd w:val="0"/>
        <w:snapToGrid w:val="0"/>
        <w:spacing w:line="360" w:lineRule="auto"/>
        <w:ind w:leftChars="479" w:left="1300" w:hangingChars="140" w:hanging="294"/>
        <w:jc w:val="left"/>
        <w:rPr>
          <w:rFonts w:ascii="宋体"/>
          <w:szCs w:val="21"/>
        </w:rPr>
      </w:pPr>
      <w:r>
        <w:rPr>
          <w:rFonts w:ascii="宋体" w:hAnsi="宋体"/>
          <w:szCs w:val="21"/>
        </w:rPr>
        <w:t>5</w:t>
      </w:r>
      <w:r>
        <w:rPr>
          <w:rFonts w:ascii="宋体" w:hAnsi="宋体" w:hint="eastAsia"/>
          <w:szCs w:val="21"/>
        </w:rPr>
        <w:t>．法定代表人授权委托书原件（格式见采购文件附件）。</w:t>
      </w:r>
      <w:r>
        <w:rPr>
          <w:rFonts w:ascii="宋体" w:hAnsi="宋体"/>
          <w:szCs w:val="21"/>
        </w:rPr>
        <w:t xml:space="preserve"> </w:t>
      </w:r>
    </w:p>
    <w:p w:rsidR="00DE63BB" w:rsidRDefault="00DE63BB">
      <w:pPr>
        <w:widowControl/>
        <w:shd w:val="clear" w:color="auto" w:fill="FFFFFF"/>
        <w:wordWrap w:val="0"/>
        <w:adjustRightInd w:val="0"/>
        <w:snapToGrid w:val="0"/>
        <w:spacing w:line="360" w:lineRule="auto"/>
        <w:ind w:leftChars="398" w:left="836" w:firstLineChars="81" w:firstLine="170"/>
        <w:jc w:val="left"/>
        <w:rPr>
          <w:rFonts w:ascii="宋体"/>
          <w:szCs w:val="21"/>
        </w:rPr>
      </w:pPr>
      <w:r>
        <w:rPr>
          <w:rFonts w:ascii="宋体" w:hAnsi="宋体" w:hint="eastAsia"/>
          <w:szCs w:val="21"/>
        </w:rPr>
        <w:t>注：所提供的报名资料均需加盖公章。</w:t>
      </w:r>
    </w:p>
    <w:p w:rsidR="00DE63BB" w:rsidRDefault="00DE63BB" w:rsidP="00A94133">
      <w:pPr>
        <w:widowControl/>
        <w:shd w:val="clear" w:color="auto" w:fill="FFFFFF"/>
        <w:wordWrap w:val="0"/>
        <w:adjustRightInd w:val="0"/>
        <w:snapToGrid w:val="0"/>
        <w:spacing w:line="360" w:lineRule="auto"/>
        <w:ind w:leftChars="198" w:left="1019" w:hangingChars="287" w:hanging="603"/>
        <w:jc w:val="left"/>
        <w:rPr>
          <w:rFonts w:ascii="宋体"/>
          <w:szCs w:val="21"/>
        </w:rPr>
      </w:pPr>
      <w:r>
        <w:rPr>
          <w:rFonts w:ascii="宋体" w:hAnsi="宋体" w:hint="eastAsia"/>
          <w:szCs w:val="21"/>
        </w:rPr>
        <w:t>售价：人民币</w:t>
      </w:r>
      <w:r>
        <w:rPr>
          <w:rFonts w:ascii="宋体" w:hAnsi="宋体"/>
          <w:szCs w:val="21"/>
        </w:rPr>
        <w:t>6</w:t>
      </w:r>
      <w:r>
        <w:rPr>
          <w:rFonts w:ascii="宋体"/>
          <w:szCs w:val="21"/>
        </w:rPr>
        <w:t>00</w:t>
      </w:r>
      <w:r>
        <w:rPr>
          <w:rFonts w:ascii="宋体" w:hAnsi="宋体" w:hint="eastAsia"/>
          <w:szCs w:val="21"/>
        </w:rPr>
        <w:t>元（只接受现金缴纳或公对公转账），采购文件售后不退。</w:t>
      </w:r>
      <w:r>
        <w:rPr>
          <w:rFonts w:ascii="宋体" w:hAnsi="宋体" w:hint="eastAsia"/>
          <w:color w:val="000000"/>
          <w:szCs w:val="21"/>
        </w:rPr>
        <w:t>供应商</w:t>
      </w:r>
      <w:r>
        <w:rPr>
          <w:rFonts w:ascii="宋体" w:hAnsi="宋体" w:hint="eastAsia"/>
          <w:szCs w:val="21"/>
        </w:rPr>
        <w:t>应提供包含纳税人识别号、地址、电话、开户行及账号等信息的开票材料。收款账户如下：</w:t>
      </w:r>
    </w:p>
    <w:p w:rsidR="00DE63BB" w:rsidRDefault="00DE63BB">
      <w:pPr>
        <w:widowControl/>
        <w:shd w:val="clear" w:color="auto" w:fill="FFFFFF"/>
        <w:wordWrap w:val="0"/>
        <w:adjustRightInd w:val="0"/>
        <w:snapToGrid w:val="0"/>
        <w:spacing w:line="360" w:lineRule="auto"/>
        <w:ind w:leftChars="398" w:left="836" w:firstLineChars="81" w:firstLine="170"/>
        <w:jc w:val="left"/>
        <w:rPr>
          <w:rFonts w:ascii="宋体"/>
          <w:szCs w:val="21"/>
        </w:rPr>
      </w:pPr>
      <w:r>
        <w:rPr>
          <w:rFonts w:ascii="宋体" w:hAnsi="宋体" w:hint="eastAsia"/>
          <w:szCs w:val="21"/>
        </w:rPr>
        <w:t>开户银行：中信银行深圳福南支行</w:t>
      </w:r>
    </w:p>
    <w:p w:rsidR="00DE63BB" w:rsidRDefault="00DE63BB">
      <w:pPr>
        <w:widowControl/>
        <w:shd w:val="clear" w:color="auto" w:fill="FFFFFF"/>
        <w:wordWrap w:val="0"/>
        <w:adjustRightInd w:val="0"/>
        <w:snapToGrid w:val="0"/>
        <w:spacing w:line="360" w:lineRule="auto"/>
        <w:ind w:leftChars="398" w:left="836" w:firstLineChars="81" w:firstLine="170"/>
        <w:jc w:val="left"/>
        <w:rPr>
          <w:rFonts w:ascii="宋体"/>
          <w:szCs w:val="21"/>
        </w:rPr>
      </w:pPr>
      <w:r>
        <w:rPr>
          <w:rFonts w:ascii="宋体" w:hAnsi="宋体" w:hint="eastAsia"/>
          <w:szCs w:val="21"/>
        </w:rPr>
        <w:t>账户名称：深圳市国信招标有限公司</w:t>
      </w:r>
    </w:p>
    <w:p w:rsidR="00DE63BB" w:rsidRDefault="00DE63BB">
      <w:pPr>
        <w:widowControl/>
        <w:shd w:val="clear" w:color="auto" w:fill="FFFFFF"/>
        <w:wordWrap w:val="0"/>
        <w:adjustRightInd w:val="0"/>
        <w:snapToGrid w:val="0"/>
        <w:spacing w:line="360" w:lineRule="auto"/>
        <w:ind w:leftChars="398" w:left="836" w:firstLineChars="81" w:firstLine="170"/>
        <w:jc w:val="left"/>
        <w:rPr>
          <w:rFonts w:ascii="宋体"/>
          <w:szCs w:val="21"/>
        </w:rPr>
      </w:pPr>
      <w:r>
        <w:rPr>
          <w:rFonts w:ascii="宋体" w:hAnsi="宋体" w:hint="eastAsia"/>
          <w:szCs w:val="21"/>
        </w:rPr>
        <w:t>账</w:t>
      </w:r>
      <w:r>
        <w:rPr>
          <w:rFonts w:ascii="宋体" w:hAnsi="宋体"/>
          <w:szCs w:val="21"/>
        </w:rPr>
        <w:t xml:space="preserve">    </w:t>
      </w:r>
      <w:r>
        <w:rPr>
          <w:rFonts w:ascii="宋体" w:hAnsi="宋体" w:hint="eastAsia"/>
          <w:szCs w:val="21"/>
        </w:rPr>
        <w:t>号：</w:t>
      </w:r>
      <w:r>
        <w:rPr>
          <w:rFonts w:ascii="宋体" w:hAnsi="宋体"/>
          <w:szCs w:val="21"/>
        </w:rPr>
        <w:t>7441310182600057811</w:t>
      </w:r>
    </w:p>
    <w:p w:rsidR="00DE63BB" w:rsidRDefault="00DE63BB">
      <w:pPr>
        <w:widowControl/>
        <w:shd w:val="clear" w:color="auto" w:fill="FFFFFF"/>
        <w:tabs>
          <w:tab w:val="left" w:pos="426"/>
        </w:tabs>
        <w:wordWrap w:val="0"/>
        <w:adjustRightInd w:val="0"/>
        <w:snapToGrid w:val="0"/>
        <w:spacing w:line="360" w:lineRule="auto"/>
        <w:jc w:val="left"/>
        <w:rPr>
          <w:rFonts w:ascii="宋体" w:cs="宋体"/>
          <w:kern w:val="0"/>
          <w:szCs w:val="21"/>
        </w:rPr>
      </w:pPr>
      <w:r>
        <w:rPr>
          <w:rFonts w:ascii="宋体" w:hAnsi="宋体" w:cs="宋体" w:hint="eastAsia"/>
          <w:kern w:val="0"/>
          <w:szCs w:val="21"/>
        </w:rPr>
        <w:t>四、响应文件提交</w:t>
      </w:r>
    </w:p>
    <w:p w:rsidR="00DE63BB" w:rsidRPr="003B01E8" w:rsidRDefault="00DE63BB">
      <w:pPr>
        <w:widowControl/>
        <w:shd w:val="clear" w:color="auto" w:fill="FFFFFF"/>
        <w:wordWrap w:val="0"/>
        <w:adjustRightInd w:val="0"/>
        <w:snapToGrid w:val="0"/>
        <w:spacing w:line="360" w:lineRule="auto"/>
        <w:ind w:leftChars="199" w:left="754" w:hangingChars="160" w:hanging="336"/>
        <w:jc w:val="left"/>
        <w:rPr>
          <w:rFonts w:ascii="宋体" w:cs="宋体"/>
          <w:kern w:val="0"/>
          <w:szCs w:val="21"/>
        </w:rPr>
      </w:pPr>
      <w:r>
        <w:rPr>
          <w:rFonts w:ascii="宋体" w:hAnsi="宋体" w:cs="宋体" w:hint="eastAsia"/>
          <w:kern w:val="0"/>
          <w:szCs w:val="21"/>
        </w:rPr>
        <w:t>截止时</w:t>
      </w:r>
      <w:r w:rsidRPr="003B01E8">
        <w:rPr>
          <w:rFonts w:ascii="宋体" w:hAnsi="宋体" w:cs="宋体" w:hint="eastAsia"/>
          <w:kern w:val="0"/>
          <w:szCs w:val="21"/>
        </w:rPr>
        <w:t>间：</w:t>
      </w:r>
      <w:r w:rsidRPr="003B01E8">
        <w:rPr>
          <w:rFonts w:ascii="宋体" w:hAnsi="宋体" w:cs="宋体"/>
          <w:kern w:val="0"/>
          <w:szCs w:val="21"/>
        </w:rPr>
        <w:t>2022</w:t>
      </w:r>
      <w:r w:rsidRPr="003B01E8">
        <w:rPr>
          <w:rFonts w:ascii="宋体" w:hAnsi="宋体" w:cs="宋体" w:hint="eastAsia"/>
          <w:kern w:val="0"/>
          <w:szCs w:val="21"/>
        </w:rPr>
        <w:t>年</w:t>
      </w:r>
      <w:r w:rsidRPr="003B01E8">
        <w:rPr>
          <w:rFonts w:ascii="宋体" w:hAnsi="宋体" w:cs="宋体"/>
          <w:kern w:val="0"/>
          <w:szCs w:val="21"/>
        </w:rPr>
        <w:t>5</w:t>
      </w:r>
      <w:r w:rsidRPr="003B01E8">
        <w:rPr>
          <w:rFonts w:ascii="宋体" w:hAnsi="宋体" w:cs="宋体" w:hint="eastAsia"/>
          <w:kern w:val="0"/>
          <w:szCs w:val="21"/>
        </w:rPr>
        <w:t>月</w:t>
      </w:r>
      <w:r>
        <w:rPr>
          <w:rFonts w:ascii="宋体" w:hAnsi="宋体" w:cs="宋体"/>
          <w:kern w:val="0"/>
          <w:szCs w:val="21"/>
        </w:rPr>
        <w:t>2</w:t>
      </w:r>
      <w:r w:rsidRPr="003B01E8">
        <w:rPr>
          <w:rFonts w:ascii="宋体" w:hAnsi="宋体" w:cs="宋体"/>
          <w:kern w:val="0"/>
          <w:szCs w:val="21"/>
        </w:rPr>
        <w:t>0</w:t>
      </w:r>
      <w:r w:rsidRPr="003B01E8">
        <w:rPr>
          <w:rFonts w:ascii="宋体" w:hAnsi="宋体" w:cs="宋体" w:hint="eastAsia"/>
          <w:kern w:val="0"/>
          <w:szCs w:val="21"/>
        </w:rPr>
        <w:t>日</w:t>
      </w:r>
      <w:r w:rsidRPr="003B01E8">
        <w:rPr>
          <w:rFonts w:ascii="宋体" w:hAnsi="宋体" w:cs="宋体"/>
          <w:kern w:val="0"/>
          <w:szCs w:val="21"/>
        </w:rPr>
        <w:t>14:30</w:t>
      </w:r>
      <w:r w:rsidRPr="003B01E8">
        <w:rPr>
          <w:rFonts w:ascii="宋体" w:hAnsi="宋体" w:cs="宋体" w:hint="eastAsia"/>
          <w:kern w:val="0"/>
          <w:szCs w:val="21"/>
        </w:rPr>
        <w:t>（北京时间）。</w:t>
      </w:r>
    </w:p>
    <w:p w:rsidR="00DE63BB" w:rsidRPr="003B01E8" w:rsidRDefault="00DE63BB">
      <w:pPr>
        <w:widowControl/>
        <w:shd w:val="clear" w:color="auto" w:fill="FFFFFF"/>
        <w:wordWrap w:val="0"/>
        <w:adjustRightInd w:val="0"/>
        <w:snapToGrid w:val="0"/>
        <w:spacing w:line="360" w:lineRule="auto"/>
        <w:ind w:leftChars="198" w:left="1033" w:hangingChars="294" w:hanging="617"/>
        <w:jc w:val="left"/>
        <w:rPr>
          <w:rFonts w:ascii="宋体" w:cs="宋体"/>
          <w:kern w:val="0"/>
          <w:szCs w:val="21"/>
        </w:rPr>
      </w:pPr>
      <w:r w:rsidRPr="003B01E8">
        <w:rPr>
          <w:rFonts w:ascii="宋体" w:hAnsi="宋体" w:cs="宋体" w:hint="eastAsia"/>
          <w:kern w:val="0"/>
          <w:szCs w:val="21"/>
        </w:rPr>
        <w:t>地点：深圳市福田区福田街道福安社区民田路</w:t>
      </w:r>
      <w:r w:rsidRPr="003B01E8">
        <w:rPr>
          <w:rFonts w:ascii="宋体" w:hAnsi="宋体" w:cs="宋体"/>
          <w:kern w:val="0"/>
          <w:szCs w:val="21"/>
        </w:rPr>
        <w:t>178</w:t>
      </w:r>
      <w:r w:rsidRPr="003B01E8">
        <w:rPr>
          <w:rFonts w:ascii="宋体" w:hAnsi="宋体" w:cs="宋体" w:hint="eastAsia"/>
          <w:kern w:val="0"/>
          <w:szCs w:val="21"/>
        </w:rPr>
        <w:t>号华融大厦</w:t>
      </w:r>
      <w:r w:rsidRPr="003B01E8">
        <w:rPr>
          <w:rFonts w:ascii="宋体" w:hAnsi="宋体" w:cs="宋体"/>
          <w:kern w:val="0"/>
          <w:szCs w:val="21"/>
        </w:rPr>
        <w:t>1007</w:t>
      </w:r>
      <w:r w:rsidRPr="003B01E8">
        <w:rPr>
          <w:rFonts w:ascii="宋体" w:hAnsi="宋体" w:cs="宋体" w:hint="eastAsia"/>
          <w:kern w:val="0"/>
          <w:szCs w:val="21"/>
        </w:rPr>
        <w:t>、</w:t>
      </w:r>
      <w:r w:rsidRPr="003B01E8">
        <w:rPr>
          <w:rFonts w:ascii="宋体" w:hAnsi="宋体" w:cs="宋体"/>
          <w:kern w:val="0"/>
          <w:szCs w:val="21"/>
        </w:rPr>
        <w:t>1008</w:t>
      </w:r>
      <w:r w:rsidRPr="003B01E8">
        <w:rPr>
          <w:rFonts w:ascii="宋体" w:hAnsi="宋体" w:cs="宋体" w:hint="eastAsia"/>
          <w:kern w:val="0"/>
          <w:szCs w:val="21"/>
        </w:rPr>
        <w:t>深圳市国信招标有限公司会议室。</w:t>
      </w:r>
    </w:p>
    <w:p w:rsidR="00DE63BB" w:rsidRPr="003B01E8" w:rsidRDefault="00DE63BB">
      <w:pPr>
        <w:widowControl/>
        <w:shd w:val="clear" w:color="auto" w:fill="FFFFFF"/>
        <w:tabs>
          <w:tab w:val="left" w:pos="426"/>
        </w:tabs>
        <w:wordWrap w:val="0"/>
        <w:adjustRightInd w:val="0"/>
        <w:snapToGrid w:val="0"/>
        <w:spacing w:line="360" w:lineRule="auto"/>
        <w:jc w:val="left"/>
        <w:rPr>
          <w:rFonts w:ascii="宋体" w:cs="宋体"/>
          <w:kern w:val="0"/>
          <w:szCs w:val="21"/>
        </w:rPr>
      </w:pPr>
      <w:r w:rsidRPr="003B01E8">
        <w:rPr>
          <w:rFonts w:ascii="宋体" w:hAnsi="宋体" w:cs="宋体" w:hint="eastAsia"/>
          <w:kern w:val="0"/>
          <w:szCs w:val="21"/>
        </w:rPr>
        <w:t>五、开启</w:t>
      </w:r>
    </w:p>
    <w:p w:rsidR="00DE63BB" w:rsidRPr="003B01E8" w:rsidRDefault="00DE63BB">
      <w:pPr>
        <w:widowControl/>
        <w:shd w:val="clear" w:color="auto" w:fill="FFFFFF"/>
        <w:wordWrap w:val="0"/>
        <w:adjustRightInd w:val="0"/>
        <w:snapToGrid w:val="0"/>
        <w:spacing w:line="360" w:lineRule="auto"/>
        <w:ind w:leftChars="199" w:left="754" w:hangingChars="160" w:hanging="336"/>
        <w:jc w:val="left"/>
        <w:rPr>
          <w:rFonts w:ascii="宋体" w:cs="宋体"/>
          <w:kern w:val="0"/>
          <w:szCs w:val="21"/>
        </w:rPr>
      </w:pPr>
      <w:r w:rsidRPr="003B01E8">
        <w:rPr>
          <w:rFonts w:ascii="宋体" w:hAnsi="宋体" w:cs="宋体" w:hint="eastAsia"/>
          <w:kern w:val="0"/>
          <w:szCs w:val="21"/>
        </w:rPr>
        <w:t>时间：</w:t>
      </w:r>
      <w:r w:rsidRPr="003B01E8">
        <w:rPr>
          <w:rFonts w:ascii="宋体" w:hAnsi="宋体" w:cs="宋体"/>
          <w:kern w:val="0"/>
          <w:szCs w:val="21"/>
        </w:rPr>
        <w:t>2022</w:t>
      </w:r>
      <w:r w:rsidRPr="003B01E8">
        <w:rPr>
          <w:rFonts w:ascii="宋体" w:hAnsi="宋体" w:cs="宋体" w:hint="eastAsia"/>
          <w:kern w:val="0"/>
          <w:szCs w:val="21"/>
        </w:rPr>
        <w:t>年</w:t>
      </w:r>
      <w:r w:rsidRPr="003B01E8">
        <w:rPr>
          <w:rFonts w:ascii="宋体" w:hAnsi="宋体" w:cs="宋体"/>
          <w:kern w:val="0"/>
          <w:szCs w:val="21"/>
        </w:rPr>
        <w:t>5</w:t>
      </w:r>
      <w:r w:rsidRPr="003B01E8">
        <w:rPr>
          <w:rFonts w:ascii="宋体" w:hAnsi="宋体" w:cs="宋体" w:hint="eastAsia"/>
          <w:kern w:val="0"/>
          <w:szCs w:val="21"/>
        </w:rPr>
        <w:t>月</w:t>
      </w:r>
      <w:r>
        <w:rPr>
          <w:rFonts w:ascii="宋体" w:hAnsi="宋体" w:cs="宋体"/>
          <w:kern w:val="0"/>
          <w:szCs w:val="21"/>
        </w:rPr>
        <w:t>2</w:t>
      </w:r>
      <w:r w:rsidRPr="003B01E8">
        <w:rPr>
          <w:rFonts w:ascii="宋体" w:hAnsi="宋体" w:cs="宋体"/>
          <w:kern w:val="0"/>
          <w:szCs w:val="21"/>
        </w:rPr>
        <w:t>0</w:t>
      </w:r>
      <w:r w:rsidRPr="003B01E8">
        <w:rPr>
          <w:rFonts w:ascii="宋体" w:hAnsi="宋体" w:cs="宋体" w:hint="eastAsia"/>
          <w:kern w:val="0"/>
          <w:szCs w:val="21"/>
        </w:rPr>
        <w:t>日</w:t>
      </w:r>
      <w:r w:rsidRPr="003B01E8">
        <w:rPr>
          <w:rFonts w:ascii="宋体" w:hAnsi="宋体" w:cs="宋体"/>
          <w:kern w:val="0"/>
          <w:szCs w:val="21"/>
        </w:rPr>
        <w:t>14:30</w:t>
      </w:r>
      <w:r w:rsidRPr="003B01E8">
        <w:rPr>
          <w:rFonts w:ascii="宋体" w:hAnsi="宋体" w:cs="宋体" w:hint="eastAsia"/>
          <w:kern w:val="0"/>
          <w:szCs w:val="21"/>
        </w:rPr>
        <w:t>（北京时间）。</w:t>
      </w:r>
    </w:p>
    <w:p w:rsidR="00DE63BB" w:rsidRPr="003B01E8" w:rsidRDefault="00DE63BB">
      <w:pPr>
        <w:widowControl/>
        <w:shd w:val="clear" w:color="auto" w:fill="FFFFFF"/>
        <w:wordWrap w:val="0"/>
        <w:adjustRightInd w:val="0"/>
        <w:snapToGrid w:val="0"/>
        <w:spacing w:line="360" w:lineRule="auto"/>
        <w:ind w:leftChars="198" w:left="1033" w:hangingChars="294" w:hanging="617"/>
        <w:jc w:val="left"/>
        <w:rPr>
          <w:rFonts w:ascii="宋体" w:cs="宋体"/>
          <w:kern w:val="0"/>
          <w:szCs w:val="21"/>
        </w:rPr>
      </w:pPr>
      <w:r w:rsidRPr="003B01E8">
        <w:rPr>
          <w:rFonts w:ascii="宋体" w:hAnsi="宋体" w:cs="宋体" w:hint="eastAsia"/>
          <w:kern w:val="0"/>
          <w:szCs w:val="21"/>
        </w:rPr>
        <w:t>地点：深圳市福田区福田街道福安社区民田路</w:t>
      </w:r>
      <w:r w:rsidRPr="003B01E8">
        <w:rPr>
          <w:rFonts w:ascii="宋体" w:hAnsi="宋体" w:cs="宋体"/>
          <w:kern w:val="0"/>
          <w:szCs w:val="21"/>
        </w:rPr>
        <w:t>178</w:t>
      </w:r>
      <w:r w:rsidRPr="003B01E8">
        <w:rPr>
          <w:rFonts w:ascii="宋体" w:hAnsi="宋体" w:cs="宋体" w:hint="eastAsia"/>
          <w:kern w:val="0"/>
          <w:szCs w:val="21"/>
        </w:rPr>
        <w:t>号华融大厦</w:t>
      </w:r>
      <w:r w:rsidRPr="003B01E8">
        <w:rPr>
          <w:rFonts w:ascii="宋体" w:hAnsi="宋体" w:cs="宋体"/>
          <w:kern w:val="0"/>
          <w:szCs w:val="21"/>
        </w:rPr>
        <w:t>1007</w:t>
      </w:r>
      <w:r w:rsidRPr="003B01E8">
        <w:rPr>
          <w:rFonts w:ascii="宋体" w:hAnsi="宋体" w:cs="宋体" w:hint="eastAsia"/>
          <w:kern w:val="0"/>
          <w:szCs w:val="21"/>
        </w:rPr>
        <w:t>、</w:t>
      </w:r>
      <w:r w:rsidRPr="003B01E8">
        <w:rPr>
          <w:rFonts w:ascii="宋体" w:hAnsi="宋体" w:cs="宋体"/>
          <w:kern w:val="0"/>
          <w:szCs w:val="21"/>
        </w:rPr>
        <w:t>1008</w:t>
      </w:r>
      <w:r w:rsidRPr="003B01E8">
        <w:rPr>
          <w:rFonts w:ascii="宋体" w:hAnsi="宋体" w:cs="宋体" w:hint="eastAsia"/>
          <w:kern w:val="0"/>
          <w:szCs w:val="21"/>
        </w:rPr>
        <w:t>深圳市国信招标有限公司会议室。</w:t>
      </w:r>
    </w:p>
    <w:p w:rsidR="00DE63BB" w:rsidRPr="003B01E8" w:rsidRDefault="00DE63BB">
      <w:pPr>
        <w:widowControl/>
        <w:shd w:val="clear" w:color="auto" w:fill="FFFFFF"/>
        <w:tabs>
          <w:tab w:val="left" w:pos="426"/>
        </w:tabs>
        <w:wordWrap w:val="0"/>
        <w:adjustRightInd w:val="0"/>
        <w:snapToGrid w:val="0"/>
        <w:spacing w:line="360" w:lineRule="auto"/>
        <w:jc w:val="left"/>
        <w:rPr>
          <w:rFonts w:ascii="宋体" w:cs="宋体"/>
          <w:kern w:val="0"/>
          <w:szCs w:val="21"/>
        </w:rPr>
      </w:pPr>
      <w:r w:rsidRPr="003B01E8">
        <w:rPr>
          <w:rFonts w:ascii="宋体" w:hAnsi="宋体" w:cs="宋体" w:hint="eastAsia"/>
          <w:kern w:val="0"/>
          <w:szCs w:val="21"/>
        </w:rPr>
        <w:t>六、公告期限</w:t>
      </w:r>
    </w:p>
    <w:p w:rsidR="00DE63BB" w:rsidRPr="003B01E8" w:rsidRDefault="00DE63BB">
      <w:pPr>
        <w:widowControl/>
        <w:shd w:val="clear" w:color="auto" w:fill="FFFFFF"/>
        <w:wordWrap w:val="0"/>
        <w:adjustRightInd w:val="0"/>
        <w:snapToGrid w:val="0"/>
        <w:spacing w:line="360" w:lineRule="auto"/>
        <w:ind w:leftChars="199" w:left="754" w:hangingChars="160" w:hanging="336"/>
        <w:jc w:val="left"/>
        <w:rPr>
          <w:rFonts w:ascii="宋体" w:cs="宋体"/>
          <w:kern w:val="0"/>
          <w:szCs w:val="21"/>
        </w:rPr>
      </w:pPr>
      <w:r w:rsidRPr="003B01E8">
        <w:rPr>
          <w:rFonts w:ascii="宋体" w:hAnsi="宋体" w:cs="宋体" w:hint="eastAsia"/>
          <w:kern w:val="0"/>
          <w:szCs w:val="21"/>
        </w:rPr>
        <w:t>自本公告发布之日起</w:t>
      </w:r>
      <w:r w:rsidRPr="003B01E8">
        <w:rPr>
          <w:rFonts w:ascii="宋体" w:hAnsi="宋体" w:cs="宋体"/>
          <w:kern w:val="0"/>
          <w:szCs w:val="21"/>
        </w:rPr>
        <w:t>3</w:t>
      </w:r>
      <w:r w:rsidRPr="003B01E8">
        <w:rPr>
          <w:rFonts w:ascii="宋体" w:hAnsi="宋体" w:cs="宋体" w:hint="eastAsia"/>
          <w:kern w:val="0"/>
          <w:szCs w:val="21"/>
        </w:rPr>
        <w:t>个工作日。</w:t>
      </w:r>
    </w:p>
    <w:p w:rsidR="00DE63BB" w:rsidRPr="003B01E8" w:rsidRDefault="00DE63BB">
      <w:pPr>
        <w:widowControl/>
        <w:shd w:val="clear" w:color="auto" w:fill="FFFFFF"/>
        <w:tabs>
          <w:tab w:val="left" w:pos="426"/>
        </w:tabs>
        <w:wordWrap w:val="0"/>
        <w:adjustRightInd w:val="0"/>
        <w:snapToGrid w:val="0"/>
        <w:spacing w:line="360" w:lineRule="auto"/>
        <w:jc w:val="left"/>
        <w:rPr>
          <w:rFonts w:ascii="宋体" w:cs="宋体"/>
          <w:kern w:val="0"/>
          <w:szCs w:val="21"/>
        </w:rPr>
      </w:pPr>
      <w:r w:rsidRPr="003B01E8">
        <w:rPr>
          <w:rFonts w:ascii="宋体" w:hAnsi="宋体" w:cs="宋体" w:hint="eastAsia"/>
          <w:kern w:val="0"/>
          <w:szCs w:val="21"/>
        </w:rPr>
        <w:t>七、其他补充事宜</w:t>
      </w:r>
    </w:p>
    <w:p w:rsidR="00DE63BB" w:rsidRPr="003B01E8" w:rsidRDefault="00DE63BB">
      <w:pPr>
        <w:widowControl/>
        <w:shd w:val="clear" w:color="auto" w:fill="FFFFFF"/>
        <w:wordWrap w:val="0"/>
        <w:adjustRightInd w:val="0"/>
        <w:snapToGrid w:val="0"/>
        <w:spacing w:line="360" w:lineRule="auto"/>
        <w:ind w:leftChars="199" w:left="754" w:hangingChars="160" w:hanging="336"/>
        <w:jc w:val="left"/>
        <w:rPr>
          <w:rFonts w:ascii="宋体" w:cs="宋体"/>
          <w:kern w:val="0"/>
          <w:szCs w:val="21"/>
        </w:rPr>
      </w:pPr>
      <w:r w:rsidRPr="003B01E8">
        <w:rPr>
          <w:rFonts w:ascii="宋体" w:hAnsi="宋体" w:cs="宋体"/>
          <w:kern w:val="0"/>
          <w:szCs w:val="21"/>
        </w:rPr>
        <w:t>1</w:t>
      </w:r>
      <w:r w:rsidRPr="003B01E8">
        <w:rPr>
          <w:rFonts w:ascii="宋体" w:hAnsi="宋体" w:cs="宋体" w:hint="eastAsia"/>
          <w:kern w:val="0"/>
          <w:szCs w:val="21"/>
        </w:rPr>
        <w:t>．</w:t>
      </w:r>
      <w:r w:rsidRPr="003B01E8">
        <w:rPr>
          <w:rFonts w:ascii="宋体" w:hAnsi="宋体" w:hint="eastAsia"/>
          <w:szCs w:val="21"/>
        </w:rPr>
        <w:t>供应商</w:t>
      </w:r>
      <w:r w:rsidRPr="003B01E8">
        <w:rPr>
          <w:rFonts w:ascii="宋体" w:hAnsi="宋体" w:cs="宋体" w:hint="eastAsia"/>
          <w:kern w:val="0"/>
          <w:szCs w:val="21"/>
        </w:rPr>
        <w:t>要求对采购文件进行澄清的，应在</w:t>
      </w:r>
      <w:r w:rsidRPr="003B01E8">
        <w:rPr>
          <w:rFonts w:ascii="宋体" w:hAnsi="宋体" w:cs="宋体"/>
          <w:kern w:val="0"/>
          <w:szCs w:val="21"/>
        </w:rPr>
        <w:t>2022</w:t>
      </w:r>
      <w:r w:rsidRPr="003B01E8">
        <w:rPr>
          <w:rFonts w:ascii="宋体" w:hAnsi="宋体" w:cs="宋体" w:hint="eastAsia"/>
          <w:kern w:val="0"/>
          <w:szCs w:val="21"/>
        </w:rPr>
        <w:t>年</w:t>
      </w:r>
      <w:r w:rsidRPr="003B01E8">
        <w:rPr>
          <w:rFonts w:ascii="宋体" w:hAnsi="宋体" w:cs="宋体"/>
          <w:kern w:val="0"/>
          <w:szCs w:val="21"/>
        </w:rPr>
        <w:t>5</w:t>
      </w:r>
      <w:r w:rsidRPr="003B01E8">
        <w:rPr>
          <w:rFonts w:ascii="宋体" w:hAnsi="宋体" w:cs="宋体" w:hint="eastAsia"/>
          <w:kern w:val="0"/>
          <w:szCs w:val="21"/>
        </w:rPr>
        <w:t>月</w:t>
      </w:r>
      <w:r>
        <w:rPr>
          <w:rFonts w:ascii="宋体" w:hAnsi="宋体" w:cs="宋体"/>
          <w:kern w:val="0"/>
          <w:szCs w:val="21"/>
        </w:rPr>
        <w:t>16</w:t>
      </w:r>
      <w:r w:rsidRPr="003B01E8">
        <w:rPr>
          <w:rFonts w:ascii="宋体" w:hAnsi="宋体" w:cs="宋体" w:hint="eastAsia"/>
          <w:kern w:val="0"/>
          <w:szCs w:val="21"/>
        </w:rPr>
        <w:t>日</w:t>
      </w:r>
      <w:r w:rsidRPr="003B01E8">
        <w:rPr>
          <w:rFonts w:ascii="宋体" w:hAnsi="宋体" w:cs="宋体"/>
          <w:kern w:val="0"/>
          <w:szCs w:val="21"/>
        </w:rPr>
        <w:t>17</w:t>
      </w:r>
      <w:r w:rsidRPr="003B01E8">
        <w:rPr>
          <w:rFonts w:ascii="宋体" w:hAnsi="宋体" w:cs="宋体" w:hint="eastAsia"/>
          <w:kern w:val="0"/>
          <w:szCs w:val="21"/>
        </w:rPr>
        <w:t>：</w:t>
      </w:r>
      <w:r w:rsidRPr="003B01E8">
        <w:rPr>
          <w:rFonts w:ascii="宋体" w:hAnsi="宋体" w:cs="宋体"/>
          <w:kern w:val="0"/>
          <w:szCs w:val="21"/>
        </w:rPr>
        <w:t>30</w:t>
      </w:r>
      <w:r w:rsidRPr="003B01E8">
        <w:rPr>
          <w:rFonts w:ascii="宋体" w:hAnsi="宋体" w:cs="宋体" w:hint="eastAsia"/>
          <w:kern w:val="0"/>
          <w:szCs w:val="21"/>
        </w:rPr>
        <w:t>（北京时间）前以书面形式通知代理机构。</w:t>
      </w:r>
    </w:p>
    <w:p w:rsidR="00DE63BB" w:rsidRDefault="00DE63BB">
      <w:pPr>
        <w:widowControl/>
        <w:shd w:val="clear" w:color="auto" w:fill="FFFFFF"/>
        <w:wordWrap w:val="0"/>
        <w:adjustRightInd w:val="0"/>
        <w:snapToGrid w:val="0"/>
        <w:spacing w:line="360" w:lineRule="auto"/>
        <w:ind w:leftChars="199" w:left="754" w:hangingChars="160" w:hanging="336"/>
        <w:jc w:val="left"/>
        <w:rPr>
          <w:rFonts w:ascii="宋体" w:cs="宋体"/>
          <w:kern w:val="0"/>
          <w:szCs w:val="21"/>
        </w:rPr>
      </w:pPr>
      <w:r>
        <w:rPr>
          <w:rFonts w:ascii="宋体" w:hAnsi="宋体" w:cs="宋体"/>
          <w:kern w:val="0"/>
          <w:szCs w:val="21"/>
        </w:rPr>
        <w:t>2</w:t>
      </w:r>
      <w:r>
        <w:rPr>
          <w:rFonts w:ascii="宋体" w:hAnsi="宋体" w:cs="宋体" w:hint="eastAsia"/>
          <w:kern w:val="0"/>
          <w:szCs w:val="21"/>
        </w:rPr>
        <w:t>．采购公告查询：</w:t>
      </w:r>
    </w:p>
    <w:p w:rsidR="00DE63BB" w:rsidRDefault="00DE63BB" w:rsidP="00A94133">
      <w:pPr>
        <w:widowControl/>
        <w:shd w:val="clear" w:color="auto" w:fill="FFFFFF"/>
        <w:wordWrap w:val="0"/>
        <w:adjustRightInd w:val="0"/>
        <w:snapToGrid w:val="0"/>
        <w:spacing w:line="360" w:lineRule="auto"/>
        <w:ind w:leftChars="352" w:left="1048" w:hangingChars="147" w:hanging="309"/>
        <w:jc w:val="left"/>
        <w:rPr>
          <w:rFonts w:ascii="宋体"/>
          <w:szCs w:val="21"/>
        </w:rPr>
      </w:pPr>
      <w:r>
        <w:rPr>
          <w:rFonts w:ascii="宋体" w:hAnsi="宋体"/>
          <w:szCs w:val="21"/>
        </w:rPr>
        <w:t>1</w:t>
      </w:r>
      <w:r>
        <w:rPr>
          <w:rFonts w:ascii="宋体" w:hAnsi="宋体" w:hint="eastAsia"/>
          <w:szCs w:val="21"/>
        </w:rPr>
        <w:t>）深圳海关门户网：</w:t>
      </w:r>
      <w:r>
        <w:rPr>
          <w:rFonts w:ascii="宋体" w:hAnsi="宋体"/>
        </w:rPr>
        <w:t>http://shenzhen.customs.gov.cn</w:t>
      </w:r>
      <w:r>
        <w:rPr>
          <w:rFonts w:ascii="宋体" w:hAnsi="宋体" w:hint="eastAsia"/>
          <w:szCs w:val="21"/>
        </w:rPr>
        <w:t>；</w:t>
      </w:r>
    </w:p>
    <w:p w:rsidR="00DE63BB" w:rsidRDefault="00DE63BB" w:rsidP="00A94133">
      <w:pPr>
        <w:widowControl/>
        <w:shd w:val="clear" w:color="auto" w:fill="FFFFFF"/>
        <w:wordWrap w:val="0"/>
        <w:adjustRightInd w:val="0"/>
        <w:snapToGrid w:val="0"/>
        <w:spacing w:line="360" w:lineRule="auto"/>
        <w:ind w:leftChars="352" w:left="1048" w:hangingChars="147" w:hanging="309"/>
        <w:jc w:val="left"/>
        <w:rPr>
          <w:rFonts w:ascii="宋体"/>
          <w:szCs w:val="21"/>
        </w:rPr>
      </w:pPr>
      <w:r>
        <w:rPr>
          <w:rFonts w:ascii="宋体" w:hAnsi="宋体"/>
          <w:szCs w:val="21"/>
        </w:rPr>
        <w:t>2</w:t>
      </w:r>
      <w:r>
        <w:rPr>
          <w:rFonts w:ascii="宋体" w:hAnsi="宋体" w:hint="eastAsia"/>
          <w:szCs w:val="21"/>
        </w:rPr>
        <w:t>）深圳市国信招标有限公司网：</w:t>
      </w:r>
      <w:r>
        <w:rPr>
          <w:rFonts w:ascii="宋体" w:hAnsi="宋体"/>
        </w:rPr>
        <w:t>http://www.szgxzb.com</w:t>
      </w:r>
      <w:r>
        <w:rPr>
          <w:rFonts w:ascii="宋体" w:hAnsi="宋体" w:hint="eastAsia"/>
          <w:szCs w:val="21"/>
        </w:rPr>
        <w:t>。</w:t>
      </w:r>
    </w:p>
    <w:p w:rsidR="00DE63BB" w:rsidRDefault="00DE63BB">
      <w:pPr>
        <w:widowControl/>
        <w:shd w:val="clear" w:color="auto" w:fill="FFFFFF"/>
        <w:wordWrap w:val="0"/>
        <w:adjustRightInd w:val="0"/>
        <w:snapToGrid w:val="0"/>
        <w:spacing w:line="360" w:lineRule="auto"/>
        <w:ind w:leftChars="199" w:left="754" w:hangingChars="160" w:hanging="336"/>
        <w:jc w:val="left"/>
        <w:rPr>
          <w:rFonts w:ascii="宋体" w:cs="宋体"/>
          <w:szCs w:val="21"/>
        </w:rPr>
      </w:pPr>
      <w:r>
        <w:rPr>
          <w:rFonts w:ascii="宋体" w:hAnsi="宋体" w:cs="宋体"/>
          <w:szCs w:val="21"/>
        </w:rPr>
        <w:t>3</w:t>
      </w:r>
      <w:r>
        <w:rPr>
          <w:rFonts w:ascii="宋体" w:hAnsi="宋体" w:cs="宋体" w:hint="eastAsia"/>
          <w:szCs w:val="21"/>
        </w:rPr>
        <w:t>．</w:t>
      </w:r>
      <w:r>
        <w:rPr>
          <w:rFonts w:ascii="宋体" w:hAnsi="宋体" w:hint="eastAsia"/>
          <w:color w:val="000000"/>
          <w:szCs w:val="21"/>
        </w:rPr>
        <w:t>供应商</w:t>
      </w:r>
      <w:r>
        <w:rPr>
          <w:rFonts w:ascii="宋体" w:hAnsi="宋体" w:cs="宋体" w:hint="eastAsia"/>
          <w:szCs w:val="21"/>
        </w:rPr>
        <w:t>有义务在采购活动期间浏览以上网站，在网站公布的与本次采购项目有关的信息视为已送达各</w:t>
      </w:r>
      <w:r>
        <w:rPr>
          <w:rFonts w:ascii="宋体" w:hAnsi="宋体" w:hint="eastAsia"/>
          <w:color w:val="000000"/>
          <w:szCs w:val="21"/>
        </w:rPr>
        <w:t>供应商</w:t>
      </w:r>
      <w:r>
        <w:rPr>
          <w:rFonts w:ascii="宋体" w:hAnsi="宋体" w:cs="宋体" w:hint="eastAsia"/>
          <w:szCs w:val="21"/>
        </w:rPr>
        <w:t>。</w:t>
      </w:r>
    </w:p>
    <w:p w:rsidR="00DE63BB" w:rsidRDefault="00DE63BB">
      <w:pPr>
        <w:widowControl/>
        <w:shd w:val="clear" w:color="auto" w:fill="FFFFFF"/>
        <w:tabs>
          <w:tab w:val="left" w:pos="426"/>
        </w:tabs>
        <w:wordWrap w:val="0"/>
        <w:adjustRightInd w:val="0"/>
        <w:snapToGrid w:val="0"/>
        <w:spacing w:line="360" w:lineRule="auto"/>
        <w:jc w:val="left"/>
        <w:rPr>
          <w:rFonts w:ascii="宋体" w:cs="宋体"/>
          <w:kern w:val="0"/>
          <w:szCs w:val="21"/>
        </w:rPr>
      </w:pPr>
      <w:r>
        <w:rPr>
          <w:rFonts w:ascii="宋体" w:hAnsi="宋体" w:cs="宋体" w:hint="eastAsia"/>
          <w:kern w:val="0"/>
          <w:szCs w:val="21"/>
        </w:rPr>
        <w:lastRenderedPageBreak/>
        <w:t>八、凡对本次采购提出询问，请按以下方式联系。</w:t>
      </w:r>
    </w:p>
    <w:p w:rsidR="00DE63BB" w:rsidRDefault="00DE63BB">
      <w:pPr>
        <w:widowControl/>
        <w:shd w:val="clear" w:color="auto" w:fill="FFFFFF"/>
        <w:wordWrap w:val="0"/>
        <w:adjustRightInd w:val="0"/>
        <w:snapToGrid w:val="0"/>
        <w:spacing w:line="360" w:lineRule="auto"/>
        <w:ind w:leftChars="199" w:left="754" w:hangingChars="160" w:hanging="336"/>
        <w:jc w:val="left"/>
        <w:rPr>
          <w:rFonts w:ascii="宋体" w:cs="宋体"/>
          <w:kern w:val="0"/>
          <w:szCs w:val="21"/>
        </w:rPr>
      </w:pPr>
      <w:r>
        <w:rPr>
          <w:rFonts w:ascii="宋体" w:hAnsi="宋体" w:cs="宋体"/>
          <w:kern w:val="0"/>
          <w:szCs w:val="21"/>
        </w:rPr>
        <w:t>1</w:t>
      </w:r>
      <w:r>
        <w:rPr>
          <w:rFonts w:ascii="宋体" w:hAnsi="宋体" w:cs="宋体" w:hint="eastAsia"/>
          <w:kern w:val="0"/>
          <w:szCs w:val="21"/>
        </w:rPr>
        <w:t>．采购人信息</w:t>
      </w:r>
    </w:p>
    <w:p w:rsidR="00DE63BB" w:rsidRDefault="00DE63BB" w:rsidP="00A94133">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名称：</w:t>
      </w:r>
      <w:r>
        <w:rPr>
          <w:rFonts w:ascii="宋体" w:hAnsi="宋体" w:cs="宋体" w:hint="eastAsia"/>
          <w:szCs w:val="21"/>
        </w:rPr>
        <w:t>深圳海关后勤管理中心</w:t>
      </w:r>
    </w:p>
    <w:p w:rsidR="00DE63BB" w:rsidRDefault="00DE63BB" w:rsidP="00A94133">
      <w:pPr>
        <w:widowControl/>
        <w:shd w:val="clear" w:color="auto" w:fill="FFFFFF"/>
        <w:wordWrap w:val="0"/>
        <w:adjustRightInd w:val="0"/>
        <w:snapToGrid w:val="0"/>
        <w:spacing w:line="360" w:lineRule="auto"/>
        <w:ind w:leftChars="352" w:left="1048" w:hangingChars="147" w:hanging="309"/>
        <w:jc w:val="left"/>
        <w:rPr>
          <w:rFonts w:ascii="宋体" w:cs="宋体"/>
          <w:szCs w:val="21"/>
        </w:rPr>
      </w:pPr>
      <w:r>
        <w:rPr>
          <w:rFonts w:ascii="宋体" w:hint="eastAsia"/>
        </w:rPr>
        <w:t>地址：</w:t>
      </w:r>
      <w:r>
        <w:rPr>
          <w:rFonts w:ascii="宋体" w:hAnsi="宋体" w:cs="宋体" w:hint="eastAsia"/>
          <w:szCs w:val="21"/>
        </w:rPr>
        <w:t>深圳市福田区福强路</w:t>
      </w:r>
      <w:r>
        <w:rPr>
          <w:rFonts w:ascii="宋体" w:hAnsi="宋体" w:cs="宋体"/>
          <w:szCs w:val="21"/>
        </w:rPr>
        <w:t>1011</w:t>
      </w:r>
      <w:r>
        <w:rPr>
          <w:rFonts w:ascii="宋体" w:hAnsi="宋体" w:cs="宋体" w:hint="eastAsia"/>
          <w:szCs w:val="21"/>
        </w:rPr>
        <w:t>号</w:t>
      </w:r>
    </w:p>
    <w:p w:rsidR="00DE63BB" w:rsidRDefault="00DE63BB">
      <w:pPr>
        <w:widowControl/>
        <w:shd w:val="clear" w:color="auto" w:fill="FFFFFF"/>
        <w:wordWrap w:val="0"/>
        <w:adjustRightInd w:val="0"/>
        <w:snapToGrid w:val="0"/>
        <w:spacing w:line="360" w:lineRule="auto"/>
        <w:ind w:firstLineChars="350" w:firstLine="735"/>
        <w:jc w:val="left"/>
        <w:rPr>
          <w:rFonts w:ascii="宋体" w:cs="宋体"/>
          <w:kern w:val="0"/>
          <w:szCs w:val="21"/>
        </w:rPr>
      </w:pPr>
      <w:r>
        <w:rPr>
          <w:rFonts w:ascii="宋体" w:hAnsi="宋体" w:cs="宋体" w:hint="eastAsia"/>
          <w:kern w:val="0"/>
          <w:szCs w:val="21"/>
        </w:rPr>
        <w:t>名称：深圳市鹏检物业管理有限公司</w:t>
      </w:r>
    </w:p>
    <w:p w:rsidR="00DE63BB" w:rsidRDefault="00DE63BB">
      <w:pPr>
        <w:widowControl/>
        <w:shd w:val="clear" w:color="auto" w:fill="FFFFFF"/>
        <w:wordWrap w:val="0"/>
        <w:adjustRightInd w:val="0"/>
        <w:snapToGrid w:val="0"/>
        <w:spacing w:line="360" w:lineRule="auto"/>
        <w:ind w:leftChars="349" w:left="754" w:hangingChars="10" w:hanging="21"/>
        <w:jc w:val="left"/>
        <w:rPr>
          <w:rFonts w:ascii="宋体" w:cs="宋体"/>
          <w:kern w:val="0"/>
          <w:szCs w:val="21"/>
        </w:rPr>
      </w:pPr>
      <w:r>
        <w:rPr>
          <w:rFonts w:ascii="宋体" w:hAnsi="宋体" w:cs="宋体" w:hint="eastAsia"/>
          <w:kern w:val="0"/>
          <w:szCs w:val="21"/>
        </w:rPr>
        <w:t>地址：深圳市罗湖区和平路</w:t>
      </w:r>
      <w:r>
        <w:rPr>
          <w:rFonts w:ascii="宋体" w:hAnsi="宋体" w:cs="宋体"/>
          <w:kern w:val="0"/>
          <w:szCs w:val="21"/>
        </w:rPr>
        <w:t>2049</w:t>
      </w:r>
      <w:r>
        <w:rPr>
          <w:rFonts w:ascii="宋体" w:hAnsi="宋体" w:cs="宋体" w:hint="eastAsia"/>
          <w:kern w:val="0"/>
          <w:szCs w:val="21"/>
        </w:rPr>
        <w:t>号和平大厦</w:t>
      </w:r>
      <w:r>
        <w:rPr>
          <w:rFonts w:ascii="宋体" w:hAnsi="宋体" w:cs="宋体"/>
          <w:kern w:val="0"/>
          <w:szCs w:val="21"/>
        </w:rPr>
        <w:t>4</w:t>
      </w:r>
      <w:r>
        <w:rPr>
          <w:rFonts w:ascii="宋体" w:hAnsi="宋体" w:cs="宋体" w:hint="eastAsia"/>
          <w:kern w:val="0"/>
          <w:szCs w:val="21"/>
        </w:rPr>
        <w:t>楼</w:t>
      </w:r>
    </w:p>
    <w:p w:rsidR="00DE63BB" w:rsidRDefault="00DE63BB">
      <w:pPr>
        <w:widowControl/>
        <w:shd w:val="clear" w:color="auto" w:fill="FFFFFF"/>
        <w:wordWrap w:val="0"/>
        <w:adjustRightInd w:val="0"/>
        <w:snapToGrid w:val="0"/>
        <w:spacing w:line="360" w:lineRule="auto"/>
        <w:ind w:leftChars="349" w:left="754" w:hangingChars="10" w:hanging="21"/>
        <w:jc w:val="left"/>
        <w:rPr>
          <w:rFonts w:ascii="宋体" w:cs="宋体"/>
          <w:kern w:val="0"/>
          <w:szCs w:val="21"/>
        </w:rPr>
      </w:pPr>
      <w:r>
        <w:rPr>
          <w:rFonts w:ascii="宋体" w:hAnsi="宋体" w:cs="宋体" w:hint="eastAsia"/>
          <w:kern w:val="0"/>
          <w:szCs w:val="21"/>
        </w:rPr>
        <w:t>名称：深圳市深海悦物业管理服务有限公司</w:t>
      </w:r>
    </w:p>
    <w:p w:rsidR="00DE63BB" w:rsidRDefault="00DE63BB">
      <w:pPr>
        <w:widowControl/>
        <w:shd w:val="clear" w:color="auto" w:fill="FFFFFF"/>
        <w:wordWrap w:val="0"/>
        <w:adjustRightInd w:val="0"/>
        <w:snapToGrid w:val="0"/>
        <w:spacing w:line="360" w:lineRule="auto"/>
        <w:ind w:leftChars="349" w:left="754" w:hangingChars="10" w:hanging="21"/>
        <w:jc w:val="left"/>
        <w:rPr>
          <w:rFonts w:ascii="宋体" w:cs="宋体"/>
          <w:kern w:val="0"/>
          <w:szCs w:val="21"/>
        </w:rPr>
      </w:pPr>
      <w:r>
        <w:rPr>
          <w:rFonts w:ascii="宋体" w:hAnsi="宋体" w:cs="宋体" w:hint="eastAsia"/>
          <w:kern w:val="0"/>
          <w:szCs w:val="21"/>
        </w:rPr>
        <w:t>地址：深圳市罗湖区和平路</w:t>
      </w:r>
      <w:r>
        <w:rPr>
          <w:rFonts w:ascii="宋体" w:hAnsi="宋体" w:cs="宋体"/>
          <w:kern w:val="0"/>
          <w:szCs w:val="21"/>
        </w:rPr>
        <w:t>1163</w:t>
      </w:r>
      <w:r>
        <w:rPr>
          <w:rFonts w:ascii="宋体" w:hAnsi="宋体" w:cs="宋体" w:hint="eastAsia"/>
          <w:kern w:val="0"/>
          <w:szCs w:val="21"/>
        </w:rPr>
        <w:t>号龙兴大厦一层</w:t>
      </w:r>
      <w:r>
        <w:rPr>
          <w:rFonts w:ascii="宋体" w:hAnsi="宋体" w:cs="宋体"/>
          <w:kern w:val="0"/>
          <w:szCs w:val="21"/>
        </w:rPr>
        <w:t>101</w:t>
      </w:r>
      <w:r>
        <w:rPr>
          <w:rFonts w:ascii="宋体" w:hAnsi="宋体" w:cs="宋体" w:hint="eastAsia"/>
          <w:kern w:val="0"/>
          <w:szCs w:val="21"/>
        </w:rPr>
        <w:t>、</w:t>
      </w:r>
      <w:r>
        <w:rPr>
          <w:rFonts w:ascii="宋体" w:hAnsi="宋体" w:cs="宋体"/>
          <w:kern w:val="0"/>
          <w:szCs w:val="21"/>
        </w:rPr>
        <w:t>102</w:t>
      </w:r>
      <w:r>
        <w:rPr>
          <w:rFonts w:ascii="宋体" w:hAnsi="宋体" w:cs="宋体" w:hint="eastAsia"/>
          <w:kern w:val="0"/>
          <w:szCs w:val="21"/>
        </w:rPr>
        <w:t>房</w:t>
      </w:r>
    </w:p>
    <w:p w:rsidR="00DE63BB" w:rsidRDefault="00DE63BB">
      <w:pPr>
        <w:widowControl/>
        <w:shd w:val="clear" w:color="auto" w:fill="FFFFFF"/>
        <w:wordWrap w:val="0"/>
        <w:adjustRightInd w:val="0"/>
        <w:snapToGrid w:val="0"/>
        <w:spacing w:line="360" w:lineRule="auto"/>
        <w:ind w:leftChars="349" w:left="754" w:hangingChars="10" w:hanging="21"/>
        <w:jc w:val="left"/>
        <w:rPr>
          <w:rFonts w:ascii="宋体" w:cs="宋体"/>
          <w:kern w:val="0"/>
          <w:szCs w:val="21"/>
        </w:rPr>
      </w:pPr>
      <w:r>
        <w:rPr>
          <w:rFonts w:ascii="宋体" w:hAnsi="宋体" w:cs="宋体" w:hint="eastAsia"/>
          <w:kern w:val="0"/>
          <w:szCs w:val="21"/>
        </w:rPr>
        <w:t>联系人：刘先生</w:t>
      </w:r>
    </w:p>
    <w:p w:rsidR="00DE63BB" w:rsidRDefault="00DE63BB" w:rsidP="00A94133">
      <w:pPr>
        <w:widowControl/>
        <w:shd w:val="clear" w:color="auto" w:fill="FFFFFF"/>
        <w:wordWrap w:val="0"/>
        <w:adjustRightInd w:val="0"/>
        <w:snapToGrid w:val="0"/>
        <w:spacing w:line="360" w:lineRule="auto"/>
        <w:ind w:leftChars="352" w:left="1048" w:hangingChars="147" w:hanging="309"/>
        <w:jc w:val="left"/>
        <w:rPr>
          <w:rFonts w:ascii="宋体"/>
          <w:szCs w:val="21"/>
        </w:rPr>
      </w:pPr>
      <w:r>
        <w:rPr>
          <w:rFonts w:ascii="宋体" w:hAnsi="宋体" w:hint="eastAsia"/>
          <w:szCs w:val="21"/>
        </w:rPr>
        <w:t>联系电话：</w:t>
      </w:r>
      <w:r>
        <w:rPr>
          <w:rFonts w:ascii="宋体" w:hAnsi="宋体"/>
          <w:szCs w:val="21"/>
        </w:rPr>
        <w:t>0755-84394179</w:t>
      </w:r>
    </w:p>
    <w:p w:rsidR="00DE63BB" w:rsidRDefault="00DE63BB" w:rsidP="00A94133">
      <w:pPr>
        <w:widowControl/>
        <w:shd w:val="clear" w:color="auto" w:fill="FFFFFF"/>
        <w:wordWrap w:val="0"/>
        <w:adjustRightInd w:val="0"/>
        <w:snapToGrid w:val="0"/>
        <w:spacing w:line="360" w:lineRule="auto"/>
        <w:ind w:leftChars="352" w:left="1048" w:hangingChars="147" w:hanging="309"/>
        <w:jc w:val="left"/>
        <w:rPr>
          <w:rFonts w:ascii="宋体"/>
          <w:szCs w:val="21"/>
        </w:rPr>
      </w:pPr>
      <w:r>
        <w:rPr>
          <w:rFonts w:ascii="宋体" w:hAnsi="宋体" w:hint="eastAsia"/>
          <w:szCs w:val="21"/>
        </w:rPr>
        <w:t>投诉电话：</w:t>
      </w:r>
      <w:r w:rsidRPr="003B01E8">
        <w:rPr>
          <w:rFonts w:ascii="宋体" w:hAnsi="宋体"/>
          <w:szCs w:val="21"/>
        </w:rPr>
        <w:t>0755-84398457</w:t>
      </w:r>
    </w:p>
    <w:p w:rsidR="00DE63BB" w:rsidRDefault="00DE63BB" w:rsidP="00A94133">
      <w:pPr>
        <w:widowControl/>
        <w:shd w:val="clear" w:color="auto" w:fill="FFFFFF"/>
        <w:wordWrap w:val="0"/>
        <w:adjustRightInd w:val="0"/>
        <w:snapToGrid w:val="0"/>
        <w:spacing w:line="360" w:lineRule="auto"/>
        <w:ind w:leftChars="352" w:left="1048" w:hangingChars="147" w:hanging="309"/>
        <w:jc w:val="left"/>
        <w:rPr>
          <w:rFonts w:ascii="宋体"/>
          <w:szCs w:val="21"/>
        </w:rPr>
      </w:pPr>
      <w:r>
        <w:rPr>
          <w:rFonts w:ascii="宋体" w:hAnsi="宋体" w:hint="eastAsia"/>
          <w:szCs w:val="21"/>
        </w:rPr>
        <w:t>监督电话：</w:t>
      </w:r>
      <w:r>
        <w:rPr>
          <w:rFonts w:ascii="宋体" w:hAnsi="宋体"/>
          <w:szCs w:val="21"/>
        </w:rPr>
        <w:t>0755-25592259</w:t>
      </w:r>
    </w:p>
    <w:p w:rsidR="00DE63BB" w:rsidRDefault="00DE63BB">
      <w:pPr>
        <w:widowControl/>
        <w:shd w:val="clear" w:color="auto" w:fill="FFFFFF"/>
        <w:wordWrap w:val="0"/>
        <w:adjustRightInd w:val="0"/>
        <w:snapToGrid w:val="0"/>
        <w:spacing w:line="360" w:lineRule="auto"/>
        <w:ind w:leftChars="199" w:left="754" w:hangingChars="160" w:hanging="336"/>
        <w:jc w:val="left"/>
        <w:rPr>
          <w:rFonts w:ascii="宋体" w:cs="宋体"/>
          <w:kern w:val="0"/>
          <w:szCs w:val="21"/>
        </w:rPr>
      </w:pPr>
      <w:r>
        <w:rPr>
          <w:rFonts w:ascii="宋体" w:hAnsi="宋体" w:cs="宋体"/>
          <w:kern w:val="0"/>
          <w:szCs w:val="21"/>
        </w:rPr>
        <w:t>2</w:t>
      </w:r>
      <w:r>
        <w:rPr>
          <w:rFonts w:ascii="宋体" w:hAnsi="宋体" w:cs="宋体" w:hint="eastAsia"/>
          <w:kern w:val="0"/>
          <w:szCs w:val="21"/>
        </w:rPr>
        <w:t>．代理机构信息</w:t>
      </w:r>
    </w:p>
    <w:p w:rsidR="00DE63BB" w:rsidRDefault="00DE63BB" w:rsidP="00A94133">
      <w:pPr>
        <w:widowControl/>
        <w:shd w:val="clear" w:color="auto" w:fill="FFFFFF"/>
        <w:wordWrap w:val="0"/>
        <w:adjustRightInd w:val="0"/>
        <w:snapToGrid w:val="0"/>
        <w:spacing w:line="360" w:lineRule="auto"/>
        <w:ind w:leftChars="352" w:left="1048" w:hangingChars="147" w:hanging="309"/>
        <w:jc w:val="left"/>
        <w:rPr>
          <w:rFonts w:ascii="宋体"/>
          <w:szCs w:val="21"/>
        </w:rPr>
      </w:pPr>
      <w:r>
        <w:rPr>
          <w:rFonts w:ascii="宋体" w:hAnsi="宋体" w:hint="eastAsia"/>
          <w:szCs w:val="21"/>
        </w:rPr>
        <w:t>名称：深圳市国信招标有限公司</w:t>
      </w:r>
    </w:p>
    <w:p w:rsidR="00DE63BB" w:rsidRDefault="00DE63BB" w:rsidP="00A94133">
      <w:pPr>
        <w:widowControl/>
        <w:shd w:val="clear" w:color="auto" w:fill="FFFFFF"/>
        <w:wordWrap w:val="0"/>
        <w:adjustRightInd w:val="0"/>
        <w:snapToGrid w:val="0"/>
        <w:spacing w:line="360" w:lineRule="auto"/>
        <w:ind w:leftChars="352" w:left="1048" w:hangingChars="147" w:hanging="309"/>
        <w:jc w:val="left"/>
        <w:rPr>
          <w:rFonts w:ascii="宋体"/>
          <w:szCs w:val="21"/>
        </w:rPr>
      </w:pPr>
      <w:r>
        <w:rPr>
          <w:rFonts w:ascii="宋体" w:hAnsi="宋体" w:hint="eastAsia"/>
          <w:szCs w:val="21"/>
        </w:rPr>
        <w:t>地址：深圳市福田区福田街道福安社区民田路</w:t>
      </w:r>
      <w:r>
        <w:rPr>
          <w:rFonts w:ascii="宋体" w:hAnsi="宋体"/>
          <w:szCs w:val="21"/>
        </w:rPr>
        <w:t>178</w:t>
      </w:r>
      <w:r>
        <w:rPr>
          <w:rFonts w:ascii="宋体" w:hAnsi="宋体" w:hint="eastAsia"/>
          <w:szCs w:val="21"/>
        </w:rPr>
        <w:t>号华融大厦</w:t>
      </w:r>
      <w:r>
        <w:rPr>
          <w:rFonts w:ascii="宋体" w:hAnsi="宋体"/>
          <w:szCs w:val="21"/>
        </w:rPr>
        <w:t>1007</w:t>
      </w:r>
      <w:r>
        <w:rPr>
          <w:rFonts w:ascii="宋体" w:hAnsi="宋体" w:hint="eastAsia"/>
          <w:szCs w:val="21"/>
        </w:rPr>
        <w:t>、</w:t>
      </w:r>
      <w:r>
        <w:rPr>
          <w:rFonts w:ascii="宋体" w:hAnsi="宋体"/>
          <w:szCs w:val="21"/>
        </w:rPr>
        <w:t>1008</w:t>
      </w:r>
    </w:p>
    <w:p w:rsidR="00DE63BB" w:rsidRDefault="00DE63BB" w:rsidP="00A94133">
      <w:pPr>
        <w:widowControl/>
        <w:shd w:val="clear" w:color="auto" w:fill="FFFFFF"/>
        <w:wordWrap w:val="0"/>
        <w:adjustRightInd w:val="0"/>
        <w:snapToGrid w:val="0"/>
        <w:spacing w:line="360" w:lineRule="auto"/>
        <w:ind w:leftChars="352" w:left="1048" w:hangingChars="147" w:hanging="309"/>
        <w:jc w:val="left"/>
        <w:rPr>
          <w:rFonts w:ascii="宋体"/>
          <w:szCs w:val="21"/>
        </w:rPr>
      </w:pPr>
      <w:r>
        <w:rPr>
          <w:rFonts w:ascii="宋体" w:hAnsi="宋体" w:hint="eastAsia"/>
          <w:szCs w:val="21"/>
        </w:rPr>
        <w:t>联系人：石磊、易久琳</w:t>
      </w:r>
    </w:p>
    <w:p w:rsidR="00DE63BB" w:rsidRDefault="00DE63BB" w:rsidP="00A94133">
      <w:pPr>
        <w:widowControl/>
        <w:shd w:val="clear" w:color="auto" w:fill="FFFFFF"/>
        <w:wordWrap w:val="0"/>
        <w:adjustRightInd w:val="0"/>
        <w:snapToGrid w:val="0"/>
        <w:spacing w:line="360" w:lineRule="auto"/>
        <w:ind w:leftChars="352" w:left="1048" w:hangingChars="147" w:hanging="309"/>
        <w:jc w:val="left"/>
        <w:rPr>
          <w:rFonts w:ascii="宋体"/>
          <w:szCs w:val="21"/>
        </w:rPr>
      </w:pPr>
      <w:r>
        <w:rPr>
          <w:rFonts w:ascii="宋体" w:hAnsi="宋体" w:hint="eastAsia"/>
          <w:szCs w:val="21"/>
        </w:rPr>
        <w:t>联系电话：</w:t>
      </w:r>
      <w:r>
        <w:rPr>
          <w:rFonts w:ascii="宋体" w:hAnsi="宋体"/>
          <w:szCs w:val="21"/>
        </w:rPr>
        <w:t>0755-23962384</w:t>
      </w:r>
      <w:r>
        <w:rPr>
          <w:rFonts w:ascii="宋体" w:hAnsi="宋体" w:hint="eastAsia"/>
          <w:szCs w:val="21"/>
        </w:rPr>
        <w:t>、</w:t>
      </w:r>
      <w:r>
        <w:rPr>
          <w:rFonts w:ascii="宋体" w:hAnsi="宋体"/>
          <w:szCs w:val="21"/>
        </w:rPr>
        <w:t>0755-23906834</w:t>
      </w:r>
    </w:p>
    <w:p w:rsidR="00DE63BB" w:rsidRDefault="00DE63BB">
      <w:pPr>
        <w:widowControl/>
        <w:shd w:val="clear" w:color="auto" w:fill="FFFFFF"/>
        <w:wordWrap w:val="0"/>
        <w:adjustRightInd w:val="0"/>
        <w:snapToGrid w:val="0"/>
        <w:spacing w:line="360" w:lineRule="auto"/>
        <w:ind w:leftChars="199" w:left="754" w:hangingChars="160" w:hanging="336"/>
        <w:jc w:val="left"/>
        <w:rPr>
          <w:rFonts w:ascii="宋体" w:cs="宋体"/>
          <w:kern w:val="0"/>
          <w:szCs w:val="21"/>
        </w:rPr>
      </w:pPr>
      <w:r>
        <w:rPr>
          <w:rFonts w:ascii="宋体" w:hAnsi="宋体" w:cs="宋体"/>
          <w:kern w:val="0"/>
          <w:szCs w:val="21"/>
        </w:rPr>
        <w:t>3</w:t>
      </w:r>
      <w:r>
        <w:rPr>
          <w:rFonts w:ascii="宋体" w:hAnsi="宋体" w:cs="宋体" w:hint="eastAsia"/>
          <w:kern w:val="0"/>
          <w:szCs w:val="21"/>
        </w:rPr>
        <w:t>．项目联系方式</w:t>
      </w:r>
    </w:p>
    <w:p w:rsidR="00DE63BB" w:rsidRDefault="00DE63BB" w:rsidP="00A94133">
      <w:pPr>
        <w:widowControl/>
        <w:shd w:val="clear" w:color="auto" w:fill="FFFFFF"/>
        <w:wordWrap w:val="0"/>
        <w:adjustRightInd w:val="0"/>
        <w:snapToGrid w:val="0"/>
        <w:spacing w:line="360" w:lineRule="auto"/>
        <w:ind w:leftChars="352" w:left="1048" w:hangingChars="147" w:hanging="309"/>
        <w:jc w:val="left"/>
        <w:rPr>
          <w:rFonts w:ascii="宋体"/>
          <w:szCs w:val="21"/>
        </w:rPr>
      </w:pPr>
      <w:r>
        <w:rPr>
          <w:rFonts w:ascii="宋体" w:hAnsi="宋体" w:hint="eastAsia"/>
          <w:szCs w:val="21"/>
        </w:rPr>
        <w:t>项目联系人：石磊</w:t>
      </w:r>
    </w:p>
    <w:p w:rsidR="00DE63BB" w:rsidRDefault="00DE63BB" w:rsidP="00A94133">
      <w:pPr>
        <w:widowControl/>
        <w:shd w:val="clear" w:color="auto" w:fill="FFFFFF"/>
        <w:wordWrap w:val="0"/>
        <w:adjustRightInd w:val="0"/>
        <w:snapToGrid w:val="0"/>
        <w:spacing w:line="360" w:lineRule="auto"/>
        <w:ind w:leftChars="352" w:left="1048" w:hangingChars="147" w:hanging="309"/>
        <w:jc w:val="left"/>
        <w:rPr>
          <w:rFonts w:ascii="宋体"/>
          <w:szCs w:val="21"/>
        </w:rPr>
      </w:pPr>
      <w:r>
        <w:rPr>
          <w:rFonts w:ascii="宋体" w:hAnsi="宋体" w:hint="eastAsia"/>
          <w:szCs w:val="21"/>
        </w:rPr>
        <w:t>联系电话：</w:t>
      </w:r>
      <w:r>
        <w:rPr>
          <w:rFonts w:ascii="宋体" w:hAnsi="宋体"/>
          <w:szCs w:val="21"/>
        </w:rPr>
        <w:t>0755-23962384</w:t>
      </w:r>
    </w:p>
    <w:p w:rsidR="00DE63BB" w:rsidRDefault="00DE63BB">
      <w:pPr>
        <w:spacing w:line="360" w:lineRule="auto"/>
        <w:rPr>
          <w:rFonts w:ascii="宋体"/>
          <w:szCs w:val="21"/>
        </w:rPr>
      </w:pPr>
    </w:p>
    <w:p w:rsidR="00DE63BB" w:rsidRDefault="00DE63BB">
      <w:pPr>
        <w:spacing w:line="360" w:lineRule="auto"/>
        <w:jc w:val="right"/>
        <w:rPr>
          <w:rFonts w:ascii="宋体"/>
          <w:szCs w:val="21"/>
        </w:rPr>
      </w:pPr>
      <w:r>
        <w:rPr>
          <w:rFonts w:ascii="宋体" w:hAnsi="宋体" w:hint="eastAsia"/>
          <w:szCs w:val="21"/>
        </w:rPr>
        <w:t>深圳市国信招标有限公司</w:t>
      </w:r>
    </w:p>
    <w:p w:rsidR="00DE63BB" w:rsidRDefault="00DE63BB">
      <w:pPr>
        <w:spacing w:line="360" w:lineRule="auto"/>
        <w:jc w:val="right"/>
        <w:rPr>
          <w:rFonts w:ascii="宋体"/>
          <w:szCs w:val="21"/>
        </w:rPr>
      </w:pPr>
      <w:r>
        <w:rPr>
          <w:rFonts w:ascii="宋体" w:hAnsi="宋体"/>
          <w:szCs w:val="21"/>
        </w:rPr>
        <w:t>2022</w:t>
      </w:r>
      <w:r>
        <w:rPr>
          <w:rFonts w:ascii="宋体" w:hAnsi="宋体" w:hint="eastAsia"/>
          <w:szCs w:val="21"/>
        </w:rPr>
        <w:t>年</w:t>
      </w:r>
      <w:r>
        <w:rPr>
          <w:rFonts w:ascii="宋体" w:hAnsi="宋体"/>
          <w:szCs w:val="21"/>
        </w:rPr>
        <w:t>5</w:t>
      </w:r>
      <w:r>
        <w:rPr>
          <w:rFonts w:ascii="宋体" w:hAnsi="宋体" w:hint="eastAsia"/>
          <w:szCs w:val="21"/>
        </w:rPr>
        <w:t>月</w:t>
      </w:r>
      <w:r>
        <w:rPr>
          <w:rFonts w:ascii="宋体" w:hAnsi="宋体"/>
          <w:szCs w:val="21"/>
        </w:rPr>
        <w:t>9</w:t>
      </w:r>
      <w:r>
        <w:rPr>
          <w:rFonts w:ascii="宋体" w:hAnsi="宋体" w:hint="eastAsia"/>
          <w:szCs w:val="21"/>
        </w:rPr>
        <w:t>日</w:t>
      </w:r>
    </w:p>
    <w:p w:rsidR="00DE63BB" w:rsidRDefault="00DE63BB">
      <w:pPr>
        <w:snapToGrid w:val="0"/>
        <w:spacing w:line="360" w:lineRule="auto"/>
        <w:ind w:right="980"/>
        <w:jc w:val="center"/>
        <w:rPr>
          <w:rFonts w:ascii="宋体"/>
          <w:szCs w:val="21"/>
        </w:rPr>
      </w:pPr>
      <w:r>
        <w:br w:type="page"/>
      </w:r>
      <w:bookmarkStart w:id="0" w:name="_Toc153868248"/>
    </w:p>
    <w:p w:rsidR="00DE63BB" w:rsidRDefault="00DE63BB">
      <w:pPr>
        <w:snapToGrid w:val="0"/>
        <w:spacing w:line="360" w:lineRule="auto"/>
        <w:ind w:right="980"/>
        <w:jc w:val="center"/>
        <w:rPr>
          <w:rFonts w:ascii="宋体"/>
          <w:szCs w:val="21"/>
        </w:rPr>
      </w:pPr>
    </w:p>
    <w:p w:rsidR="00DE63BB" w:rsidRDefault="00DE63BB">
      <w:pPr>
        <w:snapToGrid w:val="0"/>
        <w:spacing w:line="360" w:lineRule="auto"/>
        <w:ind w:right="980"/>
        <w:jc w:val="center"/>
        <w:rPr>
          <w:rFonts w:ascii="宋体"/>
          <w:szCs w:val="21"/>
        </w:rPr>
      </w:pPr>
    </w:p>
    <w:p w:rsidR="00DE63BB" w:rsidRDefault="00DE63BB">
      <w:pPr>
        <w:snapToGrid w:val="0"/>
        <w:spacing w:line="360" w:lineRule="auto"/>
        <w:ind w:right="980"/>
        <w:jc w:val="center"/>
        <w:rPr>
          <w:rFonts w:ascii="宋体"/>
          <w:szCs w:val="21"/>
        </w:rPr>
      </w:pPr>
    </w:p>
    <w:p w:rsidR="00DE63BB" w:rsidRDefault="00DE63BB">
      <w:pPr>
        <w:snapToGrid w:val="0"/>
        <w:spacing w:line="360" w:lineRule="auto"/>
        <w:ind w:right="980"/>
        <w:jc w:val="center"/>
        <w:rPr>
          <w:rFonts w:ascii="宋体"/>
          <w:szCs w:val="21"/>
        </w:rPr>
      </w:pPr>
    </w:p>
    <w:p w:rsidR="00DE63BB" w:rsidRDefault="00DE63BB">
      <w:pPr>
        <w:snapToGrid w:val="0"/>
        <w:spacing w:line="360" w:lineRule="auto"/>
        <w:ind w:right="980"/>
        <w:rPr>
          <w:rFonts w:ascii="宋体"/>
          <w:szCs w:val="21"/>
        </w:rPr>
      </w:pPr>
    </w:p>
    <w:p w:rsidR="00DE63BB" w:rsidRDefault="00DE63BB">
      <w:pPr>
        <w:snapToGrid w:val="0"/>
        <w:spacing w:line="360" w:lineRule="auto"/>
        <w:ind w:right="980"/>
        <w:jc w:val="center"/>
        <w:rPr>
          <w:rFonts w:ascii="宋体"/>
          <w:szCs w:val="21"/>
        </w:rPr>
      </w:pPr>
    </w:p>
    <w:p w:rsidR="00DE63BB" w:rsidRDefault="00DE63BB">
      <w:pPr>
        <w:snapToGrid w:val="0"/>
        <w:spacing w:line="360" w:lineRule="auto"/>
        <w:ind w:right="980"/>
        <w:jc w:val="center"/>
        <w:rPr>
          <w:rFonts w:ascii="宋体"/>
          <w:szCs w:val="21"/>
        </w:rPr>
      </w:pPr>
    </w:p>
    <w:p w:rsidR="00DE63BB" w:rsidRDefault="00DE63BB">
      <w:pPr>
        <w:snapToGrid w:val="0"/>
        <w:spacing w:line="360" w:lineRule="auto"/>
        <w:ind w:right="980"/>
        <w:jc w:val="center"/>
        <w:rPr>
          <w:rFonts w:ascii="宋体"/>
          <w:szCs w:val="21"/>
        </w:rPr>
      </w:pPr>
    </w:p>
    <w:p w:rsidR="00DE63BB" w:rsidRDefault="00DE63BB">
      <w:pPr>
        <w:snapToGrid w:val="0"/>
        <w:spacing w:line="360" w:lineRule="auto"/>
        <w:ind w:right="980"/>
        <w:jc w:val="center"/>
        <w:rPr>
          <w:rFonts w:ascii="宋体"/>
          <w:szCs w:val="21"/>
        </w:rPr>
      </w:pPr>
    </w:p>
    <w:p w:rsidR="00DE63BB" w:rsidRDefault="00DE63BB">
      <w:pPr>
        <w:snapToGrid w:val="0"/>
        <w:spacing w:line="360" w:lineRule="auto"/>
        <w:ind w:right="980"/>
        <w:jc w:val="center"/>
        <w:rPr>
          <w:rFonts w:ascii="宋体"/>
          <w:szCs w:val="21"/>
        </w:rPr>
      </w:pPr>
    </w:p>
    <w:p w:rsidR="00DE63BB" w:rsidRDefault="00DE63BB">
      <w:pPr>
        <w:snapToGrid w:val="0"/>
        <w:spacing w:line="360" w:lineRule="auto"/>
        <w:ind w:right="980"/>
        <w:jc w:val="center"/>
        <w:rPr>
          <w:rFonts w:ascii="宋体"/>
          <w:szCs w:val="21"/>
        </w:rPr>
      </w:pPr>
    </w:p>
    <w:p w:rsidR="00DE63BB" w:rsidRDefault="00DE63BB"/>
    <w:p w:rsidR="00DE63BB" w:rsidRDefault="00DE63BB">
      <w:pPr>
        <w:pStyle w:val="1"/>
        <w:snapToGrid w:val="0"/>
        <w:spacing w:before="0" w:after="0" w:line="360" w:lineRule="auto"/>
        <w:rPr>
          <w:szCs w:val="44"/>
        </w:rPr>
      </w:pPr>
      <w:bookmarkStart w:id="1" w:name="_Toc101883750"/>
      <w:r>
        <w:rPr>
          <w:rFonts w:hint="eastAsia"/>
          <w:szCs w:val="44"/>
          <w:lang w:val="zh-CN"/>
        </w:rPr>
        <w:t>第一部分</w:t>
      </w:r>
      <w:r>
        <w:rPr>
          <w:szCs w:val="44"/>
          <w:lang w:val="zh-CN"/>
        </w:rPr>
        <w:t xml:space="preserve">  </w:t>
      </w:r>
      <w:r>
        <w:rPr>
          <w:rFonts w:hint="eastAsia"/>
          <w:szCs w:val="44"/>
          <w:lang w:val="zh-CN"/>
        </w:rPr>
        <w:t>供应商须知</w:t>
      </w:r>
      <w:bookmarkEnd w:id="0"/>
      <w:bookmarkEnd w:id="1"/>
    </w:p>
    <w:p w:rsidR="00DE63BB" w:rsidRDefault="00DE63BB">
      <w:pPr>
        <w:adjustRightInd w:val="0"/>
        <w:snapToGrid w:val="0"/>
        <w:spacing w:line="360" w:lineRule="auto"/>
        <w:ind w:firstLineChars="200" w:firstLine="420"/>
        <w:rPr>
          <w:rFonts w:ascii="宋体"/>
        </w:rPr>
      </w:pPr>
      <w:r>
        <w:rPr>
          <w:rFonts w:ascii="宋体"/>
        </w:rPr>
        <w:br w:type="page"/>
      </w:r>
      <w:r>
        <w:rPr>
          <w:rFonts w:ascii="宋体" w:hAnsi="宋体" w:hint="eastAsia"/>
          <w:b/>
        </w:rPr>
        <w:lastRenderedPageBreak/>
        <w:t>本采购文件中凡标有“★”的指标为不可偏离指标，</w:t>
      </w:r>
      <w:r>
        <w:rPr>
          <w:rFonts w:hint="eastAsia"/>
          <w:b/>
          <w:szCs w:val="44"/>
          <w:lang w:val="zh-CN"/>
        </w:rPr>
        <w:t>供应商</w:t>
      </w:r>
      <w:r>
        <w:rPr>
          <w:rFonts w:ascii="宋体" w:hAnsi="宋体" w:hint="eastAsia"/>
          <w:b/>
        </w:rPr>
        <w:t>必须响应并完全满足要求。否则将导致其投标无效。</w:t>
      </w:r>
    </w:p>
    <w:p w:rsidR="00DE63BB" w:rsidRDefault="00DE63BB">
      <w:pPr>
        <w:pStyle w:val="2"/>
        <w:adjustRightInd w:val="0"/>
        <w:snapToGrid w:val="0"/>
        <w:spacing w:before="0" w:after="0" w:line="360" w:lineRule="auto"/>
        <w:rPr>
          <w:rFonts w:ascii="宋体" w:eastAsia="宋体" w:hAnsi="宋体"/>
          <w:sz w:val="21"/>
          <w:lang w:val="zh-CN"/>
        </w:rPr>
      </w:pPr>
      <w:bookmarkStart w:id="2" w:name="_Toc153868249"/>
      <w:bookmarkStart w:id="3" w:name="_Toc101883751"/>
      <w:r>
        <w:rPr>
          <w:rFonts w:ascii="宋体" w:eastAsia="宋体" w:hAnsi="宋体" w:hint="eastAsia"/>
          <w:sz w:val="21"/>
          <w:lang w:val="zh-CN"/>
        </w:rPr>
        <w:t>一、适用范围</w:t>
      </w:r>
      <w:bookmarkEnd w:id="2"/>
      <w:bookmarkEnd w:id="3"/>
    </w:p>
    <w:p w:rsidR="00DE63BB" w:rsidRDefault="00DE63BB">
      <w:pPr>
        <w:autoSpaceDE w:val="0"/>
        <w:autoSpaceDN w:val="0"/>
        <w:adjustRightInd w:val="0"/>
        <w:snapToGrid w:val="0"/>
        <w:spacing w:line="360" w:lineRule="auto"/>
        <w:ind w:firstLineChars="220" w:firstLine="462"/>
        <w:rPr>
          <w:rFonts w:ascii="宋体"/>
          <w:lang w:val="zh-CN"/>
        </w:rPr>
      </w:pPr>
      <w:r>
        <w:rPr>
          <w:rFonts w:ascii="宋体" w:hAnsi="宋体" w:hint="eastAsia"/>
          <w:lang w:val="zh-CN"/>
        </w:rPr>
        <w:t>本采购文件仅适用于本次竞争性磋商中所叙述项目的采购。</w:t>
      </w:r>
    </w:p>
    <w:p w:rsidR="00DE63BB" w:rsidRDefault="00DE63BB">
      <w:pPr>
        <w:pStyle w:val="2"/>
        <w:adjustRightInd w:val="0"/>
        <w:snapToGrid w:val="0"/>
        <w:spacing w:before="0" w:after="0" w:line="360" w:lineRule="auto"/>
        <w:rPr>
          <w:rFonts w:ascii="宋体" w:eastAsia="宋体" w:hAnsi="宋体"/>
          <w:sz w:val="21"/>
          <w:lang w:val="zh-CN"/>
        </w:rPr>
      </w:pPr>
      <w:bookmarkStart w:id="4" w:name="_Toc153868250"/>
      <w:bookmarkStart w:id="5" w:name="_Toc101883752"/>
      <w:r>
        <w:rPr>
          <w:rFonts w:ascii="宋体" w:eastAsia="宋体" w:hAnsi="宋体" w:hint="eastAsia"/>
          <w:sz w:val="21"/>
          <w:lang w:val="zh-CN"/>
        </w:rPr>
        <w:t>二、</w:t>
      </w:r>
      <w:bookmarkEnd w:id="4"/>
      <w:r>
        <w:rPr>
          <w:rFonts w:ascii="宋体" w:eastAsia="宋体" w:hAnsi="宋体" w:hint="eastAsia"/>
          <w:sz w:val="21"/>
          <w:lang w:val="zh-CN"/>
        </w:rPr>
        <w:t>关于采购文件</w:t>
      </w:r>
      <w:bookmarkEnd w:id="5"/>
    </w:p>
    <w:p w:rsidR="00DE63BB" w:rsidRDefault="00DE63BB">
      <w:pPr>
        <w:autoSpaceDE w:val="0"/>
        <w:autoSpaceDN w:val="0"/>
        <w:adjustRightInd w:val="0"/>
        <w:snapToGrid w:val="0"/>
        <w:spacing w:line="360" w:lineRule="auto"/>
        <w:ind w:leftChars="220" w:left="756" w:hangingChars="140" w:hanging="294"/>
        <w:rPr>
          <w:rFonts w:ascii="宋体"/>
          <w:lang w:val="zh-CN"/>
        </w:rPr>
      </w:pPr>
      <w:r>
        <w:rPr>
          <w:rFonts w:ascii="宋体" w:hAnsi="宋体"/>
          <w:lang w:val="zh-CN"/>
        </w:rPr>
        <w:t>1</w:t>
      </w:r>
      <w:r>
        <w:rPr>
          <w:rFonts w:ascii="宋体" w:hAnsi="宋体" w:hint="eastAsia"/>
          <w:lang w:val="zh-CN"/>
        </w:rPr>
        <w:t>．在递交响应文件截止日期前，采购人可主动地或依据</w:t>
      </w:r>
      <w:r>
        <w:rPr>
          <w:rFonts w:hint="eastAsia"/>
          <w:szCs w:val="44"/>
          <w:lang w:val="zh-CN"/>
        </w:rPr>
        <w:t>供应商</w:t>
      </w:r>
      <w:r>
        <w:rPr>
          <w:rFonts w:ascii="宋体" w:hAnsi="宋体" w:hint="eastAsia"/>
          <w:lang w:val="zh-CN"/>
        </w:rPr>
        <w:t>要求澄清的问题而修改采购文件，为使</w:t>
      </w:r>
      <w:r>
        <w:rPr>
          <w:rFonts w:hint="eastAsia"/>
          <w:szCs w:val="44"/>
          <w:lang w:val="zh-CN"/>
        </w:rPr>
        <w:t>供应商</w:t>
      </w:r>
      <w:r>
        <w:rPr>
          <w:rFonts w:ascii="宋体" w:hAnsi="宋体" w:hint="eastAsia"/>
          <w:lang w:val="zh-CN"/>
        </w:rPr>
        <w:t>在准备响应文件时有合理的时间考虑采购文件的修改，采购人可酌情推迟响应文件截止日期，澄清或修改的内容将以网上公告的形式发布，在网上公布的与本次采购项目有关的信息视为已送达各</w:t>
      </w:r>
      <w:r>
        <w:rPr>
          <w:rFonts w:hint="eastAsia"/>
          <w:szCs w:val="44"/>
          <w:lang w:val="zh-CN"/>
        </w:rPr>
        <w:t>供应商</w:t>
      </w:r>
      <w:r>
        <w:rPr>
          <w:rFonts w:ascii="宋体" w:hAnsi="宋体" w:hint="eastAsia"/>
          <w:lang w:val="zh-CN"/>
        </w:rPr>
        <w:t>。</w:t>
      </w:r>
    </w:p>
    <w:p w:rsidR="00DE63BB" w:rsidRDefault="00DE63BB">
      <w:pPr>
        <w:autoSpaceDE w:val="0"/>
        <w:autoSpaceDN w:val="0"/>
        <w:adjustRightInd w:val="0"/>
        <w:snapToGrid w:val="0"/>
        <w:spacing w:line="360" w:lineRule="auto"/>
        <w:ind w:leftChars="220" w:left="756" w:hangingChars="140" w:hanging="294"/>
        <w:rPr>
          <w:rFonts w:ascii="宋体"/>
          <w:lang w:val="zh-CN"/>
        </w:rPr>
      </w:pPr>
      <w:r>
        <w:rPr>
          <w:rFonts w:ascii="宋体" w:hAnsi="宋体"/>
          <w:lang w:val="zh-CN"/>
        </w:rPr>
        <w:t>2</w:t>
      </w:r>
      <w:r>
        <w:rPr>
          <w:rFonts w:ascii="宋体" w:hAnsi="宋体" w:hint="eastAsia"/>
          <w:lang w:val="zh-CN"/>
        </w:rPr>
        <w:t>．采购文件的修改书将构成采购文件的一部分，对</w:t>
      </w:r>
      <w:r>
        <w:rPr>
          <w:rFonts w:hint="eastAsia"/>
          <w:szCs w:val="44"/>
          <w:lang w:val="zh-CN"/>
        </w:rPr>
        <w:t>供应商</w:t>
      </w:r>
      <w:r>
        <w:rPr>
          <w:rFonts w:ascii="宋体" w:hAnsi="宋体" w:hint="eastAsia"/>
          <w:lang w:val="zh-CN"/>
        </w:rPr>
        <w:t>有约束力。</w:t>
      </w:r>
    </w:p>
    <w:p w:rsidR="00DE63BB" w:rsidRDefault="00DE63BB">
      <w:pPr>
        <w:pStyle w:val="2"/>
        <w:adjustRightInd w:val="0"/>
        <w:snapToGrid w:val="0"/>
        <w:spacing w:before="0" w:after="0" w:line="360" w:lineRule="auto"/>
        <w:rPr>
          <w:rFonts w:ascii="宋体" w:eastAsia="宋体" w:hAnsi="宋体"/>
          <w:sz w:val="21"/>
          <w:lang w:val="zh-CN"/>
        </w:rPr>
      </w:pPr>
      <w:bookmarkStart w:id="6" w:name="_Toc153868251"/>
      <w:bookmarkStart w:id="7" w:name="_Toc101883753"/>
      <w:r>
        <w:rPr>
          <w:rFonts w:ascii="宋体" w:eastAsia="宋体" w:hAnsi="宋体" w:hint="eastAsia"/>
          <w:sz w:val="21"/>
          <w:lang w:val="zh-CN"/>
        </w:rPr>
        <w:t>三、关于</w:t>
      </w:r>
      <w:bookmarkEnd w:id="6"/>
      <w:r>
        <w:rPr>
          <w:rFonts w:ascii="宋体" w:eastAsia="宋体" w:hAnsi="宋体" w:hint="eastAsia"/>
          <w:sz w:val="21"/>
          <w:lang w:val="zh-CN"/>
        </w:rPr>
        <w:t>供应商</w:t>
      </w:r>
      <w:bookmarkEnd w:id="7"/>
    </w:p>
    <w:p w:rsidR="00DE63BB" w:rsidRDefault="00DE63BB">
      <w:pPr>
        <w:autoSpaceDE w:val="0"/>
        <w:autoSpaceDN w:val="0"/>
        <w:adjustRightInd w:val="0"/>
        <w:snapToGrid w:val="0"/>
        <w:spacing w:line="360" w:lineRule="auto"/>
        <w:ind w:leftChars="220" w:left="756" w:hangingChars="140" w:hanging="294"/>
        <w:rPr>
          <w:rFonts w:ascii="宋体"/>
          <w:lang w:val="zh-CN"/>
        </w:rPr>
      </w:pPr>
      <w:r>
        <w:rPr>
          <w:rFonts w:ascii="宋体" w:hAnsi="宋体"/>
          <w:lang w:val="zh-CN"/>
        </w:rPr>
        <w:t>1</w:t>
      </w:r>
      <w:r>
        <w:rPr>
          <w:rFonts w:ascii="宋体" w:hAnsi="宋体" w:hint="eastAsia"/>
          <w:lang w:val="zh-CN"/>
        </w:rPr>
        <w:t>．</w:t>
      </w:r>
      <w:r>
        <w:rPr>
          <w:rFonts w:hint="eastAsia"/>
          <w:szCs w:val="44"/>
          <w:lang w:val="zh-CN"/>
        </w:rPr>
        <w:t>供应商</w:t>
      </w:r>
      <w:r>
        <w:rPr>
          <w:rFonts w:ascii="宋体" w:hAnsi="宋体" w:hint="eastAsia"/>
          <w:lang w:val="zh-CN"/>
        </w:rPr>
        <w:t>须提供资格证明文件（详见附件）。</w:t>
      </w:r>
    </w:p>
    <w:p w:rsidR="00DE63BB" w:rsidRDefault="00DE63BB">
      <w:pPr>
        <w:autoSpaceDE w:val="0"/>
        <w:autoSpaceDN w:val="0"/>
        <w:adjustRightInd w:val="0"/>
        <w:snapToGrid w:val="0"/>
        <w:spacing w:line="360" w:lineRule="auto"/>
        <w:ind w:leftChars="220" w:left="756" w:hangingChars="140" w:hanging="294"/>
        <w:rPr>
          <w:rFonts w:ascii="宋体"/>
          <w:lang w:val="zh-CN"/>
        </w:rPr>
      </w:pPr>
      <w:r>
        <w:rPr>
          <w:rFonts w:ascii="宋体" w:hAnsi="宋体"/>
          <w:lang w:val="zh-CN"/>
        </w:rPr>
        <w:t>2</w:t>
      </w:r>
      <w:r>
        <w:rPr>
          <w:rFonts w:ascii="宋体" w:hAnsi="宋体" w:hint="eastAsia"/>
          <w:lang w:val="zh-CN"/>
        </w:rPr>
        <w:t>．</w:t>
      </w:r>
      <w:r>
        <w:rPr>
          <w:rFonts w:hint="eastAsia"/>
          <w:szCs w:val="44"/>
          <w:lang w:val="zh-CN"/>
        </w:rPr>
        <w:t>供应商</w:t>
      </w:r>
      <w:r>
        <w:rPr>
          <w:rFonts w:ascii="宋体" w:hAnsi="宋体" w:hint="eastAsia"/>
          <w:lang w:val="zh-CN"/>
        </w:rPr>
        <w:t>必须由法定代表人或其委托代理人参加磋商会议，在磋商过程中接受评审专家提出的质询，并予以解答。</w:t>
      </w:r>
    </w:p>
    <w:p w:rsidR="00DE63BB" w:rsidRDefault="00DE63BB">
      <w:pPr>
        <w:pStyle w:val="2"/>
        <w:adjustRightInd w:val="0"/>
        <w:snapToGrid w:val="0"/>
        <w:spacing w:before="0" w:after="0" w:line="360" w:lineRule="auto"/>
        <w:rPr>
          <w:rFonts w:ascii="宋体" w:eastAsia="宋体" w:hAnsi="宋体"/>
          <w:sz w:val="21"/>
          <w:lang w:val="zh-CN"/>
        </w:rPr>
      </w:pPr>
      <w:bookmarkStart w:id="8" w:name="_Toc153868252"/>
      <w:bookmarkStart w:id="9" w:name="_Toc101883754"/>
      <w:r>
        <w:rPr>
          <w:rFonts w:ascii="宋体" w:eastAsia="宋体" w:hAnsi="宋体" w:hint="eastAsia"/>
          <w:sz w:val="21"/>
          <w:lang w:val="zh-CN"/>
        </w:rPr>
        <w:t>四、关于</w:t>
      </w:r>
      <w:bookmarkEnd w:id="8"/>
      <w:r>
        <w:rPr>
          <w:rFonts w:ascii="宋体" w:eastAsia="宋体" w:hAnsi="宋体" w:hint="eastAsia"/>
          <w:sz w:val="21"/>
          <w:lang w:val="zh-CN"/>
        </w:rPr>
        <w:t>响应文件</w:t>
      </w:r>
      <w:bookmarkEnd w:id="9"/>
    </w:p>
    <w:p w:rsidR="00DE63BB" w:rsidRDefault="00DE63BB">
      <w:pPr>
        <w:autoSpaceDE w:val="0"/>
        <w:autoSpaceDN w:val="0"/>
        <w:adjustRightInd w:val="0"/>
        <w:snapToGrid w:val="0"/>
        <w:spacing w:line="360" w:lineRule="auto"/>
        <w:ind w:leftChars="220" w:left="756" w:hangingChars="140" w:hanging="294"/>
        <w:rPr>
          <w:szCs w:val="44"/>
          <w:lang w:val="zh-CN"/>
        </w:rPr>
      </w:pPr>
      <w:r>
        <w:rPr>
          <w:szCs w:val="44"/>
          <w:lang w:val="zh-CN"/>
        </w:rPr>
        <w:t>1</w:t>
      </w:r>
      <w:r>
        <w:rPr>
          <w:rFonts w:hint="eastAsia"/>
          <w:szCs w:val="44"/>
          <w:lang w:val="zh-CN"/>
        </w:rPr>
        <w:t>．响应文件的组成及内容：</w:t>
      </w:r>
    </w:p>
    <w:p w:rsidR="00DE63BB" w:rsidRDefault="00DE63BB">
      <w:pPr>
        <w:pStyle w:val="Affff"/>
        <w:spacing w:line="360" w:lineRule="auto"/>
        <w:ind w:firstLine="735"/>
        <w:rPr>
          <w:rFonts w:ascii="宋体" w:cs="宋体"/>
        </w:rPr>
      </w:pPr>
      <w:r>
        <w:rPr>
          <w:rFonts w:ascii="宋体" w:hAnsi="宋体" w:cs="宋体"/>
        </w:rPr>
        <w:t>1</w:t>
      </w:r>
      <w:r>
        <w:rPr>
          <w:rFonts w:ascii="宋体" w:hAnsi="宋体" w:cs="宋体" w:hint="eastAsia"/>
        </w:rPr>
        <w:t>）商务标应包括：</w:t>
      </w:r>
    </w:p>
    <w:p w:rsidR="00DE63BB" w:rsidRDefault="00DE63BB">
      <w:pPr>
        <w:spacing w:line="360" w:lineRule="auto"/>
        <w:ind w:firstLineChars="500" w:firstLine="1050"/>
        <w:rPr>
          <w:rFonts w:ascii="宋体"/>
        </w:rPr>
      </w:pPr>
      <w:r>
        <w:rPr>
          <w:rFonts w:ascii="宋体" w:hAnsi="宋体"/>
        </w:rPr>
        <w:t>a</w:t>
      </w:r>
      <w:r>
        <w:rPr>
          <w:rFonts w:ascii="宋体" w:hAnsi="宋体" w:hint="eastAsia"/>
        </w:rPr>
        <w:t>）商务标目录</w:t>
      </w:r>
    </w:p>
    <w:p w:rsidR="00DE63BB" w:rsidRDefault="00DE63BB">
      <w:pPr>
        <w:spacing w:line="360" w:lineRule="auto"/>
        <w:ind w:firstLineChars="500" w:firstLine="1050"/>
        <w:rPr>
          <w:rFonts w:ascii="宋体"/>
        </w:rPr>
      </w:pPr>
      <w:r>
        <w:rPr>
          <w:rFonts w:ascii="宋体" w:hAnsi="宋体"/>
        </w:rPr>
        <w:t>b</w:t>
      </w:r>
      <w:r>
        <w:rPr>
          <w:rFonts w:ascii="宋体" w:hAnsi="宋体" w:hint="eastAsia"/>
        </w:rPr>
        <w:t>）投标书（格式见附件</w:t>
      </w:r>
      <w:r>
        <w:rPr>
          <w:rFonts w:ascii="宋体" w:hAnsi="宋体"/>
        </w:rPr>
        <w:t>1</w:t>
      </w:r>
      <w:r>
        <w:rPr>
          <w:rFonts w:ascii="宋体" w:hAnsi="宋体" w:hint="eastAsia"/>
        </w:rPr>
        <w:t>）；</w:t>
      </w:r>
    </w:p>
    <w:p w:rsidR="00DE63BB" w:rsidRDefault="00DE63BB">
      <w:pPr>
        <w:spacing w:line="360" w:lineRule="auto"/>
        <w:ind w:firstLineChars="500" w:firstLine="1050"/>
        <w:rPr>
          <w:rFonts w:ascii="宋体"/>
        </w:rPr>
      </w:pPr>
      <w:r>
        <w:rPr>
          <w:rFonts w:ascii="宋体" w:hAnsi="宋体"/>
        </w:rPr>
        <w:t>c</w:t>
      </w:r>
      <w:r>
        <w:rPr>
          <w:rFonts w:ascii="宋体" w:hAnsi="宋体" w:hint="eastAsia"/>
        </w:rPr>
        <w:t>）开标一览表（格式见附件</w:t>
      </w:r>
      <w:r>
        <w:rPr>
          <w:rFonts w:ascii="宋体" w:hAnsi="宋体"/>
        </w:rPr>
        <w:t>2</w:t>
      </w:r>
      <w:r>
        <w:rPr>
          <w:rFonts w:ascii="宋体" w:hAnsi="宋体" w:hint="eastAsia"/>
        </w:rPr>
        <w:t>）；</w:t>
      </w:r>
    </w:p>
    <w:p w:rsidR="00DE63BB" w:rsidRDefault="00DE63BB">
      <w:pPr>
        <w:spacing w:line="360" w:lineRule="auto"/>
        <w:ind w:firstLineChars="500" w:firstLine="1050"/>
        <w:rPr>
          <w:rFonts w:ascii="宋体"/>
        </w:rPr>
      </w:pPr>
      <w:r>
        <w:rPr>
          <w:rFonts w:ascii="宋体" w:hAnsi="宋体"/>
        </w:rPr>
        <w:t>d</w:t>
      </w:r>
      <w:r>
        <w:rPr>
          <w:rFonts w:ascii="宋体" w:hAnsi="宋体" w:hint="eastAsia"/>
        </w:rPr>
        <w:t>）</w:t>
      </w:r>
      <w:r>
        <w:rPr>
          <w:rFonts w:hint="eastAsia"/>
          <w:szCs w:val="44"/>
          <w:lang w:val="zh-CN"/>
        </w:rPr>
        <w:t>供应商</w:t>
      </w:r>
      <w:r>
        <w:rPr>
          <w:rFonts w:ascii="宋体" w:hAnsi="宋体" w:hint="eastAsia"/>
        </w:rPr>
        <w:t>基本情况表（格式见附件</w:t>
      </w:r>
      <w:r>
        <w:rPr>
          <w:rFonts w:ascii="宋体" w:hAnsi="宋体"/>
        </w:rPr>
        <w:t>3</w:t>
      </w:r>
      <w:r>
        <w:rPr>
          <w:rFonts w:ascii="宋体" w:hAnsi="宋体" w:hint="eastAsia"/>
        </w:rPr>
        <w:t>；</w:t>
      </w:r>
    </w:p>
    <w:p w:rsidR="00DE63BB" w:rsidRDefault="00DE63BB">
      <w:pPr>
        <w:spacing w:line="360" w:lineRule="auto"/>
        <w:ind w:firstLineChars="500" w:firstLine="1050"/>
        <w:rPr>
          <w:rFonts w:ascii="宋体"/>
        </w:rPr>
      </w:pPr>
      <w:r>
        <w:rPr>
          <w:rFonts w:ascii="宋体" w:hAnsi="宋体"/>
        </w:rPr>
        <w:t>e</w:t>
      </w:r>
      <w:r>
        <w:rPr>
          <w:rFonts w:ascii="宋体" w:hAnsi="宋体" w:hint="eastAsia"/>
        </w:rPr>
        <w:t>）</w:t>
      </w:r>
      <w:r>
        <w:rPr>
          <w:rFonts w:hint="eastAsia"/>
          <w:szCs w:val="44"/>
          <w:lang w:val="zh-CN"/>
        </w:rPr>
        <w:t>供应商</w:t>
      </w:r>
      <w:r>
        <w:rPr>
          <w:rFonts w:ascii="宋体" w:hAnsi="宋体" w:hint="eastAsia"/>
        </w:rPr>
        <w:t>资格证明文件（格式见附件</w:t>
      </w:r>
      <w:r>
        <w:rPr>
          <w:rFonts w:ascii="宋体" w:hAnsi="宋体"/>
        </w:rPr>
        <w:t>4</w:t>
      </w:r>
      <w:r>
        <w:rPr>
          <w:rFonts w:ascii="宋体" w:hAnsi="宋体" w:hint="eastAsia"/>
        </w:rPr>
        <w:t>）；</w:t>
      </w:r>
    </w:p>
    <w:p w:rsidR="00DE63BB" w:rsidRDefault="00DE63BB">
      <w:pPr>
        <w:spacing w:line="360" w:lineRule="auto"/>
        <w:ind w:firstLineChars="500" w:firstLine="1050"/>
        <w:rPr>
          <w:rFonts w:ascii="宋体"/>
        </w:rPr>
      </w:pPr>
      <w:r>
        <w:rPr>
          <w:rFonts w:ascii="宋体" w:hAnsi="宋体"/>
        </w:rPr>
        <w:t>f</w:t>
      </w:r>
      <w:r>
        <w:rPr>
          <w:rFonts w:ascii="宋体" w:hAnsi="宋体" w:hint="eastAsia"/>
        </w:rPr>
        <w:t>）</w:t>
      </w:r>
      <w:r>
        <w:rPr>
          <w:rFonts w:ascii="宋体" w:hint="eastAsia"/>
          <w:bCs/>
          <w:szCs w:val="21"/>
        </w:rPr>
        <w:t>项目负责人及拟派团队人员情况表</w:t>
      </w:r>
      <w:r>
        <w:rPr>
          <w:rFonts w:ascii="宋体" w:hAnsi="宋体"/>
        </w:rPr>
        <w:t>(</w:t>
      </w:r>
      <w:r>
        <w:rPr>
          <w:rFonts w:ascii="宋体" w:hAnsi="宋体" w:hint="eastAsia"/>
        </w:rPr>
        <w:t>格式见附件</w:t>
      </w:r>
      <w:r>
        <w:rPr>
          <w:rFonts w:ascii="宋体" w:hAnsi="宋体"/>
        </w:rPr>
        <w:t>5)</w:t>
      </w:r>
      <w:r>
        <w:rPr>
          <w:rFonts w:ascii="宋体" w:hAnsi="宋体" w:hint="eastAsia"/>
        </w:rPr>
        <w:t>；</w:t>
      </w:r>
    </w:p>
    <w:p w:rsidR="00DE63BB" w:rsidRDefault="00DE63BB">
      <w:pPr>
        <w:spacing w:line="360" w:lineRule="auto"/>
        <w:ind w:firstLineChars="500" w:firstLine="1050"/>
        <w:rPr>
          <w:rFonts w:ascii="宋体"/>
        </w:rPr>
      </w:pPr>
      <w:r>
        <w:rPr>
          <w:rFonts w:ascii="宋体" w:hAnsi="宋体"/>
        </w:rPr>
        <w:t>g</w:t>
      </w:r>
      <w:r>
        <w:rPr>
          <w:rFonts w:ascii="宋体" w:hAnsi="宋体" w:hint="eastAsia"/>
        </w:rPr>
        <w:t>）同类项目成功案例一览表</w:t>
      </w:r>
      <w:r>
        <w:rPr>
          <w:rFonts w:ascii="宋体" w:hAnsi="宋体"/>
        </w:rPr>
        <w:t>(</w:t>
      </w:r>
      <w:r>
        <w:rPr>
          <w:rFonts w:ascii="宋体" w:hAnsi="宋体" w:hint="eastAsia"/>
        </w:rPr>
        <w:t>格式见附件</w:t>
      </w:r>
      <w:r>
        <w:rPr>
          <w:rFonts w:ascii="宋体" w:hAnsi="宋体"/>
        </w:rPr>
        <w:t>6)</w:t>
      </w:r>
      <w:r>
        <w:rPr>
          <w:rFonts w:ascii="宋体" w:hAnsi="宋体" w:hint="eastAsia"/>
        </w:rPr>
        <w:t>；</w:t>
      </w:r>
    </w:p>
    <w:p w:rsidR="00DE63BB" w:rsidRDefault="00DE63BB">
      <w:pPr>
        <w:spacing w:line="360" w:lineRule="auto"/>
        <w:ind w:firstLineChars="500" w:firstLine="1050"/>
        <w:rPr>
          <w:rFonts w:ascii="宋体"/>
        </w:rPr>
      </w:pPr>
      <w:r>
        <w:rPr>
          <w:rFonts w:ascii="宋体" w:hAnsi="宋体"/>
        </w:rPr>
        <w:t>h</w:t>
      </w:r>
      <w:r>
        <w:rPr>
          <w:rFonts w:ascii="宋体" w:hAnsi="宋体" w:hint="eastAsia"/>
        </w:rPr>
        <w:t>）商务指标响应一览表（格式见附件</w:t>
      </w:r>
      <w:r>
        <w:rPr>
          <w:rFonts w:ascii="宋体" w:hAnsi="宋体"/>
        </w:rPr>
        <w:t>8</w:t>
      </w:r>
      <w:r>
        <w:rPr>
          <w:rFonts w:ascii="宋体" w:hAnsi="宋体" w:hint="eastAsia"/>
        </w:rPr>
        <w:t>）；</w:t>
      </w:r>
    </w:p>
    <w:p w:rsidR="00DE63BB" w:rsidRDefault="00DE63BB">
      <w:pPr>
        <w:spacing w:line="360" w:lineRule="auto"/>
        <w:ind w:firstLineChars="500" w:firstLine="1050"/>
        <w:rPr>
          <w:rFonts w:ascii="宋体"/>
        </w:rPr>
      </w:pPr>
      <w:r>
        <w:rPr>
          <w:rFonts w:ascii="宋体" w:hAnsi="宋体"/>
        </w:rPr>
        <w:t>i</w:t>
      </w:r>
      <w:r>
        <w:rPr>
          <w:rFonts w:ascii="宋体" w:hAnsi="宋体" w:hint="eastAsia"/>
        </w:rPr>
        <w:t>）保密承诺书（格式见附件</w:t>
      </w:r>
      <w:r>
        <w:rPr>
          <w:rFonts w:ascii="宋体" w:hAnsi="宋体"/>
        </w:rPr>
        <w:t>1</w:t>
      </w:r>
      <w:r>
        <w:rPr>
          <w:rFonts w:ascii="宋体"/>
        </w:rPr>
        <w:t>0</w:t>
      </w:r>
      <w:r>
        <w:rPr>
          <w:rFonts w:ascii="宋体" w:hAnsi="宋体" w:hint="eastAsia"/>
        </w:rPr>
        <w:t>）</w:t>
      </w:r>
    </w:p>
    <w:p w:rsidR="00DE63BB" w:rsidRDefault="00DE63BB">
      <w:pPr>
        <w:spacing w:line="360" w:lineRule="auto"/>
        <w:ind w:firstLineChars="500" w:firstLine="1050"/>
        <w:rPr>
          <w:rFonts w:ascii="宋体"/>
        </w:rPr>
      </w:pPr>
      <w:r>
        <w:rPr>
          <w:rFonts w:ascii="宋体" w:hAnsi="宋体"/>
        </w:rPr>
        <w:t>j</w:t>
      </w:r>
      <w:r>
        <w:rPr>
          <w:rFonts w:ascii="宋体" w:hAnsi="宋体" w:hint="eastAsia"/>
        </w:rPr>
        <w:t>）廉政承诺书（格式见附件</w:t>
      </w:r>
      <w:r>
        <w:rPr>
          <w:rFonts w:ascii="宋体" w:hAnsi="宋体"/>
        </w:rPr>
        <w:t>11</w:t>
      </w:r>
      <w:r>
        <w:rPr>
          <w:rFonts w:ascii="宋体" w:hAnsi="宋体" w:hint="eastAsia"/>
        </w:rPr>
        <w:t>）</w:t>
      </w:r>
    </w:p>
    <w:p w:rsidR="00DE63BB" w:rsidRDefault="00DE63BB">
      <w:pPr>
        <w:spacing w:line="360" w:lineRule="auto"/>
        <w:ind w:firstLineChars="500" w:firstLine="1050"/>
        <w:rPr>
          <w:rFonts w:ascii="宋体"/>
        </w:rPr>
      </w:pPr>
      <w:r>
        <w:rPr>
          <w:rFonts w:ascii="宋体" w:hAnsi="宋体"/>
        </w:rPr>
        <w:t>k</w:t>
      </w:r>
      <w:r>
        <w:rPr>
          <w:rFonts w:ascii="宋体" w:hAnsi="宋体" w:hint="eastAsia"/>
        </w:rPr>
        <w:t>）中小企业声明函（格式见附件</w:t>
      </w:r>
      <w:r>
        <w:rPr>
          <w:rFonts w:ascii="宋体" w:hAnsi="宋体"/>
        </w:rPr>
        <w:t>12</w:t>
      </w:r>
      <w:r>
        <w:rPr>
          <w:rFonts w:ascii="宋体" w:hAnsi="宋体" w:hint="eastAsia"/>
        </w:rPr>
        <w:t>，选用）</w:t>
      </w:r>
    </w:p>
    <w:p w:rsidR="00DE63BB" w:rsidRDefault="00DE63BB">
      <w:pPr>
        <w:spacing w:line="360" w:lineRule="auto"/>
        <w:ind w:firstLineChars="500" w:firstLine="1050"/>
        <w:rPr>
          <w:rFonts w:ascii="宋体"/>
        </w:rPr>
      </w:pPr>
      <w:r>
        <w:rPr>
          <w:rFonts w:ascii="宋体" w:hAnsi="宋体"/>
        </w:rPr>
        <w:t>l</w:t>
      </w:r>
      <w:r>
        <w:rPr>
          <w:rFonts w:ascii="宋体" w:hAnsi="宋体" w:hint="eastAsia"/>
        </w:rPr>
        <w:t>）残疾人福利性单位声明函（格式见附件</w:t>
      </w:r>
      <w:r>
        <w:rPr>
          <w:rFonts w:ascii="宋体" w:hAnsi="宋体"/>
        </w:rPr>
        <w:t>13</w:t>
      </w:r>
      <w:r>
        <w:rPr>
          <w:rFonts w:ascii="宋体" w:hAnsi="宋体" w:hint="eastAsia"/>
        </w:rPr>
        <w:t>，选用）</w:t>
      </w:r>
    </w:p>
    <w:p w:rsidR="00DE63BB" w:rsidRDefault="00DE63BB">
      <w:pPr>
        <w:spacing w:line="360" w:lineRule="auto"/>
        <w:ind w:firstLineChars="500" w:firstLine="1050"/>
        <w:rPr>
          <w:rFonts w:ascii="宋体"/>
        </w:rPr>
      </w:pPr>
      <w:r>
        <w:rPr>
          <w:rFonts w:ascii="宋体" w:hAnsi="宋体"/>
        </w:rPr>
        <w:t>m</w:t>
      </w:r>
      <w:r>
        <w:rPr>
          <w:rFonts w:ascii="宋体" w:hAnsi="宋体" w:hint="eastAsia"/>
        </w:rPr>
        <w:t>）监狱企业声明函（格式见附件</w:t>
      </w:r>
      <w:r>
        <w:rPr>
          <w:rFonts w:ascii="宋体" w:hAnsi="宋体"/>
        </w:rPr>
        <w:t>14</w:t>
      </w:r>
      <w:r>
        <w:rPr>
          <w:rFonts w:ascii="宋体" w:hAnsi="宋体" w:hint="eastAsia"/>
        </w:rPr>
        <w:t>，选用）</w:t>
      </w:r>
    </w:p>
    <w:p w:rsidR="00DE63BB" w:rsidRDefault="00DE63BB">
      <w:pPr>
        <w:spacing w:line="360" w:lineRule="auto"/>
        <w:ind w:firstLineChars="500" w:firstLine="1050"/>
        <w:rPr>
          <w:rFonts w:ascii="宋体"/>
        </w:rPr>
      </w:pPr>
      <w:r>
        <w:rPr>
          <w:rFonts w:ascii="宋体" w:hAnsi="宋体"/>
        </w:rPr>
        <w:t>n</w:t>
      </w:r>
      <w:r>
        <w:rPr>
          <w:rFonts w:ascii="宋体" w:hAnsi="宋体" w:hint="eastAsia"/>
        </w:rPr>
        <w:t>）</w:t>
      </w:r>
      <w:r>
        <w:rPr>
          <w:rFonts w:hint="eastAsia"/>
          <w:szCs w:val="44"/>
          <w:lang w:val="zh-CN"/>
        </w:rPr>
        <w:t>供应商</w:t>
      </w:r>
      <w:r>
        <w:rPr>
          <w:rFonts w:ascii="宋体" w:hAnsi="宋体" w:hint="eastAsia"/>
        </w:rPr>
        <w:t>认为有必要提供的其他材料（格式自拟）。</w:t>
      </w:r>
    </w:p>
    <w:p w:rsidR="00DE63BB" w:rsidRDefault="00DE63BB">
      <w:pPr>
        <w:pStyle w:val="Affff"/>
        <w:spacing w:line="360" w:lineRule="auto"/>
        <w:ind w:firstLine="735"/>
        <w:rPr>
          <w:rFonts w:ascii="宋体" w:hAnsi="宋体" w:cs="宋体"/>
        </w:rPr>
      </w:pPr>
      <w:r>
        <w:rPr>
          <w:rFonts w:ascii="宋体" w:hAnsi="宋体" w:cs="宋体"/>
        </w:rPr>
        <w:t>2</w:t>
      </w:r>
      <w:r>
        <w:rPr>
          <w:rFonts w:ascii="宋体" w:hAnsi="宋体" w:cs="宋体" w:hint="eastAsia"/>
        </w:rPr>
        <w:t>）技术标应包括：</w:t>
      </w:r>
      <w:r>
        <w:rPr>
          <w:rFonts w:ascii="宋体" w:hAnsi="宋体" w:cs="宋体"/>
        </w:rPr>
        <w:t xml:space="preserve"> </w:t>
      </w:r>
    </w:p>
    <w:p w:rsidR="00DE63BB" w:rsidRDefault="00DE63BB">
      <w:pPr>
        <w:spacing w:line="360" w:lineRule="auto"/>
        <w:ind w:firstLineChars="500" w:firstLine="1050"/>
        <w:rPr>
          <w:rFonts w:ascii="宋体"/>
        </w:rPr>
      </w:pPr>
      <w:r>
        <w:rPr>
          <w:rFonts w:ascii="宋体" w:hAnsi="宋体"/>
        </w:rPr>
        <w:lastRenderedPageBreak/>
        <w:t>a</w:t>
      </w:r>
      <w:r>
        <w:rPr>
          <w:rFonts w:ascii="宋体" w:hAnsi="宋体" w:hint="eastAsia"/>
        </w:rPr>
        <w:t>）技术标目录</w:t>
      </w:r>
    </w:p>
    <w:p w:rsidR="00DE63BB" w:rsidRDefault="00DE63BB">
      <w:pPr>
        <w:spacing w:line="360" w:lineRule="auto"/>
        <w:ind w:firstLineChars="500" w:firstLine="1050"/>
        <w:rPr>
          <w:rFonts w:ascii="宋体"/>
        </w:rPr>
      </w:pPr>
      <w:r>
        <w:rPr>
          <w:rFonts w:ascii="宋体" w:hAnsi="宋体"/>
        </w:rPr>
        <w:t>b</w:t>
      </w:r>
      <w:r>
        <w:rPr>
          <w:rFonts w:ascii="宋体" w:hAnsi="宋体" w:hint="eastAsia"/>
        </w:rPr>
        <w:t>）</w:t>
      </w:r>
      <w:r>
        <w:rPr>
          <w:rFonts w:ascii="宋体" w:hint="eastAsia"/>
          <w:szCs w:val="21"/>
        </w:rPr>
        <w:t>服务方案（格式见附件</w:t>
      </w:r>
      <w:r>
        <w:rPr>
          <w:rFonts w:ascii="宋体"/>
          <w:szCs w:val="21"/>
        </w:rPr>
        <w:t>7</w:t>
      </w:r>
      <w:r>
        <w:rPr>
          <w:rFonts w:ascii="宋体" w:hint="eastAsia"/>
          <w:szCs w:val="21"/>
        </w:rPr>
        <w:t>）</w:t>
      </w:r>
    </w:p>
    <w:p w:rsidR="00DE63BB" w:rsidRDefault="00DE63BB">
      <w:pPr>
        <w:spacing w:line="360" w:lineRule="auto"/>
        <w:ind w:firstLineChars="500" w:firstLine="1050"/>
        <w:rPr>
          <w:rFonts w:ascii="宋体"/>
        </w:rPr>
      </w:pPr>
      <w:r>
        <w:rPr>
          <w:rFonts w:ascii="宋体" w:hAnsi="宋体"/>
        </w:rPr>
        <w:t>c</w:t>
      </w:r>
      <w:r>
        <w:rPr>
          <w:rFonts w:ascii="宋体" w:hAnsi="宋体" w:hint="eastAsia"/>
        </w:rPr>
        <w:t>）技术指标响应一览表（格式见附件</w:t>
      </w:r>
      <w:r>
        <w:rPr>
          <w:rFonts w:ascii="宋体" w:hAnsi="宋体"/>
        </w:rPr>
        <w:t>9</w:t>
      </w:r>
      <w:r>
        <w:rPr>
          <w:rFonts w:ascii="宋体" w:hAnsi="宋体" w:hint="eastAsia"/>
        </w:rPr>
        <w:t>）；</w:t>
      </w:r>
    </w:p>
    <w:p w:rsidR="00DE63BB" w:rsidRDefault="00DE63BB">
      <w:pPr>
        <w:spacing w:line="360" w:lineRule="auto"/>
        <w:ind w:firstLineChars="500" w:firstLine="1050"/>
        <w:rPr>
          <w:rFonts w:ascii="宋体"/>
        </w:rPr>
      </w:pPr>
      <w:r>
        <w:rPr>
          <w:rFonts w:ascii="宋体" w:hAnsi="宋体"/>
        </w:rPr>
        <w:t>d</w:t>
      </w:r>
      <w:r>
        <w:rPr>
          <w:rFonts w:ascii="宋体" w:hAnsi="宋体" w:hint="eastAsia"/>
        </w:rPr>
        <w:t>）</w:t>
      </w:r>
      <w:r>
        <w:rPr>
          <w:rFonts w:hint="eastAsia"/>
          <w:szCs w:val="44"/>
          <w:lang w:val="zh-CN"/>
        </w:rPr>
        <w:t>供应商</w:t>
      </w:r>
      <w:r>
        <w:rPr>
          <w:rFonts w:ascii="宋体" w:hAnsi="宋体" w:hint="eastAsia"/>
        </w:rPr>
        <w:t>认为有必要提供的其他材料（格式自拟）。</w:t>
      </w:r>
    </w:p>
    <w:p w:rsidR="00DE63BB" w:rsidRDefault="00DE63BB">
      <w:pPr>
        <w:pStyle w:val="Affff"/>
        <w:spacing w:line="360" w:lineRule="auto"/>
        <w:ind w:firstLine="735"/>
        <w:rPr>
          <w:rFonts w:ascii="宋体" w:cs="宋体"/>
        </w:rPr>
      </w:pPr>
      <w:r>
        <w:rPr>
          <w:rFonts w:ascii="宋体" w:hAnsi="宋体" w:cs="宋体"/>
        </w:rPr>
        <w:t>3</w:t>
      </w:r>
      <w:r>
        <w:rPr>
          <w:rFonts w:ascii="宋体" w:cs="Arial" w:hint="eastAsia"/>
        </w:rPr>
        <w:t>）</w:t>
      </w:r>
      <w:r>
        <w:rPr>
          <w:rFonts w:ascii="宋体" w:hAnsi="宋体" w:cs="宋体" w:hint="eastAsia"/>
        </w:rPr>
        <w:t>电子响应文件</w:t>
      </w:r>
    </w:p>
    <w:p w:rsidR="00DE63BB" w:rsidRDefault="00DE63BB">
      <w:pPr>
        <w:pStyle w:val="Affff"/>
        <w:wordWrap w:val="0"/>
        <w:spacing w:line="360" w:lineRule="auto"/>
        <w:ind w:left="1049"/>
        <w:jc w:val="left"/>
        <w:rPr>
          <w:rFonts w:ascii="宋体" w:cs="宋体"/>
        </w:rPr>
      </w:pPr>
      <w:r>
        <w:rPr>
          <w:rFonts w:ascii="宋体" w:hAnsi="宋体" w:cs="宋体" w:hint="eastAsia"/>
        </w:rPr>
        <w:t>电子响应文件应</w:t>
      </w:r>
      <w:r>
        <w:rPr>
          <w:rFonts w:ascii="宋体" w:eastAsia="Times New Roman"/>
        </w:rPr>
        <w:t>包含纸质</w:t>
      </w:r>
      <w:r>
        <w:rPr>
          <w:rFonts w:ascii="宋体" w:hAnsi="宋体" w:cs="宋体" w:hint="eastAsia"/>
        </w:rPr>
        <w:t>响应文件</w:t>
      </w:r>
      <w:r>
        <w:rPr>
          <w:rFonts w:ascii="宋体" w:eastAsia="Times New Roman"/>
        </w:rPr>
        <w:t>的全部内容（采用</w:t>
      </w:r>
      <w:r>
        <w:rPr>
          <w:rFonts w:ascii="宋体" w:eastAsia="Times New Roman"/>
        </w:rPr>
        <w:t>Word</w:t>
      </w:r>
      <w:r>
        <w:rPr>
          <w:rFonts w:ascii="宋体" w:eastAsia="Times New Roman"/>
        </w:rPr>
        <w:t>文档或</w:t>
      </w:r>
      <w:r>
        <w:rPr>
          <w:rFonts w:ascii="宋体" w:eastAsia="Times New Roman"/>
        </w:rPr>
        <w:t>PDF</w:t>
      </w:r>
      <w:r>
        <w:rPr>
          <w:rFonts w:ascii="宋体" w:eastAsia="Times New Roman"/>
        </w:rPr>
        <w:t>文档）。</w:t>
      </w:r>
    </w:p>
    <w:p w:rsidR="00DE63BB" w:rsidRDefault="00DE63BB">
      <w:pPr>
        <w:adjustRightInd w:val="0"/>
        <w:snapToGrid w:val="0"/>
        <w:spacing w:line="360" w:lineRule="auto"/>
        <w:ind w:firstLineChars="350" w:firstLine="735"/>
        <w:rPr>
          <w:rFonts w:ascii="宋体"/>
        </w:rPr>
      </w:pPr>
      <w:r>
        <w:rPr>
          <w:rFonts w:ascii="宋体" w:hAnsi="宋体"/>
          <w:szCs w:val="21"/>
        </w:rPr>
        <w:t>4</w:t>
      </w:r>
      <w:r>
        <w:rPr>
          <w:rFonts w:ascii="宋体" w:hAnsi="宋体" w:cs="Arial" w:hint="eastAsia"/>
        </w:rPr>
        <w:t>）</w:t>
      </w:r>
      <w:r>
        <w:rPr>
          <w:rFonts w:ascii="宋体" w:hAnsi="宋体" w:hint="eastAsia"/>
          <w:szCs w:val="21"/>
        </w:rPr>
        <w:t>本项目不接受替代方案。</w:t>
      </w:r>
    </w:p>
    <w:p w:rsidR="00DE63BB" w:rsidRDefault="00DE63BB">
      <w:pPr>
        <w:adjustRightInd w:val="0"/>
        <w:snapToGrid w:val="0"/>
        <w:spacing w:line="360" w:lineRule="auto"/>
        <w:ind w:firstLineChars="350" w:firstLine="735"/>
        <w:rPr>
          <w:rFonts w:ascii="宋体"/>
        </w:rPr>
      </w:pPr>
      <w:r>
        <w:rPr>
          <w:rFonts w:ascii="宋体" w:hAnsi="宋体"/>
        </w:rPr>
        <w:t>5</w:t>
      </w:r>
      <w:r>
        <w:rPr>
          <w:rFonts w:ascii="宋体" w:hAnsi="宋体" w:hint="eastAsia"/>
        </w:rPr>
        <w:t>）响应文件的数量</w:t>
      </w:r>
    </w:p>
    <w:p w:rsidR="00DE63BB" w:rsidRDefault="00DE63BB">
      <w:pPr>
        <w:adjustRightInd w:val="0"/>
        <w:snapToGrid w:val="0"/>
        <w:spacing w:line="360" w:lineRule="auto"/>
        <w:ind w:leftChars="350" w:left="1050" w:hangingChars="150" w:hanging="315"/>
        <w:rPr>
          <w:rFonts w:ascii="宋体"/>
          <w:szCs w:val="21"/>
        </w:rPr>
      </w:pPr>
      <w:r>
        <w:rPr>
          <w:rFonts w:ascii="宋体" w:hAnsi="宋体"/>
        </w:rPr>
        <w:t xml:space="preserve">   </w:t>
      </w:r>
      <w:r>
        <w:rPr>
          <w:rFonts w:ascii="宋体" w:hAnsi="宋体" w:hint="eastAsia"/>
        </w:rPr>
        <w:t>响应文件</w:t>
      </w:r>
      <w:r>
        <w:rPr>
          <w:rFonts w:ascii="宋体" w:hAnsi="宋体" w:cs="Arial" w:hint="eastAsia"/>
          <w:color w:val="000000"/>
          <w:szCs w:val="21"/>
        </w:rPr>
        <w:t>应由纸质文件、电子文件组成</w:t>
      </w:r>
      <w:r>
        <w:rPr>
          <w:rFonts w:ascii="宋体" w:hAnsi="宋体" w:hint="eastAsia"/>
        </w:rPr>
        <w:t>，</w:t>
      </w:r>
      <w:r>
        <w:rPr>
          <w:rFonts w:ascii="宋体" w:hAnsi="宋体" w:cs="Arial" w:hint="eastAsia"/>
          <w:color w:val="000000"/>
          <w:szCs w:val="21"/>
        </w:rPr>
        <w:t>纸质文件数量：正本</w:t>
      </w:r>
      <w:r>
        <w:rPr>
          <w:rFonts w:ascii="宋体" w:hAnsi="宋体" w:cs="Arial"/>
          <w:color w:val="000000"/>
          <w:szCs w:val="21"/>
        </w:rPr>
        <w:t>1</w:t>
      </w:r>
      <w:r>
        <w:rPr>
          <w:rFonts w:ascii="宋体" w:hAnsi="宋体" w:cs="Arial" w:hint="eastAsia"/>
          <w:color w:val="000000"/>
          <w:szCs w:val="21"/>
        </w:rPr>
        <w:t>份、副本</w:t>
      </w:r>
      <w:r>
        <w:rPr>
          <w:rFonts w:ascii="宋体" w:hAnsi="宋体" w:cs="Arial"/>
          <w:color w:val="000000"/>
          <w:szCs w:val="21"/>
        </w:rPr>
        <w:t>3</w:t>
      </w:r>
      <w:r>
        <w:rPr>
          <w:rFonts w:ascii="宋体" w:hAnsi="宋体" w:cs="Arial" w:hint="eastAsia"/>
          <w:color w:val="000000"/>
          <w:szCs w:val="21"/>
        </w:rPr>
        <w:t>份，</w:t>
      </w:r>
      <w:r>
        <w:rPr>
          <w:rFonts w:ascii="宋体" w:hAnsi="宋体" w:hint="eastAsia"/>
          <w:szCs w:val="21"/>
        </w:rPr>
        <w:t>电子文件</w:t>
      </w:r>
      <w:r>
        <w:rPr>
          <w:rFonts w:ascii="宋体" w:hAnsi="宋体" w:cs="Arial" w:hint="eastAsia"/>
          <w:color w:val="000000"/>
          <w:szCs w:val="21"/>
        </w:rPr>
        <w:t>数量：</w:t>
      </w:r>
      <w:r>
        <w:rPr>
          <w:rFonts w:ascii="宋体" w:hAnsi="宋体"/>
          <w:szCs w:val="21"/>
        </w:rPr>
        <w:t>1</w:t>
      </w:r>
      <w:r>
        <w:rPr>
          <w:rFonts w:ascii="宋体" w:hAnsi="宋体" w:hint="eastAsia"/>
          <w:szCs w:val="21"/>
        </w:rPr>
        <w:t>份（</w:t>
      </w:r>
      <w:r>
        <w:rPr>
          <w:rFonts w:ascii="宋体" w:hAnsi="宋体" w:cs="Arial" w:hint="eastAsia"/>
          <w:color w:val="000000"/>
          <w:szCs w:val="21"/>
        </w:rPr>
        <w:t>光盘或</w:t>
      </w:r>
      <w:r>
        <w:rPr>
          <w:rFonts w:ascii="宋体" w:hAnsi="宋体" w:cs="Arial"/>
          <w:color w:val="000000"/>
          <w:szCs w:val="21"/>
        </w:rPr>
        <w:t>U</w:t>
      </w:r>
      <w:r>
        <w:rPr>
          <w:rFonts w:ascii="宋体" w:hAnsi="宋体" w:cs="Arial" w:hint="eastAsia"/>
          <w:color w:val="000000"/>
          <w:szCs w:val="21"/>
        </w:rPr>
        <w:t>盘</w:t>
      </w:r>
      <w:r>
        <w:rPr>
          <w:rFonts w:ascii="宋体" w:hAnsi="宋体" w:hint="eastAsia"/>
          <w:szCs w:val="21"/>
        </w:rPr>
        <w:t>）。</w:t>
      </w:r>
    </w:p>
    <w:p w:rsidR="00DE63BB" w:rsidRDefault="00DE63BB">
      <w:pPr>
        <w:adjustRightInd w:val="0"/>
        <w:snapToGrid w:val="0"/>
        <w:spacing w:line="360" w:lineRule="auto"/>
        <w:ind w:firstLineChars="200" w:firstLine="420"/>
        <w:rPr>
          <w:rFonts w:ascii="宋体"/>
        </w:rPr>
      </w:pPr>
      <w:bookmarkStart w:id="10" w:name="_Toc200400967"/>
      <w:r>
        <w:rPr>
          <w:rFonts w:ascii="宋体" w:hAnsi="宋体"/>
        </w:rPr>
        <w:t>2</w:t>
      </w:r>
      <w:r>
        <w:rPr>
          <w:rFonts w:ascii="宋体" w:hAnsi="宋体" w:hint="eastAsia"/>
          <w:lang w:val="zh-CN"/>
        </w:rPr>
        <w:t>．</w:t>
      </w:r>
      <w:r>
        <w:rPr>
          <w:rFonts w:ascii="宋体" w:hAnsi="宋体" w:hint="eastAsia"/>
        </w:rPr>
        <w:t>响应文件的编写</w:t>
      </w:r>
      <w:bookmarkEnd w:id="10"/>
    </w:p>
    <w:p w:rsidR="00DE63BB" w:rsidRDefault="00DE63BB">
      <w:pPr>
        <w:adjustRightInd w:val="0"/>
        <w:snapToGrid w:val="0"/>
        <w:spacing w:line="360" w:lineRule="auto"/>
        <w:ind w:leftChars="350" w:left="1050" w:hangingChars="150" w:hanging="315"/>
        <w:rPr>
          <w:rFonts w:ascii="宋体" w:cs="Arial"/>
        </w:rPr>
      </w:pPr>
      <w:r>
        <w:rPr>
          <w:rFonts w:ascii="宋体" w:hAnsi="宋体" w:cs="Arial"/>
        </w:rPr>
        <w:t>1</w:t>
      </w:r>
      <w:r>
        <w:rPr>
          <w:rFonts w:ascii="宋体" w:hAnsi="宋体" w:cs="Arial" w:hint="eastAsia"/>
        </w:rPr>
        <w:t>）</w:t>
      </w:r>
      <w:r>
        <w:rPr>
          <w:rFonts w:hint="eastAsia"/>
          <w:szCs w:val="44"/>
          <w:lang w:val="zh-CN"/>
        </w:rPr>
        <w:t>供应商</w:t>
      </w:r>
      <w:r>
        <w:rPr>
          <w:rFonts w:ascii="宋体" w:hAnsi="宋体" w:cs="Arial" w:hint="eastAsia"/>
        </w:rPr>
        <w:t>必须对采购文件的每一项要求给予实质性的响应，否则其响应文件将被拒绝。</w:t>
      </w:r>
    </w:p>
    <w:p w:rsidR="00DE63BB" w:rsidRDefault="00DE63BB">
      <w:pPr>
        <w:adjustRightInd w:val="0"/>
        <w:snapToGrid w:val="0"/>
        <w:spacing w:line="360" w:lineRule="auto"/>
        <w:ind w:firstLineChars="350" w:firstLine="735"/>
        <w:rPr>
          <w:rFonts w:ascii="宋体" w:cs="Arial"/>
        </w:rPr>
      </w:pPr>
      <w:r>
        <w:rPr>
          <w:rFonts w:ascii="宋体" w:hAnsi="宋体" w:cs="Arial"/>
        </w:rPr>
        <w:t>2</w:t>
      </w:r>
      <w:r>
        <w:rPr>
          <w:rFonts w:ascii="宋体" w:hAnsi="宋体" w:cs="Arial" w:hint="eastAsia"/>
        </w:rPr>
        <w:t>）</w:t>
      </w:r>
      <w:r>
        <w:rPr>
          <w:rFonts w:hint="eastAsia"/>
          <w:szCs w:val="44"/>
          <w:lang w:val="zh-CN"/>
        </w:rPr>
        <w:t>供应商</w:t>
      </w:r>
      <w:r>
        <w:rPr>
          <w:rFonts w:ascii="宋体" w:hAnsi="宋体" w:cs="Arial" w:hint="eastAsia"/>
        </w:rPr>
        <w:t>对采购文件的每一项要求的响应必须是唯一的，否则视为不响应。</w:t>
      </w:r>
    </w:p>
    <w:p w:rsidR="00DE63BB" w:rsidRDefault="00DE63BB">
      <w:pPr>
        <w:adjustRightInd w:val="0"/>
        <w:snapToGrid w:val="0"/>
        <w:spacing w:line="360" w:lineRule="auto"/>
        <w:ind w:leftChars="350" w:left="1050" w:hangingChars="150" w:hanging="315"/>
        <w:rPr>
          <w:rFonts w:ascii="宋体" w:cs="Arial"/>
        </w:rPr>
      </w:pPr>
      <w:r>
        <w:rPr>
          <w:rFonts w:ascii="宋体" w:hAnsi="宋体" w:cs="Arial"/>
        </w:rPr>
        <w:t>3</w:t>
      </w:r>
      <w:r>
        <w:rPr>
          <w:rFonts w:ascii="宋体" w:hAnsi="宋体" w:cs="Arial" w:hint="eastAsia"/>
        </w:rPr>
        <w:t>）响应文件和来往函件用中文书写。</w:t>
      </w:r>
    </w:p>
    <w:p w:rsidR="00DE63BB" w:rsidRDefault="00DE63BB">
      <w:pPr>
        <w:adjustRightInd w:val="0"/>
        <w:snapToGrid w:val="0"/>
        <w:spacing w:line="360" w:lineRule="auto"/>
        <w:ind w:leftChars="350" w:left="1050" w:hangingChars="150" w:hanging="315"/>
        <w:rPr>
          <w:rFonts w:ascii="宋体" w:cs="Arial"/>
        </w:rPr>
      </w:pPr>
      <w:r>
        <w:rPr>
          <w:rFonts w:ascii="宋体" w:hAnsi="宋体" w:cs="Arial"/>
        </w:rPr>
        <w:t>4</w:t>
      </w:r>
      <w:r>
        <w:rPr>
          <w:rFonts w:ascii="宋体" w:hAnsi="宋体" w:cs="Arial" w:hint="eastAsia"/>
        </w:rPr>
        <w:t>）计量单位应使用国际单位。</w:t>
      </w:r>
    </w:p>
    <w:p w:rsidR="00DE63BB" w:rsidRDefault="00DE63BB">
      <w:pPr>
        <w:adjustRightInd w:val="0"/>
        <w:snapToGrid w:val="0"/>
        <w:spacing w:line="360" w:lineRule="auto"/>
        <w:ind w:firstLineChars="350" w:firstLine="735"/>
        <w:rPr>
          <w:rFonts w:ascii="宋体" w:cs="Arial"/>
        </w:rPr>
      </w:pPr>
      <w:r>
        <w:rPr>
          <w:rFonts w:ascii="宋体" w:hAnsi="宋体" w:cs="Arial"/>
        </w:rPr>
        <w:t>5</w:t>
      </w:r>
      <w:r>
        <w:rPr>
          <w:rFonts w:ascii="宋体" w:hAnsi="宋体" w:cs="Arial" w:hint="eastAsia"/>
        </w:rPr>
        <w:t>）投标报价必须是人民币报价。若单价与总价不一致，应以单价为准。</w:t>
      </w:r>
    </w:p>
    <w:p w:rsidR="00DE63BB" w:rsidRDefault="00DE63BB">
      <w:pPr>
        <w:adjustRightInd w:val="0"/>
        <w:snapToGrid w:val="0"/>
        <w:spacing w:line="360" w:lineRule="auto"/>
        <w:ind w:firstLineChars="200" w:firstLine="420"/>
        <w:rPr>
          <w:rFonts w:ascii="宋体"/>
        </w:rPr>
      </w:pPr>
      <w:bookmarkStart w:id="11" w:name="_Toc200400968"/>
      <w:r>
        <w:rPr>
          <w:rFonts w:ascii="宋体" w:hAnsi="宋体"/>
        </w:rPr>
        <w:t>3</w:t>
      </w:r>
      <w:r>
        <w:rPr>
          <w:rFonts w:ascii="宋体" w:hAnsi="宋体" w:hint="eastAsia"/>
          <w:lang w:val="zh-CN"/>
        </w:rPr>
        <w:t>．</w:t>
      </w:r>
      <w:r>
        <w:rPr>
          <w:rFonts w:ascii="宋体" w:hAnsi="宋体" w:hint="eastAsia"/>
        </w:rPr>
        <w:t>响应文件的签署和印刷规定</w:t>
      </w:r>
      <w:bookmarkEnd w:id="11"/>
    </w:p>
    <w:p w:rsidR="00DE63BB" w:rsidRDefault="00DE63BB">
      <w:pPr>
        <w:adjustRightInd w:val="0"/>
        <w:snapToGrid w:val="0"/>
        <w:spacing w:line="360" w:lineRule="auto"/>
        <w:ind w:leftChars="350" w:left="1050" w:hangingChars="150" w:hanging="315"/>
        <w:rPr>
          <w:rFonts w:ascii="宋体" w:cs="Arial"/>
        </w:rPr>
      </w:pPr>
      <w:r>
        <w:rPr>
          <w:rFonts w:ascii="宋体" w:hAnsi="宋体" w:cs="Arial"/>
        </w:rPr>
        <w:t>1</w:t>
      </w:r>
      <w:r>
        <w:rPr>
          <w:rFonts w:ascii="宋体" w:hAnsi="宋体" w:cs="Arial" w:hint="eastAsia"/>
        </w:rPr>
        <w:t>）响应文件须由法定代表人或其委托代理人签署。</w:t>
      </w:r>
    </w:p>
    <w:p w:rsidR="00DE63BB" w:rsidRDefault="00DE63BB">
      <w:pPr>
        <w:adjustRightInd w:val="0"/>
        <w:snapToGrid w:val="0"/>
        <w:spacing w:line="360" w:lineRule="auto"/>
        <w:ind w:leftChars="350" w:left="1050" w:hangingChars="150" w:hanging="315"/>
        <w:rPr>
          <w:rFonts w:ascii="宋体" w:cs="Arial"/>
        </w:rPr>
      </w:pPr>
      <w:r>
        <w:rPr>
          <w:rFonts w:ascii="宋体" w:hAnsi="宋体" w:cs="Arial"/>
        </w:rPr>
        <w:t>2</w:t>
      </w:r>
      <w:r>
        <w:rPr>
          <w:rFonts w:ascii="宋体" w:hAnsi="宋体" w:cs="Arial" w:hint="eastAsia"/>
        </w:rPr>
        <w:t>）响应文件正本须打印，除签名外必须是印刷形式。</w:t>
      </w:r>
      <w:r>
        <w:rPr>
          <w:rFonts w:ascii="宋体" w:hAnsi="宋体" w:hint="eastAsia"/>
          <w:szCs w:val="21"/>
        </w:rPr>
        <w:t>若有修改须由法定代表人或委托代理人签署。</w:t>
      </w:r>
      <w:r>
        <w:rPr>
          <w:rFonts w:ascii="宋体" w:hAnsi="宋体" w:cs="Arial" w:hint="eastAsia"/>
        </w:rPr>
        <w:t>副本可采用正本的复印件。</w:t>
      </w:r>
    </w:p>
    <w:p w:rsidR="00DE63BB" w:rsidRDefault="00DE63BB">
      <w:pPr>
        <w:adjustRightInd w:val="0"/>
        <w:snapToGrid w:val="0"/>
        <w:spacing w:line="360" w:lineRule="auto"/>
        <w:ind w:leftChars="350" w:left="1050" w:hangingChars="150" w:hanging="315"/>
        <w:rPr>
          <w:rFonts w:ascii="宋体" w:cs="Arial"/>
        </w:rPr>
      </w:pPr>
      <w:r>
        <w:rPr>
          <w:rFonts w:ascii="宋体" w:hAnsi="宋体" w:cs="Arial"/>
        </w:rPr>
        <w:t>3</w:t>
      </w:r>
      <w:r>
        <w:rPr>
          <w:rFonts w:ascii="宋体" w:hAnsi="宋体" w:cs="Arial" w:hint="eastAsia"/>
        </w:rPr>
        <w:t>）</w:t>
      </w:r>
      <w:r>
        <w:rPr>
          <w:rFonts w:ascii="宋体" w:hAnsi="宋体" w:hint="eastAsia"/>
          <w:szCs w:val="21"/>
        </w:rPr>
        <w:t>电报、电话、传真、电子邮件形式的投标</w:t>
      </w:r>
      <w:r>
        <w:rPr>
          <w:rFonts w:ascii="宋体" w:hAnsi="宋体" w:cs="Arial" w:hint="eastAsia"/>
        </w:rPr>
        <w:t>不予接收。</w:t>
      </w:r>
    </w:p>
    <w:p w:rsidR="00DE63BB" w:rsidRDefault="00DE63BB">
      <w:pPr>
        <w:adjustRightInd w:val="0"/>
        <w:snapToGrid w:val="0"/>
        <w:spacing w:line="360" w:lineRule="auto"/>
        <w:ind w:firstLineChars="200" w:firstLine="420"/>
        <w:rPr>
          <w:rFonts w:ascii="宋体"/>
        </w:rPr>
      </w:pPr>
      <w:bookmarkStart w:id="12" w:name="_Toc200400969"/>
      <w:r>
        <w:rPr>
          <w:rFonts w:ascii="宋体" w:hAnsi="宋体"/>
        </w:rPr>
        <w:t>4</w:t>
      </w:r>
      <w:r>
        <w:rPr>
          <w:rFonts w:ascii="宋体" w:hAnsi="宋体" w:hint="eastAsia"/>
          <w:lang w:val="zh-CN"/>
        </w:rPr>
        <w:t>．</w:t>
      </w:r>
      <w:r>
        <w:rPr>
          <w:rFonts w:ascii="宋体" w:hAnsi="宋体" w:hint="eastAsia"/>
        </w:rPr>
        <w:t>响应文件的装订、密封和标记</w:t>
      </w:r>
      <w:bookmarkEnd w:id="12"/>
    </w:p>
    <w:p w:rsidR="00DE63BB" w:rsidRDefault="00DE63BB">
      <w:pPr>
        <w:adjustRightInd w:val="0"/>
        <w:snapToGrid w:val="0"/>
        <w:spacing w:line="360" w:lineRule="auto"/>
        <w:ind w:leftChars="350" w:left="1050" w:hangingChars="150" w:hanging="315"/>
        <w:rPr>
          <w:rFonts w:ascii="宋体" w:cs="Arial"/>
        </w:rPr>
      </w:pPr>
      <w:r>
        <w:rPr>
          <w:rFonts w:ascii="宋体" w:hAnsi="宋体" w:cs="Arial"/>
        </w:rPr>
        <w:t>1</w:t>
      </w:r>
      <w:r>
        <w:rPr>
          <w:rFonts w:ascii="宋体" w:hAnsi="宋体" w:cs="Arial" w:hint="eastAsia"/>
        </w:rPr>
        <w:t>）响应文件封面应注明项目名称、项目编号、</w:t>
      </w:r>
      <w:r>
        <w:rPr>
          <w:rFonts w:hint="eastAsia"/>
          <w:szCs w:val="44"/>
          <w:lang w:val="zh-CN"/>
        </w:rPr>
        <w:t>供应商</w:t>
      </w:r>
      <w:r>
        <w:rPr>
          <w:rFonts w:ascii="宋体" w:hAnsi="宋体" w:cs="Arial" w:hint="eastAsia"/>
        </w:rPr>
        <w:t>名称、及</w:t>
      </w:r>
      <w:r>
        <w:rPr>
          <w:rFonts w:ascii="宋体" w:cs="Arial" w:hint="eastAsia"/>
        </w:rPr>
        <w:t>“</w:t>
      </w:r>
      <w:r>
        <w:rPr>
          <w:rFonts w:ascii="宋体" w:hAnsi="宋体" w:cs="Arial" w:hint="eastAsia"/>
        </w:rPr>
        <w:t>正本</w:t>
      </w:r>
      <w:r>
        <w:rPr>
          <w:rFonts w:ascii="宋体" w:cs="Arial" w:hint="eastAsia"/>
        </w:rPr>
        <w:t>”</w:t>
      </w:r>
      <w:r>
        <w:rPr>
          <w:rFonts w:ascii="宋体" w:hAnsi="宋体" w:cs="Arial" w:hint="eastAsia"/>
        </w:rPr>
        <w:t>（或</w:t>
      </w:r>
      <w:r>
        <w:rPr>
          <w:rFonts w:ascii="宋体" w:cs="Arial" w:hint="eastAsia"/>
        </w:rPr>
        <w:t>“</w:t>
      </w:r>
      <w:r>
        <w:rPr>
          <w:rFonts w:ascii="宋体" w:hAnsi="宋体" w:cs="Arial" w:hint="eastAsia"/>
        </w:rPr>
        <w:t>副本</w:t>
      </w:r>
      <w:r>
        <w:rPr>
          <w:rFonts w:ascii="宋体" w:cs="Arial" w:hint="eastAsia"/>
        </w:rPr>
        <w:t>”</w:t>
      </w:r>
      <w:r>
        <w:rPr>
          <w:rFonts w:ascii="宋体" w:hAnsi="宋体" w:cs="Arial" w:hint="eastAsia"/>
        </w:rPr>
        <w:t>）字样。正本和副本内容有差异时，以正本为准。</w:t>
      </w:r>
      <w:r>
        <w:rPr>
          <w:rFonts w:hint="eastAsia"/>
          <w:szCs w:val="44"/>
          <w:lang w:val="zh-CN"/>
        </w:rPr>
        <w:t>供应商</w:t>
      </w:r>
      <w:r>
        <w:rPr>
          <w:rFonts w:ascii="宋体" w:hAnsi="宋体" w:cs="Arial" w:hint="eastAsia"/>
        </w:rPr>
        <w:t>应在响应文件首页附目录。</w:t>
      </w:r>
    </w:p>
    <w:p w:rsidR="00DE63BB" w:rsidRDefault="00DE63BB">
      <w:pPr>
        <w:adjustRightInd w:val="0"/>
        <w:snapToGrid w:val="0"/>
        <w:spacing w:line="360" w:lineRule="auto"/>
        <w:ind w:leftChars="350" w:left="1050" w:hangingChars="150" w:hanging="315"/>
        <w:rPr>
          <w:rFonts w:ascii="宋体" w:cs="Arial"/>
        </w:rPr>
      </w:pPr>
      <w:r>
        <w:rPr>
          <w:rFonts w:ascii="宋体" w:hAnsi="宋体" w:cs="Arial"/>
        </w:rPr>
        <w:t>2</w:t>
      </w:r>
      <w:r>
        <w:rPr>
          <w:rFonts w:ascii="宋体" w:hAnsi="宋体" w:cs="Arial" w:hint="eastAsia"/>
        </w:rPr>
        <w:t>）为方便专家</w:t>
      </w:r>
      <w:r>
        <w:rPr>
          <w:rFonts w:ascii="宋体" w:hAnsi="宋体" w:hint="eastAsia"/>
          <w:szCs w:val="21"/>
        </w:rPr>
        <w:t>评审</w:t>
      </w:r>
      <w:r>
        <w:rPr>
          <w:rFonts w:ascii="宋体" w:hAnsi="宋体" w:cs="Arial" w:hint="eastAsia"/>
        </w:rPr>
        <w:t>，整本响应文件应标注统一的页码。</w:t>
      </w:r>
    </w:p>
    <w:p w:rsidR="00DE63BB" w:rsidRDefault="00DE63BB">
      <w:pPr>
        <w:adjustRightInd w:val="0"/>
        <w:snapToGrid w:val="0"/>
        <w:spacing w:line="360" w:lineRule="auto"/>
        <w:ind w:leftChars="350" w:left="1050" w:hangingChars="150" w:hanging="315"/>
        <w:rPr>
          <w:rFonts w:ascii="宋体" w:cs="Arial"/>
        </w:rPr>
      </w:pPr>
      <w:r>
        <w:rPr>
          <w:rFonts w:ascii="宋体" w:hAnsi="宋体" w:cs="Arial"/>
        </w:rPr>
        <w:t>3</w:t>
      </w:r>
      <w:r>
        <w:rPr>
          <w:rFonts w:ascii="宋体" w:hAnsi="宋体" w:cs="Arial" w:hint="eastAsia"/>
        </w:rPr>
        <w:t>）响应文件</w:t>
      </w:r>
      <w:r>
        <w:rPr>
          <w:rFonts w:ascii="宋体" w:hint="eastAsia"/>
          <w:szCs w:val="21"/>
        </w:rPr>
        <w:t>（正本、副本、电子文件）可分别封装或合并封装，并在封装袋封口处加盖公章；包装面注明项目名称、项目编号、</w:t>
      </w:r>
      <w:r>
        <w:rPr>
          <w:rFonts w:hint="eastAsia"/>
          <w:szCs w:val="44"/>
          <w:lang w:val="zh-CN"/>
        </w:rPr>
        <w:t>供应商</w:t>
      </w:r>
      <w:r>
        <w:rPr>
          <w:rFonts w:ascii="宋体" w:hint="eastAsia"/>
          <w:szCs w:val="21"/>
        </w:rPr>
        <w:t>名称。</w:t>
      </w:r>
    </w:p>
    <w:p w:rsidR="00DE63BB" w:rsidRDefault="00DE63BB">
      <w:pPr>
        <w:adjustRightInd w:val="0"/>
        <w:snapToGrid w:val="0"/>
        <w:spacing w:line="360" w:lineRule="auto"/>
        <w:ind w:firstLineChars="200" w:firstLine="420"/>
        <w:rPr>
          <w:rFonts w:ascii="宋体"/>
        </w:rPr>
      </w:pPr>
      <w:r>
        <w:rPr>
          <w:rFonts w:ascii="宋体" w:hAnsi="宋体"/>
        </w:rPr>
        <w:t>5</w:t>
      </w:r>
      <w:r>
        <w:rPr>
          <w:rFonts w:ascii="宋体" w:hAnsi="宋体" w:hint="eastAsia"/>
          <w:lang w:val="zh-CN"/>
        </w:rPr>
        <w:t>．</w:t>
      </w:r>
      <w:r>
        <w:rPr>
          <w:rFonts w:ascii="宋体" w:hAnsi="宋体" w:hint="eastAsia"/>
        </w:rPr>
        <w:t>响应文件的递交</w:t>
      </w:r>
    </w:p>
    <w:p w:rsidR="00DE63BB" w:rsidRDefault="00DE63BB">
      <w:pPr>
        <w:adjustRightInd w:val="0"/>
        <w:snapToGrid w:val="0"/>
        <w:spacing w:line="360" w:lineRule="auto"/>
        <w:ind w:leftChars="350" w:left="1050" w:hangingChars="150" w:hanging="315"/>
        <w:rPr>
          <w:rFonts w:ascii="宋体" w:cs="Arial"/>
        </w:rPr>
      </w:pPr>
      <w:r>
        <w:rPr>
          <w:rFonts w:ascii="宋体" w:hAnsi="宋体" w:cs="Arial"/>
        </w:rPr>
        <w:t>1</w:t>
      </w:r>
      <w:r>
        <w:rPr>
          <w:rFonts w:ascii="宋体" w:hAnsi="宋体" w:cs="Arial" w:hint="eastAsia"/>
        </w:rPr>
        <w:t>）</w:t>
      </w:r>
      <w:r>
        <w:rPr>
          <w:rFonts w:hint="eastAsia"/>
          <w:szCs w:val="44"/>
          <w:lang w:val="zh-CN"/>
        </w:rPr>
        <w:t>供应商</w:t>
      </w:r>
      <w:r>
        <w:rPr>
          <w:rFonts w:ascii="宋体" w:hAnsi="宋体" w:cs="Arial" w:hint="eastAsia"/>
        </w:rPr>
        <w:t>将响应文件按上述规定进行密封和标记后，按采购文件注明的地址在递交响应文件截止时间之前提交至代理机构。</w:t>
      </w:r>
    </w:p>
    <w:p w:rsidR="00DE63BB" w:rsidRDefault="00DE63BB">
      <w:pPr>
        <w:adjustRightInd w:val="0"/>
        <w:snapToGrid w:val="0"/>
        <w:spacing w:line="360" w:lineRule="auto"/>
        <w:ind w:leftChars="350" w:left="1050" w:hangingChars="150" w:hanging="315"/>
        <w:rPr>
          <w:rFonts w:ascii="宋体" w:cs="Arial"/>
        </w:rPr>
      </w:pPr>
      <w:r>
        <w:rPr>
          <w:rFonts w:ascii="宋体" w:hAnsi="宋体" w:cs="Arial"/>
        </w:rPr>
        <w:t>2</w:t>
      </w:r>
      <w:r>
        <w:rPr>
          <w:rFonts w:ascii="宋体" w:hAnsi="宋体" w:cs="Arial" w:hint="eastAsia"/>
        </w:rPr>
        <w:t>）代理机构将拒绝接收在递交响应文件截止时间后收到的响应文件。</w:t>
      </w:r>
    </w:p>
    <w:p w:rsidR="00DE63BB" w:rsidRDefault="00DE63BB">
      <w:pPr>
        <w:adjustRightInd w:val="0"/>
        <w:snapToGrid w:val="0"/>
        <w:spacing w:line="360" w:lineRule="auto"/>
        <w:ind w:leftChars="350" w:left="1050" w:hangingChars="150" w:hanging="315"/>
        <w:rPr>
          <w:rFonts w:ascii="宋体" w:cs="Arial"/>
        </w:rPr>
      </w:pPr>
      <w:r>
        <w:rPr>
          <w:rFonts w:ascii="宋体" w:hAnsi="宋体" w:cs="Arial"/>
        </w:rPr>
        <w:t>3</w:t>
      </w:r>
      <w:r>
        <w:rPr>
          <w:rFonts w:ascii="宋体" w:hAnsi="宋体" w:cs="Arial" w:hint="eastAsia"/>
        </w:rPr>
        <w:t>）响应文件不予退还（供应商在递交响应文件截至时间之前撤回的除外）。</w:t>
      </w:r>
    </w:p>
    <w:p w:rsidR="00DE63BB" w:rsidRDefault="00DE63BB">
      <w:pPr>
        <w:adjustRightInd w:val="0"/>
        <w:snapToGrid w:val="0"/>
        <w:spacing w:line="360" w:lineRule="auto"/>
        <w:ind w:firstLineChars="200" w:firstLine="420"/>
        <w:rPr>
          <w:rFonts w:ascii="宋体"/>
        </w:rPr>
      </w:pPr>
      <w:bookmarkStart w:id="13" w:name="_Toc200400970"/>
      <w:r>
        <w:rPr>
          <w:rFonts w:ascii="宋体" w:hAnsi="宋体"/>
        </w:rPr>
        <w:t>6</w:t>
      </w:r>
      <w:r>
        <w:rPr>
          <w:rFonts w:ascii="宋体" w:hAnsi="宋体" w:hint="eastAsia"/>
          <w:lang w:val="zh-CN"/>
        </w:rPr>
        <w:t>．</w:t>
      </w:r>
      <w:r>
        <w:rPr>
          <w:rFonts w:ascii="宋体" w:hAnsi="宋体" w:cs="Arial" w:hint="eastAsia"/>
        </w:rPr>
        <w:t>响应文件</w:t>
      </w:r>
      <w:r>
        <w:rPr>
          <w:rFonts w:ascii="宋体" w:hAnsi="宋体" w:hint="eastAsia"/>
        </w:rPr>
        <w:t>的有效期</w:t>
      </w:r>
      <w:bookmarkEnd w:id="13"/>
    </w:p>
    <w:p w:rsidR="00DE63BB" w:rsidRDefault="00DE63BB">
      <w:pPr>
        <w:adjustRightInd w:val="0"/>
        <w:snapToGrid w:val="0"/>
        <w:spacing w:line="360" w:lineRule="auto"/>
        <w:ind w:firstLineChars="350" w:firstLine="735"/>
        <w:rPr>
          <w:rFonts w:ascii="宋体"/>
        </w:rPr>
      </w:pPr>
      <w:r>
        <w:rPr>
          <w:rFonts w:ascii="宋体" w:hAnsi="宋体" w:cs="Arial" w:hint="eastAsia"/>
        </w:rPr>
        <w:lastRenderedPageBreak/>
        <w:t>自</w:t>
      </w:r>
      <w:r>
        <w:rPr>
          <w:rFonts w:ascii="宋体" w:hAnsi="宋体" w:hint="eastAsia"/>
        </w:rPr>
        <w:t>响应文件递交截止之日起</w:t>
      </w:r>
      <w:r>
        <w:rPr>
          <w:rFonts w:ascii="宋体" w:hAnsi="宋体"/>
        </w:rPr>
        <w:t>90</w:t>
      </w:r>
      <w:r>
        <w:rPr>
          <w:rFonts w:ascii="宋体" w:hAnsi="宋体" w:hint="eastAsia"/>
        </w:rPr>
        <w:t>日历日。</w:t>
      </w:r>
    </w:p>
    <w:p w:rsidR="00DE63BB" w:rsidRDefault="00DE63BB">
      <w:pPr>
        <w:pStyle w:val="2"/>
        <w:adjustRightInd w:val="0"/>
        <w:snapToGrid w:val="0"/>
        <w:spacing w:before="0" w:after="0" w:line="360" w:lineRule="auto"/>
        <w:rPr>
          <w:rFonts w:ascii="宋体" w:eastAsia="宋体" w:hAnsi="宋体"/>
          <w:sz w:val="21"/>
          <w:lang w:val="zh-CN"/>
        </w:rPr>
      </w:pPr>
      <w:bookmarkStart w:id="14" w:name="_Toc153868253"/>
      <w:bookmarkStart w:id="15" w:name="_Toc101883755"/>
      <w:r>
        <w:rPr>
          <w:rFonts w:ascii="宋体" w:eastAsia="宋体" w:hAnsi="宋体" w:hint="eastAsia"/>
          <w:sz w:val="21"/>
          <w:lang w:val="zh-CN"/>
        </w:rPr>
        <w:t>五、关于</w:t>
      </w:r>
      <w:bookmarkEnd w:id="14"/>
      <w:r>
        <w:rPr>
          <w:rFonts w:ascii="宋体" w:eastAsia="宋体" w:hAnsi="宋体" w:hint="eastAsia"/>
          <w:sz w:val="21"/>
          <w:lang w:val="zh-CN"/>
        </w:rPr>
        <w:t>投标保证金</w:t>
      </w:r>
      <w:bookmarkEnd w:id="15"/>
    </w:p>
    <w:p w:rsidR="00DE63BB" w:rsidRDefault="00DE63BB">
      <w:pPr>
        <w:wordWrap w:val="0"/>
        <w:adjustRightInd w:val="0"/>
        <w:snapToGrid w:val="0"/>
        <w:spacing w:line="360" w:lineRule="auto"/>
        <w:ind w:leftChars="200" w:left="735" w:hangingChars="150" w:hanging="315"/>
        <w:rPr>
          <w:rFonts w:ascii="宋体"/>
        </w:rPr>
      </w:pPr>
      <w:r>
        <w:rPr>
          <w:rFonts w:ascii="宋体" w:hAnsi="宋体"/>
        </w:rPr>
        <w:t>1</w:t>
      </w:r>
      <w:r>
        <w:rPr>
          <w:rFonts w:ascii="宋体" w:hAnsi="宋体" w:hint="eastAsia"/>
        </w:rPr>
        <w:t>．根据《中华人民共和国政府采购法实施条例》第三十三条的规定，</w:t>
      </w:r>
      <w:r>
        <w:rPr>
          <w:rFonts w:hint="eastAsia"/>
          <w:szCs w:val="44"/>
          <w:lang w:val="zh-CN"/>
        </w:rPr>
        <w:t>供应商</w:t>
      </w:r>
      <w:r>
        <w:rPr>
          <w:rFonts w:ascii="宋体" w:hAnsi="宋体" w:hint="eastAsia"/>
        </w:rPr>
        <w:t>应提交投标保证金，并作为其投标的一部分，投标保证金金额：</w:t>
      </w:r>
      <w:r>
        <w:rPr>
          <w:rFonts w:ascii="宋体" w:hint="eastAsia"/>
          <w:szCs w:val="21"/>
        </w:rPr>
        <w:t>人民币伍仟元整（</w:t>
      </w:r>
      <w:r>
        <w:rPr>
          <w:rFonts w:ascii="宋体"/>
          <w:szCs w:val="21"/>
        </w:rPr>
        <w:t>¥</w:t>
      </w:r>
      <w:r>
        <w:rPr>
          <w:rFonts w:ascii="宋体"/>
          <w:szCs w:val="21"/>
        </w:rPr>
        <w:t>5,000.00</w:t>
      </w:r>
      <w:r>
        <w:rPr>
          <w:rFonts w:ascii="宋体" w:hint="eastAsia"/>
          <w:szCs w:val="21"/>
        </w:rPr>
        <w:t>元）</w:t>
      </w:r>
      <w:r>
        <w:rPr>
          <w:rFonts w:ascii="宋体" w:hAnsi="宋体" w:hint="eastAsia"/>
        </w:rPr>
        <w:t>。</w:t>
      </w:r>
    </w:p>
    <w:p w:rsidR="00DE63BB" w:rsidRDefault="00DE63BB">
      <w:pPr>
        <w:adjustRightInd w:val="0"/>
        <w:snapToGrid w:val="0"/>
        <w:spacing w:line="360" w:lineRule="auto"/>
        <w:ind w:leftChars="200" w:left="735" w:hangingChars="150" w:hanging="315"/>
        <w:rPr>
          <w:rFonts w:ascii="宋体"/>
        </w:rPr>
      </w:pPr>
      <w:r>
        <w:rPr>
          <w:rFonts w:ascii="宋体" w:hAnsi="宋体"/>
        </w:rPr>
        <w:t>2</w:t>
      </w:r>
      <w:r>
        <w:rPr>
          <w:rFonts w:ascii="宋体" w:hAnsi="宋体" w:hint="eastAsia"/>
        </w:rPr>
        <w:t>．投标保证金是为保护采购人或代理机构免遭因</w:t>
      </w:r>
      <w:r>
        <w:rPr>
          <w:rFonts w:hint="eastAsia"/>
          <w:szCs w:val="44"/>
          <w:lang w:val="zh-CN"/>
        </w:rPr>
        <w:t>供应商</w:t>
      </w:r>
      <w:r>
        <w:rPr>
          <w:rFonts w:ascii="宋体" w:hAnsi="宋体" w:hint="eastAsia"/>
        </w:rPr>
        <w:t>的行为而蒙受的损失。采购人或代理机构在因</w:t>
      </w:r>
      <w:r>
        <w:rPr>
          <w:rFonts w:hint="eastAsia"/>
          <w:szCs w:val="44"/>
          <w:lang w:val="zh-CN"/>
        </w:rPr>
        <w:t>供应商</w:t>
      </w:r>
      <w:r>
        <w:rPr>
          <w:rFonts w:ascii="宋体" w:hAnsi="宋体" w:hint="eastAsia"/>
        </w:rPr>
        <w:t>的行为受到损害时可根据本须知的规定没收</w:t>
      </w:r>
      <w:r>
        <w:rPr>
          <w:rFonts w:hint="eastAsia"/>
          <w:szCs w:val="44"/>
          <w:lang w:val="zh-CN"/>
        </w:rPr>
        <w:t>供应商</w:t>
      </w:r>
      <w:r>
        <w:rPr>
          <w:rFonts w:ascii="宋体" w:hAnsi="宋体" w:hint="eastAsia"/>
        </w:rPr>
        <w:t>的投标保证金。</w:t>
      </w:r>
    </w:p>
    <w:p w:rsidR="00DE63BB" w:rsidRDefault="00DE63BB">
      <w:pPr>
        <w:wordWrap w:val="0"/>
        <w:adjustRightInd w:val="0"/>
        <w:snapToGrid w:val="0"/>
        <w:spacing w:line="360" w:lineRule="auto"/>
        <w:ind w:leftChars="200" w:left="735" w:hangingChars="150" w:hanging="315"/>
        <w:rPr>
          <w:rFonts w:ascii="宋体"/>
        </w:rPr>
      </w:pPr>
      <w:r>
        <w:rPr>
          <w:rFonts w:ascii="宋体" w:hAnsi="宋体"/>
        </w:rPr>
        <w:t>3</w:t>
      </w:r>
      <w:r>
        <w:rPr>
          <w:rFonts w:ascii="宋体" w:hAnsi="宋体" w:hint="eastAsia"/>
          <w:lang w:val="zh-CN"/>
        </w:rPr>
        <w:t>．</w:t>
      </w:r>
      <w:r>
        <w:rPr>
          <w:rFonts w:hint="eastAsia"/>
          <w:szCs w:val="44"/>
          <w:lang w:val="zh-CN"/>
        </w:rPr>
        <w:t>供应商</w:t>
      </w:r>
      <w:r>
        <w:rPr>
          <w:rFonts w:ascii="宋体" w:hint="eastAsia"/>
        </w:rPr>
        <w:t>须在投标截止时间前采用银行转账的方式将投标保证金提交至代理机构银行账户（上述时间指款项到达时间，超过该时间到账的，将被视为未按规定提交投标保证金）。</w:t>
      </w:r>
    </w:p>
    <w:p w:rsidR="00DE63BB" w:rsidRDefault="00DE63BB">
      <w:pPr>
        <w:wordWrap w:val="0"/>
        <w:adjustRightInd w:val="0"/>
        <w:snapToGrid w:val="0"/>
        <w:spacing w:line="360" w:lineRule="auto"/>
        <w:ind w:leftChars="350" w:left="735"/>
        <w:rPr>
          <w:rFonts w:ascii="宋体"/>
        </w:rPr>
      </w:pPr>
      <w:r>
        <w:rPr>
          <w:rFonts w:ascii="宋体" w:hAnsi="宋体" w:hint="eastAsia"/>
        </w:rPr>
        <w:t>收款单位：深圳市国信招标有限公司</w:t>
      </w:r>
    </w:p>
    <w:p w:rsidR="00DE63BB" w:rsidRDefault="00DE63BB">
      <w:pPr>
        <w:wordWrap w:val="0"/>
        <w:adjustRightInd w:val="0"/>
        <w:snapToGrid w:val="0"/>
        <w:spacing w:line="360" w:lineRule="auto"/>
        <w:ind w:leftChars="350" w:left="735"/>
        <w:rPr>
          <w:rFonts w:ascii="宋体"/>
        </w:rPr>
      </w:pPr>
      <w:r>
        <w:rPr>
          <w:rFonts w:ascii="宋体" w:hAnsi="宋体" w:hint="eastAsia"/>
        </w:rPr>
        <w:t>开户银行：</w:t>
      </w:r>
      <w:r>
        <w:rPr>
          <w:rFonts w:ascii="宋体" w:hAnsi="宋体" w:cs="Arial" w:hint="eastAsia"/>
        </w:rPr>
        <w:t>中信银行深圳福南支行</w:t>
      </w:r>
    </w:p>
    <w:p w:rsidR="00DE63BB" w:rsidRDefault="00DE63BB">
      <w:pPr>
        <w:wordWrap w:val="0"/>
        <w:adjustRightInd w:val="0"/>
        <w:snapToGrid w:val="0"/>
        <w:spacing w:line="360" w:lineRule="auto"/>
        <w:ind w:leftChars="350" w:left="735"/>
        <w:rPr>
          <w:rFonts w:ascii="宋体"/>
        </w:rPr>
      </w:pPr>
      <w:r>
        <w:rPr>
          <w:rFonts w:ascii="宋体" w:hAnsi="宋体" w:hint="eastAsia"/>
        </w:rPr>
        <w:t>账　　号：</w:t>
      </w:r>
      <w:r>
        <w:rPr>
          <w:rFonts w:ascii="宋体" w:hAnsi="宋体"/>
        </w:rPr>
        <w:t>7441310182600057811</w:t>
      </w:r>
    </w:p>
    <w:p w:rsidR="00DE63BB" w:rsidRDefault="00DE63BB">
      <w:pPr>
        <w:wordWrap w:val="0"/>
        <w:adjustRightInd w:val="0"/>
        <w:snapToGrid w:val="0"/>
        <w:spacing w:line="360" w:lineRule="auto"/>
        <w:ind w:leftChars="350" w:left="735"/>
        <w:rPr>
          <w:rFonts w:ascii="宋体"/>
        </w:rPr>
      </w:pPr>
      <w:r>
        <w:rPr>
          <w:rFonts w:ascii="宋体" w:hAnsi="宋体" w:hint="eastAsia"/>
        </w:rPr>
        <w:t>备　　注</w:t>
      </w:r>
      <w:r>
        <w:rPr>
          <w:rFonts w:ascii="宋体" w:hAnsi="宋体"/>
        </w:rPr>
        <w:t xml:space="preserve">: </w:t>
      </w:r>
      <w:r>
        <w:rPr>
          <w:rFonts w:ascii="宋体"/>
        </w:rPr>
        <w:t>2022033</w:t>
      </w:r>
    </w:p>
    <w:p w:rsidR="00DE63BB" w:rsidRDefault="00DE63BB">
      <w:pPr>
        <w:adjustRightInd w:val="0"/>
        <w:snapToGrid w:val="0"/>
        <w:spacing w:line="360" w:lineRule="auto"/>
        <w:ind w:firstLineChars="200" w:firstLine="420"/>
        <w:rPr>
          <w:rFonts w:ascii="宋体"/>
        </w:rPr>
      </w:pPr>
      <w:r>
        <w:rPr>
          <w:rFonts w:ascii="宋体" w:hAnsi="宋体"/>
        </w:rPr>
        <w:t>4</w:t>
      </w:r>
      <w:r>
        <w:rPr>
          <w:rFonts w:ascii="宋体" w:hAnsi="宋体" w:hint="eastAsia"/>
          <w:lang w:val="zh-CN"/>
        </w:rPr>
        <w:t>．</w:t>
      </w:r>
      <w:r>
        <w:rPr>
          <w:rFonts w:ascii="宋体" w:hAnsi="宋体" w:hint="eastAsia"/>
        </w:rPr>
        <w:t>未按规定提交</w:t>
      </w:r>
      <w:r>
        <w:rPr>
          <w:rFonts w:ascii="宋体" w:hAnsi="宋体" w:hint="eastAsia"/>
          <w:lang w:val="zh-CN"/>
        </w:rPr>
        <w:t>投标</w:t>
      </w:r>
      <w:r>
        <w:rPr>
          <w:rFonts w:ascii="宋体" w:hAnsi="宋体" w:hint="eastAsia"/>
        </w:rPr>
        <w:t>保证金的应答，将被视为无效应答。</w:t>
      </w:r>
    </w:p>
    <w:p w:rsidR="00DE63BB" w:rsidRDefault="00DE63BB">
      <w:pPr>
        <w:adjustRightInd w:val="0"/>
        <w:snapToGrid w:val="0"/>
        <w:spacing w:line="360" w:lineRule="auto"/>
        <w:ind w:leftChars="200" w:left="735" w:hangingChars="150" w:hanging="315"/>
        <w:rPr>
          <w:rFonts w:ascii="宋体"/>
        </w:rPr>
      </w:pPr>
      <w:r>
        <w:rPr>
          <w:rFonts w:ascii="宋体" w:hAnsi="宋体"/>
        </w:rPr>
        <w:t>5</w:t>
      </w:r>
      <w:r>
        <w:rPr>
          <w:rFonts w:ascii="宋体" w:hAnsi="宋体" w:hint="eastAsia"/>
          <w:lang w:val="zh-CN"/>
        </w:rPr>
        <w:t>．</w:t>
      </w:r>
      <w:r>
        <w:rPr>
          <w:rFonts w:ascii="宋体" w:hAnsi="宋体" w:hint="eastAsia"/>
        </w:rPr>
        <w:t>成交供应商的投标保证金在向代理机构提供合同扫描件或复印件后</w:t>
      </w:r>
      <w:r>
        <w:rPr>
          <w:rFonts w:ascii="宋体" w:hAnsi="宋体"/>
        </w:rPr>
        <w:t>5</w:t>
      </w:r>
      <w:r>
        <w:rPr>
          <w:rFonts w:ascii="宋体" w:hAnsi="宋体" w:hint="eastAsia"/>
        </w:rPr>
        <w:t>工作日内无息退还，未成交供应商在成交结果公示后</w:t>
      </w:r>
      <w:r>
        <w:rPr>
          <w:rFonts w:ascii="宋体" w:hAnsi="宋体"/>
        </w:rPr>
        <w:t>5</w:t>
      </w:r>
      <w:r>
        <w:rPr>
          <w:rFonts w:ascii="宋体" w:hAnsi="宋体" w:hint="eastAsia"/>
        </w:rPr>
        <w:t>工作日内无息退还。</w:t>
      </w:r>
    </w:p>
    <w:p w:rsidR="00DE63BB" w:rsidRDefault="00DE63BB">
      <w:pPr>
        <w:adjustRightInd w:val="0"/>
        <w:snapToGrid w:val="0"/>
        <w:spacing w:line="360" w:lineRule="auto"/>
        <w:ind w:firstLineChars="200" w:firstLine="420"/>
        <w:rPr>
          <w:rFonts w:ascii="宋体"/>
        </w:rPr>
      </w:pPr>
      <w:r>
        <w:rPr>
          <w:rFonts w:ascii="宋体" w:hAnsi="宋体"/>
        </w:rPr>
        <w:t>6</w:t>
      </w:r>
      <w:r>
        <w:rPr>
          <w:rFonts w:ascii="宋体" w:hAnsi="宋体" w:hint="eastAsia"/>
          <w:lang w:val="zh-CN"/>
        </w:rPr>
        <w:t>．</w:t>
      </w:r>
      <w:r>
        <w:rPr>
          <w:rFonts w:ascii="宋体" w:hAnsi="宋体" w:hint="eastAsia"/>
        </w:rPr>
        <w:t>下列情况之一发生，</w:t>
      </w:r>
      <w:r>
        <w:rPr>
          <w:rFonts w:ascii="宋体" w:hAnsi="宋体" w:hint="eastAsia"/>
          <w:lang w:val="zh-CN"/>
        </w:rPr>
        <w:t>投标</w:t>
      </w:r>
      <w:r>
        <w:rPr>
          <w:rFonts w:ascii="宋体" w:hAnsi="宋体" w:hint="eastAsia"/>
        </w:rPr>
        <w:t>保证金将不予退回：</w:t>
      </w:r>
    </w:p>
    <w:p w:rsidR="00DE63BB" w:rsidRDefault="00DE63BB">
      <w:pPr>
        <w:adjustRightInd w:val="0"/>
        <w:snapToGrid w:val="0"/>
        <w:spacing w:line="360" w:lineRule="auto"/>
        <w:ind w:leftChars="350" w:left="1050" w:hangingChars="150" w:hanging="315"/>
        <w:rPr>
          <w:rFonts w:ascii="宋体" w:cs="Arial"/>
        </w:rPr>
      </w:pPr>
      <w:r>
        <w:rPr>
          <w:rFonts w:ascii="宋体" w:hAnsi="宋体" w:cs="Arial"/>
        </w:rPr>
        <w:t>1</w:t>
      </w:r>
      <w:r>
        <w:rPr>
          <w:rFonts w:ascii="宋体" w:hAnsi="宋体" w:cs="Arial" w:hint="eastAsia"/>
        </w:rPr>
        <w:t>）</w:t>
      </w:r>
      <w:r>
        <w:rPr>
          <w:rFonts w:hint="eastAsia"/>
          <w:szCs w:val="44"/>
          <w:lang w:val="zh-CN"/>
        </w:rPr>
        <w:t>供应商</w:t>
      </w:r>
      <w:r>
        <w:rPr>
          <w:rFonts w:ascii="宋体" w:hAnsi="宋体" w:cs="Arial" w:hint="eastAsia"/>
        </w:rPr>
        <w:t>已递交响应文件，并在响应文件递交截止时间之后撤回其响应文件的；</w:t>
      </w:r>
    </w:p>
    <w:p w:rsidR="00DE63BB" w:rsidRDefault="00DE63BB">
      <w:pPr>
        <w:adjustRightInd w:val="0"/>
        <w:snapToGrid w:val="0"/>
        <w:spacing w:line="360" w:lineRule="auto"/>
        <w:ind w:leftChars="350" w:left="1050" w:hangingChars="150" w:hanging="315"/>
        <w:rPr>
          <w:rFonts w:ascii="宋体" w:cs="Arial"/>
        </w:rPr>
      </w:pPr>
      <w:r>
        <w:rPr>
          <w:rFonts w:ascii="宋体" w:hAnsi="宋体" w:cs="Arial"/>
        </w:rPr>
        <w:t>2</w:t>
      </w:r>
      <w:r>
        <w:rPr>
          <w:rFonts w:ascii="宋体" w:hAnsi="宋体" w:cs="Arial" w:hint="eastAsia"/>
        </w:rPr>
        <w:t>）成交结果发出后，成交供应商不按成交结果签订合同，视为放弃成交资格的；</w:t>
      </w:r>
    </w:p>
    <w:p w:rsidR="00DE63BB" w:rsidRDefault="00DE63BB">
      <w:pPr>
        <w:adjustRightInd w:val="0"/>
        <w:snapToGrid w:val="0"/>
        <w:spacing w:line="360" w:lineRule="auto"/>
        <w:ind w:leftChars="350" w:left="1050" w:hangingChars="150" w:hanging="315"/>
        <w:rPr>
          <w:rFonts w:ascii="宋体" w:cs="Arial"/>
        </w:rPr>
      </w:pPr>
      <w:r>
        <w:rPr>
          <w:rFonts w:ascii="宋体" w:hAnsi="宋体" w:cs="Arial"/>
        </w:rPr>
        <w:t>3</w:t>
      </w:r>
      <w:r>
        <w:rPr>
          <w:rFonts w:ascii="宋体" w:hAnsi="宋体" w:cs="Arial" w:hint="eastAsia"/>
        </w:rPr>
        <w:t>）在投标期间用不正当手段影响成交结果的；</w:t>
      </w:r>
    </w:p>
    <w:p w:rsidR="00DE63BB" w:rsidRDefault="00DE63BB">
      <w:pPr>
        <w:adjustRightInd w:val="0"/>
        <w:snapToGrid w:val="0"/>
        <w:spacing w:line="360" w:lineRule="auto"/>
        <w:ind w:leftChars="350" w:left="1050" w:hangingChars="150" w:hanging="315"/>
        <w:rPr>
          <w:rFonts w:ascii="宋体" w:cs="Arial"/>
        </w:rPr>
      </w:pPr>
      <w:r>
        <w:rPr>
          <w:rFonts w:ascii="宋体" w:hAnsi="宋体" w:cs="Arial"/>
        </w:rPr>
        <w:t>4</w:t>
      </w:r>
      <w:r>
        <w:rPr>
          <w:rFonts w:ascii="宋体" w:hAnsi="宋体" w:cs="Arial" w:hint="eastAsia"/>
        </w:rPr>
        <w:t>）</w:t>
      </w:r>
      <w:r>
        <w:rPr>
          <w:rFonts w:hint="eastAsia"/>
          <w:szCs w:val="44"/>
          <w:lang w:val="zh-CN"/>
        </w:rPr>
        <w:t>供应商</w:t>
      </w:r>
      <w:r>
        <w:rPr>
          <w:rFonts w:ascii="宋体" w:hAnsi="宋体" w:cs="Arial" w:hint="eastAsia"/>
        </w:rPr>
        <w:t>提供虚假文件导致响应文件无效的。</w:t>
      </w:r>
    </w:p>
    <w:p w:rsidR="00DE63BB" w:rsidRDefault="00DE63BB">
      <w:pPr>
        <w:pStyle w:val="2"/>
        <w:adjustRightInd w:val="0"/>
        <w:snapToGrid w:val="0"/>
        <w:spacing w:before="0" w:after="0" w:line="360" w:lineRule="auto"/>
        <w:rPr>
          <w:rFonts w:ascii="宋体" w:eastAsia="宋体" w:hAnsi="宋体"/>
          <w:sz w:val="21"/>
          <w:lang w:val="zh-CN"/>
        </w:rPr>
      </w:pPr>
      <w:bookmarkStart w:id="16" w:name="_Toc139102169"/>
      <w:bookmarkStart w:id="17" w:name="_Toc73006825"/>
      <w:bookmarkStart w:id="18" w:name="_Toc124588238"/>
      <w:bookmarkStart w:id="19" w:name="_Toc518201020"/>
      <w:bookmarkStart w:id="20" w:name="_Toc516882237"/>
      <w:bookmarkStart w:id="21" w:name="_Toc518200323"/>
      <w:bookmarkStart w:id="22" w:name="_Toc53051897"/>
      <w:bookmarkStart w:id="23" w:name="_Toc516973527"/>
      <w:bookmarkStart w:id="24" w:name="_Toc73867310"/>
      <w:bookmarkStart w:id="25" w:name="_Toc64282693"/>
      <w:bookmarkStart w:id="26" w:name="_Toc124585844"/>
      <w:bookmarkStart w:id="27" w:name="_Toc127072855"/>
      <w:bookmarkStart w:id="28" w:name="_Toc518210213"/>
      <w:bookmarkStart w:id="29" w:name="_Toc101883756"/>
      <w:bookmarkStart w:id="30" w:name="_Toc124585998"/>
      <w:bookmarkStart w:id="31" w:name="_Toc124584876"/>
      <w:bookmarkStart w:id="32" w:name="_Toc53170505"/>
      <w:bookmarkStart w:id="33" w:name="_Toc517603886"/>
      <w:bookmarkStart w:id="34" w:name="_Toc73882115"/>
      <w:bookmarkStart w:id="35" w:name="_Toc140159724"/>
      <w:bookmarkStart w:id="36" w:name="_Toc505762528"/>
      <w:bookmarkStart w:id="37" w:name="_Toc516906625"/>
      <w:bookmarkStart w:id="38" w:name="_Toc516905423"/>
      <w:bookmarkStart w:id="39" w:name="_Toc516656346"/>
      <w:bookmarkStart w:id="40" w:name="_Toc516972864"/>
      <w:bookmarkStart w:id="41" w:name="_Toc516881122"/>
      <w:bookmarkStart w:id="42" w:name="_Toc53052477"/>
      <w:bookmarkStart w:id="43" w:name="_Toc516998270"/>
      <w:bookmarkStart w:id="44" w:name="_Toc73867924"/>
      <w:bookmarkStart w:id="45" w:name="_Toc516907322"/>
      <w:bookmarkStart w:id="46" w:name="_Toc53292468"/>
      <w:bookmarkStart w:id="47" w:name="_Toc516977556"/>
      <w:bookmarkStart w:id="48" w:name="_Toc139095960"/>
      <w:bookmarkStart w:id="49" w:name="_Toc53292369"/>
      <w:bookmarkStart w:id="50" w:name="_Toc139095851"/>
      <w:bookmarkStart w:id="51" w:name="_Toc74285757"/>
      <w:bookmarkStart w:id="52" w:name="_Toc40088555"/>
      <w:bookmarkStart w:id="53" w:name="_Toc503933247"/>
      <w:bookmarkStart w:id="54" w:name="_Toc124586688"/>
      <w:bookmarkStart w:id="55" w:name="_Toc53383975"/>
      <w:bookmarkStart w:id="56" w:name="_Toc53200890"/>
      <w:bookmarkStart w:id="57" w:name="_Toc53292161"/>
      <w:bookmarkStart w:id="58" w:name="_Toc142726031"/>
      <w:bookmarkStart w:id="59" w:name="_Toc140471923"/>
      <w:bookmarkStart w:id="60" w:name="_Toc73871060"/>
      <w:bookmarkStart w:id="61" w:name="_Toc516906885"/>
      <w:bookmarkStart w:id="62" w:name="_Toc505762237"/>
      <w:bookmarkStart w:id="63" w:name="_Toc505761989"/>
      <w:bookmarkStart w:id="64" w:name="_Toc124584414"/>
      <w:bookmarkStart w:id="65" w:name="_Toc53201242"/>
      <w:bookmarkStart w:id="66" w:name="_Toc139095435"/>
      <w:bookmarkStart w:id="67" w:name="_Toc53051602"/>
      <w:bookmarkStart w:id="68" w:name="_Toc53052364"/>
      <w:bookmarkStart w:id="69" w:name="_Toc518199307"/>
      <w:bookmarkStart w:id="70" w:name="_Toc53052245"/>
      <w:r>
        <w:rPr>
          <w:rFonts w:ascii="宋体" w:eastAsia="宋体" w:hAnsi="宋体" w:hint="eastAsia"/>
          <w:sz w:val="21"/>
          <w:lang w:val="zh-CN"/>
        </w:rPr>
        <w:t>六、投标报价</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rsidR="00DE63BB" w:rsidRDefault="00DE63BB">
      <w:pPr>
        <w:adjustRightInd w:val="0"/>
        <w:snapToGrid w:val="0"/>
        <w:spacing w:line="360" w:lineRule="auto"/>
        <w:ind w:leftChars="200" w:left="735" w:hangingChars="150" w:hanging="315"/>
        <w:rPr>
          <w:rFonts w:ascii="宋体"/>
        </w:rPr>
      </w:pPr>
      <w:r>
        <w:rPr>
          <w:rFonts w:hint="eastAsia"/>
          <w:lang w:val="zh-CN"/>
        </w:rPr>
        <w:t>详见项目要求。</w:t>
      </w:r>
    </w:p>
    <w:p w:rsidR="00DE63BB" w:rsidRDefault="00DE63BB">
      <w:pPr>
        <w:pStyle w:val="2"/>
        <w:adjustRightInd w:val="0"/>
        <w:snapToGrid w:val="0"/>
        <w:spacing w:before="0" w:after="0" w:line="360" w:lineRule="auto"/>
        <w:rPr>
          <w:rFonts w:ascii="宋体" w:eastAsia="宋体" w:hAnsi="宋体"/>
          <w:sz w:val="21"/>
          <w:lang w:val="zh-CN"/>
        </w:rPr>
      </w:pPr>
      <w:bookmarkStart w:id="71" w:name="_Toc142458276"/>
      <w:bookmarkStart w:id="72" w:name="_Toc142370538"/>
      <w:bookmarkStart w:id="73" w:name="_Toc101883757"/>
      <w:bookmarkStart w:id="74" w:name="_Toc195851488"/>
      <w:r>
        <w:rPr>
          <w:rFonts w:ascii="宋体" w:eastAsia="宋体" w:hAnsi="宋体" w:hint="eastAsia"/>
          <w:sz w:val="21"/>
          <w:lang w:val="zh-CN"/>
        </w:rPr>
        <w:t>七、关于</w:t>
      </w:r>
      <w:bookmarkEnd w:id="71"/>
      <w:bookmarkEnd w:id="72"/>
      <w:r>
        <w:rPr>
          <w:rFonts w:ascii="宋体" w:eastAsia="宋体" w:hAnsi="宋体" w:hint="eastAsia"/>
          <w:sz w:val="21"/>
          <w:lang w:val="zh-CN"/>
        </w:rPr>
        <w:t>磋商</w:t>
      </w:r>
      <w:bookmarkEnd w:id="73"/>
    </w:p>
    <w:p w:rsidR="00DE63BB" w:rsidRDefault="00DE63BB">
      <w:pPr>
        <w:adjustRightInd w:val="0"/>
        <w:snapToGrid w:val="0"/>
        <w:spacing w:line="360" w:lineRule="auto"/>
        <w:ind w:leftChars="200" w:left="735" w:hangingChars="150" w:hanging="315"/>
        <w:rPr>
          <w:rFonts w:ascii="宋体"/>
        </w:rPr>
      </w:pPr>
      <w:r>
        <w:rPr>
          <w:rFonts w:ascii="宋体" w:hAnsi="宋体"/>
        </w:rPr>
        <w:t>1</w:t>
      </w:r>
      <w:r>
        <w:rPr>
          <w:rFonts w:ascii="宋体" w:hAnsi="宋体" w:hint="eastAsia"/>
        </w:rPr>
        <w:t>．磋商工作由磋商小组负责，经评审后推荐成交候选人。</w:t>
      </w:r>
    </w:p>
    <w:p w:rsidR="00DE63BB" w:rsidRDefault="00DE63BB">
      <w:pPr>
        <w:adjustRightInd w:val="0"/>
        <w:snapToGrid w:val="0"/>
        <w:spacing w:line="360" w:lineRule="auto"/>
        <w:ind w:leftChars="200" w:left="735" w:hangingChars="150" w:hanging="315"/>
        <w:rPr>
          <w:rFonts w:ascii="宋体"/>
        </w:rPr>
      </w:pPr>
      <w:r>
        <w:rPr>
          <w:rFonts w:ascii="宋体" w:hAnsi="宋体"/>
        </w:rPr>
        <w:t>2</w:t>
      </w:r>
      <w:r>
        <w:rPr>
          <w:rFonts w:ascii="宋体" w:hAnsi="宋体" w:hint="eastAsia"/>
        </w:rPr>
        <w:t>．在磋商期间，供应商不得进行影响磋商结果的活动。</w:t>
      </w:r>
    </w:p>
    <w:p w:rsidR="00DE63BB" w:rsidRDefault="00DE63BB">
      <w:pPr>
        <w:adjustRightInd w:val="0"/>
        <w:snapToGrid w:val="0"/>
        <w:spacing w:line="360" w:lineRule="auto"/>
        <w:ind w:leftChars="200" w:left="735" w:hangingChars="150" w:hanging="315"/>
        <w:rPr>
          <w:rFonts w:ascii="宋体"/>
        </w:rPr>
      </w:pPr>
      <w:r>
        <w:rPr>
          <w:rFonts w:ascii="宋体" w:hAnsi="宋体"/>
        </w:rPr>
        <w:t>3</w:t>
      </w:r>
      <w:r>
        <w:rPr>
          <w:rFonts w:ascii="宋体" w:hAnsi="宋体" w:hint="eastAsia"/>
        </w:rPr>
        <w:t>．磋商小组不向未成交供应商解释未成交原因。</w:t>
      </w:r>
    </w:p>
    <w:p w:rsidR="00DE63BB" w:rsidRDefault="00DE63BB">
      <w:pPr>
        <w:pStyle w:val="2"/>
        <w:adjustRightInd w:val="0"/>
        <w:spacing w:before="0" w:after="0" w:line="360" w:lineRule="auto"/>
        <w:rPr>
          <w:rFonts w:ascii="宋体" w:eastAsia="宋体" w:hAnsi="宋体"/>
          <w:sz w:val="21"/>
        </w:rPr>
      </w:pPr>
      <w:bookmarkStart w:id="75" w:name="_Toc101883758"/>
      <w:bookmarkStart w:id="76" w:name="_Toc142370540"/>
      <w:bookmarkStart w:id="77" w:name="_Toc142458278"/>
      <w:r>
        <w:rPr>
          <w:rFonts w:ascii="宋体" w:eastAsia="宋体" w:hAnsi="宋体" w:hint="eastAsia"/>
          <w:sz w:val="21"/>
          <w:lang w:val="zh-CN"/>
        </w:rPr>
        <w:t>八、</w:t>
      </w:r>
      <w:r>
        <w:rPr>
          <w:rFonts w:ascii="宋体" w:eastAsia="宋体" w:hAnsi="宋体" w:hint="eastAsia"/>
          <w:sz w:val="21"/>
        </w:rPr>
        <w:t>关于成交结果公示</w:t>
      </w:r>
      <w:bookmarkEnd w:id="75"/>
    </w:p>
    <w:p w:rsidR="00DE63BB" w:rsidRDefault="00DE63BB">
      <w:pPr>
        <w:adjustRightInd w:val="0"/>
        <w:snapToGrid w:val="0"/>
        <w:spacing w:line="360" w:lineRule="auto"/>
        <w:ind w:leftChars="200" w:left="735" w:hangingChars="150" w:hanging="315"/>
        <w:rPr>
          <w:rFonts w:ascii="宋体"/>
        </w:rPr>
      </w:pPr>
      <w:r>
        <w:rPr>
          <w:rFonts w:ascii="宋体" w:hAnsi="宋体"/>
        </w:rPr>
        <w:t>1</w:t>
      </w:r>
      <w:r>
        <w:rPr>
          <w:rFonts w:ascii="宋体" w:hAnsi="宋体" w:hint="eastAsia"/>
        </w:rPr>
        <w:t>．成交候选人经采购人确定后，即进行成交结果公示，公示有效期为自公示之日起</w:t>
      </w:r>
      <w:r>
        <w:rPr>
          <w:rFonts w:ascii="宋体" w:hAnsi="宋体"/>
        </w:rPr>
        <w:t>1</w:t>
      </w:r>
      <w:r>
        <w:rPr>
          <w:rFonts w:ascii="宋体" w:hAnsi="宋体" w:hint="eastAsia"/>
        </w:rPr>
        <w:t>个工作日。</w:t>
      </w:r>
    </w:p>
    <w:p w:rsidR="00DE63BB" w:rsidRDefault="00DE63BB">
      <w:pPr>
        <w:adjustRightInd w:val="0"/>
        <w:snapToGrid w:val="0"/>
        <w:spacing w:line="360" w:lineRule="auto"/>
        <w:ind w:leftChars="200" w:left="735" w:hangingChars="150" w:hanging="315"/>
        <w:rPr>
          <w:rFonts w:ascii="宋体"/>
        </w:rPr>
      </w:pPr>
      <w:r>
        <w:rPr>
          <w:rFonts w:ascii="宋体" w:hAnsi="宋体"/>
        </w:rPr>
        <w:t>2</w:t>
      </w:r>
      <w:r>
        <w:rPr>
          <w:rFonts w:ascii="宋体" w:hAnsi="宋体" w:hint="eastAsia"/>
        </w:rPr>
        <w:t>．供应商有权在公示期内对成交结果进行书面的质疑或投诉，但需对质疑或投诉内容的真实性承担法律责任。</w:t>
      </w:r>
    </w:p>
    <w:p w:rsidR="00DE63BB" w:rsidRDefault="00DE63BB">
      <w:pPr>
        <w:adjustRightInd w:val="0"/>
        <w:snapToGrid w:val="0"/>
        <w:spacing w:line="360" w:lineRule="auto"/>
        <w:ind w:leftChars="200" w:left="735" w:hangingChars="150" w:hanging="315"/>
        <w:rPr>
          <w:rFonts w:ascii="宋体"/>
        </w:rPr>
      </w:pPr>
      <w:r>
        <w:rPr>
          <w:rFonts w:ascii="宋体" w:hAnsi="宋体"/>
        </w:rPr>
        <w:t>3</w:t>
      </w:r>
      <w:r>
        <w:rPr>
          <w:rFonts w:ascii="宋体" w:hAnsi="宋体" w:hint="eastAsia"/>
        </w:rPr>
        <w:t>．在公示有效期内无有效异议的，向成交供应商发出成交通知书。</w:t>
      </w:r>
    </w:p>
    <w:p w:rsidR="00DE63BB" w:rsidRDefault="00DE63BB">
      <w:pPr>
        <w:wordWrap w:val="0"/>
        <w:adjustRightInd w:val="0"/>
        <w:snapToGrid w:val="0"/>
        <w:spacing w:line="360" w:lineRule="auto"/>
        <w:ind w:leftChars="200" w:left="735" w:hangingChars="150" w:hanging="315"/>
        <w:rPr>
          <w:rFonts w:ascii="宋体"/>
        </w:rPr>
      </w:pPr>
      <w:r>
        <w:rPr>
          <w:rFonts w:ascii="宋体" w:hAnsi="宋体"/>
        </w:rPr>
        <w:t>4</w:t>
      </w:r>
      <w:r>
        <w:rPr>
          <w:rFonts w:ascii="宋体" w:hAnsi="宋体" w:hint="eastAsia"/>
        </w:rPr>
        <w:t>．有关公示将在深圳海关门户网（</w:t>
      </w:r>
      <w:r>
        <w:rPr>
          <w:rFonts w:ascii="宋体" w:hAnsi="宋体"/>
        </w:rPr>
        <w:t>http://shenzhen.customs.gov.cn</w:t>
      </w:r>
      <w:r>
        <w:rPr>
          <w:rFonts w:ascii="宋体" w:hAnsi="宋体" w:hint="eastAsia"/>
        </w:rPr>
        <w:t>）、深圳市国信招标有限公司网站（</w:t>
      </w:r>
      <w:r>
        <w:rPr>
          <w:rFonts w:ascii="宋体" w:hAnsi="宋体"/>
        </w:rPr>
        <w:t>http://www.szgxzb.com</w:t>
      </w:r>
      <w:r>
        <w:rPr>
          <w:rFonts w:ascii="宋体" w:hAnsi="宋体" w:hint="eastAsia"/>
        </w:rPr>
        <w:t>）上发布。</w:t>
      </w:r>
    </w:p>
    <w:p w:rsidR="00DE63BB" w:rsidRDefault="00DE63BB">
      <w:pPr>
        <w:pStyle w:val="2"/>
        <w:adjustRightInd w:val="0"/>
        <w:snapToGrid w:val="0"/>
        <w:spacing w:before="0" w:after="0" w:line="360" w:lineRule="auto"/>
        <w:rPr>
          <w:rFonts w:ascii="宋体" w:eastAsia="宋体" w:hAnsi="宋体"/>
          <w:sz w:val="21"/>
          <w:lang w:val="zh-CN"/>
        </w:rPr>
      </w:pPr>
      <w:bookmarkStart w:id="78" w:name="_Toc101883759"/>
      <w:r>
        <w:rPr>
          <w:rFonts w:ascii="宋体" w:eastAsia="宋体" w:hAnsi="宋体" w:hint="eastAsia"/>
          <w:sz w:val="21"/>
          <w:lang w:val="zh-CN"/>
        </w:rPr>
        <w:lastRenderedPageBreak/>
        <w:t>九、关于</w:t>
      </w:r>
      <w:bookmarkEnd w:id="76"/>
      <w:bookmarkEnd w:id="77"/>
      <w:r>
        <w:rPr>
          <w:rFonts w:ascii="宋体" w:eastAsia="宋体" w:hAnsi="宋体" w:hint="eastAsia"/>
          <w:sz w:val="21"/>
          <w:lang w:val="zh-CN"/>
        </w:rPr>
        <w:t>无效标情况</w:t>
      </w:r>
      <w:bookmarkEnd w:id="78"/>
    </w:p>
    <w:p w:rsidR="00DE63BB" w:rsidRDefault="00DE63BB">
      <w:pPr>
        <w:adjustRightInd w:val="0"/>
        <w:snapToGrid w:val="0"/>
        <w:spacing w:line="360" w:lineRule="auto"/>
        <w:ind w:firstLineChars="200" w:firstLine="420"/>
        <w:rPr>
          <w:rFonts w:ascii="宋体"/>
        </w:rPr>
      </w:pPr>
      <w:r>
        <w:rPr>
          <w:rFonts w:ascii="宋体" w:hAnsi="宋体"/>
        </w:rPr>
        <w:t>1</w:t>
      </w:r>
      <w:r>
        <w:rPr>
          <w:rFonts w:ascii="宋体" w:hAnsi="宋体" w:hint="eastAsia"/>
        </w:rPr>
        <w:t>．有下列情况之一出现的响应文件，</w:t>
      </w:r>
      <w:r>
        <w:rPr>
          <w:rFonts w:ascii="宋体" w:hAnsi="宋体" w:hint="eastAsia"/>
          <w:szCs w:val="21"/>
        </w:rPr>
        <w:t>将作无效标处理</w:t>
      </w:r>
      <w:r>
        <w:rPr>
          <w:rFonts w:ascii="宋体" w:hAnsi="宋体" w:hint="eastAsia"/>
        </w:rPr>
        <w:t>：</w:t>
      </w:r>
    </w:p>
    <w:p w:rsidR="00DE63BB" w:rsidRDefault="00DE63BB">
      <w:pPr>
        <w:adjustRightInd w:val="0"/>
        <w:snapToGrid w:val="0"/>
        <w:spacing w:line="360" w:lineRule="auto"/>
        <w:ind w:leftChars="350" w:left="1050" w:hangingChars="150" w:hanging="315"/>
        <w:rPr>
          <w:rFonts w:ascii="宋体" w:cs="Arial"/>
        </w:rPr>
      </w:pPr>
      <w:bookmarkStart w:id="79" w:name="_Toc200400976"/>
      <w:r>
        <w:rPr>
          <w:rFonts w:ascii="宋体" w:hAnsi="宋体" w:cs="Arial"/>
        </w:rPr>
        <w:t>1</w:t>
      </w:r>
      <w:r>
        <w:rPr>
          <w:rFonts w:ascii="宋体" w:hAnsi="宋体" w:cs="Arial" w:hint="eastAsia"/>
        </w:rPr>
        <w:t>）响应文件未对采购文件作出完全响应</w:t>
      </w:r>
      <w:bookmarkEnd w:id="79"/>
      <w:r>
        <w:rPr>
          <w:rFonts w:ascii="宋体" w:hAnsi="宋体" w:cs="Arial" w:hint="eastAsia"/>
        </w:rPr>
        <w:t>的。</w:t>
      </w:r>
    </w:p>
    <w:p w:rsidR="00DE63BB" w:rsidRDefault="00DE63BB">
      <w:pPr>
        <w:adjustRightInd w:val="0"/>
        <w:snapToGrid w:val="0"/>
        <w:spacing w:line="360" w:lineRule="auto"/>
        <w:ind w:leftChars="350" w:left="1050" w:hangingChars="150" w:hanging="315"/>
        <w:rPr>
          <w:rFonts w:ascii="宋体" w:cs="Arial"/>
        </w:rPr>
      </w:pPr>
      <w:r>
        <w:rPr>
          <w:rFonts w:ascii="宋体" w:hAnsi="宋体" w:cs="Arial"/>
        </w:rPr>
        <w:t>2</w:t>
      </w:r>
      <w:r>
        <w:rPr>
          <w:rFonts w:ascii="宋体" w:hAnsi="宋体" w:cs="Arial" w:hint="eastAsia"/>
        </w:rPr>
        <w:t>）</w:t>
      </w:r>
      <w:r>
        <w:rPr>
          <w:rFonts w:hint="eastAsia"/>
          <w:szCs w:val="44"/>
          <w:lang w:val="zh-CN"/>
        </w:rPr>
        <w:t>供应商</w:t>
      </w:r>
      <w:r>
        <w:rPr>
          <w:rFonts w:ascii="宋体" w:hAnsi="宋体" w:cs="Arial" w:hint="eastAsia"/>
        </w:rPr>
        <w:t>未按规定提交磋商保证金的。</w:t>
      </w:r>
    </w:p>
    <w:p w:rsidR="00DE63BB" w:rsidRDefault="00DE63BB">
      <w:pPr>
        <w:adjustRightInd w:val="0"/>
        <w:snapToGrid w:val="0"/>
        <w:spacing w:line="360" w:lineRule="auto"/>
        <w:ind w:leftChars="350" w:left="1050" w:hangingChars="150" w:hanging="315"/>
        <w:rPr>
          <w:rFonts w:ascii="宋体" w:cs="Arial"/>
        </w:rPr>
      </w:pPr>
      <w:r>
        <w:rPr>
          <w:rFonts w:ascii="宋体" w:hAnsi="宋体" w:cs="Arial"/>
        </w:rPr>
        <w:t>3</w:t>
      </w:r>
      <w:r>
        <w:rPr>
          <w:rFonts w:ascii="宋体" w:hAnsi="宋体" w:cs="Arial" w:hint="eastAsia"/>
        </w:rPr>
        <w:t>）</w:t>
      </w:r>
      <w:r>
        <w:rPr>
          <w:rFonts w:ascii="宋体" w:hAnsi="宋体" w:hint="eastAsia"/>
          <w:szCs w:val="21"/>
        </w:rPr>
        <w:t>未通过资格、符合性审查的</w:t>
      </w:r>
      <w:r>
        <w:rPr>
          <w:rFonts w:ascii="宋体" w:hAnsi="宋体" w:cs="Arial" w:hint="eastAsia"/>
        </w:rPr>
        <w:t>。</w:t>
      </w:r>
    </w:p>
    <w:p w:rsidR="00DE63BB" w:rsidRDefault="00DE63BB">
      <w:pPr>
        <w:adjustRightInd w:val="0"/>
        <w:snapToGrid w:val="0"/>
        <w:spacing w:line="360" w:lineRule="auto"/>
        <w:ind w:leftChars="350" w:left="1050" w:hangingChars="150" w:hanging="315"/>
        <w:rPr>
          <w:rFonts w:ascii="宋体" w:cs="Arial"/>
        </w:rPr>
      </w:pPr>
      <w:r>
        <w:rPr>
          <w:rFonts w:ascii="宋体" w:hAnsi="宋体" w:cs="Arial"/>
        </w:rPr>
        <w:t>4</w:t>
      </w:r>
      <w:r>
        <w:rPr>
          <w:rFonts w:ascii="宋体" w:hAnsi="宋体" w:cs="Arial" w:hint="eastAsia"/>
        </w:rPr>
        <w:t>）不符合法律、法规和采购文件中规定的其他实质性要求的。</w:t>
      </w:r>
    </w:p>
    <w:p w:rsidR="00DE63BB" w:rsidRDefault="00DE63BB">
      <w:pPr>
        <w:adjustRightInd w:val="0"/>
        <w:snapToGrid w:val="0"/>
        <w:spacing w:line="360" w:lineRule="auto"/>
        <w:ind w:leftChars="188" w:left="710" w:hangingChars="150" w:hanging="315"/>
        <w:rPr>
          <w:rFonts w:ascii="宋体" w:cs="Arial"/>
        </w:rPr>
      </w:pPr>
      <w:r>
        <w:rPr>
          <w:rFonts w:ascii="宋体" w:hAnsi="宋体"/>
        </w:rPr>
        <w:t>2</w:t>
      </w:r>
      <w:r>
        <w:rPr>
          <w:rFonts w:ascii="宋体" w:hAnsi="宋体" w:hint="eastAsia"/>
        </w:rPr>
        <w:t>．根据财政部关于政府采购竞争性磋商采购方式管理暂行办法有关问题的补充通知</w:t>
      </w:r>
      <w:r>
        <w:rPr>
          <w:rFonts w:ascii="宋体" w:hAnsi="宋体" w:hint="eastAsia"/>
          <w:b/>
        </w:rPr>
        <w:t>（</w:t>
      </w:r>
      <w:r>
        <w:rPr>
          <w:rFonts w:ascii="宋体" w:hAnsi="宋体" w:hint="eastAsia"/>
        </w:rPr>
        <w:t>财库〔</w:t>
      </w:r>
      <w:r>
        <w:rPr>
          <w:rFonts w:ascii="宋体" w:hAnsi="宋体"/>
        </w:rPr>
        <w:t>2015</w:t>
      </w:r>
      <w:r>
        <w:rPr>
          <w:rFonts w:ascii="宋体" w:hAnsi="宋体" w:hint="eastAsia"/>
        </w:rPr>
        <w:t>〕</w:t>
      </w:r>
      <w:r>
        <w:rPr>
          <w:rFonts w:ascii="宋体" w:hAnsi="宋体"/>
        </w:rPr>
        <w:t>124</w:t>
      </w:r>
      <w:r>
        <w:rPr>
          <w:rFonts w:ascii="宋体" w:hAnsi="宋体" w:hint="eastAsia"/>
        </w:rPr>
        <w:t>号）的规定，在采购过程中符合要求的供应商只有</w:t>
      </w:r>
      <w:r>
        <w:rPr>
          <w:rFonts w:ascii="宋体" w:hAnsi="宋体"/>
        </w:rPr>
        <w:t>2</w:t>
      </w:r>
      <w:r>
        <w:rPr>
          <w:rFonts w:ascii="宋体" w:hAnsi="宋体" w:hint="eastAsia"/>
        </w:rPr>
        <w:t>家的，竞争性磋商采购活动可以继续进行。采购过程中符合要求的供应商只有</w:t>
      </w:r>
      <w:r>
        <w:rPr>
          <w:rFonts w:ascii="宋体" w:hAnsi="宋体"/>
        </w:rPr>
        <w:t>1</w:t>
      </w:r>
      <w:r>
        <w:rPr>
          <w:rFonts w:ascii="宋体" w:hAnsi="宋体" w:hint="eastAsia"/>
        </w:rPr>
        <w:t>家的，采购人或者采购代理机构将终止竞争性磋商采购活动。</w:t>
      </w:r>
    </w:p>
    <w:p w:rsidR="00DE63BB" w:rsidRDefault="00DE63BB">
      <w:pPr>
        <w:pStyle w:val="2"/>
        <w:adjustRightInd w:val="0"/>
        <w:snapToGrid w:val="0"/>
        <w:spacing w:before="0" w:after="0" w:line="360" w:lineRule="auto"/>
        <w:rPr>
          <w:rFonts w:ascii="宋体" w:eastAsia="宋体" w:hAnsi="宋体"/>
          <w:sz w:val="21"/>
          <w:lang w:val="zh-CN"/>
        </w:rPr>
      </w:pPr>
      <w:bookmarkStart w:id="80" w:name="_Toc101883760"/>
      <w:bookmarkStart w:id="81" w:name="_Toc195851489"/>
      <w:bookmarkEnd w:id="74"/>
      <w:r>
        <w:rPr>
          <w:rFonts w:ascii="宋体" w:eastAsia="宋体" w:hAnsi="宋体" w:hint="eastAsia"/>
          <w:sz w:val="21"/>
          <w:lang w:val="zh-CN"/>
        </w:rPr>
        <w:t>十、关于代理服务费</w:t>
      </w:r>
      <w:bookmarkEnd w:id="80"/>
    </w:p>
    <w:p w:rsidR="00DE63BB" w:rsidRDefault="00DE63BB">
      <w:pPr>
        <w:wordWrap w:val="0"/>
        <w:adjustRightInd w:val="0"/>
        <w:snapToGrid w:val="0"/>
        <w:spacing w:line="360" w:lineRule="auto"/>
        <w:ind w:leftChars="200" w:left="420" w:firstLineChars="200" w:firstLine="420"/>
        <w:rPr>
          <w:rFonts w:ascii="宋体"/>
        </w:rPr>
      </w:pPr>
      <w:r>
        <w:rPr>
          <w:rFonts w:ascii="宋体" w:hAnsi="宋体" w:hint="eastAsia"/>
        </w:rPr>
        <w:t>成交供应商须在领取成交通知书</w:t>
      </w:r>
      <w:r>
        <w:rPr>
          <w:rFonts w:ascii="宋体" w:hint="eastAsia"/>
        </w:rPr>
        <w:t>前，以转账的方式向代理机构交纳</w:t>
      </w:r>
      <w:r>
        <w:rPr>
          <w:rFonts w:ascii="宋体" w:hAnsi="宋体" w:hint="eastAsia"/>
        </w:rPr>
        <w:t>代理</w:t>
      </w:r>
      <w:r>
        <w:rPr>
          <w:rFonts w:ascii="宋体" w:hint="eastAsia"/>
        </w:rPr>
        <w:t>服务费。收费标准详见下表：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425"/>
        <w:gridCol w:w="3281"/>
      </w:tblGrid>
      <w:tr w:rsidR="00DE63BB">
        <w:trPr>
          <w:trHeight w:val="405"/>
          <w:jc w:val="center"/>
        </w:trPr>
        <w:tc>
          <w:tcPr>
            <w:tcW w:w="3425" w:type="dxa"/>
            <w:vAlign w:val="center"/>
          </w:tcPr>
          <w:p w:rsidR="00DE63BB" w:rsidRDefault="00DE63BB">
            <w:pPr>
              <w:spacing w:line="276" w:lineRule="auto"/>
              <w:jc w:val="center"/>
              <w:rPr>
                <w:rFonts w:ascii="宋体"/>
                <w:szCs w:val="21"/>
              </w:rPr>
            </w:pPr>
            <w:r>
              <w:rPr>
                <w:rFonts w:ascii="宋体" w:hAnsi="宋体" w:hint="eastAsia"/>
                <w:szCs w:val="21"/>
              </w:rPr>
              <w:t>成交金额（万元）</w:t>
            </w:r>
          </w:p>
        </w:tc>
        <w:tc>
          <w:tcPr>
            <w:tcW w:w="3281" w:type="dxa"/>
            <w:vAlign w:val="center"/>
          </w:tcPr>
          <w:p w:rsidR="00DE63BB" w:rsidRDefault="00DE63BB">
            <w:pPr>
              <w:spacing w:line="276" w:lineRule="auto"/>
              <w:jc w:val="center"/>
              <w:rPr>
                <w:rFonts w:ascii="宋体"/>
                <w:szCs w:val="21"/>
              </w:rPr>
            </w:pPr>
            <w:r>
              <w:rPr>
                <w:rFonts w:ascii="宋体" w:hAnsi="宋体" w:hint="eastAsia"/>
                <w:szCs w:val="21"/>
              </w:rPr>
              <w:t>服务类项目收费费率</w:t>
            </w:r>
          </w:p>
        </w:tc>
      </w:tr>
      <w:tr w:rsidR="00DE63BB">
        <w:trPr>
          <w:trHeight w:val="405"/>
          <w:jc w:val="center"/>
        </w:trPr>
        <w:tc>
          <w:tcPr>
            <w:tcW w:w="3425" w:type="dxa"/>
            <w:vAlign w:val="center"/>
          </w:tcPr>
          <w:p w:rsidR="00DE63BB" w:rsidRDefault="00DE63BB">
            <w:pPr>
              <w:spacing w:line="276" w:lineRule="auto"/>
              <w:jc w:val="center"/>
              <w:rPr>
                <w:rFonts w:ascii="宋体"/>
                <w:szCs w:val="21"/>
              </w:rPr>
            </w:pPr>
            <w:r>
              <w:rPr>
                <w:rFonts w:ascii="宋体" w:hAnsi="宋体"/>
                <w:szCs w:val="21"/>
              </w:rPr>
              <w:t>100</w:t>
            </w:r>
            <w:r>
              <w:rPr>
                <w:rFonts w:ascii="宋体" w:hAnsi="宋体" w:hint="eastAsia"/>
                <w:szCs w:val="21"/>
              </w:rPr>
              <w:t>以下</w:t>
            </w:r>
          </w:p>
        </w:tc>
        <w:tc>
          <w:tcPr>
            <w:tcW w:w="3281" w:type="dxa"/>
            <w:vAlign w:val="center"/>
          </w:tcPr>
          <w:p w:rsidR="00DE63BB" w:rsidRDefault="00DE63BB">
            <w:pPr>
              <w:spacing w:line="276" w:lineRule="auto"/>
              <w:jc w:val="center"/>
              <w:rPr>
                <w:rFonts w:ascii="宋体"/>
              </w:rPr>
            </w:pPr>
            <w:r>
              <w:rPr>
                <w:rFonts w:ascii="宋体" w:hAnsi="宋体"/>
              </w:rPr>
              <w:t>1.50%</w:t>
            </w:r>
          </w:p>
        </w:tc>
      </w:tr>
    </w:tbl>
    <w:p w:rsidR="00DE63BB" w:rsidRDefault="00DE63BB">
      <w:pPr>
        <w:adjustRightInd w:val="0"/>
        <w:snapToGrid w:val="0"/>
        <w:spacing w:line="360" w:lineRule="auto"/>
        <w:ind w:leftChars="200" w:left="570" w:hangingChars="150" w:hanging="150"/>
        <w:rPr>
          <w:sz w:val="10"/>
          <w:szCs w:val="10"/>
        </w:rPr>
      </w:pPr>
    </w:p>
    <w:p w:rsidR="00DE63BB" w:rsidRDefault="00DE63BB">
      <w:pPr>
        <w:pStyle w:val="2"/>
        <w:adjustRightInd w:val="0"/>
        <w:snapToGrid w:val="0"/>
        <w:spacing w:before="0" w:after="0" w:line="360" w:lineRule="auto"/>
        <w:rPr>
          <w:rFonts w:ascii="宋体" w:eastAsia="宋体" w:hAnsi="宋体"/>
          <w:sz w:val="21"/>
          <w:lang w:val="zh-CN"/>
        </w:rPr>
      </w:pPr>
      <w:bookmarkStart w:id="82" w:name="_Toc101883761"/>
      <w:r>
        <w:rPr>
          <w:rFonts w:ascii="宋体" w:eastAsia="宋体" w:hAnsi="宋体" w:hint="eastAsia"/>
          <w:sz w:val="21"/>
          <w:lang w:val="zh-CN"/>
        </w:rPr>
        <w:t>十一、</w:t>
      </w:r>
      <w:bookmarkStart w:id="83" w:name="_Toc498940568"/>
      <w:r>
        <w:rPr>
          <w:rFonts w:ascii="宋体" w:eastAsia="宋体" w:hAnsi="宋体" w:hint="eastAsia"/>
          <w:sz w:val="21"/>
          <w:lang w:val="zh-CN"/>
        </w:rPr>
        <w:t>关于中小企业参加投标的特殊规定</w:t>
      </w:r>
      <w:bookmarkEnd w:id="82"/>
      <w:bookmarkEnd w:id="83"/>
    </w:p>
    <w:p w:rsidR="00DE63BB" w:rsidRDefault="00DE63BB">
      <w:pPr>
        <w:adjustRightInd w:val="0"/>
        <w:snapToGrid w:val="0"/>
        <w:spacing w:line="360" w:lineRule="auto"/>
        <w:ind w:firstLineChars="200" w:firstLine="420"/>
        <w:rPr>
          <w:rFonts w:ascii="宋体" w:cs="宋体"/>
          <w:kern w:val="0"/>
          <w:szCs w:val="21"/>
        </w:rPr>
      </w:pPr>
      <w:r>
        <w:rPr>
          <w:rFonts w:ascii="宋体" w:hAnsi="宋体" w:cs="宋体"/>
          <w:kern w:val="0"/>
          <w:szCs w:val="21"/>
        </w:rPr>
        <w:t>1</w:t>
      </w:r>
      <w:r>
        <w:rPr>
          <w:rFonts w:ascii="宋体" w:hAnsi="宋体" w:hint="eastAsia"/>
        </w:rPr>
        <w:t>．</w:t>
      </w:r>
      <w:r>
        <w:rPr>
          <w:rFonts w:ascii="宋体" w:hAnsi="宋体" w:cs="宋体" w:hint="eastAsia"/>
          <w:kern w:val="0"/>
          <w:szCs w:val="21"/>
        </w:rPr>
        <w:t>特殊规定的依据</w:t>
      </w:r>
    </w:p>
    <w:p w:rsidR="00DE63BB" w:rsidRDefault="00DE63BB">
      <w:pPr>
        <w:adjustRightInd w:val="0"/>
        <w:snapToGrid w:val="0"/>
        <w:spacing w:line="360" w:lineRule="auto"/>
        <w:ind w:leftChars="368" w:left="1088" w:hangingChars="150" w:hanging="315"/>
        <w:jc w:val="left"/>
        <w:rPr>
          <w:rFonts w:ascii="宋体" w:cs="宋体"/>
          <w:kern w:val="0"/>
          <w:szCs w:val="21"/>
        </w:rPr>
      </w:pPr>
      <w:r>
        <w:rPr>
          <w:rFonts w:ascii="宋体" w:hAnsi="宋体" w:cs="宋体"/>
          <w:kern w:val="0"/>
          <w:szCs w:val="21"/>
        </w:rPr>
        <w:t>1</w:t>
      </w:r>
      <w:r>
        <w:rPr>
          <w:rFonts w:ascii="宋体" w:hAnsi="宋体" w:cs="宋体" w:hint="eastAsia"/>
          <w:kern w:val="0"/>
          <w:szCs w:val="21"/>
        </w:rPr>
        <w:t>）《关于印发〈政府采购促进中小企业发展管理办法〉的通知》（财库〔</w:t>
      </w:r>
      <w:r>
        <w:rPr>
          <w:rFonts w:ascii="宋体" w:hAnsi="宋体" w:cs="宋体"/>
          <w:kern w:val="0"/>
          <w:szCs w:val="21"/>
        </w:rPr>
        <w:t>2020</w:t>
      </w:r>
      <w:r>
        <w:rPr>
          <w:rFonts w:ascii="宋体" w:hAnsi="宋体" w:cs="宋体" w:hint="eastAsia"/>
          <w:kern w:val="0"/>
          <w:szCs w:val="21"/>
        </w:rPr>
        <w:t>〕</w:t>
      </w:r>
      <w:r>
        <w:rPr>
          <w:rFonts w:ascii="宋体" w:hAnsi="宋体" w:cs="宋体"/>
          <w:kern w:val="0"/>
          <w:szCs w:val="21"/>
        </w:rPr>
        <w:t>46</w:t>
      </w:r>
      <w:r>
        <w:rPr>
          <w:rFonts w:ascii="宋体" w:hAnsi="宋体" w:cs="宋体" w:hint="eastAsia"/>
          <w:kern w:val="0"/>
          <w:szCs w:val="21"/>
        </w:rPr>
        <w:t>号）；</w:t>
      </w:r>
    </w:p>
    <w:p w:rsidR="00DE63BB" w:rsidRDefault="00DE63BB">
      <w:pPr>
        <w:adjustRightInd w:val="0"/>
        <w:snapToGrid w:val="0"/>
        <w:spacing w:line="360" w:lineRule="auto"/>
        <w:ind w:leftChars="368" w:left="1088" w:hangingChars="150" w:hanging="315"/>
        <w:jc w:val="left"/>
        <w:rPr>
          <w:rFonts w:ascii="宋体" w:cs="宋体"/>
          <w:kern w:val="0"/>
          <w:szCs w:val="21"/>
        </w:rPr>
      </w:pPr>
      <w:r>
        <w:rPr>
          <w:rFonts w:ascii="宋体" w:hAnsi="宋体" w:cs="宋体"/>
          <w:kern w:val="0"/>
          <w:szCs w:val="21"/>
        </w:rPr>
        <w:t>2</w:t>
      </w:r>
      <w:r>
        <w:rPr>
          <w:rFonts w:ascii="宋体" w:hAnsi="宋体" w:cs="宋体" w:hint="eastAsia"/>
          <w:kern w:val="0"/>
          <w:szCs w:val="21"/>
        </w:rPr>
        <w:t>）《关于印发中小企业划型标准规定的通知》（工信部联企业</w:t>
      </w:r>
      <w:r>
        <w:rPr>
          <w:rFonts w:ascii="宋体" w:hAnsi="宋体" w:cs="宋体"/>
          <w:kern w:val="0"/>
          <w:szCs w:val="21"/>
        </w:rPr>
        <w:t>[2011]300</w:t>
      </w:r>
      <w:r>
        <w:rPr>
          <w:rFonts w:ascii="宋体" w:hAnsi="宋体" w:cs="宋体" w:hint="eastAsia"/>
          <w:kern w:val="0"/>
          <w:szCs w:val="21"/>
        </w:rPr>
        <w:t>号）；</w:t>
      </w:r>
    </w:p>
    <w:p w:rsidR="00DE63BB" w:rsidRDefault="00DE63BB">
      <w:pPr>
        <w:adjustRightInd w:val="0"/>
        <w:snapToGrid w:val="0"/>
        <w:spacing w:line="360" w:lineRule="auto"/>
        <w:ind w:leftChars="368" w:left="1088" w:hangingChars="150" w:hanging="315"/>
        <w:jc w:val="left"/>
        <w:rPr>
          <w:rFonts w:ascii="宋体" w:cs="宋体"/>
          <w:kern w:val="0"/>
          <w:szCs w:val="21"/>
        </w:rPr>
      </w:pPr>
      <w:r>
        <w:rPr>
          <w:rFonts w:ascii="宋体" w:hAnsi="宋体" w:cs="宋体"/>
          <w:kern w:val="0"/>
          <w:szCs w:val="21"/>
        </w:rPr>
        <w:t>3</w:t>
      </w:r>
      <w:r>
        <w:rPr>
          <w:rFonts w:ascii="宋体" w:hAnsi="宋体" w:cs="宋体" w:hint="eastAsia"/>
          <w:kern w:val="0"/>
          <w:szCs w:val="21"/>
        </w:rPr>
        <w:t>）《关于开展政府采购信用担保试点工作的通知》财库</w:t>
      </w:r>
      <w:r>
        <w:rPr>
          <w:rFonts w:ascii="宋体" w:hAnsi="宋体" w:cs="宋体"/>
          <w:kern w:val="0"/>
          <w:szCs w:val="21"/>
        </w:rPr>
        <w:t>[2011]124</w:t>
      </w:r>
      <w:r>
        <w:rPr>
          <w:rFonts w:ascii="宋体" w:hAnsi="宋体" w:cs="宋体" w:hint="eastAsia"/>
          <w:kern w:val="0"/>
          <w:szCs w:val="21"/>
        </w:rPr>
        <w:t>号。</w:t>
      </w:r>
    </w:p>
    <w:p w:rsidR="00DE63BB" w:rsidRDefault="00DE63BB">
      <w:pPr>
        <w:adjustRightInd w:val="0"/>
        <w:snapToGrid w:val="0"/>
        <w:spacing w:line="360" w:lineRule="auto"/>
        <w:ind w:firstLineChars="200" w:firstLine="420"/>
        <w:rPr>
          <w:rFonts w:ascii="宋体" w:cs="宋体"/>
          <w:kern w:val="0"/>
          <w:szCs w:val="21"/>
        </w:rPr>
      </w:pPr>
      <w:r>
        <w:rPr>
          <w:rFonts w:ascii="宋体" w:hAnsi="宋体" w:cs="宋体"/>
          <w:kern w:val="0"/>
          <w:szCs w:val="21"/>
        </w:rPr>
        <w:t>2</w:t>
      </w:r>
      <w:r>
        <w:rPr>
          <w:rFonts w:ascii="宋体" w:hAnsi="宋体" w:hint="eastAsia"/>
        </w:rPr>
        <w:t>．</w:t>
      </w:r>
      <w:r>
        <w:rPr>
          <w:rFonts w:ascii="宋体" w:hAnsi="宋体" w:cs="宋体" w:hint="eastAsia"/>
          <w:kern w:val="0"/>
          <w:szCs w:val="21"/>
        </w:rPr>
        <w:t>关于投标的特殊规定</w:t>
      </w:r>
    </w:p>
    <w:p w:rsidR="00DE63BB" w:rsidRDefault="00DE63BB">
      <w:pPr>
        <w:adjustRightInd w:val="0"/>
        <w:snapToGrid w:val="0"/>
        <w:spacing w:line="360" w:lineRule="auto"/>
        <w:ind w:leftChars="368" w:left="1088" w:hangingChars="150" w:hanging="315"/>
        <w:jc w:val="left"/>
        <w:rPr>
          <w:rFonts w:ascii="宋体" w:cs="宋体"/>
          <w:kern w:val="0"/>
          <w:szCs w:val="21"/>
        </w:rPr>
      </w:pPr>
      <w:r>
        <w:rPr>
          <w:rFonts w:ascii="宋体" w:hAnsi="宋体" w:cs="宋体"/>
          <w:kern w:val="0"/>
          <w:szCs w:val="21"/>
        </w:rPr>
        <w:t>1</w:t>
      </w:r>
      <w:r>
        <w:rPr>
          <w:rFonts w:ascii="宋体" w:hAnsi="宋体" w:cs="宋体" w:hint="eastAsia"/>
          <w:kern w:val="0"/>
          <w:szCs w:val="21"/>
        </w:rPr>
        <w:t>）中小企业参加政府采购活动，应当出具《中小企业声明函》（见附件），否则不享受相关中小企业扶持政策。</w:t>
      </w:r>
    </w:p>
    <w:p w:rsidR="00DE63BB" w:rsidRDefault="00DE63BB">
      <w:pPr>
        <w:adjustRightInd w:val="0"/>
        <w:snapToGrid w:val="0"/>
        <w:spacing w:line="360" w:lineRule="auto"/>
        <w:ind w:leftChars="368" w:left="1088" w:hangingChars="150" w:hanging="315"/>
        <w:jc w:val="left"/>
        <w:rPr>
          <w:rFonts w:ascii="宋体" w:cs="宋体"/>
          <w:kern w:val="0"/>
          <w:szCs w:val="21"/>
        </w:rPr>
      </w:pPr>
      <w:r>
        <w:rPr>
          <w:rFonts w:ascii="宋体" w:hAnsi="宋体" w:cs="宋体"/>
          <w:kern w:val="0"/>
          <w:szCs w:val="21"/>
        </w:rPr>
        <w:t>2</w:t>
      </w:r>
      <w:r>
        <w:rPr>
          <w:rFonts w:ascii="宋体" w:hAnsi="宋体" w:cs="宋体" w:hint="eastAsia"/>
          <w:kern w:val="0"/>
          <w:szCs w:val="21"/>
        </w:rPr>
        <w:t>）中小企业供应商可提供中国投资担保有限公司出具的投标保证金和履约保证金的担保函。</w:t>
      </w:r>
    </w:p>
    <w:p w:rsidR="00DE63BB" w:rsidRDefault="00DE63BB">
      <w:pPr>
        <w:adjustRightInd w:val="0"/>
        <w:snapToGrid w:val="0"/>
        <w:spacing w:line="360" w:lineRule="auto"/>
        <w:ind w:leftChars="368" w:left="1088" w:hangingChars="150" w:hanging="315"/>
        <w:jc w:val="left"/>
        <w:rPr>
          <w:rFonts w:ascii="宋体" w:cs="宋体"/>
          <w:kern w:val="0"/>
          <w:szCs w:val="21"/>
        </w:rPr>
      </w:pPr>
      <w:r>
        <w:rPr>
          <w:rFonts w:ascii="宋体" w:hAnsi="宋体" w:cs="宋体"/>
          <w:kern w:val="0"/>
          <w:szCs w:val="21"/>
        </w:rPr>
        <w:t>3</w:t>
      </w:r>
      <w:r>
        <w:rPr>
          <w:rFonts w:ascii="宋体" w:hAnsi="宋体" w:cs="宋体" w:hint="eastAsia"/>
          <w:kern w:val="0"/>
          <w:szCs w:val="21"/>
        </w:rPr>
        <w:t>）成交供应商享受《政府采购促进中小企业发展管理办法》规定的中小企业扶持政策的，代理机构将随成交结果公开成交供应商的《中小企业声明函》。</w:t>
      </w:r>
    </w:p>
    <w:p w:rsidR="00DE63BB" w:rsidRDefault="00DE63BB">
      <w:pPr>
        <w:adjustRightInd w:val="0"/>
        <w:snapToGrid w:val="0"/>
        <w:spacing w:line="360" w:lineRule="auto"/>
        <w:ind w:leftChars="368" w:left="1088" w:hangingChars="150" w:hanging="315"/>
        <w:jc w:val="left"/>
        <w:rPr>
          <w:rFonts w:ascii="宋体" w:cs="宋体"/>
          <w:kern w:val="0"/>
          <w:szCs w:val="21"/>
        </w:rPr>
      </w:pPr>
      <w:r>
        <w:rPr>
          <w:rFonts w:ascii="宋体" w:hAnsi="宋体" w:cs="宋体"/>
          <w:kern w:val="0"/>
          <w:szCs w:val="21"/>
        </w:rPr>
        <w:t>4</w:t>
      </w:r>
      <w:r>
        <w:rPr>
          <w:rFonts w:ascii="宋体" w:hAnsi="宋体" w:cs="宋体" w:hint="eastAsia"/>
          <w:kern w:val="0"/>
          <w:szCs w:val="21"/>
        </w:rPr>
        <w:t>）成交供应商提供的《中小企业声明函》内容不实的，属于提供虚假材料谋取成交，依照《中华人民共和国政府采购法》等国家有关规定追究相应责任。</w:t>
      </w:r>
    </w:p>
    <w:p w:rsidR="00DE63BB" w:rsidRDefault="00DE63BB">
      <w:pPr>
        <w:adjustRightInd w:val="0"/>
        <w:snapToGrid w:val="0"/>
        <w:spacing w:line="360" w:lineRule="auto"/>
        <w:ind w:firstLineChars="200" w:firstLine="420"/>
        <w:rPr>
          <w:rFonts w:ascii="宋体" w:cs="宋体"/>
          <w:kern w:val="0"/>
          <w:szCs w:val="21"/>
        </w:rPr>
      </w:pPr>
      <w:r>
        <w:rPr>
          <w:rFonts w:ascii="宋体" w:hAnsi="宋体" w:cs="宋体"/>
          <w:kern w:val="0"/>
          <w:szCs w:val="21"/>
        </w:rPr>
        <w:t>3</w:t>
      </w:r>
      <w:r>
        <w:rPr>
          <w:rFonts w:ascii="宋体" w:hAnsi="宋体" w:hint="eastAsia"/>
        </w:rPr>
        <w:t>．</w:t>
      </w:r>
      <w:r>
        <w:rPr>
          <w:rFonts w:ascii="宋体" w:hAnsi="宋体" w:cs="宋体" w:hint="eastAsia"/>
          <w:kern w:val="0"/>
          <w:szCs w:val="21"/>
        </w:rPr>
        <w:t>关于小型、微型企业价格扣除政策的规定</w:t>
      </w:r>
    </w:p>
    <w:p w:rsidR="00DE63BB" w:rsidRDefault="00DE63BB">
      <w:pPr>
        <w:adjustRightInd w:val="0"/>
        <w:snapToGrid w:val="0"/>
        <w:spacing w:line="360" w:lineRule="auto"/>
        <w:ind w:leftChars="345" w:left="724"/>
        <w:rPr>
          <w:rFonts w:ascii="宋体" w:cs="宋体"/>
          <w:kern w:val="0"/>
          <w:szCs w:val="21"/>
        </w:rPr>
      </w:pPr>
      <w:r>
        <w:rPr>
          <w:rFonts w:ascii="宋体" w:hAnsi="宋体" w:cs="宋体" w:hint="eastAsia"/>
          <w:kern w:val="0"/>
          <w:szCs w:val="21"/>
        </w:rPr>
        <w:t>对符合《政府采购促进中小企业发展管理办法》规定的小微企业报价给予</w:t>
      </w:r>
      <w:r>
        <w:rPr>
          <w:rFonts w:ascii="宋体" w:hAnsi="宋体" w:cs="宋体"/>
          <w:kern w:val="0"/>
          <w:szCs w:val="21"/>
        </w:rPr>
        <w:t>6%</w:t>
      </w:r>
      <w:r>
        <w:rPr>
          <w:rFonts w:ascii="宋体" w:hAnsi="宋体" w:cs="宋体" w:hint="eastAsia"/>
          <w:kern w:val="0"/>
          <w:szCs w:val="21"/>
        </w:rPr>
        <w:t>的扣除，用扣除后的价格参加评审。</w:t>
      </w:r>
    </w:p>
    <w:p w:rsidR="00DE63BB" w:rsidRDefault="00DE63BB">
      <w:pPr>
        <w:adjustRightInd w:val="0"/>
        <w:snapToGrid w:val="0"/>
        <w:spacing w:line="360" w:lineRule="auto"/>
        <w:ind w:firstLineChars="200" w:firstLine="420"/>
        <w:rPr>
          <w:rFonts w:ascii="宋体" w:cs="宋体"/>
          <w:color w:val="000000"/>
          <w:kern w:val="0"/>
          <w:szCs w:val="21"/>
        </w:rPr>
      </w:pPr>
      <w:r>
        <w:rPr>
          <w:rFonts w:ascii="宋体" w:hAnsi="宋体" w:cs="宋体"/>
          <w:color w:val="000000"/>
          <w:kern w:val="0"/>
          <w:szCs w:val="21"/>
        </w:rPr>
        <w:t>4</w:t>
      </w:r>
      <w:r>
        <w:rPr>
          <w:rFonts w:ascii="宋体" w:hAnsi="宋体" w:cs="宋体" w:hint="eastAsia"/>
          <w:color w:val="000000"/>
          <w:kern w:val="0"/>
          <w:szCs w:val="21"/>
        </w:rPr>
        <w:t>．中小企业划分标准所属行业</w:t>
      </w:r>
    </w:p>
    <w:p w:rsidR="00DE63BB" w:rsidRDefault="00DE63BB" w:rsidP="00A94133">
      <w:pPr>
        <w:adjustRightInd w:val="0"/>
        <w:snapToGrid w:val="0"/>
        <w:spacing w:line="360" w:lineRule="auto"/>
        <w:ind w:leftChars="199" w:left="725" w:hangingChars="146" w:hanging="307"/>
        <w:rPr>
          <w:rFonts w:ascii="宋体" w:cs="宋体"/>
          <w:color w:val="000000"/>
          <w:kern w:val="0"/>
          <w:szCs w:val="21"/>
        </w:rPr>
      </w:pPr>
      <w:r>
        <w:rPr>
          <w:rFonts w:ascii="宋体" w:hAnsi="宋体" w:cs="宋体" w:hint="eastAsia"/>
          <w:kern w:val="0"/>
          <w:szCs w:val="21"/>
        </w:rPr>
        <w:lastRenderedPageBreak/>
        <w:t>本项目对应的中小企业划分标准所属行业为其他未列明行业，即从业人员</w:t>
      </w:r>
      <w:r>
        <w:rPr>
          <w:rFonts w:ascii="宋体" w:hAnsi="宋体" w:cs="宋体"/>
          <w:kern w:val="0"/>
          <w:szCs w:val="21"/>
        </w:rPr>
        <w:t>300</w:t>
      </w:r>
      <w:r>
        <w:rPr>
          <w:rFonts w:ascii="宋体" w:hAnsi="宋体" w:cs="宋体" w:hint="eastAsia"/>
          <w:kern w:val="0"/>
          <w:szCs w:val="21"/>
        </w:rPr>
        <w:t>人以下的为中小微型企业。其中，从业人员</w:t>
      </w:r>
      <w:r>
        <w:rPr>
          <w:rFonts w:ascii="宋体" w:hAnsi="宋体" w:cs="宋体"/>
          <w:kern w:val="0"/>
          <w:szCs w:val="21"/>
        </w:rPr>
        <w:t>100</w:t>
      </w:r>
      <w:r>
        <w:rPr>
          <w:rFonts w:ascii="宋体" w:hAnsi="宋体" w:cs="宋体" w:hint="eastAsia"/>
          <w:kern w:val="0"/>
          <w:szCs w:val="21"/>
        </w:rPr>
        <w:t>人及以上的为中型企业；从业人员</w:t>
      </w:r>
      <w:r>
        <w:rPr>
          <w:rFonts w:ascii="宋体" w:hAnsi="宋体" w:cs="宋体"/>
          <w:kern w:val="0"/>
          <w:szCs w:val="21"/>
        </w:rPr>
        <w:t>10</w:t>
      </w:r>
      <w:r>
        <w:rPr>
          <w:rFonts w:ascii="宋体" w:hAnsi="宋体" w:cs="宋体" w:hint="eastAsia"/>
          <w:kern w:val="0"/>
          <w:szCs w:val="21"/>
        </w:rPr>
        <w:t>人及以上的为小型企业；从业人员</w:t>
      </w:r>
      <w:r>
        <w:rPr>
          <w:rFonts w:ascii="宋体" w:hAnsi="宋体" w:cs="宋体"/>
          <w:kern w:val="0"/>
          <w:szCs w:val="21"/>
        </w:rPr>
        <w:t>10</w:t>
      </w:r>
      <w:r>
        <w:rPr>
          <w:rFonts w:ascii="宋体" w:hAnsi="宋体" w:cs="宋体" w:hint="eastAsia"/>
          <w:kern w:val="0"/>
          <w:szCs w:val="21"/>
        </w:rPr>
        <w:t>人以下的为微型企业。</w:t>
      </w:r>
    </w:p>
    <w:p w:rsidR="00DE63BB" w:rsidRDefault="00DE63BB">
      <w:pPr>
        <w:pStyle w:val="2"/>
        <w:adjustRightInd w:val="0"/>
        <w:snapToGrid w:val="0"/>
        <w:spacing w:before="0" w:after="0" w:line="360" w:lineRule="auto"/>
        <w:rPr>
          <w:rFonts w:ascii="宋体" w:eastAsia="宋体" w:hAnsi="宋体"/>
          <w:sz w:val="21"/>
          <w:lang w:val="zh-CN"/>
        </w:rPr>
      </w:pPr>
      <w:bookmarkStart w:id="84" w:name="_Toc47024524"/>
      <w:bookmarkStart w:id="85" w:name="_Toc533616045"/>
      <w:bookmarkStart w:id="86" w:name="_Toc2177001"/>
      <w:bookmarkStart w:id="87" w:name="_Toc101883762"/>
      <w:bookmarkStart w:id="88" w:name="_Toc1039199"/>
      <w:r>
        <w:rPr>
          <w:rFonts w:ascii="宋体" w:eastAsia="宋体" w:hAnsi="宋体" w:hint="eastAsia"/>
          <w:sz w:val="21"/>
          <w:lang w:val="zh-CN"/>
        </w:rPr>
        <w:t>十二、关于监狱企业投标的特殊规定</w:t>
      </w:r>
      <w:bookmarkEnd w:id="84"/>
      <w:bookmarkEnd w:id="85"/>
      <w:bookmarkEnd w:id="86"/>
      <w:bookmarkEnd w:id="87"/>
      <w:bookmarkEnd w:id="88"/>
    </w:p>
    <w:p w:rsidR="00DE63BB" w:rsidRDefault="00DE63BB">
      <w:pPr>
        <w:adjustRightInd w:val="0"/>
        <w:snapToGrid w:val="0"/>
        <w:spacing w:line="360" w:lineRule="auto"/>
        <w:ind w:firstLineChars="200" w:firstLine="420"/>
        <w:rPr>
          <w:rFonts w:ascii="宋体" w:cs="宋体"/>
          <w:kern w:val="0"/>
          <w:szCs w:val="21"/>
        </w:rPr>
      </w:pPr>
      <w:r>
        <w:rPr>
          <w:rFonts w:ascii="宋体" w:hAnsi="宋体" w:cs="宋体"/>
          <w:kern w:val="0"/>
          <w:szCs w:val="21"/>
        </w:rPr>
        <w:t>1</w:t>
      </w:r>
      <w:r>
        <w:rPr>
          <w:rFonts w:ascii="宋体" w:hAnsi="宋体" w:cs="宋体" w:hint="eastAsia"/>
          <w:kern w:val="0"/>
          <w:szCs w:val="21"/>
        </w:rPr>
        <w:t>．特殊规定的依据</w:t>
      </w:r>
    </w:p>
    <w:p w:rsidR="00DE63BB" w:rsidRDefault="00DE63BB" w:rsidP="00A94133">
      <w:pPr>
        <w:adjustRightInd w:val="0"/>
        <w:snapToGrid w:val="0"/>
        <w:spacing w:line="360" w:lineRule="auto"/>
        <w:ind w:leftChars="200" w:left="708" w:hangingChars="137" w:hanging="288"/>
        <w:rPr>
          <w:rFonts w:ascii="宋体" w:cs="宋体"/>
          <w:kern w:val="0"/>
        </w:rPr>
      </w:pPr>
      <w:r>
        <w:rPr>
          <w:rFonts w:ascii="宋体" w:hAnsi="宋体" w:cs="宋体"/>
          <w:kern w:val="0"/>
        </w:rPr>
        <w:t xml:space="preserve">   </w:t>
      </w:r>
      <w:r>
        <w:rPr>
          <w:rFonts w:ascii="宋体" w:hAnsi="宋体" w:cs="宋体" w:hint="eastAsia"/>
          <w:kern w:val="0"/>
        </w:rPr>
        <w:t>《关于政府采购支持监狱企业发展有关问题的通知》（财库〔</w:t>
      </w:r>
      <w:r>
        <w:rPr>
          <w:rFonts w:ascii="宋体" w:hAnsi="宋体" w:cs="宋体"/>
          <w:kern w:val="0"/>
        </w:rPr>
        <w:t>2014</w:t>
      </w:r>
      <w:r>
        <w:rPr>
          <w:rFonts w:ascii="宋体" w:hAnsi="宋体" w:cs="宋体" w:hint="eastAsia"/>
          <w:kern w:val="0"/>
        </w:rPr>
        <w:t>〕</w:t>
      </w:r>
      <w:r>
        <w:rPr>
          <w:rFonts w:ascii="宋体" w:hAnsi="宋体" w:cs="宋体"/>
          <w:kern w:val="0"/>
        </w:rPr>
        <w:t>68</w:t>
      </w:r>
      <w:r>
        <w:rPr>
          <w:rFonts w:ascii="宋体" w:hAnsi="宋体" w:cs="宋体" w:hint="eastAsia"/>
          <w:kern w:val="0"/>
        </w:rPr>
        <w:t>号）。</w:t>
      </w:r>
    </w:p>
    <w:p w:rsidR="00DE63BB" w:rsidRDefault="00DE63BB">
      <w:pPr>
        <w:adjustRightInd w:val="0"/>
        <w:snapToGrid w:val="0"/>
        <w:spacing w:line="360" w:lineRule="auto"/>
        <w:ind w:firstLineChars="200" w:firstLine="420"/>
        <w:rPr>
          <w:rFonts w:ascii="宋体" w:cs="宋体"/>
          <w:kern w:val="0"/>
          <w:szCs w:val="21"/>
        </w:rPr>
      </w:pPr>
      <w:r>
        <w:rPr>
          <w:rFonts w:ascii="宋体" w:hAnsi="宋体" w:cs="宋体"/>
          <w:kern w:val="0"/>
          <w:szCs w:val="21"/>
        </w:rPr>
        <w:t>2</w:t>
      </w:r>
      <w:r>
        <w:rPr>
          <w:rFonts w:ascii="宋体" w:hAnsi="宋体" w:hint="eastAsia"/>
        </w:rPr>
        <w:t>．</w:t>
      </w:r>
      <w:r>
        <w:rPr>
          <w:rFonts w:ascii="宋体" w:hAnsi="宋体" w:cs="宋体" w:hint="eastAsia"/>
          <w:kern w:val="0"/>
          <w:szCs w:val="21"/>
        </w:rPr>
        <w:t>关于</w:t>
      </w:r>
      <w:r>
        <w:rPr>
          <w:rFonts w:ascii="宋体" w:hAnsi="宋体" w:cs="宋体" w:hint="eastAsia"/>
          <w:kern w:val="0"/>
        </w:rPr>
        <w:t>监狱企业</w:t>
      </w:r>
      <w:r>
        <w:rPr>
          <w:rFonts w:ascii="宋体" w:hAnsi="宋体" w:cs="宋体" w:hint="eastAsia"/>
          <w:kern w:val="0"/>
          <w:szCs w:val="21"/>
        </w:rPr>
        <w:t>投标的特殊规定</w:t>
      </w:r>
    </w:p>
    <w:p w:rsidR="00DE63BB" w:rsidRDefault="00DE63BB">
      <w:pPr>
        <w:adjustRightInd w:val="0"/>
        <w:snapToGrid w:val="0"/>
        <w:spacing w:line="360" w:lineRule="auto"/>
        <w:ind w:leftChars="350" w:left="735"/>
        <w:rPr>
          <w:rFonts w:ascii="宋体" w:cs="宋体"/>
          <w:kern w:val="0"/>
          <w:szCs w:val="21"/>
        </w:rPr>
      </w:pPr>
      <w:r>
        <w:rPr>
          <w:rFonts w:ascii="宋体" w:hAnsi="宋体" w:cs="宋体" w:hint="eastAsia"/>
          <w:kern w:val="0"/>
          <w:szCs w:val="21"/>
        </w:rPr>
        <w:t>监狱企业参加政府采购活动时，应当同时提供《监狱企业声明函》及由省级以上监狱管理局、戒毒管理局（含新疆生产建设兵团）出具的属于监狱企业的证明文件，否则不享受相关中小企业扶持政策。</w:t>
      </w:r>
    </w:p>
    <w:p w:rsidR="00DE63BB" w:rsidRDefault="00DE63BB">
      <w:pPr>
        <w:adjustRightInd w:val="0"/>
        <w:snapToGrid w:val="0"/>
        <w:spacing w:line="360" w:lineRule="auto"/>
        <w:ind w:firstLineChars="200" w:firstLine="420"/>
        <w:rPr>
          <w:rFonts w:ascii="宋体" w:cs="宋体"/>
          <w:kern w:val="0"/>
        </w:rPr>
      </w:pPr>
      <w:r>
        <w:rPr>
          <w:rFonts w:ascii="宋体" w:hAnsi="宋体" w:cs="宋体"/>
          <w:kern w:val="0"/>
        </w:rPr>
        <w:t>3</w:t>
      </w:r>
      <w:r>
        <w:rPr>
          <w:rFonts w:ascii="宋体" w:hAnsi="宋体" w:hint="eastAsia"/>
        </w:rPr>
        <w:t>．</w:t>
      </w:r>
      <w:r>
        <w:rPr>
          <w:rFonts w:ascii="宋体" w:hAnsi="宋体" w:cs="宋体" w:hint="eastAsia"/>
          <w:kern w:val="0"/>
        </w:rPr>
        <w:t>关于监狱企业价格扣除政策的规定</w:t>
      </w:r>
    </w:p>
    <w:p w:rsidR="00DE63BB" w:rsidRDefault="00DE63BB">
      <w:pPr>
        <w:adjustRightInd w:val="0"/>
        <w:snapToGrid w:val="0"/>
        <w:spacing w:line="360" w:lineRule="auto"/>
        <w:ind w:leftChars="351" w:left="741" w:hangingChars="2" w:hanging="4"/>
        <w:rPr>
          <w:rFonts w:ascii="宋体" w:cs="宋体"/>
          <w:kern w:val="0"/>
        </w:rPr>
      </w:pPr>
      <w:r>
        <w:rPr>
          <w:rFonts w:ascii="宋体" w:hAnsi="宋体" w:cs="宋体" w:hint="eastAsia"/>
          <w:kern w:val="0"/>
        </w:rPr>
        <w:t>在政府采购活动中，监狱企业视同小型、微型企业，</w:t>
      </w:r>
      <w:r>
        <w:rPr>
          <w:rFonts w:ascii="宋体" w:hAnsi="宋体" w:cs="宋体" w:hint="eastAsia"/>
          <w:kern w:val="0"/>
          <w:szCs w:val="21"/>
        </w:rPr>
        <w:t>报价给予</w:t>
      </w:r>
      <w:r>
        <w:rPr>
          <w:rFonts w:ascii="宋体" w:hAnsi="宋体" w:cs="宋体"/>
          <w:kern w:val="0"/>
          <w:szCs w:val="21"/>
        </w:rPr>
        <w:t>6%</w:t>
      </w:r>
      <w:r>
        <w:rPr>
          <w:rFonts w:ascii="宋体" w:hAnsi="宋体" w:cs="宋体" w:hint="eastAsia"/>
          <w:kern w:val="0"/>
          <w:szCs w:val="21"/>
        </w:rPr>
        <w:t>的扣除，用扣除后的价格参加评审。</w:t>
      </w:r>
    </w:p>
    <w:p w:rsidR="00DE63BB" w:rsidRDefault="00DE63BB">
      <w:pPr>
        <w:pStyle w:val="2"/>
        <w:adjustRightInd w:val="0"/>
        <w:snapToGrid w:val="0"/>
        <w:spacing w:before="0" w:after="0" w:line="360" w:lineRule="auto"/>
        <w:rPr>
          <w:rFonts w:ascii="宋体" w:eastAsia="宋体" w:hAnsi="宋体"/>
          <w:sz w:val="21"/>
          <w:lang w:val="zh-CN"/>
        </w:rPr>
      </w:pPr>
      <w:bookmarkStart w:id="89" w:name="_Toc1039200"/>
      <w:bookmarkStart w:id="90" w:name="_Toc47024525"/>
      <w:bookmarkStart w:id="91" w:name="_Toc533616046"/>
      <w:bookmarkStart w:id="92" w:name="_Toc101883763"/>
      <w:bookmarkStart w:id="93" w:name="_Toc2177002"/>
      <w:r>
        <w:rPr>
          <w:rFonts w:ascii="宋体" w:eastAsia="宋体" w:hAnsi="宋体" w:hint="eastAsia"/>
          <w:sz w:val="21"/>
          <w:lang w:val="zh-CN"/>
        </w:rPr>
        <w:t>十三、关于残疾人福利性单位投标的特殊规定</w:t>
      </w:r>
      <w:bookmarkEnd w:id="89"/>
      <w:bookmarkEnd w:id="90"/>
      <w:bookmarkEnd w:id="91"/>
      <w:bookmarkEnd w:id="92"/>
      <w:bookmarkEnd w:id="93"/>
    </w:p>
    <w:p w:rsidR="00DE63BB" w:rsidRDefault="00DE63BB">
      <w:pPr>
        <w:adjustRightInd w:val="0"/>
        <w:snapToGrid w:val="0"/>
        <w:spacing w:line="360" w:lineRule="auto"/>
        <w:ind w:firstLineChars="200" w:firstLine="420"/>
        <w:rPr>
          <w:rFonts w:ascii="宋体" w:cs="宋体"/>
          <w:kern w:val="0"/>
        </w:rPr>
      </w:pPr>
      <w:r>
        <w:rPr>
          <w:rFonts w:ascii="宋体" w:hAnsi="宋体" w:cs="宋体"/>
          <w:kern w:val="0"/>
        </w:rPr>
        <w:t>1</w:t>
      </w:r>
      <w:r>
        <w:rPr>
          <w:rFonts w:ascii="宋体" w:hAnsi="宋体" w:cs="宋体" w:hint="eastAsia"/>
          <w:kern w:val="0"/>
          <w:szCs w:val="21"/>
        </w:rPr>
        <w:t>．</w:t>
      </w:r>
      <w:r>
        <w:rPr>
          <w:rFonts w:ascii="宋体" w:hAnsi="宋体" w:cs="宋体" w:hint="eastAsia"/>
          <w:kern w:val="0"/>
        </w:rPr>
        <w:t>特殊规定的依据</w:t>
      </w:r>
    </w:p>
    <w:p w:rsidR="00DE63BB" w:rsidRDefault="00DE63BB">
      <w:pPr>
        <w:adjustRightInd w:val="0"/>
        <w:snapToGrid w:val="0"/>
        <w:spacing w:line="360" w:lineRule="auto"/>
        <w:ind w:leftChars="351" w:left="741" w:hangingChars="2" w:hanging="4"/>
        <w:rPr>
          <w:rFonts w:ascii="宋体" w:cs="宋体"/>
          <w:kern w:val="0"/>
        </w:rPr>
      </w:pPr>
      <w:r>
        <w:rPr>
          <w:rFonts w:ascii="宋体" w:hAnsi="宋体" w:cs="宋体" w:hint="eastAsia"/>
          <w:kern w:val="0"/>
        </w:rPr>
        <w:t>《关于促进残疾人就业政府采购政策的通知》（财库〔</w:t>
      </w:r>
      <w:r>
        <w:rPr>
          <w:rFonts w:ascii="宋体" w:hAnsi="宋体" w:cs="宋体"/>
          <w:kern w:val="0"/>
        </w:rPr>
        <w:t>2017</w:t>
      </w:r>
      <w:r>
        <w:rPr>
          <w:rFonts w:ascii="宋体" w:hAnsi="宋体" w:cs="宋体" w:hint="eastAsia"/>
          <w:kern w:val="0"/>
        </w:rPr>
        <w:t>〕</w:t>
      </w:r>
      <w:r>
        <w:rPr>
          <w:rFonts w:ascii="宋体" w:hAnsi="宋体" w:cs="宋体"/>
          <w:kern w:val="0"/>
        </w:rPr>
        <w:t>141</w:t>
      </w:r>
      <w:r>
        <w:rPr>
          <w:rFonts w:ascii="宋体" w:hAnsi="宋体" w:cs="宋体" w:hint="eastAsia"/>
          <w:kern w:val="0"/>
        </w:rPr>
        <w:t>号）。</w:t>
      </w:r>
    </w:p>
    <w:p w:rsidR="00DE63BB" w:rsidRDefault="00DE63BB">
      <w:pPr>
        <w:adjustRightInd w:val="0"/>
        <w:snapToGrid w:val="0"/>
        <w:spacing w:line="360" w:lineRule="auto"/>
        <w:ind w:firstLineChars="200" w:firstLine="420"/>
        <w:rPr>
          <w:rFonts w:ascii="宋体" w:cs="宋体"/>
          <w:kern w:val="0"/>
        </w:rPr>
      </w:pPr>
      <w:r>
        <w:rPr>
          <w:rFonts w:ascii="宋体" w:hAnsi="宋体" w:cs="宋体"/>
          <w:kern w:val="0"/>
        </w:rPr>
        <w:t>2</w:t>
      </w:r>
      <w:r>
        <w:rPr>
          <w:rFonts w:ascii="宋体" w:hAnsi="宋体" w:cs="宋体" w:hint="eastAsia"/>
          <w:kern w:val="0"/>
          <w:szCs w:val="21"/>
        </w:rPr>
        <w:t>．</w:t>
      </w:r>
      <w:r>
        <w:rPr>
          <w:rFonts w:ascii="宋体" w:hAnsi="宋体" w:cs="宋体" w:hint="eastAsia"/>
          <w:kern w:val="0"/>
        </w:rPr>
        <w:t>关于残疾人福利性投标的特殊规定</w:t>
      </w:r>
    </w:p>
    <w:p w:rsidR="00DE63BB" w:rsidRDefault="00DE63BB">
      <w:pPr>
        <w:adjustRightInd w:val="0"/>
        <w:snapToGrid w:val="0"/>
        <w:spacing w:line="360" w:lineRule="auto"/>
        <w:ind w:leftChars="351" w:left="1062" w:hangingChars="155" w:hanging="325"/>
        <w:rPr>
          <w:rFonts w:ascii="宋体" w:cs="宋体"/>
          <w:kern w:val="0"/>
        </w:rPr>
      </w:pPr>
      <w:r>
        <w:rPr>
          <w:rFonts w:ascii="宋体" w:hAnsi="宋体" w:cs="宋体"/>
          <w:kern w:val="0"/>
        </w:rPr>
        <w:t>1</w:t>
      </w:r>
      <w:r>
        <w:rPr>
          <w:rFonts w:ascii="宋体" w:hAnsi="宋体" w:cs="宋体" w:hint="eastAsia"/>
          <w:kern w:val="0"/>
        </w:rPr>
        <w:t>）符合条件的残疾人福利性单位在参加政府采购活动时，应当提供本通知规定的《残疾人福利性单位声明函》</w:t>
      </w:r>
      <w:r>
        <w:rPr>
          <w:rFonts w:ascii="宋体" w:hAnsi="宋体" w:cs="宋体"/>
          <w:kern w:val="0"/>
        </w:rPr>
        <w:t>(</w:t>
      </w:r>
      <w:r>
        <w:rPr>
          <w:rFonts w:ascii="宋体" w:hAnsi="宋体" w:cs="宋体" w:hint="eastAsia"/>
          <w:kern w:val="0"/>
        </w:rPr>
        <w:t>见附件</w:t>
      </w:r>
      <w:r>
        <w:rPr>
          <w:rFonts w:ascii="宋体" w:hAnsi="宋体" w:cs="宋体"/>
          <w:kern w:val="0"/>
        </w:rPr>
        <w:t>)</w:t>
      </w:r>
      <w:r>
        <w:rPr>
          <w:rFonts w:ascii="宋体" w:hAnsi="宋体" w:cs="宋体" w:hint="eastAsia"/>
          <w:kern w:val="0"/>
        </w:rPr>
        <w:t>，并对声明的真实性负责。任何单位或者个人在政府采购活动中均不得要求残疾人福利性单位提供其他证明声明函内容的材料。</w:t>
      </w:r>
    </w:p>
    <w:p w:rsidR="00DE63BB" w:rsidRDefault="00DE63BB">
      <w:pPr>
        <w:adjustRightInd w:val="0"/>
        <w:snapToGrid w:val="0"/>
        <w:spacing w:line="360" w:lineRule="auto"/>
        <w:ind w:leftChars="351" w:left="1062" w:hangingChars="155" w:hanging="325"/>
        <w:rPr>
          <w:rFonts w:ascii="宋体" w:cs="宋体"/>
          <w:kern w:val="0"/>
        </w:rPr>
      </w:pPr>
      <w:r>
        <w:rPr>
          <w:rFonts w:ascii="宋体" w:hAnsi="宋体" w:cs="宋体"/>
          <w:kern w:val="0"/>
        </w:rPr>
        <w:t>2</w:t>
      </w:r>
      <w:r>
        <w:rPr>
          <w:rFonts w:ascii="宋体" w:hAnsi="宋体" w:cs="宋体" w:hint="eastAsia"/>
          <w:kern w:val="0"/>
        </w:rPr>
        <w:t>）成交供应商为残疾人福利性单位的，代理机构将随成交结果同时公告其《残疾人福利性单位声明函》，接受社会监督。</w:t>
      </w:r>
    </w:p>
    <w:p w:rsidR="00DE63BB" w:rsidRDefault="00DE63BB">
      <w:pPr>
        <w:adjustRightInd w:val="0"/>
        <w:snapToGrid w:val="0"/>
        <w:spacing w:line="360" w:lineRule="auto"/>
        <w:ind w:leftChars="351" w:left="1062" w:hangingChars="155" w:hanging="325"/>
        <w:rPr>
          <w:rFonts w:ascii="宋体" w:cs="宋体"/>
          <w:kern w:val="0"/>
        </w:rPr>
      </w:pPr>
      <w:r>
        <w:rPr>
          <w:rFonts w:ascii="宋体" w:hAnsi="宋体" w:cs="宋体"/>
          <w:kern w:val="0"/>
        </w:rPr>
        <w:t>3</w:t>
      </w:r>
      <w:r>
        <w:rPr>
          <w:rFonts w:ascii="宋体" w:hAnsi="宋体" w:cs="宋体" w:hint="eastAsia"/>
          <w:kern w:val="0"/>
        </w:rPr>
        <w:t>）成交供应商提供的《残疾人福利性单位声明函》与事实不符的，</w:t>
      </w:r>
      <w:r>
        <w:rPr>
          <w:rFonts w:ascii="宋体" w:hAnsi="宋体" w:cs="宋体" w:hint="eastAsia"/>
          <w:kern w:val="0"/>
          <w:szCs w:val="21"/>
        </w:rPr>
        <w:t>属于提供虚假材料谋取成交，依照《中华人民共和国政府采购法》等国家有关规定追究相应责任。</w:t>
      </w:r>
    </w:p>
    <w:p w:rsidR="00DE63BB" w:rsidRDefault="00DE63BB">
      <w:pPr>
        <w:adjustRightInd w:val="0"/>
        <w:snapToGrid w:val="0"/>
        <w:spacing w:line="360" w:lineRule="auto"/>
        <w:ind w:leftChars="200" w:left="741" w:hangingChars="153" w:hanging="321"/>
        <w:rPr>
          <w:rFonts w:ascii="宋体" w:cs="宋体"/>
          <w:kern w:val="0"/>
        </w:rPr>
      </w:pPr>
      <w:r>
        <w:rPr>
          <w:rFonts w:ascii="宋体" w:hAnsi="宋体" w:cs="宋体"/>
          <w:kern w:val="0"/>
        </w:rPr>
        <w:t>3</w:t>
      </w:r>
      <w:r>
        <w:rPr>
          <w:rFonts w:ascii="宋体" w:hAnsi="宋体" w:cs="宋体" w:hint="eastAsia"/>
          <w:kern w:val="0"/>
          <w:szCs w:val="21"/>
        </w:rPr>
        <w:t>．</w:t>
      </w:r>
      <w:r>
        <w:rPr>
          <w:rFonts w:ascii="宋体" w:hAnsi="宋体" w:cs="宋体" w:hint="eastAsia"/>
          <w:kern w:val="0"/>
        </w:rPr>
        <w:t>关于残疾人福利性单位价格扣除政策的规定</w:t>
      </w:r>
    </w:p>
    <w:p w:rsidR="00DE63BB" w:rsidRDefault="00DE63BB">
      <w:pPr>
        <w:adjustRightInd w:val="0"/>
        <w:snapToGrid w:val="0"/>
        <w:spacing w:line="360" w:lineRule="auto"/>
        <w:ind w:leftChars="200" w:left="741" w:hangingChars="153" w:hanging="321"/>
        <w:rPr>
          <w:rFonts w:ascii="宋体" w:cs="宋体"/>
          <w:kern w:val="0"/>
        </w:rPr>
      </w:pPr>
      <w:r>
        <w:rPr>
          <w:rFonts w:ascii="宋体" w:hAnsi="宋体" w:cs="宋体"/>
          <w:kern w:val="0"/>
        </w:rPr>
        <w:t xml:space="preserve">   </w:t>
      </w:r>
      <w:r>
        <w:rPr>
          <w:rFonts w:ascii="宋体" w:hAnsi="宋体" w:cs="宋体" w:hint="eastAsia"/>
          <w:kern w:val="0"/>
        </w:rPr>
        <w:t>在政府采购活动中，残疾人福利性单位视同小型、微型企业，</w:t>
      </w:r>
      <w:r>
        <w:rPr>
          <w:rFonts w:ascii="宋体" w:hAnsi="宋体" w:cs="宋体" w:hint="eastAsia"/>
          <w:kern w:val="0"/>
          <w:szCs w:val="21"/>
        </w:rPr>
        <w:t>报价给予</w:t>
      </w:r>
      <w:r>
        <w:rPr>
          <w:rFonts w:ascii="宋体" w:hAnsi="宋体" w:cs="宋体"/>
          <w:kern w:val="0"/>
          <w:szCs w:val="21"/>
        </w:rPr>
        <w:t>6%</w:t>
      </w:r>
      <w:r>
        <w:rPr>
          <w:rFonts w:ascii="宋体" w:hAnsi="宋体" w:cs="宋体" w:hint="eastAsia"/>
          <w:kern w:val="0"/>
          <w:szCs w:val="21"/>
        </w:rPr>
        <w:t>的扣除，用扣除后的价格参加评审。</w:t>
      </w:r>
    </w:p>
    <w:p w:rsidR="00DE63BB" w:rsidRDefault="00DE63BB">
      <w:pPr>
        <w:keepNext/>
        <w:tabs>
          <w:tab w:val="left" w:pos="2210"/>
        </w:tabs>
        <w:overflowPunct w:val="0"/>
        <w:autoSpaceDE w:val="0"/>
        <w:autoSpaceDN w:val="0"/>
        <w:adjustRightInd w:val="0"/>
        <w:snapToGrid w:val="0"/>
        <w:spacing w:line="360" w:lineRule="auto"/>
        <w:jc w:val="left"/>
        <w:outlineLvl w:val="3"/>
        <w:rPr>
          <w:rFonts w:ascii="宋体" w:cs="宋体"/>
          <w:b/>
          <w:kern w:val="0"/>
        </w:rPr>
      </w:pPr>
      <w:bookmarkStart w:id="94" w:name="_Toc1039202"/>
      <w:bookmarkStart w:id="95" w:name="_Toc47024527"/>
      <w:bookmarkStart w:id="96" w:name="_Toc2177004"/>
      <w:bookmarkStart w:id="97" w:name="_Toc533616048"/>
      <w:r>
        <w:rPr>
          <w:rFonts w:ascii="宋体" w:hAnsi="宋体" w:cs="宋体" w:hint="eastAsia"/>
          <w:b/>
          <w:kern w:val="0"/>
        </w:rPr>
        <w:t>十四、关于供应商信用信息查询渠道及查询内容</w:t>
      </w:r>
      <w:bookmarkEnd w:id="94"/>
      <w:bookmarkEnd w:id="95"/>
      <w:bookmarkEnd w:id="96"/>
      <w:bookmarkEnd w:id="97"/>
    </w:p>
    <w:p w:rsidR="00DE63BB" w:rsidRDefault="00DE63BB">
      <w:pPr>
        <w:adjustRightInd w:val="0"/>
        <w:snapToGrid w:val="0"/>
        <w:spacing w:line="360" w:lineRule="auto"/>
        <w:ind w:leftChars="200" w:left="741" w:hangingChars="153" w:hanging="321"/>
        <w:rPr>
          <w:rFonts w:ascii="宋体"/>
        </w:rPr>
      </w:pPr>
      <w:bookmarkStart w:id="98" w:name="_Toc2177005"/>
      <w:bookmarkStart w:id="99" w:name="_Toc533616049"/>
      <w:bookmarkStart w:id="100" w:name="_Toc1039203"/>
      <w:r>
        <w:rPr>
          <w:rFonts w:ascii="宋体" w:cs="宋体"/>
          <w:kern w:val="0"/>
        </w:rPr>
        <w:t>1</w:t>
      </w:r>
      <w:r>
        <w:rPr>
          <w:rFonts w:ascii="宋体" w:hAnsi="宋体" w:cs="宋体" w:hint="eastAsia"/>
          <w:kern w:val="0"/>
          <w:szCs w:val="21"/>
        </w:rPr>
        <w:t>．</w:t>
      </w:r>
      <w:r>
        <w:rPr>
          <w:rFonts w:ascii="宋体" w:cs="宋体" w:hint="eastAsia"/>
          <w:kern w:val="0"/>
        </w:rPr>
        <w:t>“信用中国”网站（</w:t>
      </w:r>
      <w:r>
        <w:rPr>
          <w:rFonts w:ascii="宋体" w:cs="宋体"/>
          <w:kern w:val="0"/>
        </w:rPr>
        <w:t>https://www.creditchina.gov.cn</w:t>
      </w:r>
      <w:r>
        <w:rPr>
          <w:rFonts w:ascii="宋体" w:cs="宋体" w:hint="eastAsia"/>
          <w:kern w:val="0"/>
        </w:rPr>
        <w:t>）查询</w:t>
      </w:r>
      <w:r>
        <w:rPr>
          <w:rFonts w:ascii="宋体" w:hint="eastAsia"/>
        </w:rPr>
        <w:t>是否被列入重大税收违法案件当事人名单。</w:t>
      </w:r>
    </w:p>
    <w:p w:rsidR="00DE63BB" w:rsidRDefault="00DE63BB">
      <w:pPr>
        <w:adjustRightInd w:val="0"/>
        <w:snapToGrid w:val="0"/>
        <w:spacing w:line="360" w:lineRule="auto"/>
        <w:ind w:leftChars="200" w:left="741" w:hangingChars="153" w:hanging="321"/>
        <w:rPr>
          <w:rFonts w:ascii="宋体" w:cs="宋体"/>
          <w:kern w:val="0"/>
        </w:rPr>
      </w:pPr>
      <w:r>
        <w:rPr>
          <w:rFonts w:ascii="宋体"/>
        </w:rPr>
        <w:t>2</w:t>
      </w:r>
      <w:r>
        <w:rPr>
          <w:rFonts w:ascii="宋体" w:hAnsi="宋体" w:cs="宋体" w:hint="eastAsia"/>
          <w:kern w:val="0"/>
          <w:szCs w:val="21"/>
        </w:rPr>
        <w:t>．</w:t>
      </w:r>
      <w:r>
        <w:rPr>
          <w:rFonts w:ascii="宋体" w:hAnsi="宋体" w:cs="宋体" w:hint="eastAsia"/>
          <w:kern w:val="0"/>
          <w:lang w:val="zh-CN"/>
        </w:rPr>
        <w:t>中国执行信息公开网</w:t>
      </w:r>
      <w:r>
        <w:rPr>
          <w:rFonts w:ascii="宋体" w:hAnsi="宋体" w:cs="宋体" w:hint="eastAsia"/>
          <w:kern w:val="0"/>
        </w:rPr>
        <w:t>（</w:t>
      </w:r>
      <w:r>
        <w:rPr>
          <w:rFonts w:ascii="宋体" w:hAnsi="宋体" w:cs="宋体"/>
          <w:kern w:val="0"/>
        </w:rPr>
        <w:t>http://zxgk.court.gov.cn</w:t>
      </w:r>
      <w:r>
        <w:rPr>
          <w:rFonts w:ascii="宋体" w:hAnsi="宋体" w:cs="宋体" w:hint="eastAsia"/>
          <w:kern w:val="0"/>
        </w:rPr>
        <w:t>）</w:t>
      </w:r>
      <w:r>
        <w:rPr>
          <w:rFonts w:ascii="宋体" w:cs="宋体" w:hint="eastAsia"/>
          <w:kern w:val="0"/>
        </w:rPr>
        <w:t>查询</w:t>
      </w:r>
      <w:r>
        <w:rPr>
          <w:rFonts w:ascii="宋体" w:hint="eastAsia"/>
        </w:rPr>
        <w:t>是否被列入</w:t>
      </w:r>
      <w:r>
        <w:rPr>
          <w:rFonts w:ascii="宋体" w:hAnsi="宋体" w:hint="eastAsia"/>
          <w:szCs w:val="21"/>
        </w:rPr>
        <w:t>失信被执行人名单。</w:t>
      </w:r>
    </w:p>
    <w:p w:rsidR="00DE63BB" w:rsidRDefault="00DE63BB">
      <w:pPr>
        <w:adjustRightInd w:val="0"/>
        <w:snapToGrid w:val="0"/>
        <w:spacing w:line="360" w:lineRule="auto"/>
        <w:ind w:leftChars="200" w:left="741" w:hangingChars="153" w:hanging="321"/>
        <w:rPr>
          <w:rFonts w:ascii="宋体"/>
        </w:rPr>
      </w:pPr>
      <w:r>
        <w:rPr>
          <w:rFonts w:ascii="宋体" w:cs="宋体"/>
          <w:kern w:val="0"/>
        </w:rPr>
        <w:t>3</w:t>
      </w:r>
      <w:r>
        <w:rPr>
          <w:rFonts w:ascii="宋体" w:hAnsi="宋体" w:cs="宋体" w:hint="eastAsia"/>
          <w:kern w:val="0"/>
          <w:szCs w:val="21"/>
        </w:rPr>
        <w:t>．</w:t>
      </w:r>
      <w:r>
        <w:rPr>
          <w:rFonts w:ascii="宋体" w:cs="宋体" w:hint="eastAsia"/>
          <w:kern w:val="0"/>
        </w:rPr>
        <w:t>中国政府采购网（</w:t>
      </w:r>
      <w:r>
        <w:rPr>
          <w:rFonts w:ascii="宋体" w:cs="宋体"/>
          <w:kern w:val="0"/>
        </w:rPr>
        <w:t>http://www.ccgp.gov.cn/search/cr</w:t>
      </w:r>
      <w:r>
        <w:rPr>
          <w:rFonts w:ascii="宋体" w:cs="宋体" w:hint="eastAsia"/>
          <w:kern w:val="0"/>
        </w:rPr>
        <w:t>）查询</w:t>
      </w:r>
      <w:r>
        <w:rPr>
          <w:rFonts w:ascii="宋体" w:hint="eastAsia"/>
        </w:rPr>
        <w:t>是否被列入政府采购严重违法失信行为记录名单。</w:t>
      </w:r>
    </w:p>
    <w:p w:rsidR="00DE63BB" w:rsidRDefault="00DE63BB">
      <w:pPr>
        <w:keepNext/>
        <w:tabs>
          <w:tab w:val="left" w:pos="2210"/>
        </w:tabs>
        <w:overflowPunct w:val="0"/>
        <w:autoSpaceDE w:val="0"/>
        <w:autoSpaceDN w:val="0"/>
        <w:adjustRightInd w:val="0"/>
        <w:snapToGrid w:val="0"/>
        <w:spacing w:line="360" w:lineRule="auto"/>
        <w:jc w:val="left"/>
        <w:outlineLvl w:val="3"/>
        <w:rPr>
          <w:rFonts w:ascii="宋体"/>
          <w:b/>
          <w:kern w:val="0"/>
        </w:rPr>
      </w:pPr>
      <w:bookmarkStart w:id="101" w:name="_Toc47024528"/>
      <w:r>
        <w:rPr>
          <w:rFonts w:ascii="宋体" w:hAnsi="宋体" w:cs="宋体" w:hint="eastAsia"/>
          <w:b/>
          <w:kern w:val="0"/>
        </w:rPr>
        <w:lastRenderedPageBreak/>
        <w:t>十五、其他说明</w:t>
      </w:r>
      <w:bookmarkEnd w:id="98"/>
      <w:bookmarkEnd w:id="99"/>
      <w:bookmarkEnd w:id="100"/>
      <w:bookmarkEnd w:id="101"/>
    </w:p>
    <w:p w:rsidR="00DE63BB" w:rsidRDefault="00DE63BB">
      <w:pPr>
        <w:wordWrap w:val="0"/>
        <w:adjustRightInd w:val="0"/>
        <w:snapToGrid w:val="0"/>
        <w:spacing w:line="360" w:lineRule="auto"/>
        <w:ind w:leftChars="200" w:left="735" w:hangingChars="150" w:hanging="315"/>
        <w:rPr>
          <w:rFonts w:ascii="宋体"/>
        </w:rPr>
      </w:pPr>
      <w:r>
        <w:rPr>
          <w:rFonts w:ascii="宋体" w:cs="宋体"/>
        </w:rPr>
        <w:t>1</w:t>
      </w:r>
      <w:r>
        <w:rPr>
          <w:rFonts w:ascii="宋体" w:hAnsi="宋体" w:cs="宋体" w:hint="eastAsia"/>
          <w:kern w:val="0"/>
          <w:szCs w:val="21"/>
        </w:rPr>
        <w:t>．</w:t>
      </w:r>
      <w:r>
        <w:rPr>
          <w:rFonts w:ascii="宋体" w:hint="eastAsia"/>
        </w:rPr>
        <w:t>采购文件中标有“★”的内容均为不可偏离指标，供应商必须对标有“★”的内容进行响应，且响应内容必须满足采购文件要求。若带“★”的内容未响应或不满足采购文件要求，将视为不满足采购文件实质性要求作无效标处理。</w:t>
      </w:r>
    </w:p>
    <w:p w:rsidR="00DE63BB" w:rsidRDefault="00DE63BB">
      <w:pPr>
        <w:wordWrap w:val="0"/>
        <w:adjustRightInd w:val="0"/>
        <w:snapToGrid w:val="0"/>
        <w:spacing w:line="360" w:lineRule="auto"/>
        <w:ind w:leftChars="200" w:left="735" w:hangingChars="150" w:hanging="315"/>
        <w:rPr>
          <w:rFonts w:ascii="宋体"/>
          <w:lang w:val="zh-CN"/>
        </w:rPr>
      </w:pPr>
      <w:r>
        <w:rPr>
          <w:rFonts w:ascii="宋体"/>
        </w:rPr>
        <w:t>4</w:t>
      </w:r>
      <w:r>
        <w:rPr>
          <w:rFonts w:ascii="宋体" w:hAnsi="宋体" w:cs="宋体" w:hint="eastAsia"/>
          <w:kern w:val="0"/>
          <w:szCs w:val="21"/>
        </w:rPr>
        <w:t>．</w:t>
      </w:r>
      <w:r>
        <w:rPr>
          <w:rFonts w:ascii="宋体" w:hAnsi="宋体" w:hint="eastAsia"/>
          <w:lang w:val="zh-CN"/>
        </w:rPr>
        <w:t>名词解释</w:t>
      </w:r>
    </w:p>
    <w:p w:rsidR="00DE63BB" w:rsidRDefault="00DE63BB">
      <w:pPr>
        <w:wordWrap w:val="0"/>
        <w:adjustRightInd w:val="0"/>
        <w:snapToGrid w:val="0"/>
        <w:spacing w:line="360" w:lineRule="auto"/>
        <w:ind w:leftChars="346" w:left="733" w:hangingChars="3" w:hanging="6"/>
        <w:rPr>
          <w:rFonts w:ascii="宋体"/>
        </w:rPr>
      </w:pPr>
      <w:r>
        <w:rPr>
          <w:rFonts w:ascii="宋体" w:hAnsi="宋体"/>
        </w:rPr>
        <w:t>1</w:t>
      </w:r>
      <w:r>
        <w:rPr>
          <w:rFonts w:ascii="宋体" w:hAnsi="宋体" w:hint="eastAsia"/>
        </w:rPr>
        <w:t>）采购人：深圳海关后勤管理中心。</w:t>
      </w:r>
    </w:p>
    <w:p w:rsidR="00DE63BB" w:rsidRDefault="00DE63BB">
      <w:pPr>
        <w:wordWrap w:val="0"/>
        <w:adjustRightInd w:val="0"/>
        <w:snapToGrid w:val="0"/>
        <w:spacing w:line="360" w:lineRule="auto"/>
        <w:ind w:leftChars="346" w:left="733" w:hangingChars="3" w:hanging="6"/>
        <w:rPr>
          <w:rFonts w:ascii="宋体"/>
        </w:rPr>
      </w:pPr>
      <w:r>
        <w:rPr>
          <w:rFonts w:ascii="宋体" w:hAnsi="宋体"/>
        </w:rPr>
        <w:t>2</w:t>
      </w:r>
      <w:r>
        <w:rPr>
          <w:rFonts w:ascii="宋体" w:hAnsi="宋体" w:hint="eastAsia"/>
        </w:rPr>
        <w:t>）代理机构：深圳市国信招标有限公司。</w:t>
      </w:r>
    </w:p>
    <w:p w:rsidR="00DE63BB" w:rsidRDefault="00DE63BB">
      <w:pPr>
        <w:wordWrap w:val="0"/>
        <w:adjustRightInd w:val="0"/>
        <w:snapToGrid w:val="0"/>
        <w:spacing w:line="360" w:lineRule="auto"/>
        <w:ind w:leftChars="346" w:left="733" w:hangingChars="3" w:hanging="6"/>
        <w:rPr>
          <w:rFonts w:ascii="宋体" w:cs="宋体"/>
        </w:rPr>
      </w:pPr>
      <w:r>
        <w:rPr>
          <w:rFonts w:ascii="宋体" w:hAnsi="宋体"/>
        </w:rPr>
        <w:t>3</w:t>
      </w:r>
      <w:r>
        <w:rPr>
          <w:rFonts w:ascii="宋体" w:hAnsi="宋体" w:hint="eastAsia"/>
        </w:rPr>
        <w:t>）供应商：参加本次磋商并向代理机构提交响应文件的单位。</w:t>
      </w:r>
    </w:p>
    <w:p w:rsidR="00DE63BB" w:rsidRDefault="00DE63BB">
      <w:pPr>
        <w:wordWrap w:val="0"/>
        <w:adjustRightInd w:val="0"/>
        <w:snapToGrid w:val="0"/>
        <w:spacing w:line="360" w:lineRule="auto"/>
        <w:ind w:leftChars="200" w:left="735" w:hangingChars="150" w:hanging="315"/>
        <w:rPr>
          <w:rFonts w:ascii="宋体"/>
        </w:rPr>
        <w:sectPr w:rsidR="00DE63BB">
          <w:headerReference w:type="default" r:id="rId10"/>
          <w:footerReference w:type="even" r:id="rId11"/>
          <w:footerReference w:type="default" r:id="rId12"/>
          <w:pgSz w:w="11906" w:h="16838"/>
          <w:pgMar w:top="1480" w:right="1701" w:bottom="1412" w:left="1559" w:header="851" w:footer="765" w:gutter="0"/>
          <w:cols w:space="720"/>
          <w:titlePg/>
          <w:docGrid w:type="lines" w:linePitch="312"/>
        </w:sectPr>
      </w:pPr>
    </w:p>
    <w:p w:rsidR="00DE63BB" w:rsidRDefault="00DE63BB">
      <w:pPr>
        <w:adjustRightInd w:val="0"/>
        <w:snapToGrid w:val="0"/>
        <w:spacing w:line="360" w:lineRule="auto"/>
        <w:ind w:firstLineChars="350" w:firstLine="735"/>
        <w:rPr>
          <w:rFonts w:ascii="宋体" w:cs="宋体"/>
          <w:kern w:val="0"/>
          <w:szCs w:val="21"/>
        </w:rPr>
      </w:pPr>
    </w:p>
    <w:bookmarkEnd w:id="81"/>
    <w:p w:rsidR="00DE63BB" w:rsidRDefault="00DE63BB">
      <w:pPr>
        <w:adjustRightInd w:val="0"/>
        <w:snapToGrid w:val="0"/>
        <w:spacing w:line="360" w:lineRule="auto"/>
        <w:rPr>
          <w:rFonts w:ascii="宋体"/>
        </w:rPr>
      </w:pPr>
    </w:p>
    <w:p w:rsidR="00DE63BB" w:rsidRDefault="00DE63BB">
      <w:pPr>
        <w:adjustRightInd w:val="0"/>
        <w:snapToGrid w:val="0"/>
        <w:spacing w:line="360" w:lineRule="auto"/>
        <w:ind w:leftChars="200" w:left="735" w:hangingChars="150" w:hanging="315"/>
        <w:rPr>
          <w:rFonts w:ascii="宋体"/>
        </w:rPr>
      </w:pPr>
      <w:bookmarkStart w:id="102" w:name="_Toc153868256"/>
    </w:p>
    <w:p w:rsidR="00DE63BB" w:rsidRDefault="00DE63BB">
      <w:pPr>
        <w:adjustRightInd w:val="0"/>
        <w:snapToGrid w:val="0"/>
        <w:spacing w:line="360" w:lineRule="auto"/>
        <w:ind w:leftChars="200" w:left="735" w:hangingChars="150" w:hanging="315"/>
        <w:rPr>
          <w:rFonts w:ascii="宋体"/>
        </w:rPr>
      </w:pPr>
    </w:p>
    <w:p w:rsidR="00DE63BB" w:rsidRDefault="00DE63BB">
      <w:pPr>
        <w:adjustRightInd w:val="0"/>
        <w:snapToGrid w:val="0"/>
        <w:spacing w:line="360" w:lineRule="auto"/>
        <w:rPr>
          <w:rFonts w:ascii="宋体"/>
        </w:rPr>
      </w:pPr>
    </w:p>
    <w:p w:rsidR="00DE63BB" w:rsidRDefault="00DE63BB">
      <w:pPr>
        <w:adjustRightInd w:val="0"/>
        <w:snapToGrid w:val="0"/>
        <w:spacing w:line="360" w:lineRule="auto"/>
        <w:ind w:leftChars="200" w:left="735" w:hangingChars="150" w:hanging="315"/>
        <w:rPr>
          <w:rFonts w:ascii="宋体"/>
        </w:rPr>
      </w:pPr>
    </w:p>
    <w:p w:rsidR="00DE63BB" w:rsidRDefault="00DE63BB">
      <w:pPr>
        <w:adjustRightInd w:val="0"/>
        <w:snapToGrid w:val="0"/>
        <w:spacing w:line="360" w:lineRule="auto"/>
        <w:ind w:leftChars="200" w:left="735" w:hangingChars="150" w:hanging="315"/>
        <w:rPr>
          <w:rFonts w:ascii="宋体"/>
        </w:rPr>
      </w:pPr>
    </w:p>
    <w:p w:rsidR="00DE63BB" w:rsidRDefault="00DE63BB">
      <w:pPr>
        <w:adjustRightInd w:val="0"/>
        <w:snapToGrid w:val="0"/>
        <w:spacing w:line="360" w:lineRule="auto"/>
        <w:ind w:leftChars="200" w:left="735" w:hangingChars="150" w:hanging="315"/>
        <w:rPr>
          <w:rFonts w:ascii="宋体"/>
        </w:rPr>
      </w:pPr>
    </w:p>
    <w:p w:rsidR="00DE63BB" w:rsidRDefault="00DE63BB">
      <w:pPr>
        <w:adjustRightInd w:val="0"/>
        <w:snapToGrid w:val="0"/>
        <w:spacing w:line="360" w:lineRule="auto"/>
        <w:ind w:leftChars="200" w:left="735" w:hangingChars="150" w:hanging="315"/>
        <w:rPr>
          <w:rFonts w:ascii="宋体"/>
        </w:rPr>
      </w:pPr>
    </w:p>
    <w:p w:rsidR="00DE63BB" w:rsidRDefault="00DE63BB">
      <w:pPr>
        <w:adjustRightInd w:val="0"/>
        <w:snapToGrid w:val="0"/>
        <w:spacing w:line="360" w:lineRule="auto"/>
        <w:ind w:leftChars="200" w:left="735" w:hangingChars="150" w:hanging="315"/>
        <w:rPr>
          <w:rFonts w:ascii="宋体"/>
        </w:rPr>
      </w:pPr>
    </w:p>
    <w:p w:rsidR="00DE63BB" w:rsidRDefault="00DE63BB">
      <w:pPr>
        <w:adjustRightInd w:val="0"/>
        <w:snapToGrid w:val="0"/>
        <w:spacing w:line="360" w:lineRule="auto"/>
        <w:rPr>
          <w:rFonts w:ascii="宋体"/>
        </w:rPr>
      </w:pPr>
    </w:p>
    <w:p w:rsidR="00DE63BB" w:rsidRDefault="00DE63BB">
      <w:pPr>
        <w:pStyle w:val="1"/>
        <w:rPr>
          <w:lang w:val="zh-CN"/>
        </w:rPr>
      </w:pPr>
      <w:bookmarkStart w:id="103" w:name="_Toc101883764"/>
      <w:r>
        <w:rPr>
          <w:rFonts w:hint="eastAsia"/>
          <w:lang w:val="zh-CN"/>
        </w:rPr>
        <w:t>第二部分</w:t>
      </w:r>
      <w:r>
        <w:rPr>
          <w:lang w:val="zh-CN"/>
        </w:rPr>
        <w:t xml:space="preserve">  </w:t>
      </w:r>
      <w:r>
        <w:rPr>
          <w:rFonts w:hint="eastAsia"/>
          <w:lang w:val="zh-CN"/>
        </w:rPr>
        <w:t>项目</w:t>
      </w:r>
      <w:bookmarkEnd w:id="102"/>
      <w:r>
        <w:rPr>
          <w:rFonts w:hint="eastAsia"/>
          <w:lang w:val="zh-CN"/>
        </w:rPr>
        <w:t>需求</w:t>
      </w:r>
      <w:bookmarkEnd w:id="103"/>
    </w:p>
    <w:p w:rsidR="00DE63BB" w:rsidRDefault="00DE63BB">
      <w:pPr>
        <w:pStyle w:val="aff1"/>
        <w:spacing w:line="360" w:lineRule="auto"/>
        <w:jc w:val="left"/>
        <w:rPr>
          <w:rFonts w:ascii="宋体"/>
          <w:b w:val="0"/>
          <w:sz w:val="21"/>
        </w:rPr>
      </w:pPr>
      <w:bookmarkStart w:id="104" w:name="_Toc24331"/>
      <w:bookmarkStart w:id="105" w:name="_Toc25870"/>
      <w:bookmarkStart w:id="106" w:name="_Toc22115"/>
      <w:bookmarkStart w:id="107" w:name="_Toc15848"/>
      <w:bookmarkStart w:id="108" w:name="_Toc448778792"/>
      <w:r>
        <w:rPr>
          <w:rFonts w:cs="仿宋"/>
          <w:sz w:val="24"/>
          <w:szCs w:val="24"/>
        </w:rPr>
        <w:br w:type="page"/>
      </w:r>
      <w:bookmarkStart w:id="109" w:name="_Toc53681939"/>
      <w:bookmarkStart w:id="110" w:name="_Toc101883765"/>
      <w:bookmarkStart w:id="111" w:name="_Toc487208992"/>
      <w:bookmarkStart w:id="112" w:name="_Toc364151923"/>
      <w:bookmarkStart w:id="113" w:name="_Toc81369080"/>
      <w:bookmarkStart w:id="114" w:name="_Toc153868264"/>
      <w:bookmarkEnd w:id="104"/>
      <w:bookmarkEnd w:id="105"/>
      <w:bookmarkEnd w:id="106"/>
      <w:bookmarkEnd w:id="107"/>
      <w:bookmarkEnd w:id="108"/>
      <w:r>
        <w:rPr>
          <w:rFonts w:ascii="宋体" w:hAnsi="宋体" w:hint="eastAsia"/>
          <w:b w:val="0"/>
          <w:sz w:val="21"/>
        </w:rPr>
        <w:lastRenderedPageBreak/>
        <w:t>一、项目</w:t>
      </w:r>
      <w:bookmarkEnd w:id="109"/>
      <w:r>
        <w:rPr>
          <w:rFonts w:ascii="宋体" w:hAnsi="宋体" w:hint="eastAsia"/>
          <w:b w:val="0"/>
          <w:sz w:val="21"/>
        </w:rPr>
        <w:t>基本情况</w:t>
      </w:r>
      <w:bookmarkEnd w:id="110"/>
    </w:p>
    <w:p w:rsidR="00DE63BB" w:rsidRDefault="00DE63BB">
      <w:pPr>
        <w:spacing w:line="360" w:lineRule="auto"/>
        <w:ind w:leftChars="200" w:left="735" w:hangingChars="150" w:hanging="315"/>
        <w:rPr>
          <w:rFonts w:ascii="宋体"/>
        </w:rPr>
      </w:pPr>
      <w:r>
        <w:rPr>
          <w:rFonts w:ascii="宋体" w:cs="宋体"/>
        </w:rPr>
        <w:t>1</w:t>
      </w:r>
      <w:r>
        <w:rPr>
          <w:rFonts w:ascii="宋体" w:cs="宋体" w:hint="eastAsia"/>
        </w:rPr>
        <w:t>．本项目预算金额（最高限价）：</w:t>
      </w:r>
      <w:r>
        <w:rPr>
          <w:rFonts w:ascii="宋体" w:hint="eastAsia"/>
        </w:rPr>
        <w:t>人民币贰拾玖万玖仟肆佰元整（</w:t>
      </w:r>
      <w:r>
        <w:rPr>
          <w:rFonts w:ascii="宋体"/>
        </w:rPr>
        <w:t>¥</w:t>
      </w:r>
      <w:r>
        <w:rPr>
          <w:rFonts w:ascii="宋体"/>
        </w:rPr>
        <w:t>299,400.00</w:t>
      </w:r>
      <w:r>
        <w:rPr>
          <w:rFonts w:ascii="宋体" w:hint="eastAsia"/>
        </w:rPr>
        <w:t>元），各分项预算金额</w:t>
      </w:r>
      <w:r>
        <w:rPr>
          <w:rFonts w:ascii="宋体" w:cs="宋体" w:hint="eastAsia"/>
        </w:rPr>
        <w:t>（最高限价）</w:t>
      </w:r>
      <w:r>
        <w:rPr>
          <w:rFonts w:ascii="宋体" w:hint="eastAsia"/>
        </w:rPr>
        <w:t>如下：</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11"/>
        <w:gridCol w:w="2799"/>
        <w:gridCol w:w="4110"/>
        <w:gridCol w:w="1570"/>
      </w:tblGrid>
      <w:tr w:rsidR="00DE63BB">
        <w:trPr>
          <w:trHeight w:val="324"/>
          <w:jc w:val="center"/>
        </w:trPr>
        <w:tc>
          <w:tcPr>
            <w:tcW w:w="387" w:type="pct"/>
            <w:vAlign w:val="center"/>
          </w:tcPr>
          <w:p w:rsidR="00DE63BB" w:rsidRDefault="00DE63BB">
            <w:pPr>
              <w:jc w:val="center"/>
              <w:rPr>
                <w:rFonts w:ascii="宋体"/>
              </w:rPr>
            </w:pPr>
            <w:r>
              <w:rPr>
                <w:rFonts w:ascii="宋体" w:hAnsi="宋体" w:hint="eastAsia"/>
              </w:rPr>
              <w:t>序号</w:t>
            </w:r>
          </w:p>
        </w:tc>
        <w:tc>
          <w:tcPr>
            <w:tcW w:w="1523" w:type="pct"/>
            <w:vAlign w:val="center"/>
          </w:tcPr>
          <w:p w:rsidR="00DE63BB" w:rsidRDefault="00DE63BB">
            <w:pPr>
              <w:jc w:val="center"/>
              <w:rPr>
                <w:rFonts w:ascii="宋体"/>
              </w:rPr>
            </w:pPr>
            <w:r>
              <w:rPr>
                <w:rFonts w:ascii="宋体" w:hAnsi="宋体" w:hint="eastAsia"/>
              </w:rPr>
              <w:t>项目名称</w:t>
            </w:r>
          </w:p>
        </w:tc>
        <w:tc>
          <w:tcPr>
            <w:tcW w:w="2236" w:type="pct"/>
            <w:vAlign w:val="center"/>
          </w:tcPr>
          <w:p w:rsidR="00DE63BB" w:rsidRDefault="00DE63BB">
            <w:pPr>
              <w:jc w:val="center"/>
              <w:rPr>
                <w:rFonts w:ascii="宋体"/>
              </w:rPr>
            </w:pPr>
            <w:r>
              <w:rPr>
                <w:rFonts w:ascii="宋体" w:hAnsi="宋体" w:hint="eastAsia"/>
              </w:rPr>
              <w:t>服务地点</w:t>
            </w:r>
          </w:p>
        </w:tc>
        <w:tc>
          <w:tcPr>
            <w:tcW w:w="854" w:type="pct"/>
            <w:vAlign w:val="center"/>
          </w:tcPr>
          <w:p w:rsidR="00DE63BB" w:rsidRDefault="00DE63BB">
            <w:pPr>
              <w:jc w:val="center"/>
              <w:rPr>
                <w:rFonts w:ascii="宋体"/>
              </w:rPr>
            </w:pPr>
            <w:r>
              <w:rPr>
                <w:rFonts w:ascii="宋体" w:hAnsi="宋体" w:hint="eastAsia"/>
              </w:rPr>
              <w:t>采购预算</w:t>
            </w:r>
          </w:p>
          <w:p w:rsidR="00DE63BB" w:rsidRDefault="00DE63BB">
            <w:pPr>
              <w:jc w:val="center"/>
              <w:rPr>
                <w:rFonts w:ascii="宋体"/>
              </w:rPr>
            </w:pPr>
            <w:r>
              <w:rPr>
                <w:rFonts w:ascii="宋体" w:hAnsi="宋体" w:hint="eastAsia"/>
              </w:rPr>
              <w:t>（含增值税）</w:t>
            </w:r>
          </w:p>
        </w:tc>
      </w:tr>
      <w:tr w:rsidR="00DE63BB">
        <w:trPr>
          <w:trHeight w:val="324"/>
          <w:jc w:val="center"/>
        </w:trPr>
        <w:tc>
          <w:tcPr>
            <w:tcW w:w="387" w:type="pct"/>
            <w:vAlign w:val="center"/>
          </w:tcPr>
          <w:p w:rsidR="00DE63BB" w:rsidRDefault="00DE63BB">
            <w:pPr>
              <w:jc w:val="center"/>
              <w:rPr>
                <w:rFonts w:ascii="宋体"/>
              </w:rPr>
            </w:pPr>
            <w:r>
              <w:rPr>
                <w:rFonts w:ascii="宋体" w:hAnsi="宋体"/>
              </w:rPr>
              <w:t>1</w:t>
            </w:r>
          </w:p>
        </w:tc>
        <w:tc>
          <w:tcPr>
            <w:tcW w:w="1523" w:type="pct"/>
            <w:vAlign w:val="center"/>
          </w:tcPr>
          <w:p w:rsidR="00DE63BB" w:rsidRDefault="00DE63BB">
            <w:pPr>
              <w:jc w:val="center"/>
              <w:rPr>
                <w:rFonts w:ascii="宋体"/>
              </w:rPr>
            </w:pPr>
            <w:r>
              <w:rPr>
                <w:rFonts w:ascii="宋体" w:hAnsi="宋体" w:hint="eastAsia"/>
              </w:rPr>
              <w:t>深圳海关深南路办公区消防系统设施设备维修保养项目</w:t>
            </w:r>
          </w:p>
        </w:tc>
        <w:tc>
          <w:tcPr>
            <w:tcW w:w="2236" w:type="pct"/>
            <w:vAlign w:val="center"/>
          </w:tcPr>
          <w:p w:rsidR="00DE63BB" w:rsidRDefault="00DE63BB">
            <w:pPr>
              <w:jc w:val="center"/>
              <w:rPr>
                <w:rFonts w:ascii="宋体"/>
              </w:rPr>
            </w:pPr>
            <w:r>
              <w:rPr>
                <w:rFonts w:ascii="宋体" w:hAnsi="宋体" w:hint="eastAsia"/>
              </w:rPr>
              <w:t>深圳市福田区深南大道</w:t>
            </w:r>
            <w:r>
              <w:rPr>
                <w:rFonts w:ascii="宋体" w:hAnsi="宋体"/>
              </w:rPr>
              <w:t>2006</w:t>
            </w:r>
            <w:r>
              <w:rPr>
                <w:rFonts w:ascii="宋体" w:hAnsi="宋体" w:hint="eastAsia"/>
              </w:rPr>
              <w:t>号</w:t>
            </w:r>
          </w:p>
        </w:tc>
        <w:tc>
          <w:tcPr>
            <w:tcW w:w="854" w:type="pct"/>
            <w:vAlign w:val="center"/>
          </w:tcPr>
          <w:p w:rsidR="00DE63BB" w:rsidRDefault="00DE63BB">
            <w:pPr>
              <w:jc w:val="center"/>
              <w:rPr>
                <w:rFonts w:ascii="宋体"/>
              </w:rPr>
            </w:pPr>
            <w:r>
              <w:rPr>
                <w:rFonts w:ascii="宋体"/>
              </w:rPr>
              <w:t>¥</w:t>
            </w:r>
            <w:r>
              <w:rPr>
                <w:rFonts w:ascii="宋体" w:hAnsi="宋体"/>
              </w:rPr>
              <w:t>95,000.00</w:t>
            </w:r>
          </w:p>
        </w:tc>
      </w:tr>
      <w:tr w:rsidR="00DE63BB">
        <w:trPr>
          <w:trHeight w:val="324"/>
          <w:jc w:val="center"/>
        </w:trPr>
        <w:tc>
          <w:tcPr>
            <w:tcW w:w="387" w:type="pct"/>
            <w:vAlign w:val="center"/>
          </w:tcPr>
          <w:p w:rsidR="00DE63BB" w:rsidRDefault="00DE63BB">
            <w:pPr>
              <w:jc w:val="center"/>
              <w:rPr>
                <w:rFonts w:ascii="宋体"/>
              </w:rPr>
            </w:pPr>
            <w:r>
              <w:rPr>
                <w:rFonts w:ascii="宋体" w:hAnsi="宋体"/>
              </w:rPr>
              <w:t>2</w:t>
            </w:r>
          </w:p>
        </w:tc>
        <w:tc>
          <w:tcPr>
            <w:tcW w:w="1523" w:type="pct"/>
            <w:vAlign w:val="center"/>
          </w:tcPr>
          <w:p w:rsidR="00DE63BB" w:rsidRDefault="00DE63BB">
            <w:pPr>
              <w:jc w:val="center"/>
              <w:rPr>
                <w:rFonts w:ascii="宋体"/>
              </w:rPr>
            </w:pPr>
            <w:r>
              <w:rPr>
                <w:rFonts w:ascii="宋体" w:hAnsi="宋体" w:hint="eastAsia"/>
              </w:rPr>
              <w:t>深圳海关福强路办公区消防系统设施设备维修保养项目</w:t>
            </w:r>
          </w:p>
        </w:tc>
        <w:tc>
          <w:tcPr>
            <w:tcW w:w="2236" w:type="pct"/>
            <w:vAlign w:val="center"/>
          </w:tcPr>
          <w:p w:rsidR="00DE63BB" w:rsidRDefault="00DE63BB">
            <w:pPr>
              <w:jc w:val="center"/>
              <w:rPr>
                <w:rFonts w:ascii="宋体"/>
              </w:rPr>
            </w:pPr>
            <w:r>
              <w:rPr>
                <w:rFonts w:ascii="宋体" w:hAnsi="宋体" w:hint="eastAsia"/>
              </w:rPr>
              <w:t>深圳市福田区福强路</w:t>
            </w:r>
            <w:r>
              <w:rPr>
                <w:rFonts w:ascii="宋体" w:hAnsi="宋体"/>
              </w:rPr>
              <w:t>1011</w:t>
            </w:r>
            <w:r>
              <w:rPr>
                <w:rFonts w:ascii="宋体" w:hAnsi="宋体" w:hint="eastAsia"/>
              </w:rPr>
              <w:t>号</w:t>
            </w:r>
          </w:p>
        </w:tc>
        <w:tc>
          <w:tcPr>
            <w:tcW w:w="854" w:type="pct"/>
            <w:vAlign w:val="center"/>
          </w:tcPr>
          <w:p w:rsidR="00DE63BB" w:rsidRDefault="00DE63BB">
            <w:pPr>
              <w:jc w:val="center"/>
              <w:rPr>
                <w:rFonts w:ascii="宋体"/>
              </w:rPr>
            </w:pPr>
            <w:r>
              <w:rPr>
                <w:rFonts w:ascii="宋体"/>
              </w:rPr>
              <w:t>¥</w:t>
            </w:r>
            <w:r>
              <w:rPr>
                <w:rFonts w:ascii="宋体" w:hAnsi="宋体"/>
              </w:rPr>
              <w:t>80,000.00</w:t>
            </w:r>
          </w:p>
        </w:tc>
      </w:tr>
      <w:tr w:rsidR="00DE63BB">
        <w:trPr>
          <w:trHeight w:val="324"/>
          <w:jc w:val="center"/>
        </w:trPr>
        <w:tc>
          <w:tcPr>
            <w:tcW w:w="387" w:type="pct"/>
            <w:vAlign w:val="center"/>
          </w:tcPr>
          <w:p w:rsidR="00DE63BB" w:rsidRDefault="00DE63BB">
            <w:pPr>
              <w:jc w:val="center"/>
              <w:rPr>
                <w:rFonts w:ascii="宋体"/>
              </w:rPr>
            </w:pPr>
            <w:r>
              <w:rPr>
                <w:rFonts w:ascii="宋体" w:hAnsi="宋体"/>
              </w:rPr>
              <w:t>3</w:t>
            </w:r>
          </w:p>
        </w:tc>
        <w:tc>
          <w:tcPr>
            <w:tcW w:w="1523" w:type="pct"/>
            <w:vAlign w:val="center"/>
          </w:tcPr>
          <w:p w:rsidR="00DE63BB" w:rsidRDefault="00DE63BB">
            <w:pPr>
              <w:jc w:val="center"/>
              <w:rPr>
                <w:rFonts w:ascii="宋体"/>
              </w:rPr>
            </w:pPr>
            <w:r>
              <w:rPr>
                <w:rFonts w:ascii="宋体" w:hAnsi="宋体" w:hint="eastAsia"/>
              </w:rPr>
              <w:t>和平路生活区消防设施维修保养项目</w:t>
            </w:r>
          </w:p>
        </w:tc>
        <w:tc>
          <w:tcPr>
            <w:tcW w:w="2236" w:type="pct"/>
            <w:vAlign w:val="center"/>
          </w:tcPr>
          <w:p w:rsidR="00DE63BB" w:rsidRDefault="00DE63BB">
            <w:pPr>
              <w:jc w:val="center"/>
              <w:rPr>
                <w:rFonts w:ascii="宋体"/>
              </w:rPr>
            </w:pPr>
            <w:r>
              <w:rPr>
                <w:rFonts w:ascii="宋体" w:hAnsi="宋体" w:hint="eastAsia"/>
              </w:rPr>
              <w:t>深圳市罗湖区和平路</w:t>
            </w:r>
            <w:r>
              <w:rPr>
                <w:rFonts w:ascii="宋体" w:hAnsi="宋体"/>
              </w:rPr>
              <w:t>1089</w:t>
            </w:r>
            <w:r>
              <w:rPr>
                <w:rFonts w:ascii="宋体" w:hAnsi="宋体" w:hint="eastAsia"/>
              </w:rPr>
              <w:t>号</w:t>
            </w:r>
          </w:p>
        </w:tc>
        <w:tc>
          <w:tcPr>
            <w:tcW w:w="854" w:type="pct"/>
            <w:vAlign w:val="center"/>
          </w:tcPr>
          <w:p w:rsidR="00DE63BB" w:rsidRDefault="00DE63BB">
            <w:pPr>
              <w:jc w:val="center"/>
              <w:rPr>
                <w:rFonts w:ascii="宋体"/>
              </w:rPr>
            </w:pPr>
            <w:r>
              <w:rPr>
                <w:rFonts w:ascii="宋体"/>
              </w:rPr>
              <w:t>¥</w:t>
            </w:r>
            <w:r>
              <w:rPr>
                <w:rFonts w:ascii="宋体" w:hAnsi="宋体"/>
              </w:rPr>
              <w:t>14,400.00</w:t>
            </w:r>
          </w:p>
        </w:tc>
      </w:tr>
      <w:tr w:rsidR="00DE63BB">
        <w:trPr>
          <w:trHeight w:val="324"/>
          <w:jc w:val="center"/>
        </w:trPr>
        <w:tc>
          <w:tcPr>
            <w:tcW w:w="387" w:type="pct"/>
            <w:vAlign w:val="center"/>
          </w:tcPr>
          <w:p w:rsidR="00DE63BB" w:rsidRDefault="00DE63BB">
            <w:pPr>
              <w:jc w:val="center"/>
              <w:rPr>
                <w:rFonts w:ascii="宋体"/>
              </w:rPr>
            </w:pPr>
            <w:r>
              <w:rPr>
                <w:rFonts w:ascii="宋体" w:hAnsi="宋体"/>
              </w:rPr>
              <w:t>4</w:t>
            </w:r>
          </w:p>
        </w:tc>
        <w:tc>
          <w:tcPr>
            <w:tcW w:w="1523" w:type="pct"/>
            <w:vAlign w:val="center"/>
          </w:tcPr>
          <w:p w:rsidR="00DE63BB" w:rsidRDefault="00DE63BB">
            <w:pPr>
              <w:jc w:val="center"/>
              <w:rPr>
                <w:rFonts w:ascii="宋体"/>
              </w:rPr>
            </w:pPr>
            <w:r>
              <w:rPr>
                <w:rFonts w:ascii="宋体" w:hAnsi="宋体" w:hint="eastAsia"/>
              </w:rPr>
              <w:t>仓库消防设施设备维修保养项目</w:t>
            </w:r>
          </w:p>
        </w:tc>
        <w:tc>
          <w:tcPr>
            <w:tcW w:w="2236" w:type="pct"/>
            <w:vAlign w:val="center"/>
          </w:tcPr>
          <w:p w:rsidR="00DE63BB" w:rsidRDefault="00DE63BB">
            <w:pPr>
              <w:jc w:val="center"/>
              <w:rPr>
                <w:rFonts w:ascii="宋体"/>
              </w:rPr>
            </w:pPr>
            <w:r>
              <w:rPr>
                <w:rFonts w:ascii="宋体" w:hAnsi="宋体" w:hint="eastAsia"/>
              </w:rPr>
              <w:t>同乐、草埔、沙头角、文锦渡、南头、深圳湾货运进口仓库、深圳湾货运出口仓库、深圳湾旅检仓库、布吉仓库、南头海关分中心食堂与宿舍内皇岗进口仓</w:t>
            </w:r>
          </w:p>
        </w:tc>
        <w:tc>
          <w:tcPr>
            <w:tcW w:w="854" w:type="pct"/>
            <w:vAlign w:val="center"/>
          </w:tcPr>
          <w:p w:rsidR="00DE63BB" w:rsidRDefault="00DE63BB">
            <w:pPr>
              <w:jc w:val="center"/>
              <w:rPr>
                <w:rFonts w:ascii="宋体"/>
              </w:rPr>
            </w:pPr>
            <w:r>
              <w:rPr>
                <w:rFonts w:ascii="宋体"/>
              </w:rPr>
              <w:t>¥</w:t>
            </w:r>
            <w:r>
              <w:rPr>
                <w:rFonts w:ascii="宋体" w:hAnsi="宋体"/>
              </w:rPr>
              <w:t>110,000.00</w:t>
            </w:r>
          </w:p>
        </w:tc>
      </w:tr>
    </w:tbl>
    <w:p w:rsidR="00DE63BB" w:rsidRDefault="00DE63BB">
      <w:pPr>
        <w:ind w:firstLineChars="350" w:firstLine="350"/>
        <w:rPr>
          <w:rFonts w:ascii="宋体"/>
          <w:sz w:val="10"/>
          <w:szCs w:val="10"/>
        </w:rPr>
      </w:pPr>
    </w:p>
    <w:p w:rsidR="00DE63BB" w:rsidRDefault="00DE63BB">
      <w:pPr>
        <w:spacing w:line="360" w:lineRule="auto"/>
        <w:ind w:firstLineChars="200" w:firstLine="404"/>
        <w:rPr>
          <w:rFonts w:ascii="宋体" w:cs="宋体"/>
        </w:rPr>
      </w:pPr>
      <w:r>
        <w:rPr>
          <w:rFonts w:ascii="宋体" w:hAnsi="宋体"/>
          <w:spacing w:val="-4"/>
        </w:rPr>
        <w:t>2</w:t>
      </w:r>
      <w:r>
        <w:rPr>
          <w:rFonts w:ascii="宋体" w:cs="宋体" w:hint="eastAsia"/>
        </w:rPr>
        <w:t>．设备设施情况</w:t>
      </w:r>
    </w:p>
    <w:p w:rsidR="00DE63BB" w:rsidRDefault="00DE63BB">
      <w:pPr>
        <w:spacing w:line="360" w:lineRule="auto"/>
        <w:ind w:firstLineChars="350" w:firstLine="735"/>
        <w:rPr>
          <w:rFonts w:ascii="宋体" w:cs="宋体"/>
        </w:rPr>
      </w:pPr>
      <w:r>
        <w:rPr>
          <w:rFonts w:ascii="宋体" w:cs="宋体"/>
        </w:rPr>
        <w:t>1</w:t>
      </w:r>
      <w:r>
        <w:rPr>
          <w:rFonts w:ascii="宋体" w:cs="宋体" w:hint="eastAsia"/>
        </w:rPr>
        <w:t>）深圳海关深南路办公区消防系统设施设备</w:t>
      </w:r>
    </w:p>
    <w:p w:rsidR="00DE63BB" w:rsidRDefault="00DE63BB">
      <w:pPr>
        <w:spacing w:line="360" w:lineRule="auto"/>
        <w:ind w:firstLineChars="500" w:firstLine="1050"/>
        <w:rPr>
          <w:rFonts w:ascii="宋体" w:cs="宋体"/>
        </w:rPr>
      </w:pPr>
      <w:r>
        <w:rPr>
          <w:rFonts w:ascii="宋体" w:cs="宋体" w:hint="eastAsia"/>
        </w:rPr>
        <w:t>①</w:t>
      </w:r>
      <w:r>
        <w:rPr>
          <w:rFonts w:ascii="宋体" w:cs="宋体"/>
        </w:rPr>
        <w:t xml:space="preserve"> </w:t>
      </w:r>
      <w:r>
        <w:rPr>
          <w:rFonts w:ascii="宋体" w:cs="宋体" w:hint="eastAsia"/>
        </w:rPr>
        <w:t>火灾自动报警系统</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12"/>
        <w:gridCol w:w="1195"/>
        <w:gridCol w:w="3680"/>
        <w:gridCol w:w="675"/>
        <w:gridCol w:w="2928"/>
      </w:tblGrid>
      <w:tr w:rsidR="00DE63BB">
        <w:trPr>
          <w:trHeight w:val="324"/>
          <w:jc w:val="center"/>
        </w:trPr>
        <w:tc>
          <w:tcPr>
            <w:tcW w:w="387" w:type="pct"/>
            <w:vAlign w:val="center"/>
          </w:tcPr>
          <w:p w:rsidR="00DE63BB" w:rsidRDefault="00DE63BB">
            <w:pPr>
              <w:spacing w:line="276" w:lineRule="auto"/>
              <w:jc w:val="center"/>
              <w:rPr>
                <w:rFonts w:ascii="宋体"/>
                <w:szCs w:val="21"/>
              </w:rPr>
            </w:pPr>
            <w:r>
              <w:rPr>
                <w:rFonts w:ascii="宋体" w:hAnsi="宋体" w:hint="eastAsia"/>
                <w:szCs w:val="21"/>
              </w:rPr>
              <w:t>序号</w:t>
            </w:r>
          </w:p>
        </w:tc>
        <w:tc>
          <w:tcPr>
            <w:tcW w:w="650" w:type="pct"/>
            <w:vAlign w:val="center"/>
          </w:tcPr>
          <w:p w:rsidR="00DE63BB" w:rsidRDefault="00DE63BB">
            <w:pPr>
              <w:spacing w:line="276" w:lineRule="auto"/>
              <w:jc w:val="center"/>
              <w:rPr>
                <w:rFonts w:ascii="宋体"/>
                <w:szCs w:val="21"/>
              </w:rPr>
            </w:pPr>
            <w:r>
              <w:rPr>
                <w:rFonts w:ascii="宋体" w:hAnsi="宋体" w:hint="eastAsia"/>
                <w:szCs w:val="21"/>
              </w:rPr>
              <w:t>项目</w:t>
            </w:r>
          </w:p>
        </w:tc>
        <w:tc>
          <w:tcPr>
            <w:tcW w:w="2002" w:type="pct"/>
            <w:vAlign w:val="center"/>
          </w:tcPr>
          <w:p w:rsidR="00DE63BB" w:rsidRDefault="00DE63BB">
            <w:pPr>
              <w:spacing w:line="276" w:lineRule="auto"/>
              <w:jc w:val="center"/>
              <w:rPr>
                <w:rFonts w:ascii="宋体"/>
                <w:szCs w:val="21"/>
              </w:rPr>
            </w:pPr>
            <w:r>
              <w:rPr>
                <w:rFonts w:ascii="宋体" w:hAnsi="宋体" w:hint="eastAsia"/>
                <w:szCs w:val="21"/>
              </w:rPr>
              <w:t>工作内容</w:t>
            </w:r>
          </w:p>
        </w:tc>
        <w:tc>
          <w:tcPr>
            <w:tcW w:w="367" w:type="pct"/>
            <w:vAlign w:val="center"/>
          </w:tcPr>
          <w:p w:rsidR="00DE63BB" w:rsidRDefault="00DE63BB">
            <w:pPr>
              <w:spacing w:line="276" w:lineRule="auto"/>
              <w:jc w:val="center"/>
              <w:rPr>
                <w:rFonts w:ascii="宋体"/>
                <w:szCs w:val="21"/>
              </w:rPr>
            </w:pPr>
            <w:r>
              <w:rPr>
                <w:rFonts w:ascii="宋体" w:hAnsi="宋体" w:hint="eastAsia"/>
                <w:szCs w:val="21"/>
              </w:rPr>
              <w:t>周期</w:t>
            </w:r>
          </w:p>
        </w:tc>
        <w:tc>
          <w:tcPr>
            <w:tcW w:w="1593" w:type="pct"/>
            <w:vAlign w:val="center"/>
          </w:tcPr>
          <w:p w:rsidR="00DE63BB" w:rsidRDefault="00DE63BB">
            <w:pPr>
              <w:spacing w:line="276" w:lineRule="auto"/>
              <w:jc w:val="center"/>
              <w:rPr>
                <w:rFonts w:ascii="宋体"/>
                <w:szCs w:val="21"/>
              </w:rPr>
            </w:pPr>
            <w:r>
              <w:rPr>
                <w:rFonts w:ascii="宋体" w:hAnsi="宋体" w:hint="eastAsia"/>
                <w:szCs w:val="21"/>
              </w:rPr>
              <w:t>维保标准</w:t>
            </w:r>
          </w:p>
        </w:tc>
      </w:tr>
      <w:tr w:rsidR="00DE63BB">
        <w:trPr>
          <w:trHeight w:val="324"/>
          <w:jc w:val="center"/>
        </w:trPr>
        <w:tc>
          <w:tcPr>
            <w:tcW w:w="387" w:type="pct"/>
            <w:vAlign w:val="center"/>
          </w:tcPr>
          <w:p w:rsidR="00DE63BB" w:rsidRDefault="00DE63BB">
            <w:pPr>
              <w:spacing w:line="276" w:lineRule="auto"/>
              <w:jc w:val="center"/>
              <w:rPr>
                <w:rFonts w:ascii="宋体"/>
                <w:szCs w:val="21"/>
              </w:rPr>
            </w:pPr>
            <w:r>
              <w:rPr>
                <w:rFonts w:ascii="宋体" w:hAnsi="宋体"/>
                <w:szCs w:val="21"/>
              </w:rPr>
              <w:t>1</w:t>
            </w:r>
          </w:p>
        </w:tc>
        <w:tc>
          <w:tcPr>
            <w:tcW w:w="650" w:type="pct"/>
            <w:vAlign w:val="center"/>
          </w:tcPr>
          <w:p w:rsidR="00DE63BB" w:rsidRDefault="00DE63BB">
            <w:pPr>
              <w:spacing w:line="276" w:lineRule="auto"/>
              <w:jc w:val="center"/>
              <w:rPr>
                <w:rFonts w:ascii="宋体"/>
                <w:szCs w:val="21"/>
              </w:rPr>
            </w:pPr>
            <w:r>
              <w:rPr>
                <w:rFonts w:ascii="宋体" w:hAnsi="宋体" w:hint="eastAsia"/>
                <w:szCs w:val="21"/>
              </w:rPr>
              <w:t>火灾报警控制器</w:t>
            </w:r>
          </w:p>
        </w:tc>
        <w:tc>
          <w:tcPr>
            <w:tcW w:w="2002" w:type="pct"/>
            <w:vAlign w:val="center"/>
          </w:tcPr>
          <w:p w:rsidR="00DE63BB" w:rsidRDefault="00DE63BB">
            <w:pPr>
              <w:spacing w:line="276" w:lineRule="auto"/>
              <w:jc w:val="center"/>
              <w:rPr>
                <w:rFonts w:ascii="宋体"/>
                <w:szCs w:val="21"/>
              </w:rPr>
            </w:pPr>
            <w:r>
              <w:rPr>
                <w:rFonts w:ascii="宋体" w:hAnsi="宋体" w:hint="eastAsia"/>
                <w:szCs w:val="21"/>
              </w:rPr>
              <w:t>对火灾报警控制器做外观检查，清除积尘和异物，紧固接线；检查控制器运行有无过热、异常噪音的现象；测试火灾报警功能、消音复位功能、故障报警功能、火灾优先功能、显示与记录打印功能、自检功能、隔离（屏蔽）功能，并有检查保养记录。</w:t>
            </w:r>
          </w:p>
        </w:tc>
        <w:tc>
          <w:tcPr>
            <w:tcW w:w="367" w:type="pct"/>
            <w:vAlign w:val="center"/>
          </w:tcPr>
          <w:p w:rsidR="00DE63BB" w:rsidRDefault="00DE63BB">
            <w:pPr>
              <w:spacing w:line="276" w:lineRule="auto"/>
              <w:jc w:val="center"/>
              <w:rPr>
                <w:rFonts w:ascii="宋体"/>
                <w:szCs w:val="21"/>
              </w:rPr>
            </w:pPr>
            <w:r>
              <w:rPr>
                <w:rFonts w:ascii="宋体" w:hAnsi="宋体" w:hint="eastAsia"/>
                <w:szCs w:val="21"/>
              </w:rPr>
              <w:t>月</w:t>
            </w:r>
          </w:p>
        </w:tc>
        <w:tc>
          <w:tcPr>
            <w:tcW w:w="1593" w:type="pct"/>
            <w:vAlign w:val="center"/>
          </w:tcPr>
          <w:p w:rsidR="00DE63BB" w:rsidRDefault="00DE63BB">
            <w:pPr>
              <w:spacing w:line="276" w:lineRule="auto"/>
              <w:jc w:val="center"/>
              <w:rPr>
                <w:rFonts w:ascii="宋体"/>
                <w:szCs w:val="21"/>
              </w:rPr>
            </w:pPr>
            <w:r>
              <w:rPr>
                <w:rFonts w:ascii="宋体" w:hAnsi="宋体" w:hint="eastAsia"/>
                <w:szCs w:val="21"/>
              </w:rPr>
              <w:t>系统运行正常无故障，接线牢固、各功能键控制灵活，控制箱内清洁、无积尘，标识清晰。</w:t>
            </w:r>
          </w:p>
        </w:tc>
      </w:tr>
      <w:tr w:rsidR="00DE63BB">
        <w:trPr>
          <w:trHeight w:val="324"/>
          <w:jc w:val="center"/>
        </w:trPr>
        <w:tc>
          <w:tcPr>
            <w:tcW w:w="387" w:type="pct"/>
            <w:vAlign w:val="center"/>
          </w:tcPr>
          <w:p w:rsidR="00DE63BB" w:rsidRDefault="00DE63BB">
            <w:pPr>
              <w:spacing w:line="276" w:lineRule="auto"/>
              <w:jc w:val="center"/>
              <w:rPr>
                <w:rFonts w:ascii="宋体"/>
                <w:szCs w:val="21"/>
              </w:rPr>
            </w:pPr>
            <w:r>
              <w:rPr>
                <w:rFonts w:ascii="宋体" w:hAnsi="宋体"/>
                <w:szCs w:val="21"/>
              </w:rPr>
              <w:t>2</w:t>
            </w:r>
          </w:p>
        </w:tc>
        <w:tc>
          <w:tcPr>
            <w:tcW w:w="650" w:type="pct"/>
            <w:vAlign w:val="center"/>
          </w:tcPr>
          <w:p w:rsidR="00DE63BB" w:rsidRDefault="00DE63BB">
            <w:pPr>
              <w:spacing w:line="276" w:lineRule="auto"/>
              <w:jc w:val="center"/>
              <w:rPr>
                <w:rFonts w:ascii="宋体"/>
                <w:szCs w:val="21"/>
              </w:rPr>
            </w:pPr>
            <w:r>
              <w:rPr>
                <w:rFonts w:ascii="宋体" w:hAnsi="宋体"/>
                <w:szCs w:val="21"/>
              </w:rPr>
              <w:t>GCC</w:t>
            </w:r>
            <w:r>
              <w:rPr>
                <w:rFonts w:ascii="宋体" w:hAnsi="宋体" w:hint="eastAsia"/>
                <w:szCs w:val="21"/>
              </w:rPr>
              <w:t>图文中心工作站</w:t>
            </w:r>
          </w:p>
        </w:tc>
        <w:tc>
          <w:tcPr>
            <w:tcW w:w="2002" w:type="pct"/>
            <w:vAlign w:val="center"/>
          </w:tcPr>
          <w:p w:rsidR="00DE63BB" w:rsidRDefault="00DE63BB">
            <w:pPr>
              <w:spacing w:line="276" w:lineRule="auto"/>
              <w:jc w:val="center"/>
              <w:rPr>
                <w:rFonts w:ascii="宋体"/>
                <w:szCs w:val="21"/>
              </w:rPr>
            </w:pPr>
            <w:r>
              <w:rPr>
                <w:rFonts w:ascii="宋体" w:hAnsi="宋体" w:hint="eastAsia"/>
                <w:szCs w:val="21"/>
              </w:rPr>
              <w:t>对系统自检，清洁除尘、打印运行报告，查看工作站操作系统运行情况。</w:t>
            </w:r>
          </w:p>
        </w:tc>
        <w:tc>
          <w:tcPr>
            <w:tcW w:w="367" w:type="pct"/>
            <w:vAlign w:val="center"/>
          </w:tcPr>
          <w:p w:rsidR="00DE63BB" w:rsidRDefault="00DE63BB">
            <w:pPr>
              <w:spacing w:line="276" w:lineRule="auto"/>
              <w:jc w:val="center"/>
              <w:rPr>
                <w:rFonts w:ascii="宋体"/>
                <w:szCs w:val="21"/>
              </w:rPr>
            </w:pPr>
            <w:r>
              <w:rPr>
                <w:rFonts w:ascii="宋体" w:hAnsi="宋体" w:hint="eastAsia"/>
                <w:szCs w:val="21"/>
              </w:rPr>
              <w:t>季</w:t>
            </w:r>
          </w:p>
        </w:tc>
        <w:tc>
          <w:tcPr>
            <w:tcW w:w="1593" w:type="pct"/>
            <w:vAlign w:val="center"/>
          </w:tcPr>
          <w:p w:rsidR="00DE63BB" w:rsidRDefault="00DE63BB">
            <w:pPr>
              <w:spacing w:line="276" w:lineRule="auto"/>
              <w:jc w:val="center"/>
              <w:rPr>
                <w:rFonts w:ascii="宋体"/>
                <w:szCs w:val="21"/>
              </w:rPr>
            </w:pPr>
            <w:r>
              <w:rPr>
                <w:rFonts w:ascii="宋体" w:hAnsi="宋体" w:hint="eastAsia"/>
                <w:szCs w:val="21"/>
              </w:rPr>
              <w:t>工作站报警主机通讯正常，工作站无故障，正确显示每一消防设备所在位置。</w:t>
            </w:r>
          </w:p>
        </w:tc>
      </w:tr>
      <w:tr w:rsidR="00DE63BB">
        <w:trPr>
          <w:trHeight w:val="324"/>
          <w:jc w:val="center"/>
        </w:trPr>
        <w:tc>
          <w:tcPr>
            <w:tcW w:w="387" w:type="pct"/>
            <w:vAlign w:val="center"/>
          </w:tcPr>
          <w:p w:rsidR="00DE63BB" w:rsidRDefault="00DE63BB">
            <w:pPr>
              <w:spacing w:line="276" w:lineRule="auto"/>
              <w:jc w:val="center"/>
              <w:rPr>
                <w:rFonts w:ascii="宋体"/>
                <w:szCs w:val="21"/>
              </w:rPr>
            </w:pPr>
            <w:r>
              <w:rPr>
                <w:rFonts w:ascii="宋体" w:hAnsi="宋体"/>
                <w:szCs w:val="21"/>
              </w:rPr>
              <w:t>3</w:t>
            </w:r>
          </w:p>
        </w:tc>
        <w:tc>
          <w:tcPr>
            <w:tcW w:w="650" w:type="pct"/>
            <w:vAlign w:val="center"/>
          </w:tcPr>
          <w:p w:rsidR="00DE63BB" w:rsidRDefault="00DE63BB">
            <w:pPr>
              <w:spacing w:line="276" w:lineRule="auto"/>
              <w:jc w:val="center"/>
              <w:rPr>
                <w:rFonts w:ascii="宋体"/>
                <w:szCs w:val="21"/>
              </w:rPr>
            </w:pPr>
            <w:r>
              <w:rPr>
                <w:rFonts w:ascii="宋体" w:hAnsi="宋体" w:hint="eastAsia"/>
                <w:szCs w:val="21"/>
              </w:rPr>
              <w:t>智能模块箱</w:t>
            </w:r>
          </w:p>
        </w:tc>
        <w:tc>
          <w:tcPr>
            <w:tcW w:w="2002" w:type="pct"/>
            <w:vAlign w:val="center"/>
          </w:tcPr>
          <w:p w:rsidR="00DE63BB" w:rsidRDefault="00DE63BB">
            <w:pPr>
              <w:spacing w:line="276" w:lineRule="auto"/>
              <w:jc w:val="center"/>
              <w:rPr>
                <w:rFonts w:ascii="宋体"/>
                <w:szCs w:val="21"/>
              </w:rPr>
            </w:pPr>
            <w:r>
              <w:rPr>
                <w:rFonts w:ascii="宋体" w:hAnsi="宋体" w:hint="eastAsia"/>
                <w:szCs w:val="21"/>
              </w:rPr>
              <w:t>对模块箱做外观检查，清除积尘和异物、紧固；检查模块端子接线有无异常。</w:t>
            </w:r>
          </w:p>
        </w:tc>
        <w:tc>
          <w:tcPr>
            <w:tcW w:w="367" w:type="pct"/>
            <w:vAlign w:val="center"/>
          </w:tcPr>
          <w:p w:rsidR="00DE63BB" w:rsidRDefault="00DE63BB">
            <w:pPr>
              <w:spacing w:line="276" w:lineRule="auto"/>
              <w:jc w:val="center"/>
              <w:rPr>
                <w:rFonts w:ascii="宋体"/>
                <w:szCs w:val="21"/>
              </w:rPr>
            </w:pPr>
            <w:r>
              <w:rPr>
                <w:rFonts w:ascii="宋体" w:hAnsi="宋体" w:hint="eastAsia"/>
                <w:szCs w:val="21"/>
              </w:rPr>
              <w:t>季</w:t>
            </w:r>
          </w:p>
        </w:tc>
        <w:tc>
          <w:tcPr>
            <w:tcW w:w="1593" w:type="pct"/>
            <w:vAlign w:val="center"/>
          </w:tcPr>
          <w:p w:rsidR="00DE63BB" w:rsidRDefault="00DE63BB">
            <w:pPr>
              <w:spacing w:line="276" w:lineRule="auto"/>
              <w:jc w:val="center"/>
              <w:rPr>
                <w:rFonts w:ascii="宋体"/>
                <w:szCs w:val="21"/>
              </w:rPr>
            </w:pPr>
            <w:r>
              <w:rPr>
                <w:rFonts w:ascii="宋体" w:hAnsi="宋体" w:hint="eastAsia"/>
                <w:szCs w:val="21"/>
              </w:rPr>
              <w:t>智能模块工作正常，接线牢固、整洁、无故障。</w:t>
            </w:r>
          </w:p>
        </w:tc>
      </w:tr>
      <w:tr w:rsidR="00DE63BB">
        <w:trPr>
          <w:trHeight w:val="324"/>
          <w:jc w:val="center"/>
        </w:trPr>
        <w:tc>
          <w:tcPr>
            <w:tcW w:w="387" w:type="pct"/>
            <w:vAlign w:val="center"/>
          </w:tcPr>
          <w:p w:rsidR="00DE63BB" w:rsidRDefault="00DE63BB">
            <w:pPr>
              <w:spacing w:line="276" w:lineRule="auto"/>
              <w:jc w:val="center"/>
              <w:rPr>
                <w:rFonts w:ascii="宋体"/>
                <w:szCs w:val="21"/>
              </w:rPr>
            </w:pPr>
            <w:r>
              <w:rPr>
                <w:rFonts w:ascii="宋体" w:hAnsi="宋体"/>
                <w:szCs w:val="21"/>
              </w:rPr>
              <w:t>4</w:t>
            </w:r>
          </w:p>
        </w:tc>
        <w:tc>
          <w:tcPr>
            <w:tcW w:w="650" w:type="pct"/>
            <w:vAlign w:val="center"/>
          </w:tcPr>
          <w:p w:rsidR="00DE63BB" w:rsidRDefault="00DE63BB">
            <w:pPr>
              <w:spacing w:line="276" w:lineRule="auto"/>
              <w:jc w:val="center"/>
              <w:rPr>
                <w:rFonts w:ascii="宋体"/>
                <w:szCs w:val="21"/>
              </w:rPr>
            </w:pPr>
            <w:r>
              <w:rPr>
                <w:rFonts w:ascii="宋体" w:hAnsi="宋体" w:hint="eastAsia"/>
                <w:szCs w:val="21"/>
              </w:rPr>
              <w:t>烟</w:t>
            </w:r>
            <w:r>
              <w:rPr>
                <w:rFonts w:ascii="宋体" w:hAnsi="宋体"/>
                <w:szCs w:val="21"/>
              </w:rPr>
              <w:t>/</w:t>
            </w:r>
            <w:r>
              <w:rPr>
                <w:rFonts w:ascii="宋体" w:hAnsi="宋体" w:hint="eastAsia"/>
                <w:szCs w:val="21"/>
              </w:rPr>
              <w:t>温感</w:t>
            </w:r>
          </w:p>
        </w:tc>
        <w:tc>
          <w:tcPr>
            <w:tcW w:w="2002" w:type="pct"/>
            <w:vAlign w:val="center"/>
          </w:tcPr>
          <w:p w:rsidR="00DE63BB" w:rsidRDefault="00DE63BB">
            <w:pPr>
              <w:spacing w:line="276" w:lineRule="auto"/>
              <w:jc w:val="center"/>
              <w:rPr>
                <w:rFonts w:ascii="宋体"/>
                <w:szCs w:val="21"/>
              </w:rPr>
            </w:pPr>
            <w:r>
              <w:rPr>
                <w:rFonts w:ascii="宋体" w:hAnsi="宋体" w:hint="eastAsia"/>
                <w:szCs w:val="21"/>
              </w:rPr>
              <w:t>对烟</w:t>
            </w:r>
            <w:r>
              <w:rPr>
                <w:rFonts w:ascii="宋体" w:hAnsi="宋体"/>
                <w:szCs w:val="21"/>
              </w:rPr>
              <w:t>/</w:t>
            </w:r>
            <w:r>
              <w:rPr>
                <w:rFonts w:ascii="宋体" w:hAnsi="宋体" w:hint="eastAsia"/>
                <w:szCs w:val="21"/>
              </w:rPr>
              <w:t>温感做外观检查，清洗或清除积尘和异物；对烟</w:t>
            </w:r>
            <w:r>
              <w:rPr>
                <w:rFonts w:ascii="宋体" w:hAnsi="宋体"/>
                <w:szCs w:val="21"/>
              </w:rPr>
              <w:t>/</w:t>
            </w:r>
            <w:r>
              <w:rPr>
                <w:rFonts w:ascii="宋体" w:hAnsi="宋体" w:hint="eastAsia"/>
                <w:szCs w:val="21"/>
              </w:rPr>
              <w:t>温感报警设备做测试。</w:t>
            </w:r>
          </w:p>
        </w:tc>
        <w:tc>
          <w:tcPr>
            <w:tcW w:w="367" w:type="pct"/>
            <w:vAlign w:val="center"/>
          </w:tcPr>
          <w:p w:rsidR="00DE63BB" w:rsidRDefault="00DE63BB">
            <w:pPr>
              <w:spacing w:line="276" w:lineRule="auto"/>
              <w:jc w:val="center"/>
              <w:rPr>
                <w:rFonts w:ascii="宋体"/>
                <w:szCs w:val="21"/>
              </w:rPr>
            </w:pPr>
            <w:r>
              <w:rPr>
                <w:rFonts w:ascii="宋体" w:hAnsi="宋体" w:hint="eastAsia"/>
                <w:szCs w:val="21"/>
              </w:rPr>
              <w:t>年</w:t>
            </w:r>
          </w:p>
        </w:tc>
        <w:tc>
          <w:tcPr>
            <w:tcW w:w="1593" w:type="pct"/>
            <w:vAlign w:val="center"/>
          </w:tcPr>
          <w:p w:rsidR="00DE63BB" w:rsidRDefault="00DE63BB">
            <w:pPr>
              <w:spacing w:line="276" w:lineRule="auto"/>
              <w:jc w:val="center"/>
              <w:rPr>
                <w:rFonts w:ascii="宋体"/>
                <w:szCs w:val="21"/>
              </w:rPr>
            </w:pPr>
            <w:r>
              <w:rPr>
                <w:rFonts w:ascii="宋体" w:hAnsi="宋体" w:hint="eastAsia"/>
                <w:szCs w:val="21"/>
              </w:rPr>
              <w:t>探测器工作正常，接线牢固、无故障。</w:t>
            </w:r>
          </w:p>
        </w:tc>
      </w:tr>
      <w:tr w:rsidR="00DE63BB">
        <w:trPr>
          <w:trHeight w:val="324"/>
          <w:jc w:val="center"/>
        </w:trPr>
        <w:tc>
          <w:tcPr>
            <w:tcW w:w="387" w:type="pct"/>
            <w:vAlign w:val="center"/>
          </w:tcPr>
          <w:p w:rsidR="00DE63BB" w:rsidRDefault="00DE63BB">
            <w:pPr>
              <w:spacing w:line="276" w:lineRule="auto"/>
              <w:jc w:val="center"/>
              <w:rPr>
                <w:rFonts w:ascii="宋体"/>
                <w:szCs w:val="21"/>
              </w:rPr>
            </w:pPr>
            <w:r>
              <w:rPr>
                <w:rFonts w:ascii="宋体" w:hAnsi="宋体"/>
                <w:szCs w:val="21"/>
              </w:rPr>
              <w:t>5</w:t>
            </w:r>
          </w:p>
        </w:tc>
        <w:tc>
          <w:tcPr>
            <w:tcW w:w="650" w:type="pct"/>
            <w:vAlign w:val="center"/>
          </w:tcPr>
          <w:p w:rsidR="00DE63BB" w:rsidRDefault="00DE63BB">
            <w:pPr>
              <w:spacing w:line="276" w:lineRule="auto"/>
              <w:jc w:val="center"/>
              <w:rPr>
                <w:rFonts w:ascii="宋体"/>
                <w:szCs w:val="21"/>
              </w:rPr>
            </w:pPr>
            <w:r>
              <w:rPr>
                <w:rFonts w:ascii="宋体" w:hAnsi="宋体" w:hint="eastAsia"/>
                <w:szCs w:val="21"/>
              </w:rPr>
              <w:t>消防电话</w:t>
            </w:r>
          </w:p>
        </w:tc>
        <w:tc>
          <w:tcPr>
            <w:tcW w:w="2002" w:type="pct"/>
            <w:vAlign w:val="center"/>
          </w:tcPr>
          <w:p w:rsidR="00DE63BB" w:rsidRDefault="00DE63BB">
            <w:pPr>
              <w:spacing w:line="276" w:lineRule="auto"/>
              <w:jc w:val="center"/>
              <w:rPr>
                <w:rFonts w:ascii="宋体"/>
                <w:szCs w:val="21"/>
              </w:rPr>
            </w:pPr>
            <w:r>
              <w:rPr>
                <w:rFonts w:ascii="宋体" w:hAnsi="宋体" w:hint="eastAsia"/>
                <w:szCs w:val="21"/>
              </w:rPr>
              <w:t>检查现场消防电话与电话主机通话是否正常，清洁、紧固接线，对地电阻测试。</w:t>
            </w:r>
          </w:p>
        </w:tc>
        <w:tc>
          <w:tcPr>
            <w:tcW w:w="367" w:type="pct"/>
            <w:vAlign w:val="center"/>
          </w:tcPr>
          <w:p w:rsidR="00DE63BB" w:rsidRDefault="00DE63BB">
            <w:pPr>
              <w:spacing w:line="276" w:lineRule="auto"/>
              <w:jc w:val="center"/>
              <w:rPr>
                <w:rFonts w:ascii="宋体"/>
                <w:szCs w:val="21"/>
              </w:rPr>
            </w:pPr>
            <w:r>
              <w:rPr>
                <w:rFonts w:ascii="宋体" w:hAnsi="宋体" w:hint="eastAsia"/>
                <w:szCs w:val="21"/>
              </w:rPr>
              <w:t>季</w:t>
            </w:r>
          </w:p>
        </w:tc>
        <w:tc>
          <w:tcPr>
            <w:tcW w:w="1593" w:type="pct"/>
            <w:vAlign w:val="center"/>
          </w:tcPr>
          <w:p w:rsidR="00DE63BB" w:rsidRDefault="00DE63BB">
            <w:pPr>
              <w:spacing w:line="276" w:lineRule="auto"/>
              <w:jc w:val="center"/>
              <w:rPr>
                <w:rFonts w:ascii="宋体"/>
                <w:szCs w:val="21"/>
              </w:rPr>
            </w:pPr>
            <w:r>
              <w:rPr>
                <w:rFonts w:ascii="宋体" w:hAnsi="宋体" w:hint="eastAsia"/>
                <w:szCs w:val="21"/>
              </w:rPr>
              <w:t>接线牢固、通话声音清晰无杂音。</w:t>
            </w:r>
          </w:p>
        </w:tc>
      </w:tr>
      <w:tr w:rsidR="00DE63BB">
        <w:trPr>
          <w:trHeight w:val="324"/>
          <w:jc w:val="center"/>
        </w:trPr>
        <w:tc>
          <w:tcPr>
            <w:tcW w:w="387" w:type="pct"/>
            <w:vAlign w:val="center"/>
          </w:tcPr>
          <w:p w:rsidR="00DE63BB" w:rsidRDefault="00DE63BB">
            <w:pPr>
              <w:spacing w:line="276" w:lineRule="auto"/>
              <w:jc w:val="center"/>
              <w:rPr>
                <w:rFonts w:ascii="宋体"/>
                <w:szCs w:val="21"/>
              </w:rPr>
            </w:pPr>
            <w:r>
              <w:rPr>
                <w:rFonts w:ascii="宋体" w:hAnsi="宋体"/>
                <w:szCs w:val="21"/>
              </w:rPr>
              <w:t>6</w:t>
            </w:r>
          </w:p>
        </w:tc>
        <w:tc>
          <w:tcPr>
            <w:tcW w:w="650" w:type="pct"/>
            <w:vAlign w:val="center"/>
          </w:tcPr>
          <w:p w:rsidR="00DE63BB" w:rsidRDefault="00DE63BB">
            <w:pPr>
              <w:spacing w:line="276" w:lineRule="auto"/>
              <w:jc w:val="center"/>
              <w:rPr>
                <w:rFonts w:ascii="宋体"/>
                <w:szCs w:val="21"/>
              </w:rPr>
            </w:pPr>
            <w:r>
              <w:rPr>
                <w:rFonts w:ascii="宋体" w:hAnsi="宋体" w:hint="eastAsia"/>
                <w:szCs w:val="21"/>
              </w:rPr>
              <w:t>手动报警按钮</w:t>
            </w:r>
          </w:p>
        </w:tc>
        <w:tc>
          <w:tcPr>
            <w:tcW w:w="2002" w:type="pct"/>
            <w:vAlign w:val="center"/>
          </w:tcPr>
          <w:p w:rsidR="00DE63BB" w:rsidRDefault="00DE63BB">
            <w:pPr>
              <w:spacing w:line="276" w:lineRule="auto"/>
              <w:jc w:val="center"/>
              <w:rPr>
                <w:rFonts w:ascii="宋体"/>
                <w:szCs w:val="21"/>
              </w:rPr>
            </w:pPr>
            <w:r>
              <w:rPr>
                <w:rFonts w:ascii="宋体" w:hAnsi="宋体" w:hint="eastAsia"/>
                <w:szCs w:val="21"/>
              </w:rPr>
              <w:t>对手动报警按钮做外观检查，清除积尘和异物，紧固接线，对地电阻测试和回路电阻测试，报警功能测试</w:t>
            </w:r>
          </w:p>
        </w:tc>
        <w:tc>
          <w:tcPr>
            <w:tcW w:w="367" w:type="pct"/>
            <w:vAlign w:val="center"/>
          </w:tcPr>
          <w:p w:rsidR="00DE63BB" w:rsidRDefault="00DE63BB">
            <w:pPr>
              <w:spacing w:line="276" w:lineRule="auto"/>
              <w:jc w:val="center"/>
              <w:rPr>
                <w:rFonts w:ascii="宋体"/>
                <w:szCs w:val="21"/>
              </w:rPr>
            </w:pPr>
            <w:r>
              <w:rPr>
                <w:rFonts w:ascii="宋体" w:hAnsi="宋体" w:hint="eastAsia"/>
                <w:szCs w:val="21"/>
              </w:rPr>
              <w:t>季</w:t>
            </w:r>
          </w:p>
        </w:tc>
        <w:tc>
          <w:tcPr>
            <w:tcW w:w="1593" w:type="pct"/>
            <w:vAlign w:val="center"/>
          </w:tcPr>
          <w:p w:rsidR="00DE63BB" w:rsidRDefault="00DE63BB">
            <w:pPr>
              <w:spacing w:line="276" w:lineRule="auto"/>
              <w:jc w:val="center"/>
              <w:rPr>
                <w:rFonts w:ascii="宋体"/>
                <w:szCs w:val="21"/>
              </w:rPr>
            </w:pPr>
            <w:r>
              <w:rPr>
                <w:rFonts w:ascii="宋体" w:hAnsi="宋体" w:hint="eastAsia"/>
                <w:szCs w:val="21"/>
              </w:rPr>
              <w:t>手动报警按钮工作正常，接线牢固、无故障。</w:t>
            </w:r>
          </w:p>
        </w:tc>
      </w:tr>
      <w:tr w:rsidR="00DE63BB">
        <w:trPr>
          <w:trHeight w:val="324"/>
          <w:jc w:val="center"/>
        </w:trPr>
        <w:tc>
          <w:tcPr>
            <w:tcW w:w="387" w:type="pct"/>
            <w:vAlign w:val="center"/>
          </w:tcPr>
          <w:p w:rsidR="00DE63BB" w:rsidRDefault="00DE63BB">
            <w:pPr>
              <w:spacing w:line="276" w:lineRule="auto"/>
              <w:jc w:val="center"/>
              <w:rPr>
                <w:rFonts w:ascii="宋体"/>
                <w:szCs w:val="21"/>
              </w:rPr>
            </w:pPr>
            <w:r>
              <w:rPr>
                <w:rFonts w:ascii="宋体" w:hAnsi="宋体"/>
                <w:szCs w:val="21"/>
              </w:rPr>
              <w:t>7</w:t>
            </w:r>
          </w:p>
        </w:tc>
        <w:tc>
          <w:tcPr>
            <w:tcW w:w="650" w:type="pct"/>
            <w:vAlign w:val="center"/>
          </w:tcPr>
          <w:p w:rsidR="00DE63BB" w:rsidRDefault="00DE63BB">
            <w:pPr>
              <w:spacing w:line="276" w:lineRule="auto"/>
              <w:jc w:val="center"/>
              <w:rPr>
                <w:rFonts w:ascii="宋体"/>
                <w:szCs w:val="21"/>
              </w:rPr>
            </w:pPr>
            <w:r>
              <w:rPr>
                <w:rFonts w:ascii="宋体" w:hAnsi="宋体" w:hint="eastAsia"/>
                <w:szCs w:val="21"/>
              </w:rPr>
              <w:t>警铃</w:t>
            </w:r>
          </w:p>
        </w:tc>
        <w:tc>
          <w:tcPr>
            <w:tcW w:w="2002" w:type="pct"/>
            <w:vAlign w:val="center"/>
          </w:tcPr>
          <w:p w:rsidR="00DE63BB" w:rsidRDefault="00DE63BB">
            <w:pPr>
              <w:spacing w:line="276" w:lineRule="auto"/>
              <w:jc w:val="center"/>
              <w:rPr>
                <w:rFonts w:ascii="宋体"/>
                <w:szCs w:val="21"/>
              </w:rPr>
            </w:pPr>
            <w:r>
              <w:rPr>
                <w:rFonts w:ascii="宋体" w:hAnsi="宋体" w:hint="eastAsia"/>
                <w:szCs w:val="21"/>
              </w:rPr>
              <w:t>对警铃做外观检查，清除积尘和异物，</w:t>
            </w:r>
            <w:r>
              <w:rPr>
                <w:rFonts w:ascii="宋体" w:hAnsi="宋体" w:hint="eastAsia"/>
                <w:szCs w:val="21"/>
              </w:rPr>
              <w:lastRenderedPageBreak/>
              <w:t>紧固接线；对警铃进行测试，警铃响声是否正常。</w:t>
            </w:r>
          </w:p>
        </w:tc>
        <w:tc>
          <w:tcPr>
            <w:tcW w:w="367" w:type="pct"/>
            <w:vAlign w:val="center"/>
          </w:tcPr>
          <w:p w:rsidR="00DE63BB" w:rsidRDefault="00DE63BB">
            <w:pPr>
              <w:spacing w:line="276" w:lineRule="auto"/>
              <w:jc w:val="center"/>
              <w:rPr>
                <w:rFonts w:ascii="宋体"/>
                <w:szCs w:val="21"/>
              </w:rPr>
            </w:pPr>
            <w:r>
              <w:rPr>
                <w:rFonts w:ascii="宋体" w:hAnsi="宋体" w:hint="eastAsia"/>
                <w:szCs w:val="21"/>
              </w:rPr>
              <w:lastRenderedPageBreak/>
              <w:t>季</w:t>
            </w:r>
          </w:p>
        </w:tc>
        <w:tc>
          <w:tcPr>
            <w:tcW w:w="1593" w:type="pct"/>
            <w:vAlign w:val="center"/>
          </w:tcPr>
          <w:p w:rsidR="00DE63BB" w:rsidRDefault="00DE63BB">
            <w:pPr>
              <w:spacing w:line="276" w:lineRule="auto"/>
              <w:jc w:val="center"/>
              <w:rPr>
                <w:rFonts w:ascii="宋体"/>
                <w:szCs w:val="21"/>
              </w:rPr>
            </w:pPr>
            <w:r>
              <w:rPr>
                <w:rFonts w:ascii="宋体" w:hAnsi="宋体" w:hint="eastAsia"/>
                <w:szCs w:val="21"/>
              </w:rPr>
              <w:t>警铃工作正常，接线牢固、无</w:t>
            </w:r>
            <w:r>
              <w:rPr>
                <w:rFonts w:ascii="宋体" w:hAnsi="宋体" w:hint="eastAsia"/>
                <w:szCs w:val="21"/>
              </w:rPr>
              <w:lastRenderedPageBreak/>
              <w:t>故障。</w:t>
            </w:r>
          </w:p>
        </w:tc>
      </w:tr>
      <w:tr w:rsidR="00DE63BB">
        <w:trPr>
          <w:trHeight w:val="324"/>
          <w:jc w:val="center"/>
        </w:trPr>
        <w:tc>
          <w:tcPr>
            <w:tcW w:w="387" w:type="pct"/>
            <w:vAlign w:val="center"/>
          </w:tcPr>
          <w:p w:rsidR="00DE63BB" w:rsidRDefault="00DE63BB">
            <w:pPr>
              <w:spacing w:line="276" w:lineRule="auto"/>
              <w:jc w:val="center"/>
              <w:rPr>
                <w:rFonts w:ascii="宋体"/>
                <w:szCs w:val="21"/>
              </w:rPr>
            </w:pPr>
            <w:r>
              <w:rPr>
                <w:rFonts w:ascii="宋体" w:hAnsi="宋体"/>
                <w:szCs w:val="21"/>
              </w:rPr>
              <w:lastRenderedPageBreak/>
              <w:t>8</w:t>
            </w:r>
          </w:p>
        </w:tc>
        <w:tc>
          <w:tcPr>
            <w:tcW w:w="650" w:type="pct"/>
            <w:vAlign w:val="center"/>
          </w:tcPr>
          <w:p w:rsidR="00DE63BB" w:rsidRDefault="00DE63BB">
            <w:pPr>
              <w:spacing w:line="276" w:lineRule="auto"/>
              <w:jc w:val="center"/>
              <w:rPr>
                <w:rFonts w:ascii="宋体"/>
                <w:szCs w:val="21"/>
              </w:rPr>
            </w:pPr>
            <w:r>
              <w:rPr>
                <w:rFonts w:ascii="宋体" w:hAnsi="宋体" w:hint="eastAsia"/>
                <w:szCs w:val="21"/>
              </w:rPr>
              <w:t>主机供电</w:t>
            </w:r>
          </w:p>
        </w:tc>
        <w:tc>
          <w:tcPr>
            <w:tcW w:w="2002" w:type="pct"/>
            <w:vAlign w:val="center"/>
          </w:tcPr>
          <w:p w:rsidR="00DE63BB" w:rsidRDefault="00DE63BB">
            <w:pPr>
              <w:spacing w:line="276" w:lineRule="auto"/>
              <w:jc w:val="center"/>
              <w:rPr>
                <w:rFonts w:ascii="宋体"/>
                <w:szCs w:val="21"/>
              </w:rPr>
            </w:pPr>
            <w:r>
              <w:rPr>
                <w:rFonts w:ascii="宋体" w:hAnsi="宋体" w:hint="eastAsia"/>
                <w:szCs w:val="21"/>
              </w:rPr>
              <w:t>检查电池性能，检查主备电源切换功能、接线端子连接牢固情况，检查供电部分电压及电池供电是否正常。</w:t>
            </w:r>
          </w:p>
        </w:tc>
        <w:tc>
          <w:tcPr>
            <w:tcW w:w="367" w:type="pct"/>
            <w:vAlign w:val="center"/>
          </w:tcPr>
          <w:p w:rsidR="00DE63BB" w:rsidRDefault="00DE63BB">
            <w:pPr>
              <w:spacing w:line="276" w:lineRule="auto"/>
              <w:jc w:val="center"/>
              <w:rPr>
                <w:rFonts w:ascii="宋体"/>
                <w:szCs w:val="21"/>
              </w:rPr>
            </w:pPr>
            <w:r>
              <w:rPr>
                <w:rFonts w:ascii="宋体" w:hAnsi="宋体" w:hint="eastAsia"/>
                <w:szCs w:val="21"/>
              </w:rPr>
              <w:t>季</w:t>
            </w:r>
          </w:p>
        </w:tc>
        <w:tc>
          <w:tcPr>
            <w:tcW w:w="1593" w:type="pct"/>
            <w:vAlign w:val="center"/>
          </w:tcPr>
          <w:p w:rsidR="00DE63BB" w:rsidRDefault="00DE63BB">
            <w:pPr>
              <w:spacing w:line="276" w:lineRule="auto"/>
              <w:jc w:val="center"/>
              <w:rPr>
                <w:rFonts w:ascii="宋体"/>
                <w:szCs w:val="21"/>
              </w:rPr>
            </w:pPr>
            <w:r>
              <w:rPr>
                <w:rFonts w:ascii="宋体" w:hAnsi="宋体" w:hint="eastAsia"/>
                <w:szCs w:val="21"/>
              </w:rPr>
              <w:t>接线牢固、供电正常可靠。</w:t>
            </w:r>
          </w:p>
        </w:tc>
      </w:tr>
      <w:tr w:rsidR="00DE63BB">
        <w:trPr>
          <w:trHeight w:val="324"/>
          <w:jc w:val="center"/>
        </w:trPr>
        <w:tc>
          <w:tcPr>
            <w:tcW w:w="387" w:type="pct"/>
            <w:vAlign w:val="center"/>
          </w:tcPr>
          <w:p w:rsidR="00DE63BB" w:rsidRDefault="00DE63BB">
            <w:pPr>
              <w:spacing w:line="276" w:lineRule="auto"/>
              <w:jc w:val="center"/>
              <w:rPr>
                <w:rFonts w:ascii="宋体"/>
                <w:szCs w:val="21"/>
              </w:rPr>
            </w:pPr>
            <w:r>
              <w:rPr>
                <w:rFonts w:ascii="宋体" w:hAnsi="宋体"/>
                <w:szCs w:val="21"/>
              </w:rPr>
              <w:t>9</w:t>
            </w:r>
          </w:p>
        </w:tc>
        <w:tc>
          <w:tcPr>
            <w:tcW w:w="650" w:type="pct"/>
            <w:vAlign w:val="center"/>
          </w:tcPr>
          <w:p w:rsidR="00DE63BB" w:rsidRDefault="00DE63BB">
            <w:pPr>
              <w:spacing w:line="276" w:lineRule="auto"/>
              <w:jc w:val="center"/>
              <w:rPr>
                <w:rFonts w:ascii="宋体"/>
                <w:szCs w:val="21"/>
              </w:rPr>
            </w:pPr>
            <w:r>
              <w:rPr>
                <w:rFonts w:ascii="宋体" w:hAnsi="宋体" w:hint="eastAsia"/>
                <w:szCs w:val="21"/>
              </w:rPr>
              <w:t>维修及时率</w:t>
            </w:r>
          </w:p>
        </w:tc>
        <w:tc>
          <w:tcPr>
            <w:tcW w:w="2002" w:type="pct"/>
            <w:vAlign w:val="center"/>
          </w:tcPr>
          <w:p w:rsidR="00DE63BB" w:rsidRDefault="00DE63BB">
            <w:pPr>
              <w:spacing w:line="276" w:lineRule="auto"/>
              <w:jc w:val="center"/>
              <w:rPr>
                <w:rFonts w:ascii="宋体"/>
                <w:szCs w:val="21"/>
              </w:rPr>
            </w:pPr>
            <w:r>
              <w:rPr>
                <w:rFonts w:ascii="宋体" w:hAnsi="宋体" w:hint="eastAsia"/>
                <w:szCs w:val="21"/>
              </w:rPr>
              <w:t>一般故障当班解决；特殊故障</w:t>
            </w:r>
            <w:r>
              <w:rPr>
                <w:rFonts w:ascii="宋体" w:hAnsi="宋体"/>
                <w:szCs w:val="21"/>
              </w:rPr>
              <w:t>2</w:t>
            </w:r>
            <w:r>
              <w:rPr>
                <w:rFonts w:ascii="宋体" w:hAnsi="宋体" w:hint="eastAsia"/>
                <w:szCs w:val="21"/>
              </w:rPr>
              <w:t>天解决；因材料原因的维修，因在</w:t>
            </w:r>
            <w:r>
              <w:rPr>
                <w:rFonts w:ascii="宋体" w:hAnsi="宋体"/>
                <w:szCs w:val="21"/>
              </w:rPr>
              <w:t>3</w:t>
            </w:r>
            <w:r>
              <w:rPr>
                <w:rFonts w:ascii="宋体" w:hAnsi="宋体" w:hint="eastAsia"/>
                <w:szCs w:val="21"/>
              </w:rPr>
              <w:t>天内完成，最长不超过</w:t>
            </w:r>
            <w:r>
              <w:rPr>
                <w:rFonts w:ascii="宋体" w:hAnsi="宋体"/>
                <w:szCs w:val="21"/>
              </w:rPr>
              <w:t>7</w:t>
            </w:r>
            <w:r>
              <w:rPr>
                <w:rFonts w:ascii="宋体" w:hAnsi="宋体" w:hint="eastAsia"/>
                <w:szCs w:val="21"/>
              </w:rPr>
              <w:t>天。</w:t>
            </w:r>
          </w:p>
        </w:tc>
        <w:tc>
          <w:tcPr>
            <w:tcW w:w="367" w:type="pct"/>
            <w:vAlign w:val="center"/>
          </w:tcPr>
          <w:p w:rsidR="00DE63BB" w:rsidRDefault="00DE63BB">
            <w:pPr>
              <w:spacing w:line="276" w:lineRule="auto"/>
              <w:jc w:val="center"/>
              <w:rPr>
                <w:rFonts w:ascii="宋体"/>
                <w:szCs w:val="21"/>
              </w:rPr>
            </w:pPr>
            <w:r>
              <w:rPr>
                <w:rFonts w:ascii="宋体" w:hAnsi="宋体" w:hint="eastAsia"/>
                <w:szCs w:val="21"/>
              </w:rPr>
              <w:t>季</w:t>
            </w:r>
          </w:p>
        </w:tc>
        <w:tc>
          <w:tcPr>
            <w:tcW w:w="1593" w:type="pct"/>
            <w:vAlign w:val="center"/>
          </w:tcPr>
          <w:p w:rsidR="00DE63BB" w:rsidRDefault="00DE63BB">
            <w:pPr>
              <w:spacing w:line="276" w:lineRule="auto"/>
              <w:jc w:val="center"/>
              <w:rPr>
                <w:rFonts w:ascii="宋体"/>
                <w:szCs w:val="21"/>
              </w:rPr>
            </w:pPr>
            <w:r>
              <w:rPr>
                <w:rFonts w:ascii="宋体" w:hAnsi="宋体" w:hint="eastAsia"/>
                <w:szCs w:val="21"/>
              </w:rPr>
              <w:t>维修及时率≧</w:t>
            </w:r>
            <w:r>
              <w:rPr>
                <w:rFonts w:ascii="宋体" w:hAnsi="宋体"/>
                <w:szCs w:val="21"/>
              </w:rPr>
              <w:t>98%</w:t>
            </w:r>
          </w:p>
        </w:tc>
      </w:tr>
      <w:tr w:rsidR="00DE63BB">
        <w:trPr>
          <w:trHeight w:val="324"/>
          <w:jc w:val="center"/>
        </w:trPr>
        <w:tc>
          <w:tcPr>
            <w:tcW w:w="387" w:type="pct"/>
            <w:vAlign w:val="center"/>
          </w:tcPr>
          <w:p w:rsidR="00DE63BB" w:rsidRDefault="00DE63BB">
            <w:pPr>
              <w:spacing w:line="276" w:lineRule="auto"/>
              <w:jc w:val="center"/>
              <w:rPr>
                <w:rFonts w:ascii="宋体"/>
                <w:szCs w:val="21"/>
              </w:rPr>
            </w:pPr>
            <w:r>
              <w:rPr>
                <w:rFonts w:ascii="宋体" w:hAnsi="宋体"/>
                <w:szCs w:val="21"/>
              </w:rPr>
              <w:t>10</w:t>
            </w:r>
          </w:p>
        </w:tc>
        <w:tc>
          <w:tcPr>
            <w:tcW w:w="650" w:type="pct"/>
            <w:vAlign w:val="center"/>
          </w:tcPr>
          <w:p w:rsidR="00DE63BB" w:rsidRDefault="00DE63BB">
            <w:pPr>
              <w:spacing w:line="276" w:lineRule="auto"/>
              <w:jc w:val="center"/>
              <w:rPr>
                <w:rFonts w:ascii="宋体"/>
                <w:szCs w:val="21"/>
              </w:rPr>
            </w:pPr>
            <w:r>
              <w:rPr>
                <w:rFonts w:ascii="宋体" w:hAnsi="宋体" w:hint="eastAsia"/>
                <w:szCs w:val="21"/>
              </w:rPr>
              <w:t>设备设施完好率</w:t>
            </w:r>
          </w:p>
        </w:tc>
        <w:tc>
          <w:tcPr>
            <w:tcW w:w="2002" w:type="pct"/>
            <w:vAlign w:val="center"/>
          </w:tcPr>
          <w:p w:rsidR="00DE63BB" w:rsidRDefault="00DE63BB">
            <w:pPr>
              <w:spacing w:line="276" w:lineRule="auto"/>
              <w:jc w:val="center"/>
              <w:rPr>
                <w:rFonts w:ascii="宋体"/>
                <w:szCs w:val="21"/>
              </w:rPr>
            </w:pPr>
            <w:r>
              <w:rPr>
                <w:rFonts w:ascii="宋体" w:hAnsi="宋体" w:hint="eastAsia"/>
                <w:szCs w:val="21"/>
              </w:rPr>
              <w:t>不含消防主机故障数量</w:t>
            </w:r>
          </w:p>
        </w:tc>
        <w:tc>
          <w:tcPr>
            <w:tcW w:w="367" w:type="pct"/>
            <w:vAlign w:val="center"/>
          </w:tcPr>
          <w:p w:rsidR="00DE63BB" w:rsidRDefault="00DE63BB">
            <w:pPr>
              <w:spacing w:line="276" w:lineRule="auto"/>
              <w:jc w:val="center"/>
              <w:rPr>
                <w:rFonts w:ascii="宋体"/>
                <w:szCs w:val="21"/>
              </w:rPr>
            </w:pPr>
            <w:r>
              <w:rPr>
                <w:rFonts w:ascii="宋体" w:hAnsi="宋体" w:hint="eastAsia"/>
                <w:szCs w:val="21"/>
              </w:rPr>
              <w:t>季</w:t>
            </w:r>
          </w:p>
        </w:tc>
        <w:tc>
          <w:tcPr>
            <w:tcW w:w="1593" w:type="pct"/>
            <w:vAlign w:val="center"/>
          </w:tcPr>
          <w:p w:rsidR="00DE63BB" w:rsidRDefault="00DE63BB">
            <w:pPr>
              <w:spacing w:line="276" w:lineRule="auto"/>
              <w:jc w:val="center"/>
              <w:rPr>
                <w:rFonts w:ascii="宋体"/>
                <w:szCs w:val="21"/>
              </w:rPr>
            </w:pPr>
            <w:r>
              <w:rPr>
                <w:rFonts w:ascii="宋体" w:hAnsi="宋体" w:hint="eastAsia"/>
                <w:szCs w:val="21"/>
              </w:rPr>
              <w:t>设备设施完好率≧</w:t>
            </w:r>
            <w:r>
              <w:rPr>
                <w:rFonts w:ascii="宋体" w:hAnsi="宋体"/>
                <w:szCs w:val="21"/>
              </w:rPr>
              <w:t>98%</w:t>
            </w:r>
          </w:p>
        </w:tc>
      </w:tr>
      <w:tr w:rsidR="00DE63BB">
        <w:trPr>
          <w:trHeight w:val="324"/>
          <w:jc w:val="center"/>
        </w:trPr>
        <w:tc>
          <w:tcPr>
            <w:tcW w:w="387" w:type="pct"/>
            <w:vAlign w:val="center"/>
          </w:tcPr>
          <w:p w:rsidR="00DE63BB" w:rsidRDefault="00DE63BB">
            <w:pPr>
              <w:spacing w:line="276" w:lineRule="auto"/>
              <w:jc w:val="center"/>
              <w:rPr>
                <w:rFonts w:ascii="宋体"/>
                <w:szCs w:val="21"/>
              </w:rPr>
            </w:pPr>
            <w:r>
              <w:rPr>
                <w:rFonts w:ascii="宋体" w:hAnsi="宋体"/>
                <w:szCs w:val="21"/>
              </w:rPr>
              <w:t>11</w:t>
            </w:r>
          </w:p>
        </w:tc>
        <w:tc>
          <w:tcPr>
            <w:tcW w:w="650" w:type="pct"/>
            <w:vAlign w:val="center"/>
          </w:tcPr>
          <w:p w:rsidR="00DE63BB" w:rsidRDefault="00DE63BB">
            <w:pPr>
              <w:spacing w:line="276" w:lineRule="auto"/>
              <w:jc w:val="center"/>
              <w:rPr>
                <w:rFonts w:ascii="宋体"/>
                <w:szCs w:val="21"/>
              </w:rPr>
            </w:pPr>
            <w:r>
              <w:rPr>
                <w:rFonts w:ascii="宋体" w:hAnsi="宋体" w:hint="eastAsia"/>
                <w:szCs w:val="21"/>
              </w:rPr>
              <w:t>记录</w:t>
            </w:r>
          </w:p>
        </w:tc>
        <w:tc>
          <w:tcPr>
            <w:tcW w:w="2002" w:type="pct"/>
            <w:vAlign w:val="center"/>
          </w:tcPr>
          <w:p w:rsidR="00DE63BB" w:rsidRDefault="00DE63BB">
            <w:pPr>
              <w:spacing w:line="276" w:lineRule="auto"/>
              <w:jc w:val="center"/>
              <w:rPr>
                <w:rFonts w:ascii="宋体"/>
                <w:szCs w:val="21"/>
              </w:rPr>
            </w:pPr>
            <w:r>
              <w:rPr>
                <w:rFonts w:ascii="宋体" w:hAnsi="宋体" w:hint="eastAsia"/>
                <w:szCs w:val="21"/>
              </w:rPr>
              <w:t>对火灾自动报警系统维修保养记录。</w:t>
            </w:r>
          </w:p>
        </w:tc>
        <w:tc>
          <w:tcPr>
            <w:tcW w:w="367" w:type="pct"/>
            <w:vAlign w:val="center"/>
          </w:tcPr>
          <w:p w:rsidR="00DE63BB" w:rsidRDefault="00DE63BB">
            <w:pPr>
              <w:spacing w:line="276" w:lineRule="auto"/>
              <w:jc w:val="center"/>
              <w:rPr>
                <w:rFonts w:ascii="宋体"/>
                <w:szCs w:val="21"/>
              </w:rPr>
            </w:pPr>
            <w:r>
              <w:rPr>
                <w:rFonts w:ascii="宋体" w:hAnsi="宋体" w:hint="eastAsia"/>
                <w:szCs w:val="21"/>
              </w:rPr>
              <w:t>季</w:t>
            </w:r>
          </w:p>
        </w:tc>
        <w:tc>
          <w:tcPr>
            <w:tcW w:w="1593" w:type="pct"/>
            <w:vAlign w:val="center"/>
          </w:tcPr>
          <w:p w:rsidR="00DE63BB" w:rsidRDefault="00DE63BB">
            <w:pPr>
              <w:spacing w:line="276" w:lineRule="auto"/>
              <w:jc w:val="center"/>
              <w:rPr>
                <w:rFonts w:ascii="宋体"/>
                <w:szCs w:val="21"/>
              </w:rPr>
            </w:pPr>
            <w:r>
              <w:rPr>
                <w:rFonts w:ascii="宋体" w:hAnsi="宋体" w:hint="eastAsia"/>
                <w:szCs w:val="21"/>
              </w:rPr>
              <w:t>记录及时、完整（当天作记录并有双方现场人员签字认可）。</w:t>
            </w:r>
          </w:p>
        </w:tc>
      </w:tr>
    </w:tbl>
    <w:p w:rsidR="00DE63BB" w:rsidRDefault="00DE63BB">
      <w:pPr>
        <w:spacing w:line="360" w:lineRule="auto"/>
        <w:ind w:firstLineChars="200" w:firstLine="420"/>
        <w:rPr>
          <w:rFonts w:ascii="宋体" w:cs="宋体"/>
        </w:rPr>
      </w:pPr>
    </w:p>
    <w:p w:rsidR="00DE63BB" w:rsidRDefault="00DE63BB">
      <w:pPr>
        <w:spacing w:line="360" w:lineRule="auto"/>
        <w:ind w:firstLineChars="500" w:firstLine="1050"/>
        <w:rPr>
          <w:rFonts w:ascii="宋体" w:cs="宋体"/>
        </w:rPr>
      </w:pPr>
      <w:r>
        <w:rPr>
          <w:rFonts w:ascii="宋体" w:cs="宋体" w:hint="eastAsia"/>
        </w:rPr>
        <w:t>②</w:t>
      </w:r>
      <w:r>
        <w:rPr>
          <w:rFonts w:ascii="宋体" w:cs="宋体"/>
        </w:rPr>
        <w:t xml:space="preserve"> </w:t>
      </w:r>
      <w:r>
        <w:rPr>
          <w:rFonts w:ascii="宋体" w:cs="宋体" w:hint="eastAsia"/>
        </w:rPr>
        <w:t>联动控制系统及主要联动设备</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12"/>
        <w:gridCol w:w="1195"/>
        <w:gridCol w:w="3680"/>
        <w:gridCol w:w="675"/>
        <w:gridCol w:w="2928"/>
      </w:tblGrid>
      <w:tr w:rsidR="00DE63BB">
        <w:trPr>
          <w:trHeight w:val="324"/>
          <w:jc w:val="center"/>
        </w:trPr>
        <w:tc>
          <w:tcPr>
            <w:tcW w:w="387" w:type="pct"/>
            <w:vAlign w:val="center"/>
          </w:tcPr>
          <w:p w:rsidR="00DE63BB" w:rsidRDefault="00DE63BB">
            <w:pPr>
              <w:jc w:val="center"/>
              <w:rPr>
                <w:rFonts w:ascii="宋体"/>
                <w:szCs w:val="21"/>
              </w:rPr>
            </w:pPr>
            <w:r>
              <w:rPr>
                <w:rFonts w:ascii="宋体" w:hAnsi="宋体" w:hint="eastAsia"/>
                <w:szCs w:val="21"/>
              </w:rPr>
              <w:t>序号</w:t>
            </w:r>
          </w:p>
        </w:tc>
        <w:tc>
          <w:tcPr>
            <w:tcW w:w="650" w:type="pct"/>
            <w:vAlign w:val="center"/>
          </w:tcPr>
          <w:p w:rsidR="00DE63BB" w:rsidRDefault="00DE63BB">
            <w:pPr>
              <w:jc w:val="center"/>
              <w:rPr>
                <w:rFonts w:ascii="宋体"/>
                <w:szCs w:val="21"/>
              </w:rPr>
            </w:pPr>
            <w:r>
              <w:rPr>
                <w:rFonts w:ascii="宋体" w:hAnsi="宋体" w:hint="eastAsia"/>
                <w:szCs w:val="21"/>
              </w:rPr>
              <w:t>项目</w:t>
            </w:r>
          </w:p>
        </w:tc>
        <w:tc>
          <w:tcPr>
            <w:tcW w:w="2002" w:type="pct"/>
            <w:vAlign w:val="center"/>
          </w:tcPr>
          <w:p w:rsidR="00DE63BB" w:rsidRDefault="00DE63BB">
            <w:pPr>
              <w:jc w:val="center"/>
              <w:rPr>
                <w:rFonts w:ascii="宋体"/>
                <w:szCs w:val="21"/>
              </w:rPr>
            </w:pPr>
            <w:r>
              <w:rPr>
                <w:rFonts w:ascii="宋体" w:hAnsi="宋体" w:hint="eastAsia"/>
                <w:szCs w:val="21"/>
              </w:rPr>
              <w:t>工作内容</w:t>
            </w:r>
          </w:p>
        </w:tc>
        <w:tc>
          <w:tcPr>
            <w:tcW w:w="367" w:type="pct"/>
            <w:vAlign w:val="center"/>
          </w:tcPr>
          <w:p w:rsidR="00DE63BB" w:rsidRDefault="00DE63BB">
            <w:pPr>
              <w:jc w:val="center"/>
              <w:rPr>
                <w:rFonts w:ascii="宋体"/>
                <w:szCs w:val="21"/>
              </w:rPr>
            </w:pPr>
            <w:r>
              <w:rPr>
                <w:rFonts w:ascii="宋体" w:hAnsi="宋体" w:hint="eastAsia"/>
                <w:szCs w:val="21"/>
              </w:rPr>
              <w:t>周期</w:t>
            </w:r>
          </w:p>
        </w:tc>
        <w:tc>
          <w:tcPr>
            <w:tcW w:w="1593" w:type="pct"/>
            <w:vAlign w:val="center"/>
          </w:tcPr>
          <w:p w:rsidR="00DE63BB" w:rsidRDefault="00DE63BB">
            <w:pPr>
              <w:jc w:val="center"/>
              <w:rPr>
                <w:rFonts w:ascii="宋体"/>
                <w:szCs w:val="21"/>
              </w:rPr>
            </w:pPr>
            <w:r>
              <w:rPr>
                <w:rFonts w:ascii="宋体" w:hAnsi="宋体" w:hint="eastAsia"/>
                <w:szCs w:val="21"/>
              </w:rPr>
              <w:t>维保标准</w:t>
            </w:r>
          </w:p>
        </w:tc>
      </w:tr>
      <w:tr w:rsidR="00DE63BB">
        <w:trPr>
          <w:trHeight w:val="324"/>
          <w:jc w:val="center"/>
        </w:trPr>
        <w:tc>
          <w:tcPr>
            <w:tcW w:w="387" w:type="pct"/>
            <w:vAlign w:val="center"/>
          </w:tcPr>
          <w:p w:rsidR="00DE63BB" w:rsidRDefault="00DE63BB">
            <w:pPr>
              <w:jc w:val="center"/>
              <w:rPr>
                <w:rFonts w:ascii="宋体"/>
                <w:szCs w:val="21"/>
              </w:rPr>
            </w:pPr>
            <w:r>
              <w:rPr>
                <w:rFonts w:ascii="宋体" w:hAnsi="宋体"/>
                <w:szCs w:val="21"/>
              </w:rPr>
              <w:t>1</w:t>
            </w:r>
          </w:p>
        </w:tc>
        <w:tc>
          <w:tcPr>
            <w:tcW w:w="650" w:type="pct"/>
            <w:vAlign w:val="center"/>
          </w:tcPr>
          <w:p w:rsidR="00DE63BB" w:rsidRDefault="00DE63BB">
            <w:pPr>
              <w:jc w:val="center"/>
              <w:rPr>
                <w:rFonts w:ascii="宋体"/>
                <w:szCs w:val="21"/>
              </w:rPr>
            </w:pPr>
            <w:r>
              <w:rPr>
                <w:rFonts w:ascii="宋体" w:hAnsi="宋体" w:hint="eastAsia"/>
                <w:szCs w:val="21"/>
              </w:rPr>
              <w:t>联动程序</w:t>
            </w:r>
          </w:p>
        </w:tc>
        <w:tc>
          <w:tcPr>
            <w:tcW w:w="2002" w:type="pct"/>
            <w:vAlign w:val="center"/>
          </w:tcPr>
          <w:p w:rsidR="00DE63BB" w:rsidRDefault="00DE63BB">
            <w:pPr>
              <w:jc w:val="center"/>
              <w:rPr>
                <w:rFonts w:ascii="宋体"/>
                <w:szCs w:val="21"/>
              </w:rPr>
            </w:pPr>
            <w:r>
              <w:rPr>
                <w:rFonts w:ascii="宋体" w:hAnsi="宋体" w:hint="eastAsia"/>
                <w:szCs w:val="21"/>
              </w:rPr>
              <w:t>在探测器报警后，检查测试火警联动设备是否按正确指令打开。</w:t>
            </w:r>
          </w:p>
        </w:tc>
        <w:tc>
          <w:tcPr>
            <w:tcW w:w="367" w:type="pct"/>
            <w:vAlign w:val="center"/>
          </w:tcPr>
          <w:p w:rsidR="00DE63BB" w:rsidRDefault="00DE63BB">
            <w:pPr>
              <w:jc w:val="center"/>
              <w:rPr>
                <w:rFonts w:ascii="宋体"/>
                <w:szCs w:val="21"/>
              </w:rPr>
            </w:pPr>
            <w:r>
              <w:rPr>
                <w:rFonts w:ascii="宋体" w:hAnsi="宋体" w:hint="eastAsia"/>
                <w:szCs w:val="21"/>
              </w:rPr>
              <w:t>月</w:t>
            </w:r>
          </w:p>
        </w:tc>
        <w:tc>
          <w:tcPr>
            <w:tcW w:w="1593" w:type="pct"/>
            <w:vAlign w:val="center"/>
          </w:tcPr>
          <w:p w:rsidR="00DE63BB" w:rsidRDefault="00DE63BB">
            <w:pPr>
              <w:jc w:val="center"/>
              <w:rPr>
                <w:rFonts w:ascii="宋体"/>
                <w:szCs w:val="21"/>
              </w:rPr>
            </w:pPr>
            <w:r>
              <w:rPr>
                <w:rFonts w:ascii="宋体" w:hAnsi="宋体" w:hint="eastAsia"/>
                <w:szCs w:val="21"/>
              </w:rPr>
              <w:t>在收到探测器报警后信号，程序能正确联动相关设备，并能正常显示联动关系。</w:t>
            </w:r>
          </w:p>
        </w:tc>
      </w:tr>
      <w:tr w:rsidR="00DE63BB">
        <w:trPr>
          <w:trHeight w:val="324"/>
          <w:jc w:val="center"/>
        </w:trPr>
        <w:tc>
          <w:tcPr>
            <w:tcW w:w="387" w:type="pct"/>
            <w:vAlign w:val="center"/>
          </w:tcPr>
          <w:p w:rsidR="00DE63BB" w:rsidRDefault="00DE63BB">
            <w:pPr>
              <w:jc w:val="center"/>
              <w:rPr>
                <w:rFonts w:ascii="宋体"/>
                <w:szCs w:val="21"/>
              </w:rPr>
            </w:pPr>
            <w:r>
              <w:rPr>
                <w:rFonts w:ascii="宋体" w:hAnsi="宋体"/>
                <w:szCs w:val="21"/>
              </w:rPr>
              <w:t>2</w:t>
            </w:r>
          </w:p>
        </w:tc>
        <w:tc>
          <w:tcPr>
            <w:tcW w:w="650" w:type="pct"/>
            <w:vAlign w:val="center"/>
          </w:tcPr>
          <w:p w:rsidR="00DE63BB" w:rsidRDefault="00DE63BB">
            <w:pPr>
              <w:jc w:val="center"/>
              <w:rPr>
                <w:rFonts w:ascii="宋体"/>
                <w:szCs w:val="21"/>
              </w:rPr>
            </w:pPr>
            <w:r>
              <w:rPr>
                <w:rFonts w:ascii="宋体" w:hAnsi="宋体" w:hint="eastAsia"/>
                <w:szCs w:val="21"/>
              </w:rPr>
              <w:t>联动柜</w:t>
            </w:r>
          </w:p>
        </w:tc>
        <w:tc>
          <w:tcPr>
            <w:tcW w:w="2002" w:type="pct"/>
            <w:vAlign w:val="center"/>
          </w:tcPr>
          <w:p w:rsidR="00DE63BB" w:rsidRDefault="00DE63BB">
            <w:pPr>
              <w:jc w:val="center"/>
              <w:rPr>
                <w:rFonts w:ascii="宋体"/>
                <w:szCs w:val="21"/>
              </w:rPr>
            </w:pPr>
            <w:r>
              <w:rPr>
                <w:rFonts w:ascii="宋体" w:hAnsi="宋体" w:hint="eastAsia"/>
                <w:szCs w:val="21"/>
              </w:rPr>
              <w:t>对消防联动柜清洁除尘、紧固所有接线端，更换生锈螺丝，对联动柜所控设备进行手动或自动启动测试。</w:t>
            </w:r>
          </w:p>
          <w:p w:rsidR="00DE63BB" w:rsidRDefault="00DE63BB">
            <w:pPr>
              <w:jc w:val="center"/>
              <w:rPr>
                <w:rFonts w:ascii="宋体"/>
                <w:szCs w:val="21"/>
              </w:rPr>
            </w:pPr>
            <w:r>
              <w:rPr>
                <w:rFonts w:ascii="宋体" w:hAnsi="宋体" w:hint="eastAsia"/>
                <w:szCs w:val="21"/>
              </w:rPr>
              <w:t>联动</w:t>
            </w:r>
            <w:r>
              <w:rPr>
                <w:rFonts w:ascii="宋体" w:hAnsi="宋体"/>
                <w:szCs w:val="21"/>
              </w:rPr>
              <w:t>24V</w:t>
            </w:r>
            <w:r>
              <w:rPr>
                <w:rFonts w:ascii="宋体" w:hAnsi="宋体" w:hint="eastAsia"/>
                <w:szCs w:val="21"/>
              </w:rPr>
              <w:t>电源测试，线路回路电阻和对地电阻测试</w:t>
            </w:r>
          </w:p>
        </w:tc>
        <w:tc>
          <w:tcPr>
            <w:tcW w:w="367" w:type="pct"/>
            <w:vAlign w:val="center"/>
          </w:tcPr>
          <w:p w:rsidR="00DE63BB" w:rsidRDefault="00DE63BB">
            <w:pPr>
              <w:jc w:val="center"/>
              <w:rPr>
                <w:rFonts w:ascii="宋体"/>
                <w:szCs w:val="21"/>
              </w:rPr>
            </w:pPr>
            <w:r>
              <w:rPr>
                <w:rFonts w:ascii="宋体" w:hAnsi="宋体" w:hint="eastAsia"/>
                <w:szCs w:val="21"/>
              </w:rPr>
              <w:t>季</w:t>
            </w:r>
          </w:p>
        </w:tc>
        <w:tc>
          <w:tcPr>
            <w:tcW w:w="1593" w:type="pct"/>
            <w:vAlign w:val="center"/>
          </w:tcPr>
          <w:p w:rsidR="00DE63BB" w:rsidRDefault="00DE63BB">
            <w:pPr>
              <w:jc w:val="center"/>
              <w:rPr>
                <w:rFonts w:ascii="宋体"/>
                <w:szCs w:val="21"/>
              </w:rPr>
            </w:pPr>
            <w:r>
              <w:rPr>
                <w:rFonts w:ascii="宋体" w:hAnsi="宋体" w:hint="eastAsia"/>
                <w:szCs w:val="21"/>
              </w:rPr>
              <w:t>联动柜运行正常，连线老固、应答正确，如：能直接启动风机、迫降卷帘与电梯等。</w:t>
            </w:r>
          </w:p>
        </w:tc>
      </w:tr>
      <w:tr w:rsidR="00DE63BB">
        <w:trPr>
          <w:trHeight w:val="324"/>
          <w:jc w:val="center"/>
        </w:trPr>
        <w:tc>
          <w:tcPr>
            <w:tcW w:w="387" w:type="pct"/>
            <w:vAlign w:val="center"/>
          </w:tcPr>
          <w:p w:rsidR="00DE63BB" w:rsidRDefault="00DE63BB">
            <w:pPr>
              <w:jc w:val="center"/>
              <w:rPr>
                <w:rFonts w:ascii="宋体"/>
                <w:szCs w:val="21"/>
              </w:rPr>
            </w:pPr>
            <w:r>
              <w:rPr>
                <w:rFonts w:ascii="宋体" w:hAnsi="宋体"/>
                <w:szCs w:val="21"/>
              </w:rPr>
              <w:t>3</w:t>
            </w:r>
          </w:p>
        </w:tc>
        <w:tc>
          <w:tcPr>
            <w:tcW w:w="650" w:type="pct"/>
            <w:vAlign w:val="center"/>
          </w:tcPr>
          <w:p w:rsidR="00DE63BB" w:rsidRDefault="00DE63BB">
            <w:pPr>
              <w:jc w:val="center"/>
              <w:rPr>
                <w:rFonts w:ascii="宋体"/>
                <w:szCs w:val="21"/>
              </w:rPr>
            </w:pPr>
            <w:r>
              <w:rPr>
                <w:rFonts w:ascii="宋体" w:hAnsi="宋体" w:hint="eastAsia"/>
                <w:szCs w:val="21"/>
              </w:rPr>
              <w:t>联动启动喷淋水泵</w:t>
            </w:r>
          </w:p>
        </w:tc>
        <w:tc>
          <w:tcPr>
            <w:tcW w:w="2002" w:type="pct"/>
            <w:vAlign w:val="center"/>
          </w:tcPr>
          <w:p w:rsidR="00DE63BB" w:rsidRDefault="00DE63BB">
            <w:pPr>
              <w:jc w:val="center"/>
              <w:rPr>
                <w:rFonts w:ascii="宋体"/>
                <w:szCs w:val="21"/>
              </w:rPr>
            </w:pPr>
            <w:r>
              <w:rPr>
                <w:rFonts w:ascii="宋体" w:hAnsi="宋体" w:hint="eastAsia"/>
                <w:szCs w:val="21"/>
              </w:rPr>
              <w:t>检查喷淋水泵与</w:t>
            </w:r>
            <w:r>
              <w:rPr>
                <w:rFonts w:ascii="宋体" w:hAnsi="宋体"/>
                <w:szCs w:val="21"/>
              </w:rPr>
              <w:t>FAS</w:t>
            </w:r>
            <w:r>
              <w:rPr>
                <w:rFonts w:ascii="宋体" w:hAnsi="宋体" w:hint="eastAsia"/>
                <w:szCs w:val="21"/>
              </w:rPr>
              <w:t>系统的联动功能（注意水泵房留</w:t>
            </w:r>
            <w:r>
              <w:rPr>
                <w:rFonts w:ascii="宋体" w:hAnsi="宋体"/>
                <w:szCs w:val="21"/>
              </w:rPr>
              <w:t>1</w:t>
            </w:r>
            <w:r>
              <w:rPr>
                <w:rFonts w:ascii="宋体" w:hAnsi="宋体" w:hint="eastAsia"/>
                <w:szCs w:val="21"/>
              </w:rPr>
              <w:t>人观察水压，点动即可）。</w:t>
            </w:r>
          </w:p>
        </w:tc>
        <w:tc>
          <w:tcPr>
            <w:tcW w:w="367" w:type="pct"/>
            <w:vAlign w:val="center"/>
          </w:tcPr>
          <w:p w:rsidR="00DE63BB" w:rsidRDefault="00DE63BB">
            <w:pPr>
              <w:jc w:val="center"/>
              <w:rPr>
                <w:rFonts w:ascii="宋体"/>
                <w:szCs w:val="21"/>
              </w:rPr>
            </w:pPr>
            <w:r>
              <w:rPr>
                <w:rFonts w:ascii="宋体" w:hAnsi="宋体" w:hint="eastAsia"/>
                <w:szCs w:val="21"/>
              </w:rPr>
              <w:t>季</w:t>
            </w:r>
          </w:p>
        </w:tc>
        <w:tc>
          <w:tcPr>
            <w:tcW w:w="1593" w:type="pct"/>
            <w:vAlign w:val="center"/>
          </w:tcPr>
          <w:p w:rsidR="00DE63BB" w:rsidRDefault="00DE63BB">
            <w:pPr>
              <w:jc w:val="center"/>
              <w:rPr>
                <w:rFonts w:ascii="宋体"/>
                <w:szCs w:val="21"/>
              </w:rPr>
            </w:pPr>
            <w:r>
              <w:rPr>
                <w:rFonts w:ascii="宋体" w:hAnsi="宋体" w:hint="eastAsia"/>
                <w:szCs w:val="21"/>
              </w:rPr>
              <w:t>功能正常、运行可靠。</w:t>
            </w:r>
          </w:p>
        </w:tc>
      </w:tr>
      <w:tr w:rsidR="00DE63BB">
        <w:trPr>
          <w:trHeight w:val="324"/>
          <w:jc w:val="center"/>
        </w:trPr>
        <w:tc>
          <w:tcPr>
            <w:tcW w:w="387" w:type="pct"/>
            <w:vAlign w:val="center"/>
          </w:tcPr>
          <w:p w:rsidR="00DE63BB" w:rsidRDefault="00DE63BB">
            <w:pPr>
              <w:jc w:val="center"/>
              <w:rPr>
                <w:rFonts w:ascii="宋体"/>
                <w:szCs w:val="21"/>
              </w:rPr>
            </w:pPr>
            <w:r>
              <w:rPr>
                <w:rFonts w:ascii="宋体" w:hAnsi="宋体"/>
                <w:szCs w:val="21"/>
              </w:rPr>
              <w:t>4</w:t>
            </w:r>
          </w:p>
        </w:tc>
        <w:tc>
          <w:tcPr>
            <w:tcW w:w="650" w:type="pct"/>
            <w:vAlign w:val="center"/>
          </w:tcPr>
          <w:p w:rsidR="00DE63BB" w:rsidRDefault="00DE63BB">
            <w:pPr>
              <w:jc w:val="center"/>
              <w:rPr>
                <w:rFonts w:ascii="宋体"/>
                <w:szCs w:val="21"/>
              </w:rPr>
            </w:pPr>
            <w:r>
              <w:rPr>
                <w:rFonts w:ascii="宋体" w:hAnsi="宋体" w:hint="eastAsia"/>
                <w:szCs w:val="21"/>
              </w:rPr>
              <w:t>联动启动消火栓水泵</w:t>
            </w:r>
          </w:p>
        </w:tc>
        <w:tc>
          <w:tcPr>
            <w:tcW w:w="2002" w:type="pct"/>
            <w:vAlign w:val="center"/>
          </w:tcPr>
          <w:p w:rsidR="00DE63BB" w:rsidRDefault="00DE63BB">
            <w:pPr>
              <w:jc w:val="center"/>
              <w:rPr>
                <w:rFonts w:ascii="宋体"/>
                <w:szCs w:val="21"/>
              </w:rPr>
            </w:pPr>
            <w:r>
              <w:rPr>
                <w:rFonts w:ascii="宋体" w:hAnsi="宋体" w:hint="eastAsia"/>
                <w:szCs w:val="21"/>
              </w:rPr>
              <w:t>检查消火栓水泵与</w:t>
            </w:r>
            <w:r>
              <w:rPr>
                <w:rFonts w:ascii="宋体" w:hAnsi="宋体"/>
                <w:szCs w:val="21"/>
              </w:rPr>
              <w:t>FAS</w:t>
            </w:r>
            <w:r>
              <w:rPr>
                <w:rFonts w:ascii="宋体" w:hAnsi="宋体" w:hint="eastAsia"/>
                <w:szCs w:val="21"/>
              </w:rPr>
              <w:t>系统的联动功能。</w:t>
            </w:r>
          </w:p>
        </w:tc>
        <w:tc>
          <w:tcPr>
            <w:tcW w:w="367" w:type="pct"/>
            <w:vAlign w:val="center"/>
          </w:tcPr>
          <w:p w:rsidR="00DE63BB" w:rsidRDefault="00DE63BB">
            <w:pPr>
              <w:jc w:val="center"/>
              <w:rPr>
                <w:rFonts w:ascii="宋体"/>
                <w:szCs w:val="21"/>
              </w:rPr>
            </w:pPr>
            <w:r>
              <w:rPr>
                <w:rFonts w:ascii="宋体" w:hAnsi="宋体" w:hint="eastAsia"/>
                <w:szCs w:val="21"/>
              </w:rPr>
              <w:t>季</w:t>
            </w:r>
          </w:p>
        </w:tc>
        <w:tc>
          <w:tcPr>
            <w:tcW w:w="1593" w:type="pct"/>
            <w:vAlign w:val="center"/>
          </w:tcPr>
          <w:p w:rsidR="00DE63BB" w:rsidRDefault="00DE63BB">
            <w:pPr>
              <w:jc w:val="center"/>
              <w:rPr>
                <w:rFonts w:ascii="宋体"/>
                <w:szCs w:val="21"/>
              </w:rPr>
            </w:pPr>
            <w:r>
              <w:rPr>
                <w:rFonts w:ascii="宋体" w:hAnsi="宋体" w:hint="eastAsia"/>
                <w:szCs w:val="21"/>
              </w:rPr>
              <w:t>功能正常、运行可靠</w:t>
            </w:r>
          </w:p>
        </w:tc>
      </w:tr>
      <w:tr w:rsidR="00DE63BB">
        <w:trPr>
          <w:trHeight w:val="324"/>
          <w:jc w:val="center"/>
        </w:trPr>
        <w:tc>
          <w:tcPr>
            <w:tcW w:w="387" w:type="pct"/>
            <w:vAlign w:val="center"/>
          </w:tcPr>
          <w:p w:rsidR="00DE63BB" w:rsidRDefault="00DE63BB">
            <w:pPr>
              <w:jc w:val="center"/>
              <w:rPr>
                <w:rFonts w:ascii="宋体"/>
                <w:szCs w:val="21"/>
              </w:rPr>
            </w:pPr>
            <w:r>
              <w:rPr>
                <w:rFonts w:ascii="宋体" w:hAnsi="宋体"/>
                <w:szCs w:val="21"/>
              </w:rPr>
              <w:t>5</w:t>
            </w:r>
          </w:p>
        </w:tc>
        <w:tc>
          <w:tcPr>
            <w:tcW w:w="650" w:type="pct"/>
            <w:vAlign w:val="center"/>
          </w:tcPr>
          <w:p w:rsidR="00DE63BB" w:rsidRDefault="00DE63BB">
            <w:pPr>
              <w:jc w:val="center"/>
              <w:rPr>
                <w:rFonts w:ascii="宋体"/>
                <w:szCs w:val="21"/>
              </w:rPr>
            </w:pPr>
            <w:r>
              <w:rPr>
                <w:rFonts w:ascii="宋体" w:hAnsi="宋体" w:hint="eastAsia"/>
                <w:szCs w:val="21"/>
              </w:rPr>
              <w:t>联动启动送、排风机</w:t>
            </w:r>
          </w:p>
        </w:tc>
        <w:tc>
          <w:tcPr>
            <w:tcW w:w="2002" w:type="pct"/>
            <w:vAlign w:val="center"/>
          </w:tcPr>
          <w:p w:rsidR="00DE63BB" w:rsidRDefault="00DE63BB">
            <w:pPr>
              <w:jc w:val="center"/>
              <w:rPr>
                <w:rFonts w:ascii="宋体"/>
                <w:szCs w:val="21"/>
              </w:rPr>
            </w:pPr>
            <w:r>
              <w:rPr>
                <w:rFonts w:ascii="宋体" w:hAnsi="宋体" w:hint="eastAsia"/>
                <w:szCs w:val="21"/>
              </w:rPr>
              <w:t>检查送风机、排风机与</w:t>
            </w:r>
            <w:r>
              <w:rPr>
                <w:rFonts w:ascii="宋体" w:hAnsi="宋体"/>
                <w:szCs w:val="21"/>
              </w:rPr>
              <w:t>FAS</w:t>
            </w:r>
            <w:r>
              <w:rPr>
                <w:rFonts w:ascii="宋体" w:hAnsi="宋体" w:hint="eastAsia"/>
                <w:szCs w:val="21"/>
              </w:rPr>
              <w:t>系统的联动能</w:t>
            </w:r>
          </w:p>
        </w:tc>
        <w:tc>
          <w:tcPr>
            <w:tcW w:w="367" w:type="pct"/>
            <w:vAlign w:val="center"/>
          </w:tcPr>
          <w:p w:rsidR="00DE63BB" w:rsidRDefault="00DE63BB">
            <w:pPr>
              <w:jc w:val="center"/>
              <w:rPr>
                <w:rFonts w:ascii="宋体"/>
                <w:szCs w:val="21"/>
              </w:rPr>
            </w:pPr>
            <w:r>
              <w:rPr>
                <w:rFonts w:ascii="宋体" w:hAnsi="宋体" w:hint="eastAsia"/>
                <w:szCs w:val="21"/>
              </w:rPr>
              <w:t>季</w:t>
            </w:r>
          </w:p>
        </w:tc>
        <w:tc>
          <w:tcPr>
            <w:tcW w:w="1593" w:type="pct"/>
            <w:vAlign w:val="center"/>
          </w:tcPr>
          <w:p w:rsidR="00DE63BB" w:rsidRDefault="00DE63BB">
            <w:pPr>
              <w:jc w:val="center"/>
              <w:rPr>
                <w:rFonts w:ascii="宋体"/>
                <w:szCs w:val="21"/>
              </w:rPr>
            </w:pPr>
            <w:r>
              <w:rPr>
                <w:rFonts w:ascii="宋体" w:hAnsi="宋体" w:hint="eastAsia"/>
                <w:szCs w:val="21"/>
              </w:rPr>
              <w:t>功能正常、运行可靠。</w:t>
            </w:r>
          </w:p>
        </w:tc>
      </w:tr>
      <w:tr w:rsidR="00DE63BB">
        <w:trPr>
          <w:trHeight w:val="324"/>
          <w:jc w:val="center"/>
        </w:trPr>
        <w:tc>
          <w:tcPr>
            <w:tcW w:w="387" w:type="pct"/>
            <w:vAlign w:val="center"/>
          </w:tcPr>
          <w:p w:rsidR="00DE63BB" w:rsidRDefault="00DE63BB">
            <w:pPr>
              <w:jc w:val="center"/>
              <w:rPr>
                <w:rFonts w:ascii="宋体"/>
                <w:szCs w:val="21"/>
              </w:rPr>
            </w:pPr>
            <w:r>
              <w:rPr>
                <w:rFonts w:ascii="宋体" w:hAnsi="宋体"/>
                <w:szCs w:val="21"/>
              </w:rPr>
              <w:t>6</w:t>
            </w:r>
          </w:p>
        </w:tc>
        <w:tc>
          <w:tcPr>
            <w:tcW w:w="650" w:type="pct"/>
            <w:vAlign w:val="center"/>
          </w:tcPr>
          <w:p w:rsidR="00DE63BB" w:rsidRDefault="00DE63BB">
            <w:pPr>
              <w:jc w:val="center"/>
              <w:rPr>
                <w:rFonts w:ascii="宋体"/>
                <w:szCs w:val="21"/>
              </w:rPr>
            </w:pPr>
            <w:r>
              <w:rPr>
                <w:rFonts w:ascii="宋体" w:hAnsi="宋体" w:hint="eastAsia"/>
                <w:szCs w:val="21"/>
              </w:rPr>
              <w:t>气体灭火反馈信号</w:t>
            </w:r>
          </w:p>
        </w:tc>
        <w:tc>
          <w:tcPr>
            <w:tcW w:w="2002" w:type="pct"/>
            <w:vAlign w:val="center"/>
          </w:tcPr>
          <w:p w:rsidR="00DE63BB" w:rsidRDefault="00DE63BB">
            <w:pPr>
              <w:jc w:val="center"/>
              <w:rPr>
                <w:rFonts w:ascii="宋体"/>
                <w:szCs w:val="21"/>
              </w:rPr>
            </w:pPr>
            <w:r>
              <w:rPr>
                <w:rFonts w:ascii="宋体" w:hAnsi="宋体" w:hint="eastAsia"/>
                <w:szCs w:val="21"/>
              </w:rPr>
              <w:t>检查气体灭火系统信号反馈功能。</w:t>
            </w:r>
          </w:p>
        </w:tc>
        <w:tc>
          <w:tcPr>
            <w:tcW w:w="367" w:type="pct"/>
            <w:vAlign w:val="center"/>
          </w:tcPr>
          <w:p w:rsidR="00DE63BB" w:rsidRDefault="00DE63BB">
            <w:pPr>
              <w:jc w:val="center"/>
              <w:rPr>
                <w:rFonts w:ascii="宋体"/>
                <w:szCs w:val="21"/>
              </w:rPr>
            </w:pPr>
            <w:r>
              <w:rPr>
                <w:rFonts w:ascii="宋体" w:hAnsi="宋体" w:hint="eastAsia"/>
                <w:szCs w:val="21"/>
              </w:rPr>
              <w:t>季</w:t>
            </w:r>
          </w:p>
        </w:tc>
        <w:tc>
          <w:tcPr>
            <w:tcW w:w="1593" w:type="pct"/>
            <w:vAlign w:val="center"/>
          </w:tcPr>
          <w:p w:rsidR="00DE63BB" w:rsidRDefault="00DE63BB">
            <w:pPr>
              <w:jc w:val="center"/>
              <w:rPr>
                <w:rFonts w:ascii="宋体"/>
                <w:szCs w:val="21"/>
              </w:rPr>
            </w:pPr>
            <w:r>
              <w:rPr>
                <w:rFonts w:ascii="宋体" w:hAnsi="宋体" w:hint="eastAsia"/>
                <w:szCs w:val="21"/>
              </w:rPr>
              <w:t>气体灭火信号反馈正常。</w:t>
            </w:r>
          </w:p>
        </w:tc>
      </w:tr>
      <w:tr w:rsidR="00DE63BB">
        <w:trPr>
          <w:trHeight w:val="324"/>
          <w:jc w:val="center"/>
        </w:trPr>
        <w:tc>
          <w:tcPr>
            <w:tcW w:w="387" w:type="pct"/>
            <w:vAlign w:val="center"/>
          </w:tcPr>
          <w:p w:rsidR="00DE63BB" w:rsidRDefault="00DE63BB">
            <w:pPr>
              <w:jc w:val="center"/>
              <w:rPr>
                <w:rFonts w:ascii="宋体"/>
                <w:szCs w:val="21"/>
              </w:rPr>
            </w:pPr>
            <w:r>
              <w:rPr>
                <w:rFonts w:ascii="宋体" w:hAnsi="宋体"/>
                <w:szCs w:val="21"/>
              </w:rPr>
              <w:t>7</w:t>
            </w:r>
          </w:p>
        </w:tc>
        <w:tc>
          <w:tcPr>
            <w:tcW w:w="650" w:type="pct"/>
            <w:vAlign w:val="center"/>
          </w:tcPr>
          <w:p w:rsidR="00DE63BB" w:rsidRDefault="00DE63BB">
            <w:pPr>
              <w:jc w:val="center"/>
              <w:rPr>
                <w:rFonts w:ascii="宋体"/>
                <w:szCs w:val="21"/>
              </w:rPr>
            </w:pPr>
            <w:r>
              <w:rPr>
                <w:rFonts w:ascii="宋体" w:hAnsi="宋体" w:hint="eastAsia"/>
                <w:szCs w:val="21"/>
              </w:rPr>
              <w:t>联动防火卷帘</w:t>
            </w:r>
          </w:p>
        </w:tc>
        <w:tc>
          <w:tcPr>
            <w:tcW w:w="2002" w:type="pct"/>
            <w:vAlign w:val="center"/>
          </w:tcPr>
          <w:p w:rsidR="00DE63BB" w:rsidRDefault="00DE63BB">
            <w:pPr>
              <w:jc w:val="center"/>
              <w:rPr>
                <w:rFonts w:ascii="宋体"/>
                <w:szCs w:val="21"/>
              </w:rPr>
            </w:pPr>
            <w:r>
              <w:rPr>
                <w:rFonts w:ascii="宋体" w:hAnsi="宋体" w:hint="eastAsia"/>
                <w:szCs w:val="21"/>
              </w:rPr>
              <w:t>检查防火卷帘与</w:t>
            </w:r>
            <w:r>
              <w:rPr>
                <w:rFonts w:ascii="宋体" w:hAnsi="宋体"/>
                <w:szCs w:val="21"/>
              </w:rPr>
              <w:t>FAS</w:t>
            </w:r>
            <w:r>
              <w:rPr>
                <w:rFonts w:ascii="宋体" w:hAnsi="宋体" w:hint="eastAsia"/>
                <w:szCs w:val="21"/>
              </w:rPr>
              <w:t>系统的联动功能。</w:t>
            </w:r>
          </w:p>
        </w:tc>
        <w:tc>
          <w:tcPr>
            <w:tcW w:w="367" w:type="pct"/>
            <w:vAlign w:val="center"/>
          </w:tcPr>
          <w:p w:rsidR="00DE63BB" w:rsidRDefault="00DE63BB">
            <w:pPr>
              <w:jc w:val="center"/>
              <w:rPr>
                <w:rFonts w:ascii="宋体"/>
                <w:szCs w:val="21"/>
              </w:rPr>
            </w:pPr>
            <w:r>
              <w:rPr>
                <w:rFonts w:ascii="宋体" w:hAnsi="宋体" w:hint="eastAsia"/>
                <w:szCs w:val="21"/>
              </w:rPr>
              <w:t>半年</w:t>
            </w:r>
          </w:p>
        </w:tc>
        <w:tc>
          <w:tcPr>
            <w:tcW w:w="1593" w:type="pct"/>
            <w:vAlign w:val="center"/>
          </w:tcPr>
          <w:p w:rsidR="00DE63BB" w:rsidRDefault="00DE63BB">
            <w:pPr>
              <w:jc w:val="center"/>
              <w:rPr>
                <w:rFonts w:ascii="宋体"/>
                <w:szCs w:val="21"/>
              </w:rPr>
            </w:pPr>
            <w:r>
              <w:rPr>
                <w:rFonts w:ascii="宋体" w:hAnsi="宋体" w:hint="eastAsia"/>
                <w:szCs w:val="21"/>
              </w:rPr>
              <w:t>防火卷帘工作正常，无故障。</w:t>
            </w:r>
          </w:p>
        </w:tc>
      </w:tr>
      <w:tr w:rsidR="00DE63BB">
        <w:trPr>
          <w:trHeight w:val="324"/>
          <w:jc w:val="center"/>
        </w:trPr>
        <w:tc>
          <w:tcPr>
            <w:tcW w:w="387" w:type="pct"/>
            <w:vAlign w:val="center"/>
          </w:tcPr>
          <w:p w:rsidR="00DE63BB" w:rsidRDefault="00DE63BB">
            <w:pPr>
              <w:jc w:val="center"/>
              <w:rPr>
                <w:rFonts w:ascii="宋体"/>
                <w:szCs w:val="21"/>
              </w:rPr>
            </w:pPr>
            <w:r>
              <w:rPr>
                <w:rFonts w:ascii="宋体" w:hAnsi="宋体"/>
                <w:szCs w:val="21"/>
              </w:rPr>
              <w:t>8</w:t>
            </w:r>
          </w:p>
        </w:tc>
        <w:tc>
          <w:tcPr>
            <w:tcW w:w="650" w:type="pct"/>
            <w:vAlign w:val="center"/>
          </w:tcPr>
          <w:p w:rsidR="00DE63BB" w:rsidRDefault="00DE63BB">
            <w:pPr>
              <w:jc w:val="center"/>
              <w:rPr>
                <w:rFonts w:ascii="宋体"/>
                <w:szCs w:val="21"/>
              </w:rPr>
            </w:pPr>
            <w:r>
              <w:rPr>
                <w:rFonts w:ascii="宋体" w:hAnsi="宋体" w:hint="eastAsia"/>
                <w:szCs w:val="21"/>
              </w:rPr>
              <w:t>联动警铃和紧急广播</w:t>
            </w:r>
          </w:p>
        </w:tc>
        <w:tc>
          <w:tcPr>
            <w:tcW w:w="2002" w:type="pct"/>
            <w:vAlign w:val="center"/>
          </w:tcPr>
          <w:p w:rsidR="00DE63BB" w:rsidRDefault="00DE63BB">
            <w:pPr>
              <w:jc w:val="center"/>
              <w:rPr>
                <w:rFonts w:ascii="宋体"/>
                <w:szCs w:val="21"/>
              </w:rPr>
            </w:pPr>
            <w:r>
              <w:rPr>
                <w:rFonts w:ascii="宋体" w:hAnsi="宋体" w:hint="eastAsia"/>
                <w:szCs w:val="21"/>
              </w:rPr>
              <w:t>检查火警情况下联动警铃和紧急广播功能。</w:t>
            </w:r>
          </w:p>
        </w:tc>
        <w:tc>
          <w:tcPr>
            <w:tcW w:w="367" w:type="pct"/>
            <w:vAlign w:val="center"/>
          </w:tcPr>
          <w:p w:rsidR="00DE63BB" w:rsidRDefault="00DE63BB">
            <w:pPr>
              <w:jc w:val="center"/>
              <w:rPr>
                <w:rFonts w:ascii="宋体"/>
                <w:szCs w:val="21"/>
              </w:rPr>
            </w:pPr>
            <w:r>
              <w:rPr>
                <w:rFonts w:ascii="宋体" w:hAnsi="宋体" w:hint="eastAsia"/>
                <w:szCs w:val="21"/>
              </w:rPr>
              <w:t>季</w:t>
            </w:r>
          </w:p>
        </w:tc>
        <w:tc>
          <w:tcPr>
            <w:tcW w:w="1593" w:type="pct"/>
            <w:vAlign w:val="center"/>
          </w:tcPr>
          <w:p w:rsidR="00DE63BB" w:rsidRDefault="00DE63BB">
            <w:pPr>
              <w:jc w:val="center"/>
              <w:rPr>
                <w:rFonts w:ascii="宋体"/>
                <w:szCs w:val="21"/>
              </w:rPr>
            </w:pPr>
            <w:r>
              <w:rPr>
                <w:rFonts w:ascii="宋体" w:hAnsi="宋体" w:hint="eastAsia"/>
                <w:szCs w:val="21"/>
              </w:rPr>
              <w:t>功能正常，运行可靠。</w:t>
            </w:r>
          </w:p>
        </w:tc>
      </w:tr>
      <w:tr w:rsidR="00DE63BB">
        <w:trPr>
          <w:trHeight w:val="324"/>
          <w:jc w:val="center"/>
        </w:trPr>
        <w:tc>
          <w:tcPr>
            <w:tcW w:w="387" w:type="pct"/>
            <w:vAlign w:val="center"/>
          </w:tcPr>
          <w:p w:rsidR="00DE63BB" w:rsidRDefault="00DE63BB">
            <w:pPr>
              <w:jc w:val="center"/>
              <w:rPr>
                <w:rFonts w:ascii="宋体"/>
                <w:szCs w:val="21"/>
              </w:rPr>
            </w:pPr>
            <w:r>
              <w:rPr>
                <w:rFonts w:ascii="宋体" w:hAnsi="宋体"/>
                <w:szCs w:val="21"/>
              </w:rPr>
              <w:t>9</w:t>
            </w:r>
          </w:p>
        </w:tc>
        <w:tc>
          <w:tcPr>
            <w:tcW w:w="650" w:type="pct"/>
            <w:vAlign w:val="center"/>
          </w:tcPr>
          <w:p w:rsidR="00DE63BB" w:rsidRDefault="00DE63BB">
            <w:pPr>
              <w:jc w:val="center"/>
              <w:rPr>
                <w:rFonts w:ascii="宋体"/>
                <w:szCs w:val="21"/>
              </w:rPr>
            </w:pPr>
            <w:r>
              <w:rPr>
                <w:rFonts w:ascii="宋体" w:hAnsi="宋体" w:hint="eastAsia"/>
                <w:szCs w:val="21"/>
              </w:rPr>
              <w:t>记录</w:t>
            </w:r>
          </w:p>
        </w:tc>
        <w:tc>
          <w:tcPr>
            <w:tcW w:w="2002" w:type="pct"/>
            <w:vAlign w:val="center"/>
          </w:tcPr>
          <w:p w:rsidR="00DE63BB" w:rsidRDefault="00DE63BB">
            <w:pPr>
              <w:jc w:val="center"/>
              <w:rPr>
                <w:rFonts w:ascii="宋体"/>
                <w:szCs w:val="21"/>
              </w:rPr>
            </w:pPr>
            <w:r>
              <w:rPr>
                <w:rFonts w:ascii="宋体" w:hAnsi="宋体" w:hint="eastAsia"/>
                <w:szCs w:val="21"/>
              </w:rPr>
              <w:t>对联动控制系统有维修保养记录，系统测试有测试。</w:t>
            </w:r>
          </w:p>
        </w:tc>
        <w:tc>
          <w:tcPr>
            <w:tcW w:w="367" w:type="pct"/>
            <w:vAlign w:val="center"/>
          </w:tcPr>
          <w:p w:rsidR="00DE63BB" w:rsidRDefault="00DE63BB">
            <w:pPr>
              <w:jc w:val="center"/>
              <w:rPr>
                <w:rFonts w:ascii="宋体"/>
                <w:szCs w:val="21"/>
              </w:rPr>
            </w:pPr>
            <w:r>
              <w:rPr>
                <w:rFonts w:ascii="宋体" w:hAnsi="宋体" w:hint="eastAsia"/>
                <w:szCs w:val="21"/>
              </w:rPr>
              <w:t>月</w:t>
            </w:r>
          </w:p>
        </w:tc>
        <w:tc>
          <w:tcPr>
            <w:tcW w:w="1593" w:type="pct"/>
            <w:vAlign w:val="center"/>
          </w:tcPr>
          <w:p w:rsidR="00DE63BB" w:rsidRDefault="00DE63BB">
            <w:pPr>
              <w:jc w:val="center"/>
              <w:rPr>
                <w:rFonts w:ascii="宋体"/>
                <w:szCs w:val="21"/>
              </w:rPr>
            </w:pPr>
            <w:r>
              <w:rPr>
                <w:rFonts w:ascii="宋体" w:hAnsi="宋体" w:hint="eastAsia"/>
                <w:szCs w:val="21"/>
              </w:rPr>
              <w:t>记录及时、完整（当天作记录并有双方现场人员签字认可）。</w:t>
            </w:r>
          </w:p>
        </w:tc>
      </w:tr>
      <w:tr w:rsidR="00DE63BB">
        <w:trPr>
          <w:trHeight w:val="324"/>
          <w:jc w:val="center"/>
        </w:trPr>
        <w:tc>
          <w:tcPr>
            <w:tcW w:w="387" w:type="pct"/>
            <w:vAlign w:val="center"/>
          </w:tcPr>
          <w:p w:rsidR="00DE63BB" w:rsidRDefault="00DE63BB">
            <w:pPr>
              <w:jc w:val="center"/>
              <w:rPr>
                <w:rFonts w:ascii="宋体"/>
                <w:szCs w:val="21"/>
              </w:rPr>
            </w:pPr>
            <w:r>
              <w:rPr>
                <w:rFonts w:ascii="宋体" w:hAnsi="宋体"/>
                <w:szCs w:val="21"/>
              </w:rPr>
              <w:t>10</w:t>
            </w:r>
          </w:p>
        </w:tc>
        <w:tc>
          <w:tcPr>
            <w:tcW w:w="650" w:type="pct"/>
            <w:vAlign w:val="center"/>
          </w:tcPr>
          <w:p w:rsidR="00DE63BB" w:rsidRDefault="00DE63BB">
            <w:pPr>
              <w:jc w:val="center"/>
              <w:rPr>
                <w:rFonts w:ascii="宋体"/>
                <w:szCs w:val="21"/>
              </w:rPr>
            </w:pPr>
            <w:r>
              <w:rPr>
                <w:rFonts w:ascii="宋体" w:hAnsi="宋体" w:hint="eastAsia"/>
                <w:szCs w:val="21"/>
              </w:rPr>
              <w:t>联动切非</w:t>
            </w:r>
          </w:p>
        </w:tc>
        <w:tc>
          <w:tcPr>
            <w:tcW w:w="2002" w:type="pct"/>
            <w:vAlign w:val="center"/>
          </w:tcPr>
          <w:p w:rsidR="00DE63BB" w:rsidRDefault="00DE63BB">
            <w:pPr>
              <w:jc w:val="center"/>
              <w:rPr>
                <w:rFonts w:ascii="宋体"/>
                <w:szCs w:val="21"/>
              </w:rPr>
            </w:pPr>
          </w:p>
        </w:tc>
        <w:tc>
          <w:tcPr>
            <w:tcW w:w="367" w:type="pct"/>
            <w:vAlign w:val="center"/>
          </w:tcPr>
          <w:p w:rsidR="00DE63BB" w:rsidRDefault="00DE63BB">
            <w:pPr>
              <w:jc w:val="center"/>
              <w:rPr>
                <w:rFonts w:ascii="宋体"/>
                <w:szCs w:val="21"/>
              </w:rPr>
            </w:pPr>
            <w:r>
              <w:rPr>
                <w:rFonts w:ascii="宋体" w:hAnsi="宋体" w:hint="eastAsia"/>
                <w:szCs w:val="21"/>
              </w:rPr>
              <w:t>季</w:t>
            </w:r>
          </w:p>
        </w:tc>
        <w:tc>
          <w:tcPr>
            <w:tcW w:w="1593" w:type="pct"/>
            <w:vAlign w:val="center"/>
          </w:tcPr>
          <w:p w:rsidR="00DE63BB" w:rsidRDefault="00DE63BB">
            <w:pPr>
              <w:jc w:val="center"/>
              <w:rPr>
                <w:rFonts w:ascii="宋体"/>
                <w:szCs w:val="21"/>
              </w:rPr>
            </w:pPr>
            <w:r>
              <w:rPr>
                <w:rFonts w:ascii="宋体" w:hAnsi="宋体" w:hint="eastAsia"/>
                <w:szCs w:val="21"/>
              </w:rPr>
              <w:t>功能正常、运行可靠。</w:t>
            </w:r>
          </w:p>
        </w:tc>
      </w:tr>
      <w:tr w:rsidR="00DE63BB">
        <w:trPr>
          <w:trHeight w:val="324"/>
          <w:jc w:val="center"/>
        </w:trPr>
        <w:tc>
          <w:tcPr>
            <w:tcW w:w="387" w:type="pct"/>
            <w:vAlign w:val="center"/>
          </w:tcPr>
          <w:p w:rsidR="00DE63BB" w:rsidRDefault="00DE63BB">
            <w:pPr>
              <w:jc w:val="center"/>
              <w:rPr>
                <w:rFonts w:ascii="宋体"/>
                <w:szCs w:val="21"/>
              </w:rPr>
            </w:pPr>
            <w:r>
              <w:rPr>
                <w:rFonts w:ascii="宋体" w:hAnsi="宋体"/>
                <w:szCs w:val="21"/>
              </w:rPr>
              <w:t>11</w:t>
            </w:r>
          </w:p>
        </w:tc>
        <w:tc>
          <w:tcPr>
            <w:tcW w:w="650" w:type="pct"/>
            <w:vAlign w:val="center"/>
          </w:tcPr>
          <w:p w:rsidR="00DE63BB" w:rsidRDefault="00DE63BB">
            <w:pPr>
              <w:jc w:val="center"/>
              <w:rPr>
                <w:rFonts w:ascii="宋体"/>
                <w:szCs w:val="21"/>
              </w:rPr>
            </w:pPr>
            <w:r>
              <w:rPr>
                <w:rFonts w:ascii="宋体" w:hAnsi="宋体" w:hint="eastAsia"/>
                <w:szCs w:val="21"/>
              </w:rPr>
              <w:t>电梯迫降</w:t>
            </w:r>
          </w:p>
        </w:tc>
        <w:tc>
          <w:tcPr>
            <w:tcW w:w="2002" w:type="pct"/>
            <w:vAlign w:val="center"/>
          </w:tcPr>
          <w:p w:rsidR="00DE63BB" w:rsidRDefault="00DE63BB">
            <w:pPr>
              <w:jc w:val="center"/>
              <w:rPr>
                <w:rFonts w:ascii="宋体"/>
                <w:szCs w:val="21"/>
              </w:rPr>
            </w:pPr>
            <w:r>
              <w:rPr>
                <w:rFonts w:ascii="宋体" w:hAnsi="宋体" w:hint="eastAsia"/>
                <w:szCs w:val="21"/>
              </w:rPr>
              <w:t>对电梯迫降联动测试</w:t>
            </w:r>
          </w:p>
        </w:tc>
        <w:tc>
          <w:tcPr>
            <w:tcW w:w="367" w:type="pct"/>
            <w:vAlign w:val="center"/>
          </w:tcPr>
          <w:p w:rsidR="00DE63BB" w:rsidRDefault="00DE63BB">
            <w:pPr>
              <w:jc w:val="center"/>
              <w:rPr>
                <w:rFonts w:ascii="宋体"/>
                <w:szCs w:val="21"/>
              </w:rPr>
            </w:pPr>
            <w:r>
              <w:rPr>
                <w:rFonts w:ascii="宋体" w:hAnsi="宋体" w:hint="eastAsia"/>
                <w:szCs w:val="21"/>
              </w:rPr>
              <w:t>季</w:t>
            </w:r>
          </w:p>
        </w:tc>
        <w:tc>
          <w:tcPr>
            <w:tcW w:w="1593" w:type="pct"/>
            <w:vAlign w:val="center"/>
          </w:tcPr>
          <w:p w:rsidR="00DE63BB" w:rsidRDefault="00DE63BB">
            <w:pPr>
              <w:jc w:val="center"/>
              <w:rPr>
                <w:rFonts w:ascii="宋体"/>
                <w:szCs w:val="21"/>
              </w:rPr>
            </w:pPr>
            <w:r>
              <w:rPr>
                <w:rFonts w:ascii="宋体" w:hAnsi="宋体" w:hint="eastAsia"/>
                <w:szCs w:val="21"/>
              </w:rPr>
              <w:t>功能正常、运行可靠。</w:t>
            </w:r>
          </w:p>
        </w:tc>
      </w:tr>
    </w:tbl>
    <w:p w:rsidR="00DE63BB" w:rsidRDefault="00DE63BB">
      <w:pPr>
        <w:ind w:firstLineChars="200" w:firstLine="200"/>
        <w:rPr>
          <w:rFonts w:ascii="宋体" w:cs="宋体"/>
          <w:sz w:val="10"/>
          <w:szCs w:val="10"/>
        </w:rPr>
      </w:pPr>
    </w:p>
    <w:p w:rsidR="00DE63BB" w:rsidRDefault="00DE63BB">
      <w:pPr>
        <w:spacing w:line="360" w:lineRule="auto"/>
        <w:ind w:firstLineChars="500" w:firstLine="1050"/>
        <w:rPr>
          <w:rFonts w:ascii="宋体" w:cs="宋体"/>
        </w:rPr>
      </w:pPr>
      <w:r>
        <w:rPr>
          <w:rFonts w:ascii="宋体" w:cs="宋体" w:hint="eastAsia"/>
        </w:rPr>
        <w:t>③</w:t>
      </w:r>
      <w:r>
        <w:rPr>
          <w:rFonts w:ascii="宋体" w:cs="宋体"/>
        </w:rPr>
        <w:t xml:space="preserve"> </w:t>
      </w:r>
      <w:r>
        <w:rPr>
          <w:rFonts w:ascii="宋体" w:cs="宋体" w:hint="eastAsia"/>
        </w:rPr>
        <w:t>消防水系统（包括消火栓系统和自动喷淋灭火系统）</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12"/>
        <w:gridCol w:w="1195"/>
        <w:gridCol w:w="3680"/>
        <w:gridCol w:w="675"/>
        <w:gridCol w:w="2928"/>
      </w:tblGrid>
      <w:tr w:rsidR="00DE63BB">
        <w:trPr>
          <w:trHeight w:val="324"/>
          <w:jc w:val="center"/>
        </w:trPr>
        <w:tc>
          <w:tcPr>
            <w:tcW w:w="387" w:type="pct"/>
            <w:vAlign w:val="center"/>
          </w:tcPr>
          <w:p w:rsidR="00DE63BB" w:rsidRDefault="00DE63BB">
            <w:pPr>
              <w:jc w:val="center"/>
              <w:rPr>
                <w:rFonts w:ascii="宋体"/>
                <w:szCs w:val="21"/>
              </w:rPr>
            </w:pPr>
            <w:r>
              <w:rPr>
                <w:rFonts w:ascii="宋体" w:hAnsi="宋体" w:hint="eastAsia"/>
                <w:szCs w:val="21"/>
              </w:rPr>
              <w:lastRenderedPageBreak/>
              <w:t>序号</w:t>
            </w:r>
          </w:p>
        </w:tc>
        <w:tc>
          <w:tcPr>
            <w:tcW w:w="650" w:type="pct"/>
            <w:vAlign w:val="center"/>
          </w:tcPr>
          <w:p w:rsidR="00DE63BB" w:rsidRDefault="00DE63BB">
            <w:pPr>
              <w:jc w:val="center"/>
              <w:rPr>
                <w:rFonts w:ascii="宋体"/>
                <w:szCs w:val="21"/>
              </w:rPr>
            </w:pPr>
            <w:r>
              <w:rPr>
                <w:rFonts w:ascii="宋体" w:hAnsi="宋体" w:hint="eastAsia"/>
                <w:szCs w:val="21"/>
              </w:rPr>
              <w:t>项目</w:t>
            </w:r>
          </w:p>
        </w:tc>
        <w:tc>
          <w:tcPr>
            <w:tcW w:w="2002" w:type="pct"/>
            <w:vAlign w:val="center"/>
          </w:tcPr>
          <w:p w:rsidR="00DE63BB" w:rsidRDefault="00DE63BB">
            <w:pPr>
              <w:jc w:val="center"/>
              <w:rPr>
                <w:rFonts w:ascii="宋体"/>
                <w:szCs w:val="21"/>
              </w:rPr>
            </w:pPr>
            <w:r>
              <w:rPr>
                <w:rFonts w:ascii="宋体" w:hAnsi="宋体" w:hint="eastAsia"/>
                <w:szCs w:val="21"/>
              </w:rPr>
              <w:t>工作内容</w:t>
            </w:r>
          </w:p>
        </w:tc>
        <w:tc>
          <w:tcPr>
            <w:tcW w:w="367" w:type="pct"/>
            <w:vAlign w:val="center"/>
          </w:tcPr>
          <w:p w:rsidR="00DE63BB" w:rsidRDefault="00DE63BB">
            <w:pPr>
              <w:jc w:val="center"/>
              <w:rPr>
                <w:rFonts w:ascii="宋体"/>
                <w:szCs w:val="21"/>
              </w:rPr>
            </w:pPr>
            <w:r>
              <w:rPr>
                <w:rFonts w:ascii="宋体" w:hAnsi="宋体" w:hint="eastAsia"/>
                <w:szCs w:val="21"/>
              </w:rPr>
              <w:t>周期</w:t>
            </w:r>
          </w:p>
        </w:tc>
        <w:tc>
          <w:tcPr>
            <w:tcW w:w="1593" w:type="pct"/>
            <w:vAlign w:val="center"/>
          </w:tcPr>
          <w:p w:rsidR="00DE63BB" w:rsidRDefault="00DE63BB">
            <w:pPr>
              <w:jc w:val="center"/>
              <w:rPr>
                <w:rFonts w:ascii="宋体"/>
                <w:szCs w:val="21"/>
              </w:rPr>
            </w:pPr>
            <w:r>
              <w:rPr>
                <w:rFonts w:ascii="宋体" w:hAnsi="宋体" w:hint="eastAsia"/>
                <w:szCs w:val="21"/>
              </w:rPr>
              <w:t>维保标准</w:t>
            </w:r>
          </w:p>
        </w:tc>
      </w:tr>
      <w:tr w:rsidR="00DE63BB">
        <w:trPr>
          <w:trHeight w:val="324"/>
          <w:jc w:val="center"/>
        </w:trPr>
        <w:tc>
          <w:tcPr>
            <w:tcW w:w="387" w:type="pct"/>
            <w:vAlign w:val="center"/>
          </w:tcPr>
          <w:p w:rsidR="00DE63BB" w:rsidRDefault="00DE63BB">
            <w:pPr>
              <w:jc w:val="center"/>
              <w:rPr>
                <w:rFonts w:ascii="宋体"/>
                <w:szCs w:val="21"/>
              </w:rPr>
            </w:pPr>
            <w:r>
              <w:rPr>
                <w:rFonts w:ascii="宋体" w:hAnsi="宋体"/>
                <w:szCs w:val="21"/>
              </w:rPr>
              <w:t>1</w:t>
            </w:r>
          </w:p>
        </w:tc>
        <w:tc>
          <w:tcPr>
            <w:tcW w:w="650" w:type="pct"/>
            <w:vAlign w:val="center"/>
          </w:tcPr>
          <w:p w:rsidR="00DE63BB" w:rsidRDefault="00DE63BB">
            <w:pPr>
              <w:jc w:val="center"/>
              <w:rPr>
                <w:rFonts w:ascii="宋体"/>
                <w:szCs w:val="21"/>
              </w:rPr>
            </w:pPr>
            <w:r>
              <w:rPr>
                <w:rFonts w:ascii="宋体" w:hAnsi="宋体" w:hint="eastAsia"/>
                <w:szCs w:val="21"/>
              </w:rPr>
              <w:t>湿式报警阀及组件</w:t>
            </w:r>
          </w:p>
        </w:tc>
        <w:tc>
          <w:tcPr>
            <w:tcW w:w="2002" w:type="pct"/>
            <w:vAlign w:val="center"/>
          </w:tcPr>
          <w:p w:rsidR="00DE63BB" w:rsidRDefault="00DE63BB">
            <w:pPr>
              <w:jc w:val="center"/>
              <w:rPr>
                <w:rFonts w:ascii="宋体"/>
                <w:szCs w:val="21"/>
              </w:rPr>
            </w:pPr>
            <w:r>
              <w:rPr>
                <w:rFonts w:ascii="宋体" w:hAnsi="宋体" w:hint="eastAsia"/>
                <w:szCs w:val="21"/>
              </w:rPr>
              <w:t>检查报警阀有否损坏；检查报警阀连接管及主水管有否损坏；检查所有阀门是否挂有“常开”或“常闭”标识牌；检查报警阀排水操作。</w:t>
            </w:r>
          </w:p>
        </w:tc>
        <w:tc>
          <w:tcPr>
            <w:tcW w:w="367" w:type="pct"/>
            <w:vAlign w:val="center"/>
          </w:tcPr>
          <w:p w:rsidR="00DE63BB" w:rsidRDefault="00DE63BB">
            <w:pPr>
              <w:jc w:val="center"/>
              <w:rPr>
                <w:rFonts w:ascii="宋体"/>
                <w:szCs w:val="21"/>
              </w:rPr>
            </w:pPr>
            <w:r>
              <w:rPr>
                <w:rFonts w:ascii="宋体" w:hAnsi="宋体" w:hint="eastAsia"/>
                <w:szCs w:val="21"/>
              </w:rPr>
              <w:t>月</w:t>
            </w:r>
          </w:p>
        </w:tc>
        <w:tc>
          <w:tcPr>
            <w:tcW w:w="1593" w:type="pct"/>
            <w:vAlign w:val="center"/>
          </w:tcPr>
          <w:p w:rsidR="00DE63BB" w:rsidRDefault="00DE63BB">
            <w:pPr>
              <w:jc w:val="center"/>
              <w:rPr>
                <w:rFonts w:ascii="宋体"/>
                <w:szCs w:val="21"/>
              </w:rPr>
            </w:pPr>
            <w:r>
              <w:rPr>
                <w:rFonts w:ascii="宋体" w:hAnsi="宋体" w:hint="eastAsia"/>
                <w:szCs w:val="21"/>
              </w:rPr>
              <w:t>动作灵敏、运行正常，压力表显示正常、水压正常。</w:t>
            </w:r>
          </w:p>
        </w:tc>
      </w:tr>
      <w:tr w:rsidR="00DE63BB">
        <w:trPr>
          <w:trHeight w:val="324"/>
          <w:jc w:val="center"/>
        </w:trPr>
        <w:tc>
          <w:tcPr>
            <w:tcW w:w="387" w:type="pct"/>
            <w:vAlign w:val="center"/>
          </w:tcPr>
          <w:p w:rsidR="00DE63BB" w:rsidRDefault="00DE63BB">
            <w:pPr>
              <w:jc w:val="center"/>
              <w:rPr>
                <w:rFonts w:ascii="宋体"/>
                <w:szCs w:val="21"/>
              </w:rPr>
            </w:pPr>
            <w:r>
              <w:rPr>
                <w:rFonts w:ascii="宋体" w:hAnsi="宋体"/>
                <w:szCs w:val="21"/>
              </w:rPr>
              <w:t>2</w:t>
            </w:r>
          </w:p>
        </w:tc>
        <w:tc>
          <w:tcPr>
            <w:tcW w:w="650" w:type="pct"/>
            <w:vAlign w:val="center"/>
          </w:tcPr>
          <w:p w:rsidR="00DE63BB" w:rsidRDefault="00DE63BB">
            <w:pPr>
              <w:jc w:val="center"/>
              <w:rPr>
                <w:rFonts w:ascii="宋体"/>
                <w:szCs w:val="21"/>
              </w:rPr>
            </w:pPr>
            <w:r>
              <w:rPr>
                <w:rFonts w:ascii="宋体" w:hAnsi="宋体" w:hint="eastAsia"/>
                <w:szCs w:val="21"/>
              </w:rPr>
              <w:t>水流指示器</w:t>
            </w:r>
          </w:p>
        </w:tc>
        <w:tc>
          <w:tcPr>
            <w:tcW w:w="2002" w:type="pct"/>
            <w:vAlign w:val="center"/>
          </w:tcPr>
          <w:p w:rsidR="00DE63BB" w:rsidRDefault="00DE63BB">
            <w:pPr>
              <w:jc w:val="center"/>
              <w:rPr>
                <w:rFonts w:ascii="宋体"/>
                <w:szCs w:val="21"/>
              </w:rPr>
            </w:pPr>
            <w:r>
              <w:rPr>
                <w:rFonts w:ascii="宋体" w:hAnsi="宋体" w:hint="eastAsia"/>
                <w:szCs w:val="21"/>
              </w:rPr>
              <w:t>检查水流指示器有否损坏；检查内部接点及功能是否正常；测试水流指示器在排水操作时有否火警信号。</w:t>
            </w:r>
          </w:p>
        </w:tc>
        <w:tc>
          <w:tcPr>
            <w:tcW w:w="367" w:type="pct"/>
            <w:vAlign w:val="center"/>
          </w:tcPr>
          <w:p w:rsidR="00DE63BB" w:rsidRDefault="00DE63BB">
            <w:pPr>
              <w:jc w:val="center"/>
              <w:rPr>
                <w:rFonts w:ascii="宋体"/>
                <w:szCs w:val="21"/>
              </w:rPr>
            </w:pPr>
            <w:r>
              <w:rPr>
                <w:rFonts w:ascii="宋体" w:hAnsi="宋体" w:hint="eastAsia"/>
                <w:szCs w:val="21"/>
              </w:rPr>
              <w:t>季</w:t>
            </w:r>
          </w:p>
        </w:tc>
        <w:tc>
          <w:tcPr>
            <w:tcW w:w="1593" w:type="pct"/>
            <w:vAlign w:val="center"/>
          </w:tcPr>
          <w:p w:rsidR="00DE63BB" w:rsidRDefault="00DE63BB">
            <w:pPr>
              <w:jc w:val="center"/>
              <w:rPr>
                <w:rFonts w:ascii="宋体"/>
                <w:szCs w:val="21"/>
              </w:rPr>
            </w:pPr>
            <w:r>
              <w:rPr>
                <w:rFonts w:ascii="宋体" w:hAnsi="宋体" w:hint="eastAsia"/>
                <w:szCs w:val="21"/>
              </w:rPr>
              <w:t>功能正常、运行可靠。</w:t>
            </w:r>
          </w:p>
        </w:tc>
      </w:tr>
      <w:tr w:rsidR="00DE63BB">
        <w:trPr>
          <w:trHeight w:val="324"/>
          <w:jc w:val="center"/>
        </w:trPr>
        <w:tc>
          <w:tcPr>
            <w:tcW w:w="387" w:type="pct"/>
            <w:vAlign w:val="center"/>
          </w:tcPr>
          <w:p w:rsidR="00DE63BB" w:rsidRDefault="00DE63BB">
            <w:pPr>
              <w:jc w:val="center"/>
              <w:rPr>
                <w:rFonts w:ascii="宋体"/>
                <w:szCs w:val="21"/>
              </w:rPr>
            </w:pPr>
            <w:r>
              <w:rPr>
                <w:rFonts w:ascii="宋体" w:hAnsi="宋体"/>
                <w:szCs w:val="21"/>
              </w:rPr>
              <w:t>3</w:t>
            </w:r>
          </w:p>
        </w:tc>
        <w:tc>
          <w:tcPr>
            <w:tcW w:w="650" w:type="pct"/>
            <w:vAlign w:val="center"/>
          </w:tcPr>
          <w:p w:rsidR="00DE63BB" w:rsidRDefault="00DE63BB">
            <w:pPr>
              <w:jc w:val="center"/>
              <w:rPr>
                <w:rFonts w:ascii="宋体"/>
                <w:szCs w:val="21"/>
              </w:rPr>
            </w:pPr>
            <w:r>
              <w:rPr>
                <w:rFonts w:ascii="宋体" w:hAnsi="宋体" w:hint="eastAsia"/>
                <w:szCs w:val="21"/>
              </w:rPr>
              <w:t>压力表</w:t>
            </w:r>
          </w:p>
        </w:tc>
        <w:tc>
          <w:tcPr>
            <w:tcW w:w="2002" w:type="pct"/>
            <w:vAlign w:val="center"/>
          </w:tcPr>
          <w:p w:rsidR="00DE63BB" w:rsidRDefault="00DE63BB">
            <w:pPr>
              <w:jc w:val="center"/>
              <w:rPr>
                <w:rFonts w:ascii="宋体"/>
                <w:szCs w:val="21"/>
              </w:rPr>
            </w:pPr>
            <w:r>
              <w:rPr>
                <w:rFonts w:ascii="宋体" w:hAnsi="宋体" w:hint="eastAsia"/>
                <w:szCs w:val="21"/>
              </w:rPr>
              <w:t>检查各压力表外观</w:t>
            </w:r>
            <w:r>
              <w:rPr>
                <w:rFonts w:ascii="宋体" w:hAnsi="宋体"/>
                <w:szCs w:val="21"/>
              </w:rPr>
              <w:t xml:space="preserve">, </w:t>
            </w:r>
            <w:r>
              <w:rPr>
                <w:rFonts w:ascii="宋体" w:hAnsi="宋体" w:hint="eastAsia"/>
                <w:szCs w:val="21"/>
              </w:rPr>
              <w:t>压力显示是否正常。管网压力是否在正常范围内。</w:t>
            </w:r>
          </w:p>
        </w:tc>
        <w:tc>
          <w:tcPr>
            <w:tcW w:w="367" w:type="pct"/>
            <w:vAlign w:val="center"/>
          </w:tcPr>
          <w:p w:rsidR="00DE63BB" w:rsidRDefault="00DE63BB">
            <w:pPr>
              <w:jc w:val="center"/>
              <w:rPr>
                <w:rFonts w:ascii="宋体"/>
                <w:szCs w:val="21"/>
              </w:rPr>
            </w:pPr>
            <w:r>
              <w:rPr>
                <w:rFonts w:ascii="宋体" w:hAnsi="宋体" w:hint="eastAsia"/>
                <w:szCs w:val="21"/>
              </w:rPr>
              <w:t>月</w:t>
            </w:r>
          </w:p>
        </w:tc>
        <w:tc>
          <w:tcPr>
            <w:tcW w:w="1593" w:type="pct"/>
            <w:vAlign w:val="center"/>
          </w:tcPr>
          <w:p w:rsidR="00DE63BB" w:rsidRDefault="00DE63BB">
            <w:pPr>
              <w:jc w:val="center"/>
              <w:rPr>
                <w:rFonts w:ascii="宋体"/>
                <w:szCs w:val="21"/>
              </w:rPr>
            </w:pPr>
            <w:r>
              <w:rPr>
                <w:rFonts w:ascii="宋体" w:hAnsi="宋体" w:hint="eastAsia"/>
                <w:szCs w:val="21"/>
              </w:rPr>
              <w:t>外表清洁、显示正常、清晰，螺丝无松动</w:t>
            </w:r>
          </w:p>
        </w:tc>
      </w:tr>
      <w:tr w:rsidR="00DE63BB">
        <w:trPr>
          <w:trHeight w:val="324"/>
          <w:jc w:val="center"/>
        </w:trPr>
        <w:tc>
          <w:tcPr>
            <w:tcW w:w="387" w:type="pct"/>
            <w:vAlign w:val="center"/>
          </w:tcPr>
          <w:p w:rsidR="00DE63BB" w:rsidRDefault="00DE63BB">
            <w:pPr>
              <w:jc w:val="center"/>
              <w:rPr>
                <w:rFonts w:ascii="宋体"/>
                <w:szCs w:val="21"/>
              </w:rPr>
            </w:pPr>
            <w:r>
              <w:rPr>
                <w:rFonts w:ascii="宋体" w:hAnsi="宋体"/>
                <w:szCs w:val="21"/>
              </w:rPr>
              <w:t>4</w:t>
            </w:r>
          </w:p>
        </w:tc>
        <w:tc>
          <w:tcPr>
            <w:tcW w:w="650" w:type="pct"/>
            <w:vAlign w:val="center"/>
          </w:tcPr>
          <w:p w:rsidR="00DE63BB" w:rsidRDefault="00DE63BB">
            <w:pPr>
              <w:jc w:val="center"/>
              <w:rPr>
                <w:rFonts w:ascii="宋体"/>
                <w:szCs w:val="21"/>
              </w:rPr>
            </w:pPr>
            <w:r>
              <w:rPr>
                <w:rFonts w:ascii="宋体" w:hAnsi="宋体" w:hint="eastAsia"/>
                <w:szCs w:val="21"/>
              </w:rPr>
              <w:t>控制阀</w:t>
            </w:r>
          </w:p>
        </w:tc>
        <w:tc>
          <w:tcPr>
            <w:tcW w:w="2002" w:type="pct"/>
            <w:vAlign w:val="center"/>
          </w:tcPr>
          <w:p w:rsidR="00DE63BB" w:rsidRDefault="00DE63BB">
            <w:pPr>
              <w:jc w:val="center"/>
              <w:rPr>
                <w:rFonts w:ascii="宋体"/>
                <w:szCs w:val="21"/>
              </w:rPr>
            </w:pPr>
            <w:r>
              <w:rPr>
                <w:rFonts w:ascii="宋体" w:hAnsi="宋体" w:hint="eastAsia"/>
                <w:szCs w:val="21"/>
              </w:rPr>
              <w:t>检查各控制是否阀门灵活</w:t>
            </w:r>
            <w:r>
              <w:rPr>
                <w:rFonts w:ascii="宋体"/>
                <w:szCs w:val="21"/>
              </w:rPr>
              <w:t>,</w:t>
            </w:r>
            <w:r>
              <w:rPr>
                <w:rFonts w:ascii="宋体" w:hAnsi="宋体" w:hint="eastAsia"/>
                <w:szCs w:val="21"/>
              </w:rPr>
              <w:t>关闭密封。</w:t>
            </w:r>
          </w:p>
        </w:tc>
        <w:tc>
          <w:tcPr>
            <w:tcW w:w="367" w:type="pct"/>
            <w:vAlign w:val="center"/>
          </w:tcPr>
          <w:p w:rsidR="00DE63BB" w:rsidRDefault="00DE63BB">
            <w:pPr>
              <w:jc w:val="center"/>
              <w:rPr>
                <w:rFonts w:ascii="宋体"/>
                <w:szCs w:val="21"/>
              </w:rPr>
            </w:pPr>
            <w:r>
              <w:rPr>
                <w:rFonts w:ascii="宋体" w:hAnsi="宋体" w:hint="eastAsia"/>
                <w:szCs w:val="21"/>
              </w:rPr>
              <w:t>月</w:t>
            </w:r>
          </w:p>
        </w:tc>
        <w:tc>
          <w:tcPr>
            <w:tcW w:w="1593" w:type="pct"/>
            <w:vAlign w:val="center"/>
          </w:tcPr>
          <w:p w:rsidR="00DE63BB" w:rsidRDefault="00DE63BB">
            <w:pPr>
              <w:jc w:val="center"/>
              <w:rPr>
                <w:rFonts w:ascii="宋体"/>
                <w:szCs w:val="21"/>
              </w:rPr>
            </w:pPr>
            <w:r>
              <w:rPr>
                <w:rFonts w:ascii="宋体" w:hAnsi="宋体" w:hint="eastAsia"/>
                <w:szCs w:val="21"/>
              </w:rPr>
              <w:t>阀门灵活</w:t>
            </w:r>
            <w:r>
              <w:rPr>
                <w:rFonts w:ascii="宋体"/>
                <w:szCs w:val="21"/>
              </w:rPr>
              <w:t>,</w:t>
            </w:r>
            <w:r>
              <w:rPr>
                <w:rFonts w:ascii="宋体" w:hAnsi="宋体" w:hint="eastAsia"/>
                <w:szCs w:val="21"/>
              </w:rPr>
              <w:t>关闭密封</w:t>
            </w:r>
            <w:r>
              <w:rPr>
                <w:rFonts w:ascii="宋体"/>
                <w:szCs w:val="21"/>
              </w:rPr>
              <w:t>,</w:t>
            </w:r>
            <w:r>
              <w:rPr>
                <w:rFonts w:ascii="宋体" w:hAnsi="宋体" w:hint="eastAsia"/>
                <w:szCs w:val="21"/>
              </w:rPr>
              <w:t>明杆闸阀的阀杆应加油</w:t>
            </w:r>
          </w:p>
        </w:tc>
      </w:tr>
      <w:tr w:rsidR="00DE63BB">
        <w:trPr>
          <w:trHeight w:val="324"/>
          <w:jc w:val="center"/>
        </w:trPr>
        <w:tc>
          <w:tcPr>
            <w:tcW w:w="387" w:type="pct"/>
            <w:vAlign w:val="center"/>
          </w:tcPr>
          <w:p w:rsidR="00DE63BB" w:rsidRDefault="00DE63BB">
            <w:pPr>
              <w:jc w:val="center"/>
              <w:rPr>
                <w:rFonts w:ascii="宋体"/>
                <w:szCs w:val="21"/>
              </w:rPr>
            </w:pPr>
            <w:r>
              <w:rPr>
                <w:rFonts w:ascii="宋体" w:hAnsi="宋体"/>
                <w:szCs w:val="21"/>
              </w:rPr>
              <w:t>5</w:t>
            </w:r>
          </w:p>
        </w:tc>
        <w:tc>
          <w:tcPr>
            <w:tcW w:w="650" w:type="pct"/>
            <w:vAlign w:val="center"/>
          </w:tcPr>
          <w:p w:rsidR="00DE63BB" w:rsidRDefault="00DE63BB">
            <w:pPr>
              <w:jc w:val="center"/>
              <w:rPr>
                <w:rFonts w:ascii="宋体"/>
                <w:szCs w:val="21"/>
              </w:rPr>
            </w:pPr>
            <w:r>
              <w:rPr>
                <w:rFonts w:ascii="宋体" w:hAnsi="宋体" w:hint="eastAsia"/>
                <w:szCs w:val="21"/>
              </w:rPr>
              <w:t>设备外表</w:t>
            </w:r>
          </w:p>
        </w:tc>
        <w:tc>
          <w:tcPr>
            <w:tcW w:w="2002" w:type="pct"/>
            <w:vAlign w:val="center"/>
          </w:tcPr>
          <w:p w:rsidR="00DE63BB" w:rsidRDefault="00DE63BB">
            <w:pPr>
              <w:jc w:val="center"/>
              <w:rPr>
                <w:rFonts w:ascii="宋体"/>
                <w:szCs w:val="21"/>
              </w:rPr>
            </w:pPr>
            <w:r>
              <w:rPr>
                <w:rFonts w:ascii="宋体" w:hAnsi="宋体" w:hint="eastAsia"/>
                <w:szCs w:val="21"/>
              </w:rPr>
              <w:t>检查设备外表清洁，有无锈蚀。</w:t>
            </w:r>
          </w:p>
        </w:tc>
        <w:tc>
          <w:tcPr>
            <w:tcW w:w="367" w:type="pct"/>
            <w:vAlign w:val="center"/>
          </w:tcPr>
          <w:p w:rsidR="00DE63BB" w:rsidRDefault="00DE63BB">
            <w:pPr>
              <w:jc w:val="center"/>
              <w:rPr>
                <w:rFonts w:ascii="宋体"/>
                <w:szCs w:val="21"/>
              </w:rPr>
            </w:pPr>
            <w:r>
              <w:rPr>
                <w:rFonts w:ascii="宋体" w:hAnsi="宋体" w:hint="eastAsia"/>
                <w:szCs w:val="21"/>
              </w:rPr>
              <w:t>月</w:t>
            </w:r>
          </w:p>
        </w:tc>
        <w:tc>
          <w:tcPr>
            <w:tcW w:w="1593" w:type="pct"/>
            <w:vAlign w:val="center"/>
          </w:tcPr>
          <w:p w:rsidR="00DE63BB" w:rsidRDefault="00DE63BB">
            <w:pPr>
              <w:jc w:val="center"/>
              <w:rPr>
                <w:rFonts w:ascii="宋体"/>
                <w:szCs w:val="21"/>
              </w:rPr>
            </w:pPr>
            <w:r>
              <w:rPr>
                <w:rFonts w:ascii="宋体" w:hAnsi="宋体" w:hint="eastAsia"/>
                <w:szCs w:val="21"/>
              </w:rPr>
              <w:t>油漆无脱落</w:t>
            </w:r>
            <w:r>
              <w:rPr>
                <w:rFonts w:ascii="宋体"/>
                <w:szCs w:val="21"/>
              </w:rPr>
              <w:t>,</w:t>
            </w:r>
            <w:r>
              <w:rPr>
                <w:rFonts w:ascii="宋体" w:hAnsi="宋体" w:hint="eastAsia"/>
                <w:szCs w:val="21"/>
              </w:rPr>
              <w:t>无锈</w:t>
            </w:r>
          </w:p>
        </w:tc>
      </w:tr>
      <w:tr w:rsidR="00DE63BB">
        <w:trPr>
          <w:trHeight w:val="324"/>
          <w:jc w:val="center"/>
        </w:trPr>
        <w:tc>
          <w:tcPr>
            <w:tcW w:w="387" w:type="pct"/>
            <w:vAlign w:val="center"/>
          </w:tcPr>
          <w:p w:rsidR="00DE63BB" w:rsidRDefault="00DE63BB">
            <w:pPr>
              <w:jc w:val="center"/>
              <w:rPr>
                <w:rFonts w:ascii="宋体"/>
                <w:szCs w:val="21"/>
              </w:rPr>
            </w:pPr>
            <w:r>
              <w:rPr>
                <w:rFonts w:ascii="宋体" w:hAnsi="宋体"/>
                <w:szCs w:val="21"/>
              </w:rPr>
              <w:t>6</w:t>
            </w:r>
          </w:p>
        </w:tc>
        <w:tc>
          <w:tcPr>
            <w:tcW w:w="650" w:type="pct"/>
            <w:vAlign w:val="center"/>
          </w:tcPr>
          <w:p w:rsidR="00DE63BB" w:rsidRDefault="00DE63BB">
            <w:pPr>
              <w:jc w:val="center"/>
              <w:rPr>
                <w:rFonts w:ascii="宋体"/>
                <w:szCs w:val="21"/>
              </w:rPr>
            </w:pPr>
            <w:r>
              <w:rPr>
                <w:rFonts w:ascii="宋体" w:hAnsi="宋体" w:hint="eastAsia"/>
                <w:szCs w:val="21"/>
              </w:rPr>
              <w:t>消防水泵、控制箱及组件</w:t>
            </w:r>
          </w:p>
        </w:tc>
        <w:tc>
          <w:tcPr>
            <w:tcW w:w="2002" w:type="pct"/>
            <w:vAlign w:val="center"/>
          </w:tcPr>
          <w:p w:rsidR="00DE63BB" w:rsidRDefault="00DE63BB">
            <w:pPr>
              <w:jc w:val="center"/>
              <w:rPr>
                <w:rFonts w:ascii="宋体"/>
                <w:szCs w:val="21"/>
              </w:rPr>
            </w:pPr>
            <w:r>
              <w:rPr>
                <w:rFonts w:ascii="宋体" w:hAnsi="宋体" w:hint="eastAsia"/>
                <w:szCs w:val="21"/>
              </w:rPr>
              <w:t>检查消火栓按钮及线路并做远控试验；测试水泵控制箱的输入</w:t>
            </w:r>
            <w:r>
              <w:rPr>
                <w:rFonts w:ascii="宋体" w:hAnsi="宋体"/>
                <w:szCs w:val="21"/>
              </w:rPr>
              <w:t>/</w:t>
            </w:r>
            <w:r>
              <w:rPr>
                <w:rFonts w:ascii="宋体" w:hAnsi="宋体" w:hint="eastAsia"/>
                <w:szCs w:val="21"/>
              </w:rPr>
              <w:t>输出信号显示及联动控制；检查水泵之入水管</w:t>
            </w:r>
            <w:r>
              <w:rPr>
                <w:rFonts w:ascii="宋体" w:hAnsi="宋体"/>
                <w:szCs w:val="21"/>
              </w:rPr>
              <w:t>/</w:t>
            </w:r>
            <w:r>
              <w:rPr>
                <w:rFonts w:ascii="宋体" w:hAnsi="宋体" w:hint="eastAsia"/>
                <w:szCs w:val="21"/>
              </w:rPr>
              <w:t>出水管</w:t>
            </w:r>
            <w:r>
              <w:rPr>
                <w:rFonts w:ascii="宋体" w:hAnsi="宋体"/>
                <w:szCs w:val="21"/>
              </w:rPr>
              <w:t>(</w:t>
            </w:r>
            <w:r>
              <w:rPr>
                <w:rFonts w:ascii="宋体" w:hAnsi="宋体" w:hint="eastAsia"/>
                <w:szCs w:val="21"/>
              </w:rPr>
              <w:t>包括闸阀、止回阀、隔沙器、伸缩接头及其他配件</w:t>
            </w:r>
            <w:r>
              <w:rPr>
                <w:rFonts w:ascii="宋体" w:hAnsi="宋体"/>
                <w:szCs w:val="21"/>
              </w:rPr>
              <w:t>)</w:t>
            </w:r>
            <w:r>
              <w:rPr>
                <w:rFonts w:ascii="宋体" w:hAnsi="宋体" w:hint="eastAsia"/>
                <w:szCs w:val="21"/>
              </w:rPr>
              <w:t>有否损坏；清洁泵及控制柜。水泵盘试验。检查接地线有无松动、锈蚀。检查水轴润滑是否正常、运行有无噪声，风扇运转是否正常、有无擦边现象，清理电机表面灰尘。</w:t>
            </w:r>
          </w:p>
        </w:tc>
        <w:tc>
          <w:tcPr>
            <w:tcW w:w="367" w:type="pct"/>
            <w:vAlign w:val="center"/>
          </w:tcPr>
          <w:p w:rsidR="00DE63BB" w:rsidRDefault="00DE63BB">
            <w:pPr>
              <w:jc w:val="center"/>
              <w:rPr>
                <w:rFonts w:ascii="宋体"/>
                <w:szCs w:val="21"/>
              </w:rPr>
            </w:pPr>
            <w:r>
              <w:rPr>
                <w:rFonts w:ascii="宋体" w:hAnsi="宋体" w:hint="eastAsia"/>
                <w:szCs w:val="21"/>
              </w:rPr>
              <w:t>月</w:t>
            </w:r>
          </w:p>
        </w:tc>
        <w:tc>
          <w:tcPr>
            <w:tcW w:w="1593" w:type="pct"/>
            <w:vAlign w:val="center"/>
          </w:tcPr>
          <w:p w:rsidR="00DE63BB" w:rsidRDefault="00DE63BB">
            <w:pPr>
              <w:jc w:val="center"/>
              <w:rPr>
                <w:rFonts w:ascii="宋体"/>
                <w:szCs w:val="21"/>
              </w:rPr>
            </w:pPr>
            <w:r>
              <w:rPr>
                <w:rFonts w:ascii="宋体" w:hAnsi="宋体" w:hint="eastAsia"/>
                <w:szCs w:val="21"/>
              </w:rPr>
              <w:t>功能正常，接线牢固，控制箱整洁、美观、水泵转动灵活，运行无异响、系统运行可靠，电动机试运行</w:t>
            </w:r>
            <w:r>
              <w:rPr>
                <w:rFonts w:ascii="宋体" w:hAnsi="宋体"/>
                <w:szCs w:val="21"/>
              </w:rPr>
              <w:t>30</w:t>
            </w:r>
            <w:r>
              <w:rPr>
                <w:rFonts w:ascii="宋体" w:hAnsi="宋体" w:hint="eastAsia"/>
                <w:szCs w:val="21"/>
              </w:rPr>
              <w:t>分钟，温升应在正常范围内，水泵轴封无渗漏。水泵主轴应灵活。控制信号准确</w:t>
            </w:r>
            <w:r>
              <w:rPr>
                <w:rFonts w:ascii="宋体"/>
                <w:szCs w:val="21"/>
              </w:rPr>
              <w:t>,</w:t>
            </w:r>
            <w:r>
              <w:rPr>
                <w:rFonts w:ascii="宋体" w:hAnsi="宋体" w:hint="eastAsia"/>
                <w:szCs w:val="21"/>
              </w:rPr>
              <w:t>无错误信号</w:t>
            </w:r>
            <w:r>
              <w:rPr>
                <w:rFonts w:ascii="宋体"/>
                <w:szCs w:val="21"/>
              </w:rPr>
              <w:t>.</w:t>
            </w:r>
          </w:p>
        </w:tc>
      </w:tr>
      <w:tr w:rsidR="00DE63BB">
        <w:trPr>
          <w:trHeight w:val="324"/>
          <w:jc w:val="center"/>
        </w:trPr>
        <w:tc>
          <w:tcPr>
            <w:tcW w:w="387" w:type="pct"/>
            <w:vAlign w:val="center"/>
          </w:tcPr>
          <w:p w:rsidR="00DE63BB" w:rsidRDefault="00DE63BB">
            <w:pPr>
              <w:jc w:val="center"/>
              <w:rPr>
                <w:rFonts w:ascii="宋体"/>
                <w:szCs w:val="21"/>
              </w:rPr>
            </w:pPr>
            <w:r>
              <w:rPr>
                <w:rFonts w:ascii="宋体" w:hAnsi="宋体"/>
                <w:szCs w:val="21"/>
              </w:rPr>
              <w:t>7</w:t>
            </w:r>
          </w:p>
        </w:tc>
        <w:tc>
          <w:tcPr>
            <w:tcW w:w="650" w:type="pct"/>
            <w:vAlign w:val="center"/>
          </w:tcPr>
          <w:p w:rsidR="00DE63BB" w:rsidRDefault="00DE63BB">
            <w:pPr>
              <w:jc w:val="center"/>
              <w:rPr>
                <w:rFonts w:ascii="宋体"/>
                <w:szCs w:val="21"/>
              </w:rPr>
            </w:pPr>
            <w:r>
              <w:rPr>
                <w:rFonts w:ascii="宋体" w:hAnsi="宋体" w:hint="eastAsia"/>
                <w:szCs w:val="21"/>
              </w:rPr>
              <w:t>电机及电源线绝缘性能。</w:t>
            </w:r>
          </w:p>
        </w:tc>
        <w:tc>
          <w:tcPr>
            <w:tcW w:w="2002" w:type="pct"/>
            <w:vAlign w:val="center"/>
          </w:tcPr>
          <w:p w:rsidR="00DE63BB" w:rsidRDefault="00DE63BB">
            <w:pPr>
              <w:jc w:val="center"/>
              <w:rPr>
                <w:rFonts w:ascii="宋体"/>
                <w:szCs w:val="21"/>
              </w:rPr>
            </w:pPr>
            <w:r>
              <w:rPr>
                <w:rFonts w:ascii="宋体" w:hAnsi="宋体" w:hint="eastAsia"/>
                <w:szCs w:val="21"/>
              </w:rPr>
              <w:t>检验电机及电源线绝缘性能。</w:t>
            </w:r>
          </w:p>
        </w:tc>
        <w:tc>
          <w:tcPr>
            <w:tcW w:w="367" w:type="pct"/>
            <w:vAlign w:val="center"/>
          </w:tcPr>
          <w:p w:rsidR="00DE63BB" w:rsidRDefault="00DE63BB">
            <w:pPr>
              <w:jc w:val="center"/>
              <w:rPr>
                <w:rFonts w:ascii="宋体"/>
                <w:szCs w:val="21"/>
              </w:rPr>
            </w:pPr>
            <w:r>
              <w:rPr>
                <w:rFonts w:ascii="宋体" w:hAnsi="宋体" w:hint="eastAsia"/>
                <w:szCs w:val="21"/>
              </w:rPr>
              <w:t>季</w:t>
            </w:r>
          </w:p>
        </w:tc>
        <w:tc>
          <w:tcPr>
            <w:tcW w:w="1593" w:type="pct"/>
            <w:vAlign w:val="center"/>
          </w:tcPr>
          <w:p w:rsidR="00DE63BB" w:rsidRDefault="00DE63BB">
            <w:pPr>
              <w:jc w:val="center"/>
              <w:rPr>
                <w:rFonts w:ascii="宋体"/>
                <w:szCs w:val="21"/>
              </w:rPr>
            </w:pPr>
            <w:r>
              <w:rPr>
                <w:rFonts w:ascii="宋体" w:hAnsi="宋体" w:hint="eastAsia"/>
                <w:szCs w:val="21"/>
              </w:rPr>
              <w:t>电机及线路绝缘值不可小于</w:t>
            </w:r>
            <w:r>
              <w:rPr>
                <w:rFonts w:ascii="宋体" w:hAnsi="宋体"/>
                <w:szCs w:val="21"/>
              </w:rPr>
              <w:t>2</w:t>
            </w:r>
            <w:r>
              <w:rPr>
                <w:rFonts w:ascii="宋体" w:hAnsi="宋体" w:hint="eastAsia"/>
                <w:szCs w:val="21"/>
              </w:rPr>
              <w:t>兆欧</w:t>
            </w:r>
          </w:p>
        </w:tc>
      </w:tr>
      <w:tr w:rsidR="00DE63BB">
        <w:trPr>
          <w:trHeight w:val="324"/>
          <w:jc w:val="center"/>
        </w:trPr>
        <w:tc>
          <w:tcPr>
            <w:tcW w:w="387" w:type="pct"/>
            <w:vAlign w:val="center"/>
          </w:tcPr>
          <w:p w:rsidR="00DE63BB" w:rsidRDefault="00DE63BB">
            <w:pPr>
              <w:jc w:val="center"/>
              <w:rPr>
                <w:rFonts w:ascii="宋体"/>
                <w:szCs w:val="21"/>
              </w:rPr>
            </w:pPr>
            <w:r>
              <w:rPr>
                <w:rFonts w:ascii="宋体" w:hAnsi="宋体"/>
                <w:szCs w:val="21"/>
              </w:rPr>
              <w:t>8</w:t>
            </w:r>
          </w:p>
        </w:tc>
        <w:tc>
          <w:tcPr>
            <w:tcW w:w="650" w:type="pct"/>
            <w:vAlign w:val="center"/>
          </w:tcPr>
          <w:p w:rsidR="00DE63BB" w:rsidRDefault="00DE63BB">
            <w:pPr>
              <w:jc w:val="center"/>
              <w:rPr>
                <w:rFonts w:ascii="宋体"/>
                <w:szCs w:val="21"/>
              </w:rPr>
            </w:pPr>
            <w:r>
              <w:rPr>
                <w:rFonts w:ascii="宋体" w:hAnsi="宋体" w:hint="eastAsia"/>
                <w:szCs w:val="21"/>
              </w:rPr>
              <w:t>水泵控制箱内主供电线路</w:t>
            </w:r>
          </w:p>
        </w:tc>
        <w:tc>
          <w:tcPr>
            <w:tcW w:w="2002" w:type="pct"/>
            <w:vAlign w:val="center"/>
          </w:tcPr>
          <w:p w:rsidR="00DE63BB" w:rsidRDefault="00DE63BB">
            <w:pPr>
              <w:jc w:val="center"/>
              <w:rPr>
                <w:rFonts w:ascii="宋体"/>
                <w:szCs w:val="21"/>
              </w:rPr>
            </w:pPr>
            <w:r>
              <w:rPr>
                <w:rFonts w:ascii="宋体" w:hAnsi="宋体" w:hint="eastAsia"/>
                <w:szCs w:val="21"/>
              </w:rPr>
              <w:t>检查水泵控制箱内主供电线路。</w:t>
            </w:r>
          </w:p>
        </w:tc>
        <w:tc>
          <w:tcPr>
            <w:tcW w:w="367" w:type="pct"/>
            <w:vAlign w:val="center"/>
          </w:tcPr>
          <w:p w:rsidR="00DE63BB" w:rsidRDefault="00DE63BB">
            <w:pPr>
              <w:jc w:val="center"/>
              <w:rPr>
                <w:rFonts w:ascii="宋体"/>
                <w:szCs w:val="21"/>
              </w:rPr>
            </w:pPr>
            <w:r>
              <w:rPr>
                <w:rFonts w:ascii="宋体" w:hAnsi="宋体" w:hint="eastAsia"/>
                <w:szCs w:val="21"/>
              </w:rPr>
              <w:t>月</w:t>
            </w:r>
          </w:p>
        </w:tc>
        <w:tc>
          <w:tcPr>
            <w:tcW w:w="1593" w:type="pct"/>
            <w:vAlign w:val="center"/>
          </w:tcPr>
          <w:p w:rsidR="00DE63BB" w:rsidRDefault="00DE63BB">
            <w:pPr>
              <w:jc w:val="center"/>
              <w:rPr>
                <w:rFonts w:ascii="宋体"/>
                <w:szCs w:val="21"/>
              </w:rPr>
            </w:pPr>
            <w:r>
              <w:rPr>
                <w:rFonts w:ascii="宋体" w:hAnsi="宋体" w:hint="eastAsia"/>
                <w:szCs w:val="21"/>
              </w:rPr>
              <w:t>接线头压接良好、色标清晰、绝缘良好无烧焦现象</w:t>
            </w:r>
          </w:p>
        </w:tc>
      </w:tr>
      <w:tr w:rsidR="00DE63BB">
        <w:trPr>
          <w:trHeight w:val="324"/>
          <w:jc w:val="center"/>
        </w:trPr>
        <w:tc>
          <w:tcPr>
            <w:tcW w:w="387" w:type="pct"/>
            <w:vAlign w:val="center"/>
          </w:tcPr>
          <w:p w:rsidR="00DE63BB" w:rsidRDefault="00DE63BB">
            <w:pPr>
              <w:jc w:val="center"/>
              <w:rPr>
                <w:rFonts w:ascii="宋体"/>
                <w:szCs w:val="21"/>
              </w:rPr>
            </w:pPr>
            <w:r>
              <w:rPr>
                <w:rFonts w:ascii="宋体" w:hAnsi="宋体"/>
                <w:szCs w:val="21"/>
              </w:rPr>
              <w:t>9</w:t>
            </w:r>
          </w:p>
        </w:tc>
        <w:tc>
          <w:tcPr>
            <w:tcW w:w="650" w:type="pct"/>
            <w:vAlign w:val="center"/>
          </w:tcPr>
          <w:p w:rsidR="00DE63BB" w:rsidRDefault="00DE63BB">
            <w:pPr>
              <w:jc w:val="center"/>
              <w:rPr>
                <w:rFonts w:ascii="宋体"/>
                <w:szCs w:val="21"/>
              </w:rPr>
            </w:pPr>
            <w:r>
              <w:rPr>
                <w:rFonts w:ascii="宋体" w:hAnsi="宋体" w:hint="eastAsia"/>
                <w:szCs w:val="21"/>
              </w:rPr>
              <w:t>消防栓测试</w:t>
            </w:r>
          </w:p>
        </w:tc>
        <w:tc>
          <w:tcPr>
            <w:tcW w:w="2002" w:type="pct"/>
            <w:vAlign w:val="center"/>
          </w:tcPr>
          <w:p w:rsidR="00DE63BB" w:rsidRDefault="00DE63BB">
            <w:pPr>
              <w:jc w:val="center"/>
              <w:rPr>
                <w:rFonts w:ascii="宋体"/>
                <w:szCs w:val="21"/>
              </w:rPr>
            </w:pPr>
            <w:r>
              <w:rPr>
                <w:rFonts w:ascii="宋体" w:hAnsi="宋体" w:hint="eastAsia"/>
                <w:szCs w:val="21"/>
              </w:rPr>
              <w:t>进对最不利点消火栓进行放水试验，检查管网压力。</w:t>
            </w:r>
          </w:p>
        </w:tc>
        <w:tc>
          <w:tcPr>
            <w:tcW w:w="367" w:type="pct"/>
            <w:vAlign w:val="center"/>
          </w:tcPr>
          <w:p w:rsidR="00DE63BB" w:rsidRDefault="00DE63BB">
            <w:pPr>
              <w:jc w:val="center"/>
              <w:rPr>
                <w:rFonts w:ascii="宋体"/>
                <w:szCs w:val="21"/>
              </w:rPr>
            </w:pPr>
            <w:r>
              <w:rPr>
                <w:rFonts w:ascii="宋体" w:hAnsi="宋体" w:hint="eastAsia"/>
                <w:szCs w:val="21"/>
              </w:rPr>
              <w:t>季</w:t>
            </w:r>
          </w:p>
        </w:tc>
        <w:tc>
          <w:tcPr>
            <w:tcW w:w="1593" w:type="pct"/>
            <w:vAlign w:val="center"/>
          </w:tcPr>
          <w:p w:rsidR="00DE63BB" w:rsidRDefault="00DE63BB">
            <w:pPr>
              <w:jc w:val="center"/>
              <w:rPr>
                <w:rFonts w:ascii="宋体"/>
                <w:szCs w:val="21"/>
              </w:rPr>
            </w:pPr>
            <w:r>
              <w:rPr>
                <w:rFonts w:ascii="宋体" w:hAnsi="宋体" w:hint="eastAsia"/>
                <w:szCs w:val="21"/>
              </w:rPr>
              <w:t>确保管网压力正常。</w:t>
            </w:r>
          </w:p>
        </w:tc>
      </w:tr>
      <w:tr w:rsidR="00DE63BB">
        <w:trPr>
          <w:trHeight w:val="324"/>
          <w:jc w:val="center"/>
        </w:trPr>
        <w:tc>
          <w:tcPr>
            <w:tcW w:w="387" w:type="pct"/>
            <w:vAlign w:val="center"/>
          </w:tcPr>
          <w:p w:rsidR="00DE63BB" w:rsidRDefault="00DE63BB">
            <w:pPr>
              <w:jc w:val="center"/>
              <w:rPr>
                <w:rFonts w:ascii="宋体"/>
                <w:szCs w:val="21"/>
              </w:rPr>
            </w:pPr>
            <w:r>
              <w:rPr>
                <w:rFonts w:ascii="宋体" w:hAnsi="宋体"/>
                <w:szCs w:val="21"/>
              </w:rPr>
              <w:t>10</w:t>
            </w:r>
          </w:p>
        </w:tc>
        <w:tc>
          <w:tcPr>
            <w:tcW w:w="650" w:type="pct"/>
            <w:vAlign w:val="center"/>
          </w:tcPr>
          <w:p w:rsidR="00DE63BB" w:rsidRDefault="00DE63BB">
            <w:pPr>
              <w:jc w:val="center"/>
              <w:rPr>
                <w:rFonts w:ascii="宋体"/>
                <w:szCs w:val="21"/>
              </w:rPr>
            </w:pPr>
            <w:r>
              <w:rPr>
                <w:rFonts w:ascii="宋体" w:hAnsi="宋体" w:hint="eastAsia"/>
                <w:szCs w:val="21"/>
              </w:rPr>
              <w:t>水泵点动试验</w:t>
            </w:r>
          </w:p>
        </w:tc>
        <w:tc>
          <w:tcPr>
            <w:tcW w:w="2002" w:type="pct"/>
            <w:vAlign w:val="center"/>
          </w:tcPr>
          <w:p w:rsidR="00DE63BB" w:rsidRDefault="00DE63BB">
            <w:pPr>
              <w:jc w:val="center"/>
              <w:rPr>
                <w:rFonts w:ascii="宋体"/>
                <w:szCs w:val="21"/>
              </w:rPr>
            </w:pPr>
            <w:r>
              <w:rPr>
                <w:rFonts w:ascii="宋体" w:hAnsi="宋体" w:hint="eastAsia"/>
                <w:szCs w:val="21"/>
              </w:rPr>
              <w:t>进行水泵点动试验。</w:t>
            </w:r>
          </w:p>
        </w:tc>
        <w:tc>
          <w:tcPr>
            <w:tcW w:w="367" w:type="pct"/>
            <w:vAlign w:val="center"/>
          </w:tcPr>
          <w:p w:rsidR="00DE63BB" w:rsidRDefault="00DE63BB">
            <w:pPr>
              <w:jc w:val="center"/>
              <w:rPr>
                <w:rFonts w:ascii="宋体"/>
                <w:szCs w:val="21"/>
              </w:rPr>
            </w:pPr>
            <w:r>
              <w:rPr>
                <w:rFonts w:ascii="宋体" w:hAnsi="宋体" w:hint="eastAsia"/>
                <w:szCs w:val="21"/>
              </w:rPr>
              <w:t>季</w:t>
            </w:r>
          </w:p>
        </w:tc>
        <w:tc>
          <w:tcPr>
            <w:tcW w:w="1593" w:type="pct"/>
            <w:vAlign w:val="center"/>
          </w:tcPr>
          <w:p w:rsidR="00DE63BB" w:rsidRDefault="00DE63BB">
            <w:pPr>
              <w:jc w:val="center"/>
              <w:rPr>
                <w:rFonts w:ascii="宋体"/>
                <w:szCs w:val="21"/>
              </w:rPr>
            </w:pPr>
            <w:r>
              <w:rPr>
                <w:rFonts w:ascii="宋体" w:hAnsi="宋体" w:hint="eastAsia"/>
                <w:szCs w:val="21"/>
              </w:rPr>
              <w:t>应无异常噪音</w:t>
            </w:r>
            <w:r>
              <w:rPr>
                <w:rFonts w:ascii="宋体"/>
                <w:szCs w:val="21"/>
              </w:rPr>
              <w:t>,</w:t>
            </w:r>
            <w:r>
              <w:rPr>
                <w:rFonts w:ascii="宋体" w:hAnsi="宋体" w:hint="eastAsia"/>
                <w:szCs w:val="21"/>
              </w:rPr>
              <w:t>电机温升应在正常范围内</w:t>
            </w:r>
            <w:r>
              <w:rPr>
                <w:rFonts w:ascii="宋体"/>
                <w:szCs w:val="21"/>
              </w:rPr>
              <w:t>,</w:t>
            </w:r>
          </w:p>
        </w:tc>
      </w:tr>
      <w:tr w:rsidR="00DE63BB">
        <w:trPr>
          <w:trHeight w:val="324"/>
          <w:jc w:val="center"/>
        </w:trPr>
        <w:tc>
          <w:tcPr>
            <w:tcW w:w="387" w:type="pct"/>
            <w:vAlign w:val="center"/>
          </w:tcPr>
          <w:p w:rsidR="00DE63BB" w:rsidRDefault="00DE63BB">
            <w:pPr>
              <w:jc w:val="center"/>
              <w:rPr>
                <w:rFonts w:ascii="宋体"/>
                <w:szCs w:val="21"/>
              </w:rPr>
            </w:pPr>
            <w:r>
              <w:rPr>
                <w:rFonts w:ascii="宋体" w:hAnsi="宋体"/>
                <w:szCs w:val="21"/>
              </w:rPr>
              <w:t>11</w:t>
            </w:r>
          </w:p>
        </w:tc>
        <w:tc>
          <w:tcPr>
            <w:tcW w:w="650" w:type="pct"/>
            <w:vAlign w:val="center"/>
          </w:tcPr>
          <w:p w:rsidR="00DE63BB" w:rsidRDefault="00DE63BB">
            <w:pPr>
              <w:jc w:val="center"/>
              <w:rPr>
                <w:rFonts w:ascii="宋体"/>
                <w:szCs w:val="21"/>
              </w:rPr>
            </w:pPr>
            <w:r>
              <w:rPr>
                <w:rFonts w:ascii="宋体" w:hAnsi="宋体" w:hint="eastAsia"/>
                <w:szCs w:val="21"/>
              </w:rPr>
              <w:t>水泵软接头</w:t>
            </w:r>
          </w:p>
        </w:tc>
        <w:tc>
          <w:tcPr>
            <w:tcW w:w="2002" w:type="pct"/>
            <w:vAlign w:val="center"/>
          </w:tcPr>
          <w:p w:rsidR="00DE63BB" w:rsidRDefault="00DE63BB">
            <w:pPr>
              <w:jc w:val="center"/>
              <w:rPr>
                <w:rFonts w:ascii="宋体"/>
                <w:szCs w:val="21"/>
              </w:rPr>
            </w:pPr>
            <w:r>
              <w:rPr>
                <w:rFonts w:ascii="宋体" w:hAnsi="宋体" w:hint="eastAsia"/>
                <w:szCs w:val="21"/>
              </w:rPr>
              <w:t>检查水泵软接头外观，螺丝。</w:t>
            </w:r>
          </w:p>
        </w:tc>
        <w:tc>
          <w:tcPr>
            <w:tcW w:w="367" w:type="pct"/>
            <w:vAlign w:val="center"/>
          </w:tcPr>
          <w:p w:rsidR="00DE63BB" w:rsidRDefault="00DE63BB">
            <w:pPr>
              <w:jc w:val="center"/>
              <w:rPr>
                <w:rFonts w:ascii="宋体"/>
                <w:szCs w:val="21"/>
              </w:rPr>
            </w:pPr>
            <w:r>
              <w:rPr>
                <w:rFonts w:ascii="宋体" w:hAnsi="宋体" w:hint="eastAsia"/>
                <w:szCs w:val="21"/>
              </w:rPr>
              <w:t>季</w:t>
            </w:r>
          </w:p>
        </w:tc>
        <w:tc>
          <w:tcPr>
            <w:tcW w:w="1593" w:type="pct"/>
            <w:vAlign w:val="center"/>
          </w:tcPr>
          <w:p w:rsidR="00DE63BB" w:rsidRDefault="00DE63BB">
            <w:pPr>
              <w:jc w:val="center"/>
              <w:rPr>
                <w:rFonts w:ascii="宋体"/>
                <w:szCs w:val="21"/>
              </w:rPr>
            </w:pPr>
            <w:r>
              <w:rPr>
                <w:rFonts w:ascii="宋体" w:hAnsi="宋体" w:hint="eastAsia"/>
                <w:szCs w:val="21"/>
              </w:rPr>
              <w:t>应无破损，螺丝应紧固、无松动现象。</w:t>
            </w:r>
          </w:p>
        </w:tc>
      </w:tr>
      <w:tr w:rsidR="00DE63BB">
        <w:trPr>
          <w:trHeight w:val="324"/>
          <w:jc w:val="center"/>
        </w:trPr>
        <w:tc>
          <w:tcPr>
            <w:tcW w:w="387" w:type="pct"/>
            <w:vAlign w:val="center"/>
          </w:tcPr>
          <w:p w:rsidR="00DE63BB" w:rsidRDefault="00DE63BB">
            <w:pPr>
              <w:jc w:val="center"/>
              <w:rPr>
                <w:rFonts w:ascii="宋体"/>
                <w:szCs w:val="21"/>
              </w:rPr>
            </w:pPr>
            <w:r>
              <w:rPr>
                <w:rFonts w:ascii="宋体" w:hAnsi="宋体"/>
                <w:szCs w:val="21"/>
              </w:rPr>
              <w:t>12</w:t>
            </w:r>
          </w:p>
        </w:tc>
        <w:tc>
          <w:tcPr>
            <w:tcW w:w="650" w:type="pct"/>
            <w:vAlign w:val="center"/>
          </w:tcPr>
          <w:p w:rsidR="00DE63BB" w:rsidRDefault="00DE63BB">
            <w:pPr>
              <w:jc w:val="center"/>
              <w:rPr>
                <w:rFonts w:ascii="宋体"/>
                <w:szCs w:val="21"/>
              </w:rPr>
            </w:pPr>
            <w:r>
              <w:rPr>
                <w:rFonts w:ascii="宋体" w:hAnsi="宋体" w:hint="eastAsia"/>
                <w:szCs w:val="21"/>
              </w:rPr>
              <w:t>泄压阀</w:t>
            </w:r>
          </w:p>
        </w:tc>
        <w:tc>
          <w:tcPr>
            <w:tcW w:w="2002" w:type="pct"/>
            <w:vAlign w:val="center"/>
          </w:tcPr>
          <w:p w:rsidR="00DE63BB" w:rsidRDefault="00DE63BB">
            <w:pPr>
              <w:jc w:val="center"/>
              <w:rPr>
                <w:rFonts w:ascii="宋体"/>
                <w:szCs w:val="21"/>
              </w:rPr>
            </w:pPr>
            <w:r>
              <w:rPr>
                <w:rFonts w:ascii="宋体" w:hAnsi="宋体" w:hint="eastAsia"/>
                <w:szCs w:val="21"/>
              </w:rPr>
              <w:t>泄压阀排洪试验。</w:t>
            </w:r>
          </w:p>
        </w:tc>
        <w:tc>
          <w:tcPr>
            <w:tcW w:w="367" w:type="pct"/>
            <w:vAlign w:val="center"/>
          </w:tcPr>
          <w:p w:rsidR="00DE63BB" w:rsidRDefault="00DE63BB">
            <w:pPr>
              <w:jc w:val="center"/>
              <w:rPr>
                <w:rFonts w:ascii="宋体"/>
                <w:szCs w:val="21"/>
              </w:rPr>
            </w:pPr>
            <w:r>
              <w:rPr>
                <w:rFonts w:ascii="宋体" w:hAnsi="宋体" w:hint="eastAsia"/>
                <w:szCs w:val="21"/>
              </w:rPr>
              <w:t>季</w:t>
            </w:r>
          </w:p>
        </w:tc>
        <w:tc>
          <w:tcPr>
            <w:tcW w:w="1593" w:type="pct"/>
            <w:vAlign w:val="center"/>
          </w:tcPr>
          <w:p w:rsidR="00DE63BB" w:rsidRDefault="00DE63BB">
            <w:pPr>
              <w:jc w:val="center"/>
              <w:rPr>
                <w:rFonts w:ascii="宋体"/>
                <w:szCs w:val="21"/>
              </w:rPr>
            </w:pPr>
            <w:r>
              <w:rPr>
                <w:rFonts w:ascii="宋体" w:hAnsi="宋体" w:hint="eastAsia"/>
                <w:szCs w:val="21"/>
              </w:rPr>
              <w:t>超设定压力</w:t>
            </w:r>
            <w:r>
              <w:rPr>
                <w:rFonts w:ascii="宋体" w:hAnsi="宋体"/>
                <w:szCs w:val="21"/>
              </w:rPr>
              <w:t>0.05MPa</w:t>
            </w:r>
            <w:r>
              <w:rPr>
                <w:rFonts w:ascii="宋体" w:hAnsi="宋体" w:hint="eastAsia"/>
                <w:szCs w:val="21"/>
              </w:rPr>
              <w:t>泄压</w:t>
            </w:r>
            <w:r>
              <w:rPr>
                <w:rFonts w:ascii="宋体"/>
                <w:szCs w:val="21"/>
              </w:rPr>
              <w:t>,</w:t>
            </w:r>
            <w:r>
              <w:rPr>
                <w:rFonts w:ascii="宋体" w:hAnsi="宋体" w:hint="eastAsia"/>
                <w:szCs w:val="21"/>
              </w:rPr>
              <w:t>到设定压力时可以停止泄压。</w:t>
            </w:r>
          </w:p>
        </w:tc>
      </w:tr>
      <w:tr w:rsidR="00DE63BB">
        <w:trPr>
          <w:trHeight w:val="324"/>
          <w:jc w:val="center"/>
        </w:trPr>
        <w:tc>
          <w:tcPr>
            <w:tcW w:w="387" w:type="pct"/>
            <w:vAlign w:val="center"/>
          </w:tcPr>
          <w:p w:rsidR="00DE63BB" w:rsidRDefault="00DE63BB">
            <w:pPr>
              <w:jc w:val="center"/>
              <w:rPr>
                <w:rFonts w:ascii="宋体"/>
                <w:szCs w:val="21"/>
              </w:rPr>
            </w:pPr>
            <w:r>
              <w:rPr>
                <w:rFonts w:ascii="宋体" w:hAnsi="宋体"/>
                <w:szCs w:val="21"/>
              </w:rPr>
              <w:t>13</w:t>
            </w:r>
          </w:p>
        </w:tc>
        <w:tc>
          <w:tcPr>
            <w:tcW w:w="650" w:type="pct"/>
            <w:vAlign w:val="center"/>
          </w:tcPr>
          <w:p w:rsidR="00DE63BB" w:rsidRDefault="00DE63BB">
            <w:pPr>
              <w:jc w:val="center"/>
              <w:rPr>
                <w:rFonts w:ascii="宋体"/>
                <w:szCs w:val="21"/>
              </w:rPr>
            </w:pPr>
            <w:r>
              <w:rPr>
                <w:rFonts w:ascii="宋体" w:hAnsi="宋体" w:hint="eastAsia"/>
                <w:szCs w:val="21"/>
              </w:rPr>
              <w:t>天面水池</w:t>
            </w:r>
          </w:p>
        </w:tc>
        <w:tc>
          <w:tcPr>
            <w:tcW w:w="2002" w:type="pct"/>
            <w:vAlign w:val="center"/>
          </w:tcPr>
          <w:p w:rsidR="00DE63BB" w:rsidRDefault="00DE63BB">
            <w:pPr>
              <w:jc w:val="center"/>
              <w:rPr>
                <w:rFonts w:ascii="宋体"/>
                <w:szCs w:val="21"/>
              </w:rPr>
            </w:pPr>
            <w:r>
              <w:rPr>
                <w:rFonts w:ascii="宋体" w:hAnsi="宋体" w:hint="eastAsia"/>
                <w:szCs w:val="21"/>
              </w:rPr>
              <w:t>检查供水及水量是否正常。</w:t>
            </w:r>
          </w:p>
        </w:tc>
        <w:tc>
          <w:tcPr>
            <w:tcW w:w="367" w:type="pct"/>
            <w:vAlign w:val="center"/>
          </w:tcPr>
          <w:p w:rsidR="00DE63BB" w:rsidRDefault="00DE63BB">
            <w:pPr>
              <w:jc w:val="center"/>
              <w:rPr>
                <w:rFonts w:ascii="宋体"/>
                <w:szCs w:val="21"/>
              </w:rPr>
            </w:pPr>
            <w:r>
              <w:rPr>
                <w:rFonts w:ascii="宋体" w:hAnsi="宋体" w:hint="eastAsia"/>
                <w:szCs w:val="21"/>
              </w:rPr>
              <w:t>月</w:t>
            </w:r>
          </w:p>
        </w:tc>
        <w:tc>
          <w:tcPr>
            <w:tcW w:w="1593" w:type="pct"/>
            <w:vAlign w:val="center"/>
          </w:tcPr>
          <w:p w:rsidR="00DE63BB" w:rsidRDefault="00DE63BB">
            <w:pPr>
              <w:jc w:val="center"/>
              <w:rPr>
                <w:rFonts w:ascii="宋体"/>
                <w:szCs w:val="21"/>
              </w:rPr>
            </w:pPr>
            <w:r>
              <w:rPr>
                <w:rFonts w:ascii="宋体" w:hAnsi="宋体" w:hint="eastAsia"/>
                <w:szCs w:val="21"/>
              </w:rPr>
              <w:t>工作正常，无故障。</w:t>
            </w:r>
          </w:p>
        </w:tc>
      </w:tr>
      <w:tr w:rsidR="00DE63BB">
        <w:trPr>
          <w:trHeight w:val="324"/>
          <w:jc w:val="center"/>
        </w:trPr>
        <w:tc>
          <w:tcPr>
            <w:tcW w:w="387" w:type="pct"/>
            <w:vAlign w:val="center"/>
          </w:tcPr>
          <w:p w:rsidR="00DE63BB" w:rsidRDefault="00DE63BB">
            <w:pPr>
              <w:jc w:val="center"/>
              <w:rPr>
                <w:rFonts w:ascii="宋体"/>
                <w:szCs w:val="21"/>
              </w:rPr>
            </w:pPr>
            <w:r>
              <w:rPr>
                <w:rFonts w:ascii="宋体" w:hAnsi="宋体"/>
                <w:szCs w:val="21"/>
              </w:rPr>
              <w:t>14</w:t>
            </w:r>
          </w:p>
        </w:tc>
        <w:tc>
          <w:tcPr>
            <w:tcW w:w="650" w:type="pct"/>
            <w:vAlign w:val="center"/>
          </w:tcPr>
          <w:p w:rsidR="00DE63BB" w:rsidRDefault="00DE63BB">
            <w:pPr>
              <w:jc w:val="center"/>
              <w:rPr>
                <w:rFonts w:ascii="宋体"/>
                <w:szCs w:val="21"/>
              </w:rPr>
            </w:pPr>
            <w:r>
              <w:rPr>
                <w:rFonts w:ascii="宋体" w:hAnsi="宋体" w:hint="eastAsia"/>
                <w:szCs w:val="21"/>
              </w:rPr>
              <w:t>室外接合器</w:t>
            </w:r>
          </w:p>
        </w:tc>
        <w:tc>
          <w:tcPr>
            <w:tcW w:w="2002" w:type="pct"/>
            <w:vAlign w:val="center"/>
          </w:tcPr>
          <w:p w:rsidR="00DE63BB" w:rsidRDefault="00DE63BB">
            <w:pPr>
              <w:jc w:val="center"/>
              <w:rPr>
                <w:rFonts w:ascii="宋体"/>
                <w:szCs w:val="21"/>
              </w:rPr>
            </w:pPr>
            <w:r>
              <w:rPr>
                <w:rFonts w:ascii="宋体" w:hAnsi="宋体" w:hint="eastAsia"/>
                <w:szCs w:val="21"/>
              </w:rPr>
              <w:t>检查室外接合器是否正常。</w:t>
            </w:r>
          </w:p>
        </w:tc>
        <w:tc>
          <w:tcPr>
            <w:tcW w:w="367" w:type="pct"/>
            <w:vAlign w:val="center"/>
          </w:tcPr>
          <w:p w:rsidR="00DE63BB" w:rsidRDefault="00DE63BB">
            <w:pPr>
              <w:jc w:val="center"/>
              <w:rPr>
                <w:rFonts w:ascii="宋体"/>
                <w:szCs w:val="21"/>
              </w:rPr>
            </w:pPr>
            <w:r>
              <w:rPr>
                <w:rFonts w:ascii="宋体" w:hAnsi="宋体" w:hint="eastAsia"/>
                <w:szCs w:val="21"/>
              </w:rPr>
              <w:t>月</w:t>
            </w:r>
          </w:p>
        </w:tc>
        <w:tc>
          <w:tcPr>
            <w:tcW w:w="1593" w:type="pct"/>
            <w:vAlign w:val="center"/>
          </w:tcPr>
          <w:p w:rsidR="00DE63BB" w:rsidRDefault="00DE63BB">
            <w:pPr>
              <w:jc w:val="center"/>
              <w:rPr>
                <w:rFonts w:ascii="宋体"/>
                <w:szCs w:val="21"/>
              </w:rPr>
            </w:pPr>
            <w:r>
              <w:rPr>
                <w:rFonts w:ascii="宋体" w:hAnsi="宋体" w:hint="eastAsia"/>
                <w:szCs w:val="21"/>
              </w:rPr>
              <w:t>功能正常、运行可靠。</w:t>
            </w:r>
          </w:p>
        </w:tc>
      </w:tr>
      <w:tr w:rsidR="00DE63BB">
        <w:trPr>
          <w:trHeight w:val="324"/>
          <w:jc w:val="center"/>
        </w:trPr>
        <w:tc>
          <w:tcPr>
            <w:tcW w:w="387" w:type="pct"/>
            <w:vAlign w:val="center"/>
          </w:tcPr>
          <w:p w:rsidR="00DE63BB" w:rsidRDefault="00DE63BB">
            <w:pPr>
              <w:jc w:val="center"/>
              <w:rPr>
                <w:rFonts w:ascii="宋体"/>
                <w:szCs w:val="21"/>
              </w:rPr>
            </w:pPr>
            <w:r>
              <w:rPr>
                <w:rFonts w:ascii="宋体" w:hAnsi="宋体"/>
                <w:szCs w:val="21"/>
              </w:rPr>
              <w:t>15</w:t>
            </w:r>
          </w:p>
        </w:tc>
        <w:tc>
          <w:tcPr>
            <w:tcW w:w="650" w:type="pct"/>
            <w:vAlign w:val="center"/>
          </w:tcPr>
          <w:p w:rsidR="00DE63BB" w:rsidRDefault="00DE63BB">
            <w:pPr>
              <w:jc w:val="center"/>
              <w:rPr>
                <w:rFonts w:ascii="宋体"/>
                <w:szCs w:val="21"/>
              </w:rPr>
            </w:pPr>
            <w:r>
              <w:rPr>
                <w:rFonts w:ascii="宋体" w:hAnsi="宋体" w:hint="eastAsia"/>
                <w:szCs w:val="21"/>
              </w:rPr>
              <w:t>消防管道清洁及补漆</w:t>
            </w:r>
          </w:p>
        </w:tc>
        <w:tc>
          <w:tcPr>
            <w:tcW w:w="2002" w:type="pct"/>
            <w:vAlign w:val="center"/>
          </w:tcPr>
          <w:p w:rsidR="00DE63BB" w:rsidRDefault="00DE63BB">
            <w:pPr>
              <w:jc w:val="center"/>
              <w:rPr>
                <w:rFonts w:ascii="宋体"/>
                <w:szCs w:val="21"/>
              </w:rPr>
            </w:pPr>
            <w:r>
              <w:rPr>
                <w:rFonts w:ascii="宋体" w:hAnsi="宋体" w:hint="eastAsia"/>
                <w:szCs w:val="21"/>
              </w:rPr>
              <w:t>检查消防管道外表清洁，有无锈蚀。</w:t>
            </w:r>
          </w:p>
        </w:tc>
        <w:tc>
          <w:tcPr>
            <w:tcW w:w="367" w:type="pct"/>
            <w:vAlign w:val="center"/>
          </w:tcPr>
          <w:p w:rsidR="00DE63BB" w:rsidRDefault="00DE63BB">
            <w:pPr>
              <w:jc w:val="center"/>
              <w:rPr>
                <w:rFonts w:ascii="宋体"/>
                <w:szCs w:val="21"/>
              </w:rPr>
            </w:pPr>
            <w:r>
              <w:rPr>
                <w:rFonts w:ascii="宋体" w:hAnsi="宋体" w:hint="eastAsia"/>
                <w:szCs w:val="21"/>
              </w:rPr>
              <w:t>年</w:t>
            </w:r>
          </w:p>
        </w:tc>
        <w:tc>
          <w:tcPr>
            <w:tcW w:w="1593" w:type="pct"/>
            <w:vAlign w:val="center"/>
          </w:tcPr>
          <w:p w:rsidR="00DE63BB" w:rsidRDefault="00DE63BB">
            <w:pPr>
              <w:jc w:val="center"/>
              <w:rPr>
                <w:rFonts w:ascii="宋体"/>
                <w:szCs w:val="21"/>
              </w:rPr>
            </w:pPr>
            <w:r>
              <w:rPr>
                <w:rFonts w:ascii="宋体" w:hAnsi="宋体" w:hint="eastAsia"/>
                <w:szCs w:val="21"/>
              </w:rPr>
              <w:t>外表清洁，油漆无脱落</w:t>
            </w:r>
            <w:r>
              <w:rPr>
                <w:rFonts w:ascii="宋体"/>
                <w:szCs w:val="21"/>
              </w:rPr>
              <w:t>,</w:t>
            </w:r>
            <w:r>
              <w:rPr>
                <w:rFonts w:ascii="宋体" w:hAnsi="宋体" w:hint="eastAsia"/>
                <w:szCs w:val="21"/>
              </w:rPr>
              <w:t>无锈蚀</w:t>
            </w:r>
          </w:p>
        </w:tc>
      </w:tr>
      <w:tr w:rsidR="00DE63BB">
        <w:trPr>
          <w:trHeight w:val="324"/>
          <w:jc w:val="center"/>
        </w:trPr>
        <w:tc>
          <w:tcPr>
            <w:tcW w:w="387" w:type="pct"/>
            <w:vAlign w:val="center"/>
          </w:tcPr>
          <w:p w:rsidR="00DE63BB" w:rsidRDefault="00DE63BB">
            <w:pPr>
              <w:jc w:val="center"/>
              <w:rPr>
                <w:rFonts w:ascii="宋体"/>
                <w:szCs w:val="21"/>
              </w:rPr>
            </w:pPr>
            <w:r>
              <w:rPr>
                <w:rFonts w:ascii="宋体" w:hAnsi="宋体"/>
                <w:szCs w:val="21"/>
              </w:rPr>
              <w:t>16</w:t>
            </w:r>
          </w:p>
        </w:tc>
        <w:tc>
          <w:tcPr>
            <w:tcW w:w="650" w:type="pct"/>
            <w:vAlign w:val="center"/>
          </w:tcPr>
          <w:p w:rsidR="00DE63BB" w:rsidRDefault="00DE63BB">
            <w:pPr>
              <w:jc w:val="center"/>
              <w:rPr>
                <w:rFonts w:ascii="宋体"/>
                <w:szCs w:val="21"/>
              </w:rPr>
            </w:pPr>
            <w:r>
              <w:rPr>
                <w:rFonts w:ascii="宋体" w:hAnsi="宋体" w:hint="eastAsia"/>
                <w:szCs w:val="21"/>
              </w:rPr>
              <w:t>记录</w:t>
            </w:r>
          </w:p>
        </w:tc>
        <w:tc>
          <w:tcPr>
            <w:tcW w:w="2002" w:type="pct"/>
            <w:vAlign w:val="center"/>
          </w:tcPr>
          <w:p w:rsidR="00DE63BB" w:rsidRDefault="00DE63BB">
            <w:pPr>
              <w:jc w:val="center"/>
              <w:rPr>
                <w:rFonts w:ascii="宋体"/>
                <w:szCs w:val="21"/>
              </w:rPr>
            </w:pPr>
            <w:r>
              <w:rPr>
                <w:rFonts w:ascii="宋体" w:hAnsi="宋体" w:hint="eastAsia"/>
                <w:szCs w:val="21"/>
              </w:rPr>
              <w:t>对消防水系统有维修保养记录。</w:t>
            </w:r>
          </w:p>
        </w:tc>
        <w:tc>
          <w:tcPr>
            <w:tcW w:w="367" w:type="pct"/>
            <w:vAlign w:val="center"/>
          </w:tcPr>
          <w:p w:rsidR="00DE63BB" w:rsidRDefault="00DE63BB">
            <w:pPr>
              <w:jc w:val="center"/>
              <w:rPr>
                <w:rFonts w:ascii="宋体"/>
                <w:szCs w:val="21"/>
              </w:rPr>
            </w:pPr>
            <w:r>
              <w:rPr>
                <w:rFonts w:ascii="宋体" w:hAnsi="宋体" w:hint="eastAsia"/>
                <w:szCs w:val="21"/>
              </w:rPr>
              <w:t>月</w:t>
            </w:r>
          </w:p>
        </w:tc>
        <w:tc>
          <w:tcPr>
            <w:tcW w:w="1593" w:type="pct"/>
            <w:vAlign w:val="center"/>
          </w:tcPr>
          <w:p w:rsidR="00DE63BB" w:rsidRDefault="00DE63BB">
            <w:pPr>
              <w:jc w:val="center"/>
              <w:rPr>
                <w:rFonts w:ascii="宋体"/>
                <w:szCs w:val="21"/>
              </w:rPr>
            </w:pPr>
            <w:r>
              <w:rPr>
                <w:rFonts w:ascii="宋体" w:hAnsi="宋体" w:hint="eastAsia"/>
                <w:szCs w:val="21"/>
              </w:rPr>
              <w:t>记录及时、完整（每月</w:t>
            </w:r>
            <w:r>
              <w:rPr>
                <w:rFonts w:ascii="宋体" w:hAnsi="宋体"/>
                <w:szCs w:val="21"/>
              </w:rPr>
              <w:t>28</w:t>
            </w:r>
            <w:r>
              <w:rPr>
                <w:rFonts w:ascii="宋体" w:hAnsi="宋体" w:hint="eastAsia"/>
                <w:szCs w:val="21"/>
              </w:rPr>
              <w:t>日如实提供月、季相关保养记录给物业给排水班确认）。</w:t>
            </w:r>
          </w:p>
        </w:tc>
      </w:tr>
    </w:tbl>
    <w:p w:rsidR="00DE63BB" w:rsidRDefault="00DE63BB">
      <w:pPr>
        <w:ind w:firstLineChars="200" w:firstLine="200"/>
        <w:rPr>
          <w:rFonts w:ascii="宋体" w:cs="宋体"/>
          <w:sz w:val="10"/>
          <w:szCs w:val="10"/>
        </w:rPr>
      </w:pPr>
    </w:p>
    <w:p w:rsidR="00DE63BB" w:rsidRDefault="00DE63BB">
      <w:pPr>
        <w:spacing w:line="360" w:lineRule="auto"/>
        <w:ind w:firstLineChars="500" w:firstLine="1050"/>
        <w:rPr>
          <w:rFonts w:ascii="宋体" w:cs="宋体"/>
        </w:rPr>
      </w:pPr>
      <w:r>
        <w:rPr>
          <w:rFonts w:ascii="宋体" w:cs="宋体" w:hint="eastAsia"/>
        </w:rPr>
        <w:t>④</w:t>
      </w:r>
      <w:r>
        <w:rPr>
          <w:rFonts w:ascii="宋体" w:cs="宋体"/>
        </w:rPr>
        <w:t xml:space="preserve"> </w:t>
      </w:r>
      <w:r>
        <w:rPr>
          <w:rFonts w:ascii="宋体" w:cs="宋体" w:hint="eastAsia"/>
        </w:rPr>
        <w:t>防排烟系统</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12"/>
        <w:gridCol w:w="1195"/>
        <w:gridCol w:w="3680"/>
        <w:gridCol w:w="675"/>
        <w:gridCol w:w="2928"/>
      </w:tblGrid>
      <w:tr w:rsidR="00DE63BB">
        <w:trPr>
          <w:trHeight w:val="324"/>
          <w:jc w:val="center"/>
        </w:trPr>
        <w:tc>
          <w:tcPr>
            <w:tcW w:w="387" w:type="pct"/>
            <w:vAlign w:val="center"/>
          </w:tcPr>
          <w:p w:rsidR="00DE63BB" w:rsidRDefault="00DE63BB">
            <w:pPr>
              <w:jc w:val="center"/>
              <w:rPr>
                <w:rFonts w:ascii="宋体"/>
                <w:szCs w:val="21"/>
              </w:rPr>
            </w:pPr>
            <w:r>
              <w:rPr>
                <w:rFonts w:ascii="宋体" w:hAnsi="宋体" w:hint="eastAsia"/>
                <w:szCs w:val="21"/>
              </w:rPr>
              <w:t>序号</w:t>
            </w:r>
          </w:p>
        </w:tc>
        <w:tc>
          <w:tcPr>
            <w:tcW w:w="650" w:type="pct"/>
            <w:vAlign w:val="center"/>
          </w:tcPr>
          <w:p w:rsidR="00DE63BB" w:rsidRDefault="00DE63BB">
            <w:pPr>
              <w:jc w:val="center"/>
              <w:rPr>
                <w:rFonts w:ascii="宋体"/>
                <w:szCs w:val="21"/>
              </w:rPr>
            </w:pPr>
            <w:r>
              <w:rPr>
                <w:rFonts w:ascii="宋体" w:hAnsi="宋体" w:hint="eastAsia"/>
                <w:szCs w:val="21"/>
              </w:rPr>
              <w:t>项目</w:t>
            </w:r>
          </w:p>
        </w:tc>
        <w:tc>
          <w:tcPr>
            <w:tcW w:w="2002" w:type="pct"/>
            <w:vAlign w:val="center"/>
          </w:tcPr>
          <w:p w:rsidR="00DE63BB" w:rsidRDefault="00DE63BB">
            <w:pPr>
              <w:jc w:val="center"/>
              <w:rPr>
                <w:rFonts w:ascii="宋体"/>
                <w:szCs w:val="21"/>
              </w:rPr>
            </w:pPr>
            <w:r>
              <w:rPr>
                <w:rFonts w:ascii="宋体" w:hAnsi="宋体" w:hint="eastAsia"/>
                <w:szCs w:val="21"/>
              </w:rPr>
              <w:t>工作内容</w:t>
            </w:r>
          </w:p>
        </w:tc>
        <w:tc>
          <w:tcPr>
            <w:tcW w:w="367" w:type="pct"/>
            <w:vAlign w:val="center"/>
          </w:tcPr>
          <w:p w:rsidR="00DE63BB" w:rsidRDefault="00DE63BB">
            <w:pPr>
              <w:jc w:val="center"/>
              <w:rPr>
                <w:rFonts w:ascii="宋体"/>
                <w:szCs w:val="21"/>
              </w:rPr>
            </w:pPr>
            <w:r>
              <w:rPr>
                <w:rFonts w:ascii="宋体" w:hAnsi="宋体" w:hint="eastAsia"/>
                <w:szCs w:val="21"/>
              </w:rPr>
              <w:t>周期</w:t>
            </w:r>
          </w:p>
        </w:tc>
        <w:tc>
          <w:tcPr>
            <w:tcW w:w="1593" w:type="pct"/>
            <w:vAlign w:val="center"/>
          </w:tcPr>
          <w:p w:rsidR="00DE63BB" w:rsidRDefault="00DE63BB">
            <w:pPr>
              <w:jc w:val="center"/>
              <w:rPr>
                <w:rFonts w:ascii="宋体"/>
                <w:szCs w:val="21"/>
              </w:rPr>
            </w:pPr>
            <w:r>
              <w:rPr>
                <w:rFonts w:ascii="宋体" w:hAnsi="宋体" w:hint="eastAsia"/>
                <w:szCs w:val="21"/>
              </w:rPr>
              <w:t>维保标准</w:t>
            </w:r>
          </w:p>
        </w:tc>
      </w:tr>
      <w:tr w:rsidR="00DE63BB">
        <w:trPr>
          <w:trHeight w:val="324"/>
          <w:jc w:val="center"/>
        </w:trPr>
        <w:tc>
          <w:tcPr>
            <w:tcW w:w="387" w:type="pct"/>
            <w:vAlign w:val="center"/>
          </w:tcPr>
          <w:p w:rsidR="00DE63BB" w:rsidRDefault="00DE63BB">
            <w:pPr>
              <w:jc w:val="center"/>
              <w:rPr>
                <w:rFonts w:ascii="宋体"/>
                <w:szCs w:val="21"/>
              </w:rPr>
            </w:pPr>
            <w:r>
              <w:rPr>
                <w:rFonts w:ascii="宋体" w:hAnsi="宋体"/>
                <w:szCs w:val="21"/>
              </w:rPr>
              <w:lastRenderedPageBreak/>
              <w:t>1</w:t>
            </w:r>
          </w:p>
        </w:tc>
        <w:tc>
          <w:tcPr>
            <w:tcW w:w="650" w:type="pct"/>
            <w:vAlign w:val="center"/>
          </w:tcPr>
          <w:p w:rsidR="00DE63BB" w:rsidRDefault="00DE63BB">
            <w:pPr>
              <w:jc w:val="center"/>
              <w:rPr>
                <w:rFonts w:ascii="宋体"/>
                <w:szCs w:val="21"/>
              </w:rPr>
            </w:pPr>
            <w:r>
              <w:rPr>
                <w:rFonts w:ascii="宋体" w:hAnsi="宋体" w:hint="eastAsia"/>
                <w:szCs w:val="21"/>
              </w:rPr>
              <w:t>送风机、排烟机</w:t>
            </w:r>
          </w:p>
        </w:tc>
        <w:tc>
          <w:tcPr>
            <w:tcW w:w="2002" w:type="pct"/>
            <w:vAlign w:val="center"/>
          </w:tcPr>
          <w:p w:rsidR="00DE63BB" w:rsidRDefault="00DE63BB">
            <w:pPr>
              <w:jc w:val="center"/>
              <w:rPr>
                <w:rFonts w:ascii="宋体"/>
                <w:szCs w:val="21"/>
              </w:rPr>
            </w:pPr>
            <w:r>
              <w:rPr>
                <w:rFonts w:ascii="宋体" w:hAnsi="宋体" w:hint="eastAsia"/>
                <w:szCs w:val="21"/>
              </w:rPr>
              <w:t>检查风机外观，添加润滑油；检查控制功能：自动启动、远程启动、现场启动功能；风机电流测试；信号反馈；检查接地线有无松动、锈蚀；检查传动皮带；送排风机叶轮。</w:t>
            </w:r>
          </w:p>
        </w:tc>
        <w:tc>
          <w:tcPr>
            <w:tcW w:w="367" w:type="pct"/>
            <w:vAlign w:val="center"/>
          </w:tcPr>
          <w:p w:rsidR="00DE63BB" w:rsidRDefault="00DE63BB">
            <w:pPr>
              <w:jc w:val="center"/>
              <w:rPr>
                <w:rFonts w:ascii="宋体"/>
                <w:szCs w:val="21"/>
              </w:rPr>
            </w:pPr>
            <w:r>
              <w:rPr>
                <w:rFonts w:ascii="宋体" w:hAnsi="宋体" w:hint="eastAsia"/>
                <w:szCs w:val="21"/>
              </w:rPr>
              <w:t>月</w:t>
            </w:r>
          </w:p>
        </w:tc>
        <w:tc>
          <w:tcPr>
            <w:tcW w:w="1593" w:type="pct"/>
            <w:vAlign w:val="center"/>
          </w:tcPr>
          <w:p w:rsidR="00DE63BB" w:rsidRDefault="00DE63BB">
            <w:pPr>
              <w:jc w:val="center"/>
              <w:rPr>
                <w:rFonts w:ascii="宋体"/>
                <w:szCs w:val="21"/>
              </w:rPr>
            </w:pPr>
            <w:r>
              <w:rPr>
                <w:rFonts w:ascii="宋体" w:hAnsi="宋体" w:hint="eastAsia"/>
                <w:szCs w:val="21"/>
              </w:rPr>
              <w:t>轴承润滑正常、运行应无噪声，风扇运转应正常、无擦边现现象，电动机试运行</w:t>
            </w:r>
            <w:r>
              <w:rPr>
                <w:rFonts w:ascii="宋体" w:hAnsi="宋体"/>
                <w:szCs w:val="21"/>
              </w:rPr>
              <w:t>30</w:t>
            </w:r>
            <w:r>
              <w:rPr>
                <w:rFonts w:ascii="宋体" w:hAnsi="宋体" w:hint="eastAsia"/>
                <w:szCs w:val="21"/>
              </w:rPr>
              <w:t>分钟，温升应在正常范围内，清理电机表面灰尘。工作正常，无故障；皮带松紧度合适，无打滑现象，对磨损严重已不符合使用的应及时更换；风机叶轮应无擦边，无噪音无灰垢现象。</w:t>
            </w:r>
          </w:p>
        </w:tc>
      </w:tr>
      <w:tr w:rsidR="00DE63BB">
        <w:trPr>
          <w:trHeight w:val="324"/>
          <w:jc w:val="center"/>
        </w:trPr>
        <w:tc>
          <w:tcPr>
            <w:tcW w:w="387" w:type="pct"/>
            <w:vAlign w:val="center"/>
          </w:tcPr>
          <w:p w:rsidR="00DE63BB" w:rsidRDefault="00DE63BB">
            <w:pPr>
              <w:jc w:val="center"/>
              <w:rPr>
                <w:rFonts w:ascii="宋体"/>
                <w:szCs w:val="21"/>
              </w:rPr>
            </w:pPr>
            <w:r>
              <w:rPr>
                <w:rFonts w:ascii="宋体" w:hAnsi="宋体"/>
                <w:szCs w:val="21"/>
              </w:rPr>
              <w:t>2</w:t>
            </w:r>
          </w:p>
        </w:tc>
        <w:tc>
          <w:tcPr>
            <w:tcW w:w="650" w:type="pct"/>
            <w:vAlign w:val="center"/>
          </w:tcPr>
          <w:p w:rsidR="00DE63BB" w:rsidRDefault="00DE63BB">
            <w:pPr>
              <w:jc w:val="center"/>
              <w:rPr>
                <w:rFonts w:ascii="宋体"/>
                <w:szCs w:val="21"/>
              </w:rPr>
            </w:pPr>
            <w:r>
              <w:rPr>
                <w:rFonts w:ascii="宋体" w:hAnsi="宋体" w:hint="eastAsia"/>
                <w:szCs w:val="21"/>
              </w:rPr>
              <w:t>风机电流测试；电机及电源线绝缘性能</w:t>
            </w:r>
          </w:p>
        </w:tc>
        <w:tc>
          <w:tcPr>
            <w:tcW w:w="2002" w:type="pct"/>
            <w:vAlign w:val="center"/>
          </w:tcPr>
          <w:p w:rsidR="00DE63BB" w:rsidRDefault="00DE63BB">
            <w:pPr>
              <w:jc w:val="center"/>
              <w:rPr>
                <w:rFonts w:ascii="宋体"/>
                <w:szCs w:val="21"/>
              </w:rPr>
            </w:pPr>
            <w:r>
              <w:rPr>
                <w:rFonts w:ascii="宋体" w:hAnsi="宋体" w:hint="eastAsia"/>
                <w:szCs w:val="21"/>
              </w:rPr>
              <w:t>风机电流测试。检验电机及电源线绝缘性能。</w:t>
            </w:r>
          </w:p>
        </w:tc>
        <w:tc>
          <w:tcPr>
            <w:tcW w:w="367" w:type="pct"/>
            <w:vAlign w:val="center"/>
          </w:tcPr>
          <w:p w:rsidR="00DE63BB" w:rsidRDefault="00DE63BB">
            <w:pPr>
              <w:jc w:val="center"/>
              <w:rPr>
                <w:rFonts w:ascii="宋体"/>
                <w:szCs w:val="21"/>
              </w:rPr>
            </w:pPr>
            <w:r>
              <w:rPr>
                <w:rFonts w:ascii="宋体" w:hAnsi="宋体" w:hint="eastAsia"/>
                <w:szCs w:val="21"/>
              </w:rPr>
              <w:t>季</w:t>
            </w:r>
          </w:p>
        </w:tc>
        <w:tc>
          <w:tcPr>
            <w:tcW w:w="1593" w:type="pct"/>
            <w:vAlign w:val="center"/>
          </w:tcPr>
          <w:p w:rsidR="00DE63BB" w:rsidRDefault="00DE63BB">
            <w:pPr>
              <w:jc w:val="center"/>
              <w:rPr>
                <w:rFonts w:ascii="宋体"/>
                <w:szCs w:val="21"/>
              </w:rPr>
            </w:pPr>
            <w:r>
              <w:rPr>
                <w:rFonts w:ascii="宋体" w:hAnsi="宋体" w:hint="eastAsia"/>
                <w:szCs w:val="21"/>
              </w:rPr>
              <w:t>三相电流平衡，数值稳定，无摆动，运行无异常噪声；电机绝缘值不可小于</w:t>
            </w:r>
            <w:r>
              <w:rPr>
                <w:rFonts w:ascii="宋体" w:hAnsi="宋体"/>
                <w:szCs w:val="21"/>
              </w:rPr>
              <w:t>0.5</w:t>
            </w:r>
            <w:r>
              <w:rPr>
                <w:rFonts w:ascii="宋体" w:hAnsi="宋体" w:hint="eastAsia"/>
                <w:szCs w:val="21"/>
              </w:rPr>
              <w:t>兆欧，电动机二次回路绝缘电阻不应小于</w:t>
            </w:r>
            <w:r>
              <w:rPr>
                <w:rFonts w:ascii="宋体" w:hAnsi="宋体"/>
                <w:szCs w:val="21"/>
              </w:rPr>
              <w:t>1</w:t>
            </w:r>
            <w:r>
              <w:rPr>
                <w:rFonts w:ascii="宋体" w:hAnsi="宋体" w:hint="eastAsia"/>
                <w:szCs w:val="21"/>
              </w:rPr>
              <w:t>兆欧。</w:t>
            </w:r>
          </w:p>
        </w:tc>
      </w:tr>
      <w:tr w:rsidR="00DE63BB">
        <w:trPr>
          <w:trHeight w:val="324"/>
          <w:jc w:val="center"/>
        </w:trPr>
        <w:tc>
          <w:tcPr>
            <w:tcW w:w="387" w:type="pct"/>
            <w:vAlign w:val="center"/>
          </w:tcPr>
          <w:p w:rsidR="00DE63BB" w:rsidRDefault="00DE63BB">
            <w:pPr>
              <w:jc w:val="center"/>
              <w:rPr>
                <w:rFonts w:ascii="宋体"/>
                <w:szCs w:val="21"/>
              </w:rPr>
            </w:pPr>
            <w:r>
              <w:rPr>
                <w:rFonts w:ascii="宋体" w:hAnsi="宋体"/>
                <w:szCs w:val="21"/>
              </w:rPr>
              <w:t>3</w:t>
            </w:r>
          </w:p>
        </w:tc>
        <w:tc>
          <w:tcPr>
            <w:tcW w:w="650" w:type="pct"/>
            <w:vAlign w:val="center"/>
          </w:tcPr>
          <w:p w:rsidR="00DE63BB" w:rsidRDefault="00DE63BB">
            <w:pPr>
              <w:jc w:val="center"/>
              <w:rPr>
                <w:rFonts w:ascii="宋体"/>
                <w:szCs w:val="21"/>
              </w:rPr>
            </w:pPr>
            <w:r>
              <w:rPr>
                <w:rFonts w:ascii="宋体" w:hAnsi="宋体" w:hint="eastAsia"/>
                <w:szCs w:val="21"/>
              </w:rPr>
              <w:t>电机及风机轴承</w:t>
            </w:r>
          </w:p>
        </w:tc>
        <w:tc>
          <w:tcPr>
            <w:tcW w:w="2002" w:type="pct"/>
            <w:vAlign w:val="center"/>
          </w:tcPr>
          <w:p w:rsidR="00DE63BB" w:rsidRDefault="00DE63BB">
            <w:pPr>
              <w:jc w:val="center"/>
              <w:rPr>
                <w:rFonts w:ascii="宋体"/>
                <w:szCs w:val="21"/>
              </w:rPr>
            </w:pPr>
            <w:r>
              <w:rPr>
                <w:rFonts w:ascii="宋体" w:hAnsi="宋体" w:hint="eastAsia"/>
                <w:szCs w:val="21"/>
              </w:rPr>
              <w:t>检查电动机轴承、电动机散热风扇，轴承固定螺丝有无松动，给轴承添加（美孚</w:t>
            </w:r>
            <w:r>
              <w:rPr>
                <w:rFonts w:ascii="宋体" w:hAnsi="宋体"/>
                <w:szCs w:val="21"/>
              </w:rPr>
              <w:t>XHP222</w:t>
            </w:r>
            <w:r>
              <w:rPr>
                <w:rFonts w:ascii="宋体" w:hAnsi="宋体" w:hint="eastAsia"/>
                <w:szCs w:val="21"/>
              </w:rPr>
              <w:t>）润滑脂，各紧固螺丝加油防锈。</w:t>
            </w:r>
          </w:p>
        </w:tc>
        <w:tc>
          <w:tcPr>
            <w:tcW w:w="367" w:type="pct"/>
            <w:vAlign w:val="center"/>
          </w:tcPr>
          <w:p w:rsidR="00DE63BB" w:rsidRDefault="00DE63BB">
            <w:pPr>
              <w:jc w:val="center"/>
              <w:rPr>
                <w:rFonts w:ascii="宋体"/>
                <w:szCs w:val="21"/>
              </w:rPr>
            </w:pPr>
            <w:r>
              <w:rPr>
                <w:rFonts w:ascii="宋体" w:hAnsi="宋体" w:hint="eastAsia"/>
                <w:szCs w:val="21"/>
              </w:rPr>
              <w:t>季</w:t>
            </w:r>
          </w:p>
        </w:tc>
        <w:tc>
          <w:tcPr>
            <w:tcW w:w="1593" w:type="pct"/>
            <w:vAlign w:val="center"/>
          </w:tcPr>
          <w:p w:rsidR="00DE63BB" w:rsidRDefault="00DE63BB">
            <w:pPr>
              <w:jc w:val="center"/>
              <w:rPr>
                <w:rFonts w:ascii="宋体"/>
                <w:szCs w:val="21"/>
              </w:rPr>
            </w:pPr>
            <w:r>
              <w:rPr>
                <w:rFonts w:ascii="宋体" w:hAnsi="宋体" w:hint="eastAsia"/>
                <w:szCs w:val="21"/>
              </w:rPr>
              <w:t>轴承应无异常噪音，轴承固定螺丝应无松动。</w:t>
            </w:r>
          </w:p>
        </w:tc>
      </w:tr>
      <w:tr w:rsidR="00DE63BB">
        <w:trPr>
          <w:trHeight w:val="324"/>
          <w:jc w:val="center"/>
        </w:trPr>
        <w:tc>
          <w:tcPr>
            <w:tcW w:w="387" w:type="pct"/>
            <w:vAlign w:val="center"/>
          </w:tcPr>
          <w:p w:rsidR="00DE63BB" w:rsidRDefault="00DE63BB">
            <w:pPr>
              <w:jc w:val="center"/>
              <w:rPr>
                <w:rFonts w:ascii="宋体"/>
                <w:szCs w:val="21"/>
              </w:rPr>
            </w:pPr>
            <w:r>
              <w:rPr>
                <w:rFonts w:ascii="宋体" w:hAnsi="宋体"/>
                <w:szCs w:val="21"/>
              </w:rPr>
              <w:t>4</w:t>
            </w:r>
          </w:p>
        </w:tc>
        <w:tc>
          <w:tcPr>
            <w:tcW w:w="650" w:type="pct"/>
            <w:vAlign w:val="center"/>
          </w:tcPr>
          <w:p w:rsidR="00DE63BB" w:rsidRDefault="00DE63BB">
            <w:pPr>
              <w:jc w:val="center"/>
              <w:rPr>
                <w:rFonts w:ascii="宋体"/>
                <w:szCs w:val="21"/>
              </w:rPr>
            </w:pPr>
            <w:r>
              <w:rPr>
                <w:rFonts w:ascii="宋体" w:hAnsi="宋体" w:hint="eastAsia"/>
                <w:szCs w:val="21"/>
              </w:rPr>
              <w:t>送排风机进出风管电动阀或手动阀</w:t>
            </w:r>
          </w:p>
        </w:tc>
        <w:tc>
          <w:tcPr>
            <w:tcW w:w="2002" w:type="pct"/>
            <w:vAlign w:val="center"/>
          </w:tcPr>
          <w:p w:rsidR="00DE63BB" w:rsidRDefault="00DE63BB">
            <w:pPr>
              <w:jc w:val="center"/>
              <w:rPr>
                <w:rFonts w:ascii="宋体"/>
                <w:szCs w:val="21"/>
              </w:rPr>
            </w:pPr>
            <w:r>
              <w:rPr>
                <w:rFonts w:ascii="宋体" w:hAnsi="宋体" w:hint="eastAsia"/>
                <w:szCs w:val="21"/>
              </w:rPr>
              <w:t>检查电动风阀控制电路，自动启动、远程启动、现场启动、手动复位功能，风阀机构清洁，加油润滑。</w:t>
            </w:r>
          </w:p>
        </w:tc>
        <w:tc>
          <w:tcPr>
            <w:tcW w:w="367" w:type="pct"/>
            <w:vAlign w:val="center"/>
          </w:tcPr>
          <w:p w:rsidR="00DE63BB" w:rsidRDefault="00DE63BB">
            <w:pPr>
              <w:jc w:val="center"/>
              <w:rPr>
                <w:rFonts w:ascii="宋体"/>
                <w:szCs w:val="21"/>
              </w:rPr>
            </w:pPr>
            <w:r>
              <w:rPr>
                <w:rFonts w:ascii="宋体" w:hAnsi="宋体" w:hint="eastAsia"/>
                <w:szCs w:val="21"/>
              </w:rPr>
              <w:t>月</w:t>
            </w:r>
          </w:p>
        </w:tc>
        <w:tc>
          <w:tcPr>
            <w:tcW w:w="1593" w:type="pct"/>
            <w:vAlign w:val="center"/>
          </w:tcPr>
          <w:p w:rsidR="00DE63BB" w:rsidRDefault="00DE63BB">
            <w:pPr>
              <w:jc w:val="center"/>
              <w:rPr>
                <w:rFonts w:ascii="宋体"/>
                <w:szCs w:val="21"/>
              </w:rPr>
            </w:pPr>
            <w:r>
              <w:rPr>
                <w:rFonts w:ascii="宋体" w:hAnsi="宋体" w:hint="eastAsia"/>
                <w:szCs w:val="21"/>
              </w:rPr>
              <w:t>开与关应灵活可靠，无阻滞现象；传动机构运转正常、转动部位添加润滑脂；工作正常，无故障。</w:t>
            </w:r>
          </w:p>
        </w:tc>
      </w:tr>
      <w:tr w:rsidR="00DE63BB">
        <w:trPr>
          <w:trHeight w:val="324"/>
          <w:jc w:val="center"/>
        </w:trPr>
        <w:tc>
          <w:tcPr>
            <w:tcW w:w="387" w:type="pct"/>
            <w:vAlign w:val="center"/>
          </w:tcPr>
          <w:p w:rsidR="00DE63BB" w:rsidRDefault="00DE63BB">
            <w:pPr>
              <w:jc w:val="center"/>
              <w:rPr>
                <w:rFonts w:ascii="宋体"/>
                <w:szCs w:val="21"/>
              </w:rPr>
            </w:pPr>
            <w:r>
              <w:rPr>
                <w:rFonts w:ascii="宋体" w:hAnsi="宋体"/>
                <w:szCs w:val="21"/>
              </w:rPr>
              <w:t>5</w:t>
            </w:r>
          </w:p>
        </w:tc>
        <w:tc>
          <w:tcPr>
            <w:tcW w:w="650" w:type="pct"/>
            <w:vAlign w:val="center"/>
          </w:tcPr>
          <w:p w:rsidR="00DE63BB" w:rsidRDefault="00DE63BB">
            <w:pPr>
              <w:jc w:val="center"/>
              <w:rPr>
                <w:rFonts w:ascii="宋体"/>
                <w:szCs w:val="21"/>
              </w:rPr>
            </w:pPr>
            <w:r>
              <w:rPr>
                <w:rFonts w:ascii="宋体" w:hAnsi="宋体" w:hint="eastAsia"/>
                <w:szCs w:val="21"/>
              </w:rPr>
              <w:t>送排风管支管手动风管，风管风口百叶</w:t>
            </w:r>
          </w:p>
        </w:tc>
        <w:tc>
          <w:tcPr>
            <w:tcW w:w="2002" w:type="pct"/>
            <w:vAlign w:val="center"/>
          </w:tcPr>
          <w:p w:rsidR="00DE63BB" w:rsidRDefault="00DE63BB">
            <w:pPr>
              <w:jc w:val="center"/>
              <w:rPr>
                <w:rFonts w:ascii="宋体"/>
                <w:szCs w:val="21"/>
              </w:rPr>
            </w:pPr>
            <w:r>
              <w:rPr>
                <w:rFonts w:ascii="宋体" w:hAnsi="宋体" w:hint="eastAsia"/>
                <w:szCs w:val="21"/>
              </w:rPr>
              <w:t>检查各送排风管支管手动风管，风管风口百叶。</w:t>
            </w:r>
          </w:p>
        </w:tc>
        <w:tc>
          <w:tcPr>
            <w:tcW w:w="367" w:type="pct"/>
            <w:vAlign w:val="center"/>
          </w:tcPr>
          <w:p w:rsidR="00DE63BB" w:rsidRDefault="00DE63BB">
            <w:pPr>
              <w:jc w:val="center"/>
              <w:rPr>
                <w:rFonts w:ascii="宋体"/>
                <w:szCs w:val="21"/>
              </w:rPr>
            </w:pPr>
            <w:r>
              <w:rPr>
                <w:rFonts w:ascii="宋体" w:hAnsi="宋体" w:hint="eastAsia"/>
                <w:szCs w:val="21"/>
              </w:rPr>
              <w:t>季</w:t>
            </w:r>
          </w:p>
        </w:tc>
        <w:tc>
          <w:tcPr>
            <w:tcW w:w="1593" w:type="pct"/>
            <w:vAlign w:val="center"/>
          </w:tcPr>
          <w:p w:rsidR="00DE63BB" w:rsidRDefault="00DE63BB">
            <w:pPr>
              <w:jc w:val="center"/>
              <w:rPr>
                <w:rFonts w:ascii="宋体"/>
                <w:szCs w:val="21"/>
              </w:rPr>
            </w:pPr>
            <w:r>
              <w:rPr>
                <w:rFonts w:ascii="宋体" w:hAnsi="宋体" w:hint="eastAsia"/>
                <w:szCs w:val="21"/>
              </w:rPr>
              <w:t>风阀开关位置正确（状态应处于正常状态），动作灵活、可靠，转动部位添加润滑油；风口百叶无缺片或损坏</w:t>
            </w:r>
          </w:p>
        </w:tc>
      </w:tr>
      <w:tr w:rsidR="00DE63BB">
        <w:trPr>
          <w:trHeight w:val="324"/>
          <w:jc w:val="center"/>
        </w:trPr>
        <w:tc>
          <w:tcPr>
            <w:tcW w:w="387" w:type="pct"/>
            <w:vAlign w:val="center"/>
          </w:tcPr>
          <w:p w:rsidR="00DE63BB" w:rsidRDefault="00DE63BB">
            <w:pPr>
              <w:jc w:val="center"/>
              <w:rPr>
                <w:rFonts w:ascii="宋体"/>
                <w:szCs w:val="21"/>
              </w:rPr>
            </w:pPr>
            <w:r>
              <w:rPr>
                <w:rFonts w:ascii="宋体" w:hAnsi="宋体"/>
                <w:szCs w:val="21"/>
              </w:rPr>
              <w:t>6</w:t>
            </w:r>
          </w:p>
        </w:tc>
        <w:tc>
          <w:tcPr>
            <w:tcW w:w="650" w:type="pct"/>
            <w:vAlign w:val="center"/>
          </w:tcPr>
          <w:p w:rsidR="00DE63BB" w:rsidRDefault="00DE63BB">
            <w:pPr>
              <w:jc w:val="center"/>
              <w:rPr>
                <w:rFonts w:ascii="宋体"/>
                <w:szCs w:val="21"/>
              </w:rPr>
            </w:pPr>
            <w:r>
              <w:rPr>
                <w:rFonts w:ascii="宋体" w:hAnsi="宋体" w:hint="eastAsia"/>
                <w:szCs w:val="21"/>
              </w:rPr>
              <w:t>风机的支承机座、防震弹簧</w:t>
            </w:r>
          </w:p>
        </w:tc>
        <w:tc>
          <w:tcPr>
            <w:tcW w:w="2002" w:type="pct"/>
            <w:vAlign w:val="center"/>
          </w:tcPr>
          <w:p w:rsidR="00DE63BB" w:rsidRDefault="00DE63BB">
            <w:pPr>
              <w:jc w:val="center"/>
              <w:rPr>
                <w:rFonts w:ascii="宋体"/>
                <w:szCs w:val="21"/>
              </w:rPr>
            </w:pPr>
            <w:r>
              <w:rPr>
                <w:rFonts w:ascii="宋体" w:hAnsi="宋体" w:hint="eastAsia"/>
                <w:szCs w:val="21"/>
              </w:rPr>
              <w:t>检查风机的支承机座、防震弹簧。</w:t>
            </w:r>
          </w:p>
        </w:tc>
        <w:tc>
          <w:tcPr>
            <w:tcW w:w="367" w:type="pct"/>
            <w:vAlign w:val="center"/>
          </w:tcPr>
          <w:p w:rsidR="00DE63BB" w:rsidRDefault="00DE63BB">
            <w:pPr>
              <w:jc w:val="center"/>
              <w:rPr>
                <w:rFonts w:ascii="宋体"/>
                <w:szCs w:val="21"/>
              </w:rPr>
            </w:pPr>
            <w:r>
              <w:rPr>
                <w:rFonts w:ascii="宋体" w:hAnsi="宋体" w:hint="eastAsia"/>
                <w:szCs w:val="21"/>
              </w:rPr>
              <w:t>季</w:t>
            </w:r>
          </w:p>
        </w:tc>
        <w:tc>
          <w:tcPr>
            <w:tcW w:w="1593" w:type="pct"/>
            <w:vAlign w:val="center"/>
          </w:tcPr>
          <w:p w:rsidR="00DE63BB" w:rsidRDefault="00DE63BB">
            <w:pPr>
              <w:jc w:val="center"/>
              <w:rPr>
                <w:rFonts w:ascii="宋体"/>
                <w:szCs w:val="21"/>
              </w:rPr>
            </w:pPr>
            <w:r>
              <w:rPr>
                <w:rFonts w:ascii="宋体" w:hAnsi="宋体" w:hint="eastAsia"/>
                <w:szCs w:val="21"/>
              </w:rPr>
              <w:t>无锈蚀现象，功能良好</w:t>
            </w:r>
          </w:p>
        </w:tc>
      </w:tr>
      <w:tr w:rsidR="00DE63BB">
        <w:trPr>
          <w:trHeight w:val="324"/>
          <w:jc w:val="center"/>
        </w:trPr>
        <w:tc>
          <w:tcPr>
            <w:tcW w:w="387" w:type="pct"/>
            <w:vAlign w:val="center"/>
          </w:tcPr>
          <w:p w:rsidR="00DE63BB" w:rsidRDefault="00DE63BB">
            <w:pPr>
              <w:jc w:val="center"/>
              <w:rPr>
                <w:rFonts w:ascii="宋体"/>
                <w:szCs w:val="21"/>
              </w:rPr>
            </w:pPr>
            <w:r>
              <w:rPr>
                <w:rFonts w:ascii="宋体" w:hAnsi="宋体"/>
                <w:szCs w:val="21"/>
              </w:rPr>
              <w:t>7</w:t>
            </w:r>
          </w:p>
        </w:tc>
        <w:tc>
          <w:tcPr>
            <w:tcW w:w="650" w:type="pct"/>
            <w:vAlign w:val="center"/>
          </w:tcPr>
          <w:p w:rsidR="00DE63BB" w:rsidRDefault="00DE63BB">
            <w:pPr>
              <w:jc w:val="center"/>
              <w:rPr>
                <w:rFonts w:ascii="宋体"/>
                <w:szCs w:val="21"/>
              </w:rPr>
            </w:pPr>
            <w:r>
              <w:rPr>
                <w:rFonts w:ascii="宋体" w:hAnsi="宋体" w:hint="eastAsia"/>
                <w:szCs w:val="21"/>
              </w:rPr>
              <w:t>风管各接合面间的垫片和填料。</w:t>
            </w:r>
          </w:p>
        </w:tc>
        <w:tc>
          <w:tcPr>
            <w:tcW w:w="2002" w:type="pct"/>
            <w:vAlign w:val="center"/>
          </w:tcPr>
          <w:p w:rsidR="00DE63BB" w:rsidRDefault="00DE63BB">
            <w:pPr>
              <w:jc w:val="center"/>
              <w:rPr>
                <w:rFonts w:ascii="宋体"/>
                <w:szCs w:val="21"/>
              </w:rPr>
            </w:pPr>
            <w:r>
              <w:rPr>
                <w:rFonts w:ascii="宋体" w:hAnsi="宋体" w:hint="eastAsia"/>
                <w:szCs w:val="21"/>
              </w:rPr>
              <w:t>风管软接头，检查风管各接合面间的垫片和填料。</w:t>
            </w:r>
          </w:p>
        </w:tc>
        <w:tc>
          <w:tcPr>
            <w:tcW w:w="367" w:type="pct"/>
            <w:vAlign w:val="center"/>
          </w:tcPr>
          <w:p w:rsidR="00DE63BB" w:rsidRDefault="00DE63BB">
            <w:pPr>
              <w:jc w:val="center"/>
              <w:rPr>
                <w:rFonts w:ascii="宋体"/>
                <w:szCs w:val="21"/>
              </w:rPr>
            </w:pPr>
            <w:r>
              <w:rPr>
                <w:rFonts w:ascii="宋体" w:hAnsi="宋体" w:hint="eastAsia"/>
                <w:szCs w:val="21"/>
              </w:rPr>
              <w:t>季</w:t>
            </w:r>
          </w:p>
        </w:tc>
        <w:tc>
          <w:tcPr>
            <w:tcW w:w="1593" w:type="pct"/>
            <w:vAlign w:val="center"/>
          </w:tcPr>
          <w:p w:rsidR="00DE63BB" w:rsidRDefault="00DE63BB">
            <w:pPr>
              <w:jc w:val="center"/>
              <w:rPr>
                <w:rFonts w:ascii="宋体"/>
                <w:szCs w:val="21"/>
              </w:rPr>
            </w:pPr>
            <w:r>
              <w:rPr>
                <w:rFonts w:ascii="宋体" w:hAnsi="宋体" w:hint="eastAsia"/>
                <w:szCs w:val="21"/>
              </w:rPr>
              <w:t>风管与风管、风机进出口连接接合面应牢固无漏风现象</w:t>
            </w:r>
          </w:p>
        </w:tc>
      </w:tr>
      <w:tr w:rsidR="00DE63BB">
        <w:trPr>
          <w:trHeight w:val="324"/>
          <w:jc w:val="center"/>
        </w:trPr>
        <w:tc>
          <w:tcPr>
            <w:tcW w:w="387" w:type="pct"/>
            <w:vAlign w:val="center"/>
          </w:tcPr>
          <w:p w:rsidR="00DE63BB" w:rsidRDefault="00DE63BB">
            <w:pPr>
              <w:jc w:val="center"/>
              <w:rPr>
                <w:rFonts w:ascii="宋体"/>
                <w:szCs w:val="21"/>
              </w:rPr>
            </w:pPr>
            <w:r>
              <w:rPr>
                <w:rFonts w:ascii="宋体" w:hAnsi="宋体"/>
                <w:szCs w:val="21"/>
              </w:rPr>
              <w:t>8</w:t>
            </w:r>
          </w:p>
        </w:tc>
        <w:tc>
          <w:tcPr>
            <w:tcW w:w="650" w:type="pct"/>
            <w:vAlign w:val="center"/>
          </w:tcPr>
          <w:p w:rsidR="00DE63BB" w:rsidRDefault="00DE63BB">
            <w:pPr>
              <w:jc w:val="center"/>
              <w:rPr>
                <w:rFonts w:ascii="宋体"/>
                <w:szCs w:val="21"/>
              </w:rPr>
            </w:pPr>
            <w:r>
              <w:rPr>
                <w:rFonts w:ascii="宋体" w:hAnsi="宋体" w:hint="eastAsia"/>
                <w:szCs w:val="21"/>
              </w:rPr>
              <w:t>风柜内处表面卫生</w:t>
            </w:r>
          </w:p>
        </w:tc>
        <w:tc>
          <w:tcPr>
            <w:tcW w:w="2002" w:type="pct"/>
            <w:vAlign w:val="center"/>
          </w:tcPr>
          <w:p w:rsidR="00DE63BB" w:rsidRDefault="00DE63BB">
            <w:pPr>
              <w:jc w:val="center"/>
              <w:rPr>
                <w:rFonts w:ascii="宋体"/>
                <w:szCs w:val="21"/>
              </w:rPr>
            </w:pPr>
            <w:r>
              <w:rPr>
                <w:rFonts w:ascii="宋体" w:hAnsi="宋体" w:hint="eastAsia"/>
                <w:szCs w:val="21"/>
              </w:rPr>
              <w:t>检查风柜内处表面卫生。</w:t>
            </w:r>
          </w:p>
        </w:tc>
        <w:tc>
          <w:tcPr>
            <w:tcW w:w="367" w:type="pct"/>
            <w:vAlign w:val="center"/>
          </w:tcPr>
          <w:p w:rsidR="00DE63BB" w:rsidRDefault="00DE63BB">
            <w:pPr>
              <w:jc w:val="center"/>
              <w:rPr>
                <w:rFonts w:ascii="宋体"/>
                <w:szCs w:val="21"/>
              </w:rPr>
            </w:pPr>
            <w:r>
              <w:rPr>
                <w:rFonts w:ascii="宋体" w:hAnsi="宋体" w:hint="eastAsia"/>
                <w:szCs w:val="21"/>
              </w:rPr>
              <w:t>季</w:t>
            </w:r>
          </w:p>
        </w:tc>
        <w:tc>
          <w:tcPr>
            <w:tcW w:w="1593" w:type="pct"/>
            <w:vAlign w:val="center"/>
          </w:tcPr>
          <w:p w:rsidR="00DE63BB" w:rsidRDefault="00DE63BB">
            <w:pPr>
              <w:jc w:val="center"/>
              <w:rPr>
                <w:rFonts w:ascii="宋体"/>
                <w:szCs w:val="21"/>
              </w:rPr>
            </w:pPr>
            <w:r>
              <w:rPr>
                <w:rFonts w:ascii="宋体" w:hAnsi="宋体" w:hint="eastAsia"/>
                <w:szCs w:val="21"/>
              </w:rPr>
              <w:t>风柜表面及内部应无明显灰尘、灰垢。</w:t>
            </w:r>
          </w:p>
        </w:tc>
      </w:tr>
      <w:tr w:rsidR="00DE63BB">
        <w:trPr>
          <w:trHeight w:val="324"/>
          <w:jc w:val="center"/>
        </w:trPr>
        <w:tc>
          <w:tcPr>
            <w:tcW w:w="387" w:type="pct"/>
            <w:vAlign w:val="center"/>
          </w:tcPr>
          <w:p w:rsidR="00DE63BB" w:rsidRDefault="00DE63BB">
            <w:pPr>
              <w:jc w:val="center"/>
              <w:rPr>
                <w:rFonts w:ascii="宋体"/>
                <w:szCs w:val="21"/>
              </w:rPr>
            </w:pPr>
            <w:r>
              <w:rPr>
                <w:rFonts w:ascii="宋体" w:hAnsi="宋体"/>
                <w:szCs w:val="21"/>
              </w:rPr>
              <w:t>9</w:t>
            </w:r>
          </w:p>
        </w:tc>
        <w:tc>
          <w:tcPr>
            <w:tcW w:w="650" w:type="pct"/>
            <w:vAlign w:val="center"/>
          </w:tcPr>
          <w:p w:rsidR="00DE63BB" w:rsidRDefault="00DE63BB">
            <w:pPr>
              <w:jc w:val="center"/>
              <w:rPr>
                <w:rFonts w:ascii="宋体"/>
                <w:szCs w:val="21"/>
              </w:rPr>
            </w:pPr>
            <w:r>
              <w:rPr>
                <w:rFonts w:ascii="宋体" w:hAnsi="宋体" w:hint="eastAsia"/>
                <w:szCs w:val="21"/>
              </w:rPr>
              <w:t>风管</w:t>
            </w:r>
          </w:p>
        </w:tc>
        <w:tc>
          <w:tcPr>
            <w:tcW w:w="2002" w:type="pct"/>
            <w:vAlign w:val="center"/>
          </w:tcPr>
          <w:p w:rsidR="00DE63BB" w:rsidRDefault="00DE63BB">
            <w:pPr>
              <w:jc w:val="center"/>
              <w:rPr>
                <w:rFonts w:ascii="宋体"/>
                <w:szCs w:val="21"/>
              </w:rPr>
            </w:pPr>
            <w:r>
              <w:rPr>
                <w:rFonts w:ascii="宋体" w:hAnsi="宋体" w:hint="eastAsia"/>
                <w:szCs w:val="21"/>
              </w:rPr>
              <w:t>检查风管状态。</w:t>
            </w:r>
          </w:p>
        </w:tc>
        <w:tc>
          <w:tcPr>
            <w:tcW w:w="367" w:type="pct"/>
            <w:vAlign w:val="center"/>
          </w:tcPr>
          <w:p w:rsidR="00DE63BB" w:rsidRDefault="00DE63BB">
            <w:pPr>
              <w:jc w:val="center"/>
              <w:rPr>
                <w:rFonts w:ascii="宋体"/>
                <w:szCs w:val="21"/>
              </w:rPr>
            </w:pPr>
            <w:r>
              <w:rPr>
                <w:rFonts w:ascii="宋体" w:hAnsi="宋体" w:hint="eastAsia"/>
                <w:szCs w:val="21"/>
              </w:rPr>
              <w:t>季</w:t>
            </w:r>
          </w:p>
        </w:tc>
        <w:tc>
          <w:tcPr>
            <w:tcW w:w="1593" w:type="pct"/>
            <w:vAlign w:val="center"/>
          </w:tcPr>
          <w:p w:rsidR="00DE63BB" w:rsidRDefault="00DE63BB">
            <w:pPr>
              <w:jc w:val="center"/>
              <w:rPr>
                <w:rFonts w:ascii="宋体"/>
                <w:szCs w:val="21"/>
              </w:rPr>
            </w:pPr>
            <w:r>
              <w:rPr>
                <w:rFonts w:ascii="宋体" w:hAnsi="宋体" w:hint="eastAsia"/>
                <w:szCs w:val="21"/>
              </w:rPr>
              <w:t>风管应无变形，表面应无锈蚀，风管支承架牢固、无锈蚀，在风机运行时应无异常杂音</w:t>
            </w:r>
          </w:p>
        </w:tc>
      </w:tr>
      <w:tr w:rsidR="00DE63BB">
        <w:trPr>
          <w:trHeight w:val="324"/>
          <w:jc w:val="center"/>
        </w:trPr>
        <w:tc>
          <w:tcPr>
            <w:tcW w:w="387" w:type="pct"/>
            <w:vAlign w:val="center"/>
          </w:tcPr>
          <w:p w:rsidR="00DE63BB" w:rsidRDefault="00DE63BB">
            <w:pPr>
              <w:jc w:val="center"/>
              <w:rPr>
                <w:rFonts w:ascii="宋体"/>
                <w:szCs w:val="21"/>
              </w:rPr>
            </w:pPr>
            <w:r>
              <w:rPr>
                <w:rFonts w:ascii="宋体" w:hAnsi="宋体"/>
                <w:szCs w:val="21"/>
              </w:rPr>
              <w:t>10</w:t>
            </w:r>
          </w:p>
        </w:tc>
        <w:tc>
          <w:tcPr>
            <w:tcW w:w="650" w:type="pct"/>
            <w:vAlign w:val="center"/>
          </w:tcPr>
          <w:p w:rsidR="00DE63BB" w:rsidRDefault="00DE63BB">
            <w:pPr>
              <w:jc w:val="center"/>
              <w:rPr>
                <w:rFonts w:ascii="宋体"/>
                <w:szCs w:val="21"/>
              </w:rPr>
            </w:pPr>
            <w:r>
              <w:rPr>
                <w:rFonts w:ascii="宋体" w:hAnsi="宋体" w:hint="eastAsia"/>
                <w:szCs w:val="21"/>
              </w:rPr>
              <w:t>接地线</w:t>
            </w:r>
          </w:p>
        </w:tc>
        <w:tc>
          <w:tcPr>
            <w:tcW w:w="2002" w:type="pct"/>
            <w:vAlign w:val="center"/>
          </w:tcPr>
          <w:p w:rsidR="00DE63BB" w:rsidRDefault="00DE63BB">
            <w:pPr>
              <w:jc w:val="center"/>
              <w:rPr>
                <w:rFonts w:ascii="宋体"/>
                <w:szCs w:val="21"/>
              </w:rPr>
            </w:pPr>
            <w:r>
              <w:rPr>
                <w:rFonts w:ascii="宋体" w:hAnsi="宋体" w:hint="eastAsia"/>
                <w:szCs w:val="21"/>
              </w:rPr>
              <w:t>检查接地线，对地电阻测试。</w:t>
            </w:r>
          </w:p>
        </w:tc>
        <w:tc>
          <w:tcPr>
            <w:tcW w:w="367" w:type="pct"/>
            <w:vAlign w:val="center"/>
          </w:tcPr>
          <w:p w:rsidR="00DE63BB" w:rsidRDefault="00DE63BB">
            <w:pPr>
              <w:jc w:val="center"/>
              <w:rPr>
                <w:rFonts w:ascii="宋体"/>
                <w:szCs w:val="21"/>
              </w:rPr>
            </w:pPr>
            <w:r>
              <w:rPr>
                <w:rFonts w:ascii="宋体" w:hAnsi="宋体" w:hint="eastAsia"/>
                <w:szCs w:val="21"/>
              </w:rPr>
              <w:t>季</w:t>
            </w:r>
          </w:p>
        </w:tc>
        <w:tc>
          <w:tcPr>
            <w:tcW w:w="1593" w:type="pct"/>
            <w:vAlign w:val="center"/>
          </w:tcPr>
          <w:p w:rsidR="00DE63BB" w:rsidRDefault="00DE63BB">
            <w:pPr>
              <w:jc w:val="center"/>
              <w:rPr>
                <w:rFonts w:ascii="宋体"/>
                <w:szCs w:val="21"/>
              </w:rPr>
            </w:pPr>
            <w:r>
              <w:rPr>
                <w:rFonts w:ascii="宋体" w:hAnsi="宋体" w:hint="eastAsia"/>
                <w:szCs w:val="21"/>
              </w:rPr>
              <w:t>接地电阻阻值不可大于</w:t>
            </w:r>
            <w:r>
              <w:rPr>
                <w:rFonts w:ascii="宋体" w:hAnsi="宋体"/>
                <w:szCs w:val="21"/>
              </w:rPr>
              <w:t>4</w:t>
            </w:r>
            <w:r>
              <w:rPr>
                <w:rFonts w:ascii="宋体" w:hAnsi="宋体" w:hint="eastAsia"/>
                <w:szCs w:val="21"/>
              </w:rPr>
              <w:t>欧。线路应无松动、无锈蚀</w:t>
            </w:r>
          </w:p>
        </w:tc>
      </w:tr>
      <w:tr w:rsidR="00DE63BB">
        <w:trPr>
          <w:trHeight w:val="324"/>
          <w:jc w:val="center"/>
        </w:trPr>
        <w:tc>
          <w:tcPr>
            <w:tcW w:w="387" w:type="pct"/>
            <w:vAlign w:val="center"/>
          </w:tcPr>
          <w:p w:rsidR="00DE63BB" w:rsidRDefault="00DE63BB">
            <w:pPr>
              <w:jc w:val="center"/>
              <w:rPr>
                <w:rFonts w:ascii="宋体"/>
                <w:szCs w:val="21"/>
              </w:rPr>
            </w:pPr>
            <w:r>
              <w:rPr>
                <w:rFonts w:ascii="宋体" w:hAnsi="宋体"/>
                <w:szCs w:val="21"/>
              </w:rPr>
              <w:t>11</w:t>
            </w:r>
          </w:p>
        </w:tc>
        <w:tc>
          <w:tcPr>
            <w:tcW w:w="650" w:type="pct"/>
            <w:vAlign w:val="center"/>
          </w:tcPr>
          <w:p w:rsidR="00DE63BB" w:rsidRDefault="00DE63BB">
            <w:pPr>
              <w:jc w:val="center"/>
              <w:rPr>
                <w:rFonts w:ascii="宋体"/>
                <w:szCs w:val="21"/>
              </w:rPr>
            </w:pPr>
            <w:r>
              <w:rPr>
                <w:rFonts w:ascii="宋体" w:hAnsi="宋体" w:hint="eastAsia"/>
                <w:szCs w:val="21"/>
              </w:rPr>
              <w:t>控制箱</w:t>
            </w:r>
          </w:p>
          <w:p w:rsidR="00DE63BB" w:rsidRDefault="00DE63BB">
            <w:pPr>
              <w:jc w:val="center"/>
              <w:rPr>
                <w:rFonts w:ascii="宋体"/>
                <w:szCs w:val="21"/>
              </w:rPr>
            </w:pPr>
          </w:p>
        </w:tc>
        <w:tc>
          <w:tcPr>
            <w:tcW w:w="2002" w:type="pct"/>
            <w:vAlign w:val="center"/>
          </w:tcPr>
          <w:p w:rsidR="00DE63BB" w:rsidRDefault="00DE63BB">
            <w:pPr>
              <w:jc w:val="center"/>
              <w:rPr>
                <w:rFonts w:ascii="宋体"/>
                <w:szCs w:val="21"/>
              </w:rPr>
            </w:pPr>
            <w:r>
              <w:rPr>
                <w:rFonts w:ascii="宋体" w:hAnsi="宋体" w:hint="eastAsia"/>
                <w:szCs w:val="21"/>
              </w:rPr>
              <w:t>检查箱内一次回路和二次回路线，清洁箱内灰尘；主供电线路；检查电源空气开关；继电器、交流接触器；检查按钮、转换开关；检查仪表、指示灯；接线端压接是否良好、标号清晰、绝缘值符合规定，线路有无烧焦老化现象；检查按钮、转换开关标志是否清晰、固定可靠、转换灵活。</w:t>
            </w:r>
          </w:p>
        </w:tc>
        <w:tc>
          <w:tcPr>
            <w:tcW w:w="367" w:type="pct"/>
            <w:vAlign w:val="center"/>
          </w:tcPr>
          <w:p w:rsidR="00DE63BB" w:rsidRDefault="00DE63BB">
            <w:pPr>
              <w:jc w:val="center"/>
              <w:rPr>
                <w:rFonts w:ascii="宋体"/>
                <w:szCs w:val="21"/>
              </w:rPr>
            </w:pPr>
            <w:r>
              <w:rPr>
                <w:rFonts w:ascii="宋体" w:hAnsi="宋体" w:hint="eastAsia"/>
                <w:szCs w:val="21"/>
              </w:rPr>
              <w:t>月</w:t>
            </w:r>
          </w:p>
        </w:tc>
        <w:tc>
          <w:tcPr>
            <w:tcW w:w="1593" w:type="pct"/>
            <w:vAlign w:val="center"/>
          </w:tcPr>
          <w:p w:rsidR="00DE63BB" w:rsidRDefault="00DE63BB">
            <w:pPr>
              <w:jc w:val="center"/>
              <w:rPr>
                <w:rFonts w:ascii="宋体"/>
                <w:szCs w:val="21"/>
              </w:rPr>
            </w:pPr>
            <w:r>
              <w:rPr>
                <w:rFonts w:ascii="宋体" w:hAnsi="宋体" w:hint="eastAsia"/>
                <w:szCs w:val="21"/>
              </w:rPr>
              <w:t>空气开关应触点完好、把手操动良好、线耳压接牢固端子排压线及标志无松动、脱落、烧焦现象；继电器、交流接触器触点完好，无过热烧坏、无噪音现象，外表清洁；仪表、指示灯显示正常、清晰，螺丝无松动</w:t>
            </w:r>
          </w:p>
        </w:tc>
      </w:tr>
      <w:tr w:rsidR="00DE63BB">
        <w:trPr>
          <w:trHeight w:val="324"/>
          <w:jc w:val="center"/>
        </w:trPr>
        <w:tc>
          <w:tcPr>
            <w:tcW w:w="387" w:type="pct"/>
            <w:vAlign w:val="center"/>
          </w:tcPr>
          <w:p w:rsidR="00DE63BB" w:rsidRDefault="00DE63BB">
            <w:pPr>
              <w:jc w:val="center"/>
              <w:rPr>
                <w:rFonts w:ascii="宋体"/>
                <w:szCs w:val="21"/>
              </w:rPr>
            </w:pPr>
            <w:r>
              <w:rPr>
                <w:rFonts w:ascii="宋体" w:hAnsi="宋体"/>
                <w:szCs w:val="21"/>
              </w:rPr>
              <w:lastRenderedPageBreak/>
              <w:t>12</w:t>
            </w:r>
          </w:p>
        </w:tc>
        <w:tc>
          <w:tcPr>
            <w:tcW w:w="650" w:type="pct"/>
            <w:vAlign w:val="center"/>
          </w:tcPr>
          <w:p w:rsidR="00DE63BB" w:rsidRDefault="00DE63BB">
            <w:pPr>
              <w:jc w:val="center"/>
              <w:rPr>
                <w:rFonts w:ascii="宋体"/>
                <w:szCs w:val="21"/>
              </w:rPr>
            </w:pPr>
            <w:r>
              <w:rPr>
                <w:rFonts w:ascii="宋体" w:hAnsi="宋体" w:hint="eastAsia"/>
                <w:szCs w:val="21"/>
              </w:rPr>
              <w:t>记录</w:t>
            </w:r>
          </w:p>
        </w:tc>
        <w:tc>
          <w:tcPr>
            <w:tcW w:w="2002" w:type="pct"/>
            <w:vAlign w:val="center"/>
          </w:tcPr>
          <w:p w:rsidR="00DE63BB" w:rsidRDefault="00DE63BB">
            <w:pPr>
              <w:jc w:val="center"/>
              <w:rPr>
                <w:rFonts w:ascii="宋体"/>
                <w:szCs w:val="21"/>
              </w:rPr>
            </w:pPr>
            <w:r>
              <w:rPr>
                <w:rFonts w:ascii="宋体" w:hAnsi="宋体" w:hint="eastAsia"/>
                <w:szCs w:val="21"/>
              </w:rPr>
              <w:t>对正压送风及防排烟系统有维修保养记录。</w:t>
            </w:r>
          </w:p>
        </w:tc>
        <w:tc>
          <w:tcPr>
            <w:tcW w:w="367" w:type="pct"/>
            <w:vAlign w:val="center"/>
          </w:tcPr>
          <w:p w:rsidR="00DE63BB" w:rsidRDefault="00DE63BB">
            <w:pPr>
              <w:jc w:val="center"/>
              <w:rPr>
                <w:rFonts w:ascii="宋体"/>
                <w:szCs w:val="21"/>
              </w:rPr>
            </w:pPr>
            <w:r>
              <w:rPr>
                <w:rFonts w:ascii="宋体" w:hAnsi="宋体" w:hint="eastAsia"/>
                <w:szCs w:val="21"/>
              </w:rPr>
              <w:t>月</w:t>
            </w:r>
          </w:p>
        </w:tc>
        <w:tc>
          <w:tcPr>
            <w:tcW w:w="1593" w:type="pct"/>
            <w:vAlign w:val="center"/>
          </w:tcPr>
          <w:p w:rsidR="00DE63BB" w:rsidRDefault="00DE63BB">
            <w:pPr>
              <w:jc w:val="center"/>
              <w:rPr>
                <w:rFonts w:ascii="宋体"/>
                <w:szCs w:val="21"/>
              </w:rPr>
            </w:pPr>
            <w:r>
              <w:rPr>
                <w:rFonts w:ascii="宋体" w:hAnsi="宋体" w:hint="eastAsia"/>
                <w:szCs w:val="21"/>
              </w:rPr>
              <w:t>记录完整（每月</w:t>
            </w:r>
            <w:r>
              <w:rPr>
                <w:rFonts w:ascii="宋体" w:hAnsi="宋体"/>
                <w:szCs w:val="21"/>
              </w:rPr>
              <w:t>28</w:t>
            </w:r>
            <w:r>
              <w:rPr>
                <w:rFonts w:ascii="宋体" w:hAnsi="宋体" w:hint="eastAsia"/>
                <w:szCs w:val="21"/>
              </w:rPr>
              <w:t>日如实提供月、季相关保养记录给物业空调班确认）。</w:t>
            </w:r>
          </w:p>
        </w:tc>
      </w:tr>
    </w:tbl>
    <w:p w:rsidR="00DE63BB" w:rsidRDefault="00DE63BB">
      <w:pPr>
        <w:ind w:firstLineChars="200" w:firstLine="200"/>
        <w:rPr>
          <w:rFonts w:ascii="宋体" w:cs="宋体"/>
          <w:sz w:val="10"/>
          <w:szCs w:val="10"/>
        </w:rPr>
      </w:pPr>
    </w:p>
    <w:p w:rsidR="00DE63BB" w:rsidRDefault="00DE63BB">
      <w:pPr>
        <w:spacing w:line="360" w:lineRule="auto"/>
        <w:ind w:firstLineChars="500" w:firstLine="1050"/>
        <w:rPr>
          <w:rFonts w:ascii="宋体" w:cs="宋体"/>
        </w:rPr>
      </w:pPr>
      <w:r>
        <w:rPr>
          <w:rFonts w:ascii="宋体" w:cs="宋体" w:hint="eastAsia"/>
        </w:rPr>
        <w:t>⑤</w:t>
      </w:r>
      <w:r>
        <w:rPr>
          <w:rFonts w:ascii="宋体" w:cs="宋体"/>
        </w:rPr>
        <w:t xml:space="preserve"> </w:t>
      </w:r>
      <w:r>
        <w:rPr>
          <w:rFonts w:ascii="宋体" w:cs="宋体" w:hint="eastAsia"/>
        </w:rPr>
        <w:t>防火卷帘系统（即防火分区隔离系统）</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12"/>
        <w:gridCol w:w="1195"/>
        <w:gridCol w:w="3680"/>
        <w:gridCol w:w="675"/>
        <w:gridCol w:w="2928"/>
      </w:tblGrid>
      <w:tr w:rsidR="00DE63BB">
        <w:trPr>
          <w:trHeight w:val="324"/>
          <w:jc w:val="center"/>
        </w:trPr>
        <w:tc>
          <w:tcPr>
            <w:tcW w:w="387" w:type="pct"/>
            <w:vAlign w:val="center"/>
          </w:tcPr>
          <w:p w:rsidR="00DE63BB" w:rsidRDefault="00DE63BB">
            <w:pPr>
              <w:jc w:val="center"/>
              <w:rPr>
                <w:rFonts w:ascii="宋体"/>
              </w:rPr>
            </w:pPr>
            <w:r>
              <w:rPr>
                <w:rFonts w:ascii="宋体" w:hAnsi="宋体" w:hint="eastAsia"/>
              </w:rPr>
              <w:t>序号</w:t>
            </w:r>
          </w:p>
        </w:tc>
        <w:tc>
          <w:tcPr>
            <w:tcW w:w="650" w:type="pct"/>
            <w:vAlign w:val="center"/>
          </w:tcPr>
          <w:p w:rsidR="00DE63BB" w:rsidRDefault="00DE63BB">
            <w:pPr>
              <w:jc w:val="center"/>
              <w:rPr>
                <w:rFonts w:ascii="宋体"/>
              </w:rPr>
            </w:pPr>
            <w:r>
              <w:rPr>
                <w:rFonts w:ascii="宋体" w:hAnsi="宋体" w:hint="eastAsia"/>
              </w:rPr>
              <w:t>项目</w:t>
            </w:r>
          </w:p>
        </w:tc>
        <w:tc>
          <w:tcPr>
            <w:tcW w:w="2002" w:type="pct"/>
            <w:vAlign w:val="center"/>
          </w:tcPr>
          <w:p w:rsidR="00DE63BB" w:rsidRDefault="00DE63BB">
            <w:pPr>
              <w:jc w:val="center"/>
              <w:rPr>
                <w:rFonts w:ascii="宋体"/>
              </w:rPr>
            </w:pPr>
            <w:r>
              <w:rPr>
                <w:rFonts w:ascii="宋体" w:hAnsi="宋体" w:hint="eastAsia"/>
              </w:rPr>
              <w:t>工作内容</w:t>
            </w:r>
          </w:p>
        </w:tc>
        <w:tc>
          <w:tcPr>
            <w:tcW w:w="367" w:type="pct"/>
            <w:vAlign w:val="center"/>
          </w:tcPr>
          <w:p w:rsidR="00DE63BB" w:rsidRDefault="00DE63BB">
            <w:pPr>
              <w:jc w:val="center"/>
              <w:rPr>
                <w:rFonts w:ascii="宋体"/>
              </w:rPr>
            </w:pPr>
            <w:r>
              <w:rPr>
                <w:rFonts w:ascii="宋体" w:hAnsi="宋体" w:hint="eastAsia"/>
              </w:rPr>
              <w:t>周期</w:t>
            </w:r>
          </w:p>
        </w:tc>
        <w:tc>
          <w:tcPr>
            <w:tcW w:w="1593" w:type="pct"/>
            <w:vAlign w:val="center"/>
          </w:tcPr>
          <w:p w:rsidR="00DE63BB" w:rsidRDefault="00DE63BB">
            <w:pPr>
              <w:jc w:val="center"/>
              <w:rPr>
                <w:rFonts w:ascii="宋体"/>
              </w:rPr>
            </w:pPr>
            <w:r>
              <w:rPr>
                <w:rFonts w:ascii="宋体" w:hAnsi="宋体" w:hint="eastAsia"/>
              </w:rPr>
              <w:t>维保标准</w:t>
            </w:r>
          </w:p>
        </w:tc>
      </w:tr>
      <w:tr w:rsidR="00DE63BB">
        <w:trPr>
          <w:trHeight w:val="324"/>
          <w:jc w:val="center"/>
        </w:trPr>
        <w:tc>
          <w:tcPr>
            <w:tcW w:w="387" w:type="pct"/>
            <w:vAlign w:val="center"/>
          </w:tcPr>
          <w:p w:rsidR="00DE63BB" w:rsidRDefault="00DE63BB">
            <w:pPr>
              <w:jc w:val="center"/>
              <w:rPr>
                <w:rFonts w:ascii="宋体"/>
              </w:rPr>
            </w:pPr>
            <w:r>
              <w:rPr>
                <w:rFonts w:ascii="宋体" w:hAnsi="宋体"/>
              </w:rPr>
              <w:t>1</w:t>
            </w:r>
          </w:p>
        </w:tc>
        <w:tc>
          <w:tcPr>
            <w:tcW w:w="650" w:type="pct"/>
            <w:vAlign w:val="center"/>
          </w:tcPr>
          <w:p w:rsidR="00DE63BB" w:rsidRDefault="00DE63BB">
            <w:pPr>
              <w:jc w:val="center"/>
              <w:rPr>
                <w:rFonts w:ascii="宋体"/>
              </w:rPr>
            </w:pPr>
            <w:r>
              <w:rPr>
                <w:rFonts w:ascii="宋体" w:hAnsi="宋体" w:hint="eastAsia"/>
              </w:rPr>
              <w:t>防火卷帘控制箱</w:t>
            </w:r>
          </w:p>
        </w:tc>
        <w:tc>
          <w:tcPr>
            <w:tcW w:w="2002" w:type="pct"/>
            <w:vAlign w:val="center"/>
          </w:tcPr>
          <w:p w:rsidR="00DE63BB" w:rsidRDefault="00DE63BB">
            <w:pPr>
              <w:jc w:val="center"/>
              <w:rPr>
                <w:rFonts w:ascii="宋体"/>
              </w:rPr>
            </w:pPr>
            <w:r>
              <w:rPr>
                <w:rFonts w:ascii="宋体" w:hAnsi="宋体" w:hint="eastAsia"/>
              </w:rPr>
              <w:t>检查紧固线路、自动控制功能、手动控制功能、火灾报警功能、信号反馈功能、延时功能、手动急停优先功能、故障报警功能。</w:t>
            </w:r>
          </w:p>
        </w:tc>
        <w:tc>
          <w:tcPr>
            <w:tcW w:w="367" w:type="pct"/>
            <w:vAlign w:val="center"/>
          </w:tcPr>
          <w:p w:rsidR="00DE63BB" w:rsidRDefault="00DE63BB">
            <w:pPr>
              <w:jc w:val="center"/>
              <w:rPr>
                <w:rFonts w:ascii="宋体"/>
              </w:rPr>
            </w:pPr>
            <w:r>
              <w:rPr>
                <w:rFonts w:ascii="宋体" w:hAnsi="宋体" w:hint="eastAsia"/>
              </w:rPr>
              <w:t>半年</w:t>
            </w:r>
          </w:p>
        </w:tc>
        <w:tc>
          <w:tcPr>
            <w:tcW w:w="1593" w:type="pct"/>
            <w:vAlign w:val="center"/>
          </w:tcPr>
          <w:p w:rsidR="00DE63BB" w:rsidRDefault="00DE63BB">
            <w:pPr>
              <w:jc w:val="center"/>
              <w:rPr>
                <w:rFonts w:ascii="宋体"/>
              </w:rPr>
            </w:pPr>
            <w:r>
              <w:rPr>
                <w:rFonts w:ascii="宋体" w:hAnsi="宋体" w:hint="eastAsia"/>
              </w:rPr>
              <w:t>接线牢固，箱内无灰尘，工作正常，无故障。</w:t>
            </w:r>
          </w:p>
        </w:tc>
      </w:tr>
      <w:tr w:rsidR="00DE63BB">
        <w:trPr>
          <w:trHeight w:val="324"/>
          <w:jc w:val="center"/>
        </w:trPr>
        <w:tc>
          <w:tcPr>
            <w:tcW w:w="387" w:type="pct"/>
            <w:vAlign w:val="center"/>
          </w:tcPr>
          <w:p w:rsidR="00DE63BB" w:rsidRDefault="00DE63BB">
            <w:pPr>
              <w:jc w:val="center"/>
              <w:rPr>
                <w:rFonts w:ascii="宋体"/>
              </w:rPr>
            </w:pPr>
            <w:r>
              <w:rPr>
                <w:rFonts w:ascii="宋体" w:hAnsi="宋体"/>
              </w:rPr>
              <w:t>2</w:t>
            </w:r>
          </w:p>
        </w:tc>
        <w:tc>
          <w:tcPr>
            <w:tcW w:w="650" w:type="pct"/>
            <w:vAlign w:val="center"/>
          </w:tcPr>
          <w:p w:rsidR="00DE63BB" w:rsidRDefault="00DE63BB">
            <w:pPr>
              <w:jc w:val="center"/>
              <w:rPr>
                <w:rFonts w:ascii="宋体"/>
              </w:rPr>
            </w:pPr>
            <w:r>
              <w:rPr>
                <w:rFonts w:ascii="宋体" w:hAnsi="宋体" w:hint="eastAsia"/>
              </w:rPr>
              <w:t>帘布，帘片，门楣、电机、轨道等</w:t>
            </w:r>
          </w:p>
        </w:tc>
        <w:tc>
          <w:tcPr>
            <w:tcW w:w="2002" w:type="pct"/>
            <w:vAlign w:val="center"/>
          </w:tcPr>
          <w:p w:rsidR="00DE63BB" w:rsidRDefault="00DE63BB">
            <w:pPr>
              <w:jc w:val="center"/>
              <w:rPr>
                <w:rFonts w:ascii="宋体"/>
              </w:rPr>
            </w:pPr>
            <w:r>
              <w:rPr>
                <w:rFonts w:ascii="宋体" w:hAnsi="宋体" w:hint="eastAsia"/>
              </w:rPr>
              <w:t>检查帘布是否有破损、帘片是否挤压变形，是否有卡阻及刮门楣现象，检查轨道是否变形、轨道沿线有无障碍物阻挡门帘的前进；对机械活动件添加润滑油，就地和远程联动测试。</w:t>
            </w:r>
          </w:p>
        </w:tc>
        <w:tc>
          <w:tcPr>
            <w:tcW w:w="367" w:type="pct"/>
            <w:vAlign w:val="center"/>
          </w:tcPr>
          <w:p w:rsidR="00DE63BB" w:rsidRDefault="00DE63BB">
            <w:pPr>
              <w:jc w:val="center"/>
              <w:rPr>
                <w:rFonts w:ascii="宋体"/>
              </w:rPr>
            </w:pPr>
            <w:r>
              <w:rPr>
                <w:rFonts w:ascii="宋体" w:hAnsi="宋体" w:hint="eastAsia"/>
              </w:rPr>
              <w:t>半年</w:t>
            </w:r>
          </w:p>
        </w:tc>
        <w:tc>
          <w:tcPr>
            <w:tcW w:w="1593" w:type="pct"/>
            <w:vAlign w:val="center"/>
          </w:tcPr>
          <w:p w:rsidR="00DE63BB" w:rsidRDefault="00DE63BB">
            <w:pPr>
              <w:jc w:val="center"/>
              <w:rPr>
                <w:rFonts w:ascii="宋体"/>
              </w:rPr>
            </w:pPr>
            <w:r>
              <w:rPr>
                <w:rFonts w:ascii="宋体" w:hAnsi="宋体" w:hint="eastAsia"/>
              </w:rPr>
              <w:t>帘片、帘布完好，手动和联动测试卷帘门运行顺畅，无卡阻现象。</w:t>
            </w:r>
          </w:p>
        </w:tc>
      </w:tr>
      <w:tr w:rsidR="00DE63BB">
        <w:trPr>
          <w:trHeight w:val="324"/>
          <w:jc w:val="center"/>
        </w:trPr>
        <w:tc>
          <w:tcPr>
            <w:tcW w:w="387" w:type="pct"/>
            <w:vAlign w:val="center"/>
          </w:tcPr>
          <w:p w:rsidR="00DE63BB" w:rsidRDefault="00DE63BB">
            <w:pPr>
              <w:jc w:val="center"/>
              <w:rPr>
                <w:rFonts w:ascii="宋体"/>
              </w:rPr>
            </w:pPr>
            <w:r>
              <w:rPr>
                <w:rFonts w:ascii="宋体" w:hAnsi="宋体"/>
              </w:rPr>
              <w:t>3</w:t>
            </w:r>
          </w:p>
        </w:tc>
        <w:tc>
          <w:tcPr>
            <w:tcW w:w="650" w:type="pct"/>
            <w:vAlign w:val="center"/>
          </w:tcPr>
          <w:p w:rsidR="00DE63BB" w:rsidRDefault="00DE63BB">
            <w:pPr>
              <w:jc w:val="center"/>
              <w:rPr>
                <w:rFonts w:ascii="宋体"/>
              </w:rPr>
            </w:pPr>
            <w:r>
              <w:rPr>
                <w:rFonts w:ascii="宋体" w:hAnsi="宋体" w:hint="eastAsia"/>
              </w:rPr>
              <w:t>记录</w:t>
            </w:r>
          </w:p>
        </w:tc>
        <w:tc>
          <w:tcPr>
            <w:tcW w:w="2002" w:type="pct"/>
            <w:vAlign w:val="center"/>
          </w:tcPr>
          <w:p w:rsidR="00DE63BB" w:rsidRDefault="00DE63BB">
            <w:pPr>
              <w:jc w:val="center"/>
              <w:rPr>
                <w:rFonts w:ascii="宋体"/>
              </w:rPr>
            </w:pPr>
            <w:r>
              <w:rPr>
                <w:rFonts w:ascii="宋体" w:hAnsi="宋体" w:hint="eastAsia"/>
              </w:rPr>
              <w:t>对防火卷帘门系统维修保养有记录。测试有报告。</w:t>
            </w:r>
          </w:p>
        </w:tc>
        <w:tc>
          <w:tcPr>
            <w:tcW w:w="367" w:type="pct"/>
            <w:vAlign w:val="center"/>
          </w:tcPr>
          <w:p w:rsidR="00DE63BB" w:rsidRDefault="00DE63BB">
            <w:pPr>
              <w:jc w:val="center"/>
              <w:rPr>
                <w:rFonts w:ascii="宋体"/>
              </w:rPr>
            </w:pPr>
            <w:r>
              <w:rPr>
                <w:rFonts w:ascii="宋体" w:hAnsi="宋体" w:hint="eastAsia"/>
              </w:rPr>
              <w:t>月</w:t>
            </w:r>
          </w:p>
        </w:tc>
        <w:tc>
          <w:tcPr>
            <w:tcW w:w="1593" w:type="pct"/>
            <w:vAlign w:val="center"/>
          </w:tcPr>
          <w:p w:rsidR="00DE63BB" w:rsidRDefault="00DE63BB">
            <w:pPr>
              <w:jc w:val="center"/>
              <w:rPr>
                <w:rFonts w:ascii="宋体"/>
              </w:rPr>
            </w:pPr>
            <w:r>
              <w:rPr>
                <w:rFonts w:ascii="宋体" w:hAnsi="宋体" w:hint="eastAsia"/>
              </w:rPr>
              <w:t>记录及时、完整（当天作记录并有双方现场人员签字认可）。测试报告描述准确。</w:t>
            </w:r>
          </w:p>
        </w:tc>
      </w:tr>
    </w:tbl>
    <w:p w:rsidR="00DE63BB" w:rsidRDefault="00DE63BB">
      <w:pPr>
        <w:ind w:firstLineChars="200" w:firstLine="200"/>
        <w:rPr>
          <w:rFonts w:ascii="宋体" w:cs="宋体"/>
          <w:sz w:val="10"/>
          <w:szCs w:val="10"/>
        </w:rPr>
      </w:pPr>
    </w:p>
    <w:p w:rsidR="00DE63BB" w:rsidRDefault="00DE63BB">
      <w:pPr>
        <w:spacing w:line="360" w:lineRule="auto"/>
        <w:ind w:firstLineChars="500" w:firstLine="1050"/>
        <w:rPr>
          <w:rFonts w:ascii="宋体" w:cs="宋体"/>
        </w:rPr>
      </w:pPr>
      <w:r>
        <w:rPr>
          <w:rFonts w:ascii="宋体" w:cs="宋体" w:hint="eastAsia"/>
        </w:rPr>
        <w:t>⑥</w:t>
      </w:r>
      <w:r>
        <w:rPr>
          <w:rFonts w:ascii="宋体" w:cs="宋体"/>
        </w:rPr>
        <w:t xml:space="preserve"> </w:t>
      </w:r>
      <w:r>
        <w:rPr>
          <w:rFonts w:ascii="宋体" w:cs="宋体" w:hint="eastAsia"/>
        </w:rPr>
        <w:t>气体灭火系统</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12"/>
        <w:gridCol w:w="1195"/>
        <w:gridCol w:w="3680"/>
        <w:gridCol w:w="675"/>
        <w:gridCol w:w="2928"/>
      </w:tblGrid>
      <w:tr w:rsidR="00DE63BB">
        <w:trPr>
          <w:trHeight w:val="324"/>
          <w:jc w:val="center"/>
        </w:trPr>
        <w:tc>
          <w:tcPr>
            <w:tcW w:w="387" w:type="pct"/>
            <w:vAlign w:val="center"/>
          </w:tcPr>
          <w:p w:rsidR="00DE63BB" w:rsidRDefault="00DE63BB">
            <w:pPr>
              <w:jc w:val="center"/>
              <w:rPr>
                <w:rFonts w:ascii="宋体"/>
                <w:szCs w:val="21"/>
              </w:rPr>
            </w:pPr>
            <w:r>
              <w:rPr>
                <w:rFonts w:ascii="宋体" w:hAnsi="宋体" w:hint="eastAsia"/>
                <w:szCs w:val="21"/>
              </w:rPr>
              <w:t>序号</w:t>
            </w:r>
          </w:p>
        </w:tc>
        <w:tc>
          <w:tcPr>
            <w:tcW w:w="650" w:type="pct"/>
            <w:vAlign w:val="center"/>
          </w:tcPr>
          <w:p w:rsidR="00DE63BB" w:rsidRDefault="00DE63BB">
            <w:pPr>
              <w:jc w:val="center"/>
              <w:rPr>
                <w:rFonts w:ascii="宋体"/>
                <w:szCs w:val="21"/>
              </w:rPr>
            </w:pPr>
            <w:r>
              <w:rPr>
                <w:rFonts w:ascii="宋体" w:hAnsi="宋体" w:hint="eastAsia"/>
                <w:szCs w:val="21"/>
              </w:rPr>
              <w:t>项目</w:t>
            </w:r>
          </w:p>
        </w:tc>
        <w:tc>
          <w:tcPr>
            <w:tcW w:w="2002" w:type="pct"/>
            <w:vAlign w:val="center"/>
          </w:tcPr>
          <w:p w:rsidR="00DE63BB" w:rsidRDefault="00DE63BB">
            <w:pPr>
              <w:jc w:val="center"/>
              <w:rPr>
                <w:rFonts w:ascii="宋体"/>
                <w:szCs w:val="21"/>
              </w:rPr>
            </w:pPr>
            <w:r>
              <w:rPr>
                <w:rFonts w:ascii="宋体" w:hAnsi="宋体" w:hint="eastAsia"/>
                <w:szCs w:val="21"/>
              </w:rPr>
              <w:t>工作内容</w:t>
            </w:r>
          </w:p>
        </w:tc>
        <w:tc>
          <w:tcPr>
            <w:tcW w:w="367" w:type="pct"/>
            <w:vAlign w:val="center"/>
          </w:tcPr>
          <w:p w:rsidR="00DE63BB" w:rsidRDefault="00DE63BB">
            <w:pPr>
              <w:jc w:val="center"/>
              <w:rPr>
                <w:rFonts w:ascii="宋体"/>
                <w:szCs w:val="21"/>
              </w:rPr>
            </w:pPr>
            <w:r>
              <w:rPr>
                <w:rFonts w:ascii="宋体" w:hAnsi="宋体" w:hint="eastAsia"/>
                <w:szCs w:val="21"/>
              </w:rPr>
              <w:t>周期</w:t>
            </w:r>
          </w:p>
        </w:tc>
        <w:tc>
          <w:tcPr>
            <w:tcW w:w="1593" w:type="pct"/>
            <w:vAlign w:val="center"/>
          </w:tcPr>
          <w:p w:rsidR="00DE63BB" w:rsidRDefault="00DE63BB">
            <w:pPr>
              <w:jc w:val="center"/>
              <w:rPr>
                <w:rFonts w:ascii="宋体"/>
                <w:szCs w:val="21"/>
              </w:rPr>
            </w:pPr>
            <w:r>
              <w:rPr>
                <w:rFonts w:ascii="宋体" w:hAnsi="宋体" w:hint="eastAsia"/>
                <w:szCs w:val="21"/>
              </w:rPr>
              <w:t>维保标准</w:t>
            </w:r>
          </w:p>
        </w:tc>
      </w:tr>
      <w:tr w:rsidR="00DE63BB">
        <w:trPr>
          <w:trHeight w:val="324"/>
          <w:jc w:val="center"/>
        </w:trPr>
        <w:tc>
          <w:tcPr>
            <w:tcW w:w="387" w:type="pct"/>
            <w:vAlign w:val="center"/>
          </w:tcPr>
          <w:p w:rsidR="00DE63BB" w:rsidRDefault="00DE63BB">
            <w:pPr>
              <w:jc w:val="center"/>
              <w:rPr>
                <w:rFonts w:ascii="宋体"/>
              </w:rPr>
            </w:pPr>
            <w:r>
              <w:rPr>
                <w:rFonts w:ascii="宋体" w:hAnsi="宋体"/>
              </w:rPr>
              <w:t>1</w:t>
            </w:r>
          </w:p>
        </w:tc>
        <w:tc>
          <w:tcPr>
            <w:tcW w:w="650" w:type="pct"/>
            <w:vAlign w:val="center"/>
          </w:tcPr>
          <w:p w:rsidR="00DE63BB" w:rsidRDefault="00DE63BB">
            <w:pPr>
              <w:jc w:val="center"/>
              <w:rPr>
                <w:rFonts w:ascii="宋体"/>
              </w:rPr>
            </w:pPr>
            <w:r>
              <w:rPr>
                <w:rFonts w:ascii="宋体" w:hAnsi="宋体" w:hint="eastAsia"/>
              </w:rPr>
              <w:t>现场探测器</w:t>
            </w:r>
          </w:p>
        </w:tc>
        <w:tc>
          <w:tcPr>
            <w:tcW w:w="2002" w:type="pct"/>
            <w:vAlign w:val="center"/>
          </w:tcPr>
          <w:p w:rsidR="00DE63BB" w:rsidRDefault="00DE63BB">
            <w:pPr>
              <w:jc w:val="center"/>
              <w:rPr>
                <w:rFonts w:ascii="宋体"/>
              </w:rPr>
            </w:pPr>
            <w:r>
              <w:rPr>
                <w:rFonts w:ascii="宋体" w:hAnsi="宋体" w:hint="eastAsia"/>
              </w:rPr>
              <w:t>检查报警系统是否灵敏。外观是否完好，是否处于工作状态。</w:t>
            </w:r>
          </w:p>
        </w:tc>
        <w:tc>
          <w:tcPr>
            <w:tcW w:w="367" w:type="pct"/>
            <w:vAlign w:val="center"/>
          </w:tcPr>
          <w:p w:rsidR="00DE63BB" w:rsidRDefault="00DE63BB">
            <w:pPr>
              <w:jc w:val="center"/>
              <w:rPr>
                <w:rFonts w:ascii="宋体"/>
              </w:rPr>
            </w:pPr>
            <w:r>
              <w:rPr>
                <w:rFonts w:ascii="宋体" w:hAnsi="宋体" w:hint="eastAsia"/>
              </w:rPr>
              <w:t>季</w:t>
            </w:r>
          </w:p>
        </w:tc>
        <w:tc>
          <w:tcPr>
            <w:tcW w:w="1593" w:type="pct"/>
            <w:vAlign w:val="center"/>
          </w:tcPr>
          <w:p w:rsidR="00DE63BB" w:rsidRDefault="00DE63BB">
            <w:pPr>
              <w:jc w:val="center"/>
              <w:rPr>
                <w:rFonts w:ascii="宋体"/>
              </w:rPr>
            </w:pPr>
            <w:r>
              <w:rPr>
                <w:rFonts w:ascii="宋体" w:hAnsi="宋体" w:hint="eastAsia"/>
              </w:rPr>
              <w:t>气体灭火工作正常，无故障。</w:t>
            </w:r>
          </w:p>
        </w:tc>
      </w:tr>
      <w:tr w:rsidR="00DE63BB">
        <w:trPr>
          <w:trHeight w:val="324"/>
          <w:jc w:val="center"/>
        </w:trPr>
        <w:tc>
          <w:tcPr>
            <w:tcW w:w="387" w:type="pct"/>
            <w:vAlign w:val="center"/>
          </w:tcPr>
          <w:p w:rsidR="00DE63BB" w:rsidRDefault="00DE63BB">
            <w:pPr>
              <w:jc w:val="center"/>
              <w:rPr>
                <w:rFonts w:ascii="宋体"/>
              </w:rPr>
            </w:pPr>
            <w:r>
              <w:rPr>
                <w:rFonts w:ascii="宋体" w:hAnsi="宋体"/>
              </w:rPr>
              <w:t>2</w:t>
            </w:r>
          </w:p>
        </w:tc>
        <w:tc>
          <w:tcPr>
            <w:tcW w:w="650" w:type="pct"/>
            <w:vAlign w:val="center"/>
          </w:tcPr>
          <w:p w:rsidR="00DE63BB" w:rsidRDefault="00DE63BB">
            <w:pPr>
              <w:jc w:val="center"/>
              <w:rPr>
                <w:rFonts w:ascii="宋体"/>
              </w:rPr>
            </w:pPr>
            <w:r>
              <w:rPr>
                <w:rFonts w:ascii="宋体" w:hAnsi="宋体" w:hint="eastAsia"/>
              </w:rPr>
              <w:t>喷嘴</w:t>
            </w:r>
          </w:p>
        </w:tc>
        <w:tc>
          <w:tcPr>
            <w:tcW w:w="2002" w:type="pct"/>
            <w:vAlign w:val="center"/>
          </w:tcPr>
          <w:p w:rsidR="00DE63BB" w:rsidRDefault="00DE63BB">
            <w:pPr>
              <w:jc w:val="center"/>
              <w:rPr>
                <w:rFonts w:ascii="宋体"/>
              </w:rPr>
            </w:pPr>
            <w:r>
              <w:rPr>
                <w:rFonts w:ascii="宋体" w:hAnsi="宋体" w:hint="eastAsia"/>
              </w:rPr>
              <w:t>检查喷嘴有无变形、损伤、锈蚀、脱落松动，检查开孔是否畅通，有无灰尘粘结。</w:t>
            </w:r>
          </w:p>
        </w:tc>
        <w:tc>
          <w:tcPr>
            <w:tcW w:w="367" w:type="pct"/>
            <w:vAlign w:val="center"/>
          </w:tcPr>
          <w:p w:rsidR="00DE63BB" w:rsidRDefault="00DE63BB">
            <w:pPr>
              <w:jc w:val="center"/>
              <w:rPr>
                <w:rFonts w:ascii="宋体"/>
              </w:rPr>
            </w:pPr>
            <w:r>
              <w:rPr>
                <w:rFonts w:ascii="宋体" w:hAnsi="宋体" w:hint="eastAsia"/>
              </w:rPr>
              <w:t>季</w:t>
            </w:r>
          </w:p>
        </w:tc>
        <w:tc>
          <w:tcPr>
            <w:tcW w:w="1593" w:type="pct"/>
            <w:vAlign w:val="center"/>
          </w:tcPr>
          <w:p w:rsidR="00DE63BB" w:rsidRDefault="00DE63BB">
            <w:pPr>
              <w:jc w:val="center"/>
              <w:rPr>
                <w:rFonts w:ascii="宋体"/>
              </w:rPr>
            </w:pPr>
            <w:r>
              <w:rPr>
                <w:rFonts w:ascii="宋体" w:hAnsi="宋体" w:hint="eastAsia"/>
              </w:rPr>
              <w:t>气体灭火工作正常，无故障。</w:t>
            </w:r>
          </w:p>
        </w:tc>
      </w:tr>
      <w:tr w:rsidR="00DE63BB">
        <w:trPr>
          <w:trHeight w:val="324"/>
          <w:jc w:val="center"/>
        </w:trPr>
        <w:tc>
          <w:tcPr>
            <w:tcW w:w="387" w:type="pct"/>
            <w:vAlign w:val="center"/>
          </w:tcPr>
          <w:p w:rsidR="00DE63BB" w:rsidRDefault="00DE63BB">
            <w:pPr>
              <w:jc w:val="center"/>
              <w:rPr>
                <w:rFonts w:ascii="宋体"/>
              </w:rPr>
            </w:pPr>
            <w:r>
              <w:rPr>
                <w:rFonts w:ascii="宋体" w:hAnsi="宋体"/>
              </w:rPr>
              <w:t>3</w:t>
            </w:r>
          </w:p>
        </w:tc>
        <w:tc>
          <w:tcPr>
            <w:tcW w:w="650" w:type="pct"/>
            <w:vAlign w:val="center"/>
          </w:tcPr>
          <w:p w:rsidR="00DE63BB" w:rsidRDefault="00DE63BB">
            <w:pPr>
              <w:jc w:val="center"/>
              <w:rPr>
                <w:rFonts w:ascii="宋体"/>
              </w:rPr>
            </w:pPr>
            <w:r>
              <w:rPr>
                <w:rFonts w:ascii="宋体" w:hAnsi="宋体" w:hint="eastAsia"/>
              </w:rPr>
              <w:t>灭火剂储存容器</w:t>
            </w:r>
          </w:p>
        </w:tc>
        <w:tc>
          <w:tcPr>
            <w:tcW w:w="2002" w:type="pct"/>
            <w:vAlign w:val="center"/>
          </w:tcPr>
          <w:p w:rsidR="00DE63BB" w:rsidRDefault="00DE63BB">
            <w:pPr>
              <w:jc w:val="center"/>
              <w:rPr>
                <w:rFonts w:ascii="宋体"/>
              </w:rPr>
            </w:pPr>
            <w:r>
              <w:rPr>
                <w:rFonts w:ascii="宋体" w:hAnsi="宋体" w:hint="eastAsia"/>
              </w:rPr>
              <w:t>检查有无腐蚀和脱落现象，容器是否符合数量，压力是否符合设计要求。</w:t>
            </w:r>
          </w:p>
        </w:tc>
        <w:tc>
          <w:tcPr>
            <w:tcW w:w="367" w:type="pct"/>
            <w:vAlign w:val="center"/>
          </w:tcPr>
          <w:p w:rsidR="00DE63BB" w:rsidRDefault="00DE63BB">
            <w:pPr>
              <w:jc w:val="center"/>
              <w:rPr>
                <w:rFonts w:ascii="宋体"/>
              </w:rPr>
            </w:pPr>
            <w:r>
              <w:rPr>
                <w:rFonts w:ascii="宋体" w:hAnsi="宋体" w:hint="eastAsia"/>
              </w:rPr>
              <w:t>季</w:t>
            </w:r>
          </w:p>
        </w:tc>
        <w:tc>
          <w:tcPr>
            <w:tcW w:w="1593" w:type="pct"/>
            <w:vAlign w:val="center"/>
          </w:tcPr>
          <w:p w:rsidR="00DE63BB" w:rsidRDefault="00DE63BB">
            <w:pPr>
              <w:jc w:val="center"/>
              <w:rPr>
                <w:rFonts w:ascii="宋体"/>
              </w:rPr>
            </w:pPr>
            <w:r>
              <w:rPr>
                <w:rFonts w:ascii="宋体" w:hAnsi="宋体" w:hint="eastAsia"/>
              </w:rPr>
              <w:t>气体灭火工作正常，无故障。</w:t>
            </w:r>
          </w:p>
        </w:tc>
      </w:tr>
      <w:tr w:rsidR="00DE63BB">
        <w:trPr>
          <w:trHeight w:val="324"/>
          <w:jc w:val="center"/>
        </w:trPr>
        <w:tc>
          <w:tcPr>
            <w:tcW w:w="387" w:type="pct"/>
            <w:vAlign w:val="center"/>
          </w:tcPr>
          <w:p w:rsidR="00DE63BB" w:rsidRDefault="00DE63BB">
            <w:pPr>
              <w:jc w:val="center"/>
              <w:rPr>
                <w:rFonts w:ascii="宋体"/>
              </w:rPr>
            </w:pPr>
            <w:r>
              <w:rPr>
                <w:rFonts w:ascii="宋体" w:hAnsi="宋体"/>
              </w:rPr>
              <w:t>4</w:t>
            </w:r>
          </w:p>
        </w:tc>
        <w:tc>
          <w:tcPr>
            <w:tcW w:w="650" w:type="pct"/>
            <w:vAlign w:val="center"/>
          </w:tcPr>
          <w:p w:rsidR="00DE63BB" w:rsidRDefault="00DE63BB">
            <w:pPr>
              <w:jc w:val="center"/>
              <w:rPr>
                <w:rFonts w:ascii="宋体"/>
              </w:rPr>
            </w:pPr>
            <w:r>
              <w:rPr>
                <w:rFonts w:ascii="宋体" w:hAnsi="宋体" w:hint="eastAsia"/>
              </w:rPr>
              <w:t>容器阀、管道</w:t>
            </w:r>
          </w:p>
        </w:tc>
        <w:tc>
          <w:tcPr>
            <w:tcW w:w="2002" w:type="pct"/>
            <w:vAlign w:val="center"/>
          </w:tcPr>
          <w:p w:rsidR="00DE63BB" w:rsidRDefault="00DE63BB">
            <w:pPr>
              <w:jc w:val="center"/>
              <w:rPr>
                <w:rFonts w:ascii="宋体"/>
              </w:rPr>
            </w:pPr>
            <w:r>
              <w:rPr>
                <w:rFonts w:ascii="宋体" w:hAnsi="宋体" w:hint="eastAsia"/>
              </w:rPr>
              <w:t>检查容器阀有无松动变形、损伤，集流管有无变形、腐蚀、损伤，设备吊、支架固定、各螺纹连接部分有无松动，检查驱动装置压力不少于设计存储压力</w:t>
            </w:r>
            <w:r>
              <w:rPr>
                <w:rFonts w:ascii="宋体" w:hAnsi="宋体"/>
              </w:rPr>
              <w:t>90%</w:t>
            </w:r>
            <w:r>
              <w:rPr>
                <w:rFonts w:ascii="宋体" w:hAnsi="宋体" w:hint="eastAsia"/>
              </w:rPr>
              <w:t>。</w:t>
            </w:r>
          </w:p>
        </w:tc>
        <w:tc>
          <w:tcPr>
            <w:tcW w:w="367" w:type="pct"/>
            <w:vAlign w:val="center"/>
          </w:tcPr>
          <w:p w:rsidR="00DE63BB" w:rsidRDefault="00DE63BB">
            <w:pPr>
              <w:jc w:val="center"/>
              <w:rPr>
                <w:rFonts w:ascii="宋体"/>
              </w:rPr>
            </w:pPr>
            <w:r>
              <w:rPr>
                <w:rFonts w:ascii="宋体" w:hAnsi="宋体" w:hint="eastAsia"/>
              </w:rPr>
              <w:t>季</w:t>
            </w:r>
          </w:p>
        </w:tc>
        <w:tc>
          <w:tcPr>
            <w:tcW w:w="1593" w:type="pct"/>
            <w:vAlign w:val="center"/>
          </w:tcPr>
          <w:p w:rsidR="00DE63BB" w:rsidRDefault="00DE63BB">
            <w:pPr>
              <w:jc w:val="center"/>
              <w:rPr>
                <w:rFonts w:ascii="宋体"/>
              </w:rPr>
            </w:pPr>
            <w:r>
              <w:rPr>
                <w:rFonts w:ascii="宋体" w:hAnsi="宋体" w:hint="eastAsia"/>
              </w:rPr>
              <w:t>气体灭火工作正常，无故障。</w:t>
            </w:r>
          </w:p>
        </w:tc>
      </w:tr>
      <w:tr w:rsidR="00DE63BB">
        <w:trPr>
          <w:trHeight w:val="324"/>
          <w:jc w:val="center"/>
        </w:trPr>
        <w:tc>
          <w:tcPr>
            <w:tcW w:w="387" w:type="pct"/>
            <w:vAlign w:val="center"/>
          </w:tcPr>
          <w:p w:rsidR="00DE63BB" w:rsidRDefault="00DE63BB">
            <w:pPr>
              <w:jc w:val="center"/>
              <w:rPr>
                <w:rFonts w:ascii="宋体"/>
              </w:rPr>
            </w:pPr>
            <w:r>
              <w:rPr>
                <w:rFonts w:ascii="宋体" w:hAnsi="宋体"/>
              </w:rPr>
              <w:t>5</w:t>
            </w:r>
          </w:p>
        </w:tc>
        <w:tc>
          <w:tcPr>
            <w:tcW w:w="650" w:type="pct"/>
            <w:vAlign w:val="center"/>
          </w:tcPr>
          <w:p w:rsidR="00DE63BB" w:rsidRDefault="00DE63BB">
            <w:pPr>
              <w:jc w:val="center"/>
              <w:rPr>
                <w:rFonts w:ascii="宋体"/>
              </w:rPr>
            </w:pPr>
            <w:r>
              <w:rPr>
                <w:rFonts w:ascii="宋体" w:hAnsi="宋体" w:hint="eastAsia"/>
              </w:rPr>
              <w:t>气体灭火控制器</w:t>
            </w:r>
          </w:p>
        </w:tc>
        <w:tc>
          <w:tcPr>
            <w:tcW w:w="2002" w:type="pct"/>
            <w:vAlign w:val="center"/>
          </w:tcPr>
          <w:p w:rsidR="00DE63BB" w:rsidRDefault="00DE63BB">
            <w:pPr>
              <w:jc w:val="center"/>
              <w:rPr>
                <w:rFonts w:ascii="宋体"/>
              </w:rPr>
            </w:pPr>
            <w:r>
              <w:rPr>
                <w:rFonts w:ascii="宋体" w:hAnsi="宋体" w:hint="eastAsia"/>
              </w:rPr>
              <w:t>检查电气接线是否完整，端子有无松动损伤；模拟试验时各信号反映应正常。</w:t>
            </w:r>
          </w:p>
        </w:tc>
        <w:tc>
          <w:tcPr>
            <w:tcW w:w="367" w:type="pct"/>
            <w:vAlign w:val="center"/>
          </w:tcPr>
          <w:p w:rsidR="00DE63BB" w:rsidRDefault="00DE63BB">
            <w:pPr>
              <w:jc w:val="center"/>
              <w:rPr>
                <w:rFonts w:ascii="宋体"/>
              </w:rPr>
            </w:pPr>
            <w:r>
              <w:rPr>
                <w:rFonts w:ascii="宋体" w:hAnsi="宋体" w:hint="eastAsia"/>
              </w:rPr>
              <w:t>季</w:t>
            </w:r>
          </w:p>
        </w:tc>
        <w:tc>
          <w:tcPr>
            <w:tcW w:w="1593" w:type="pct"/>
            <w:vAlign w:val="center"/>
          </w:tcPr>
          <w:p w:rsidR="00DE63BB" w:rsidRDefault="00DE63BB">
            <w:pPr>
              <w:jc w:val="center"/>
              <w:rPr>
                <w:rFonts w:ascii="宋体"/>
              </w:rPr>
            </w:pPr>
            <w:r>
              <w:rPr>
                <w:rFonts w:ascii="宋体" w:hAnsi="宋体" w:hint="eastAsia"/>
              </w:rPr>
              <w:t>气体灭火工作正常，无故障。</w:t>
            </w:r>
          </w:p>
        </w:tc>
      </w:tr>
      <w:tr w:rsidR="00DE63BB">
        <w:trPr>
          <w:trHeight w:val="324"/>
          <w:jc w:val="center"/>
        </w:trPr>
        <w:tc>
          <w:tcPr>
            <w:tcW w:w="387" w:type="pct"/>
            <w:vAlign w:val="center"/>
          </w:tcPr>
          <w:p w:rsidR="00DE63BB" w:rsidRDefault="00DE63BB">
            <w:pPr>
              <w:jc w:val="center"/>
              <w:rPr>
                <w:rFonts w:ascii="宋体"/>
              </w:rPr>
            </w:pPr>
            <w:r>
              <w:rPr>
                <w:rFonts w:ascii="宋体" w:hAnsi="宋体"/>
              </w:rPr>
              <w:t>6</w:t>
            </w:r>
          </w:p>
        </w:tc>
        <w:tc>
          <w:tcPr>
            <w:tcW w:w="650" w:type="pct"/>
            <w:vAlign w:val="center"/>
          </w:tcPr>
          <w:p w:rsidR="00DE63BB" w:rsidRDefault="00DE63BB">
            <w:pPr>
              <w:jc w:val="center"/>
              <w:rPr>
                <w:rFonts w:ascii="宋体"/>
              </w:rPr>
            </w:pPr>
            <w:r>
              <w:rPr>
                <w:rFonts w:ascii="宋体" w:hAnsi="宋体" w:hint="eastAsia"/>
              </w:rPr>
              <w:t>记录</w:t>
            </w:r>
          </w:p>
        </w:tc>
        <w:tc>
          <w:tcPr>
            <w:tcW w:w="2002" w:type="pct"/>
            <w:vAlign w:val="center"/>
          </w:tcPr>
          <w:p w:rsidR="00DE63BB" w:rsidRDefault="00DE63BB">
            <w:pPr>
              <w:jc w:val="center"/>
              <w:rPr>
                <w:rFonts w:ascii="宋体"/>
              </w:rPr>
            </w:pPr>
            <w:r>
              <w:rPr>
                <w:rFonts w:ascii="宋体" w:hAnsi="宋体" w:hint="eastAsia"/>
              </w:rPr>
              <w:t>对气体灭火系统维修保养有记录。</w:t>
            </w:r>
          </w:p>
        </w:tc>
        <w:tc>
          <w:tcPr>
            <w:tcW w:w="367" w:type="pct"/>
            <w:vAlign w:val="center"/>
          </w:tcPr>
          <w:p w:rsidR="00DE63BB" w:rsidRDefault="00DE63BB">
            <w:pPr>
              <w:jc w:val="center"/>
              <w:rPr>
                <w:rFonts w:ascii="宋体"/>
              </w:rPr>
            </w:pPr>
            <w:r>
              <w:rPr>
                <w:rFonts w:ascii="宋体" w:hAnsi="宋体" w:hint="eastAsia"/>
              </w:rPr>
              <w:t>月</w:t>
            </w:r>
          </w:p>
        </w:tc>
        <w:tc>
          <w:tcPr>
            <w:tcW w:w="1593" w:type="pct"/>
            <w:vAlign w:val="center"/>
          </w:tcPr>
          <w:p w:rsidR="00DE63BB" w:rsidRDefault="00DE63BB">
            <w:pPr>
              <w:jc w:val="center"/>
              <w:rPr>
                <w:rFonts w:ascii="宋体"/>
              </w:rPr>
            </w:pPr>
            <w:r>
              <w:rPr>
                <w:rFonts w:ascii="宋体" w:hAnsi="宋体" w:hint="eastAsia"/>
              </w:rPr>
              <w:t>记录及时、完整（当天作记录并有双方现场人员签字认可）。</w:t>
            </w:r>
          </w:p>
        </w:tc>
      </w:tr>
    </w:tbl>
    <w:p w:rsidR="00DE63BB" w:rsidRDefault="00DE63BB">
      <w:pPr>
        <w:ind w:firstLineChars="200" w:firstLine="200"/>
        <w:rPr>
          <w:rFonts w:ascii="宋体" w:cs="宋体"/>
          <w:sz w:val="10"/>
          <w:szCs w:val="10"/>
        </w:rPr>
      </w:pPr>
    </w:p>
    <w:p w:rsidR="00DE63BB" w:rsidRDefault="00DE63BB">
      <w:pPr>
        <w:spacing w:line="360" w:lineRule="auto"/>
        <w:ind w:firstLineChars="500" w:firstLine="1050"/>
        <w:rPr>
          <w:rFonts w:ascii="宋体" w:cs="宋体"/>
        </w:rPr>
      </w:pPr>
      <w:r>
        <w:rPr>
          <w:rFonts w:ascii="宋体" w:cs="宋体" w:hint="eastAsia"/>
        </w:rPr>
        <w:t>⑦</w:t>
      </w:r>
      <w:r>
        <w:rPr>
          <w:rFonts w:ascii="宋体" w:cs="宋体"/>
        </w:rPr>
        <w:t xml:space="preserve"> </w:t>
      </w:r>
      <w:r>
        <w:rPr>
          <w:rFonts w:ascii="宋体" w:cs="宋体" w:hint="eastAsia"/>
        </w:rPr>
        <w:t>紧急广播及背景音乐系统</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12"/>
        <w:gridCol w:w="1195"/>
        <w:gridCol w:w="3680"/>
        <w:gridCol w:w="675"/>
        <w:gridCol w:w="2928"/>
      </w:tblGrid>
      <w:tr w:rsidR="00DE63BB">
        <w:trPr>
          <w:trHeight w:val="324"/>
          <w:jc w:val="center"/>
        </w:trPr>
        <w:tc>
          <w:tcPr>
            <w:tcW w:w="387" w:type="pct"/>
            <w:vAlign w:val="center"/>
          </w:tcPr>
          <w:p w:rsidR="00DE63BB" w:rsidRDefault="00DE63BB">
            <w:pPr>
              <w:jc w:val="center"/>
              <w:rPr>
                <w:rFonts w:ascii="宋体"/>
                <w:szCs w:val="21"/>
              </w:rPr>
            </w:pPr>
            <w:r>
              <w:rPr>
                <w:rFonts w:ascii="宋体" w:hAnsi="宋体" w:hint="eastAsia"/>
                <w:szCs w:val="21"/>
              </w:rPr>
              <w:t>序号</w:t>
            </w:r>
          </w:p>
        </w:tc>
        <w:tc>
          <w:tcPr>
            <w:tcW w:w="650" w:type="pct"/>
            <w:vAlign w:val="center"/>
          </w:tcPr>
          <w:p w:rsidR="00DE63BB" w:rsidRDefault="00DE63BB">
            <w:pPr>
              <w:jc w:val="center"/>
              <w:rPr>
                <w:rFonts w:ascii="宋体"/>
                <w:szCs w:val="21"/>
              </w:rPr>
            </w:pPr>
            <w:r>
              <w:rPr>
                <w:rFonts w:ascii="宋体" w:hAnsi="宋体" w:hint="eastAsia"/>
                <w:szCs w:val="21"/>
              </w:rPr>
              <w:t>项目</w:t>
            </w:r>
          </w:p>
        </w:tc>
        <w:tc>
          <w:tcPr>
            <w:tcW w:w="2002" w:type="pct"/>
            <w:vAlign w:val="center"/>
          </w:tcPr>
          <w:p w:rsidR="00DE63BB" w:rsidRDefault="00DE63BB">
            <w:pPr>
              <w:jc w:val="center"/>
              <w:rPr>
                <w:rFonts w:ascii="宋体"/>
                <w:szCs w:val="21"/>
              </w:rPr>
            </w:pPr>
            <w:r>
              <w:rPr>
                <w:rFonts w:ascii="宋体" w:hAnsi="宋体" w:hint="eastAsia"/>
                <w:szCs w:val="21"/>
              </w:rPr>
              <w:t>工作内容</w:t>
            </w:r>
          </w:p>
        </w:tc>
        <w:tc>
          <w:tcPr>
            <w:tcW w:w="367" w:type="pct"/>
            <w:vAlign w:val="center"/>
          </w:tcPr>
          <w:p w:rsidR="00DE63BB" w:rsidRDefault="00DE63BB">
            <w:pPr>
              <w:jc w:val="center"/>
              <w:rPr>
                <w:rFonts w:ascii="宋体"/>
                <w:szCs w:val="21"/>
              </w:rPr>
            </w:pPr>
            <w:r>
              <w:rPr>
                <w:rFonts w:ascii="宋体" w:hAnsi="宋体" w:hint="eastAsia"/>
                <w:szCs w:val="21"/>
              </w:rPr>
              <w:t>周期</w:t>
            </w:r>
          </w:p>
        </w:tc>
        <w:tc>
          <w:tcPr>
            <w:tcW w:w="1593" w:type="pct"/>
            <w:vAlign w:val="center"/>
          </w:tcPr>
          <w:p w:rsidR="00DE63BB" w:rsidRDefault="00DE63BB">
            <w:pPr>
              <w:jc w:val="center"/>
              <w:rPr>
                <w:rFonts w:ascii="宋体"/>
                <w:szCs w:val="21"/>
              </w:rPr>
            </w:pPr>
            <w:r>
              <w:rPr>
                <w:rFonts w:ascii="宋体" w:hAnsi="宋体" w:hint="eastAsia"/>
                <w:szCs w:val="21"/>
              </w:rPr>
              <w:t>维保标准</w:t>
            </w:r>
          </w:p>
        </w:tc>
      </w:tr>
      <w:tr w:rsidR="00DE63BB">
        <w:trPr>
          <w:trHeight w:val="324"/>
          <w:jc w:val="center"/>
        </w:trPr>
        <w:tc>
          <w:tcPr>
            <w:tcW w:w="387" w:type="pct"/>
            <w:vAlign w:val="center"/>
          </w:tcPr>
          <w:p w:rsidR="00DE63BB" w:rsidRDefault="00DE63BB">
            <w:pPr>
              <w:jc w:val="center"/>
              <w:rPr>
                <w:rFonts w:ascii="宋体"/>
              </w:rPr>
            </w:pPr>
            <w:r>
              <w:rPr>
                <w:rFonts w:ascii="宋体" w:hAnsi="宋体"/>
              </w:rPr>
              <w:t>1</w:t>
            </w:r>
          </w:p>
        </w:tc>
        <w:tc>
          <w:tcPr>
            <w:tcW w:w="650" w:type="pct"/>
            <w:vAlign w:val="center"/>
          </w:tcPr>
          <w:p w:rsidR="00DE63BB" w:rsidRDefault="00DE63BB">
            <w:pPr>
              <w:jc w:val="center"/>
              <w:rPr>
                <w:rFonts w:ascii="宋体"/>
              </w:rPr>
            </w:pPr>
            <w:r>
              <w:rPr>
                <w:rFonts w:ascii="宋体" w:hAnsi="宋体" w:hint="eastAsia"/>
              </w:rPr>
              <w:t>广播喇叭</w:t>
            </w:r>
          </w:p>
        </w:tc>
        <w:tc>
          <w:tcPr>
            <w:tcW w:w="2002" w:type="pct"/>
            <w:vAlign w:val="center"/>
          </w:tcPr>
          <w:p w:rsidR="00DE63BB" w:rsidRDefault="00DE63BB">
            <w:pPr>
              <w:jc w:val="center"/>
              <w:rPr>
                <w:rFonts w:ascii="宋体"/>
              </w:rPr>
            </w:pPr>
            <w:r>
              <w:rPr>
                <w:rFonts w:ascii="宋体" w:hAnsi="宋体" w:hint="eastAsia"/>
              </w:rPr>
              <w:t>检查广播喇叭的声响是否正常。</w:t>
            </w:r>
          </w:p>
        </w:tc>
        <w:tc>
          <w:tcPr>
            <w:tcW w:w="367" w:type="pct"/>
            <w:vAlign w:val="center"/>
          </w:tcPr>
          <w:p w:rsidR="00DE63BB" w:rsidRDefault="00DE63BB">
            <w:pPr>
              <w:jc w:val="center"/>
              <w:rPr>
                <w:rFonts w:ascii="宋体"/>
              </w:rPr>
            </w:pPr>
            <w:r>
              <w:rPr>
                <w:rFonts w:ascii="宋体" w:hAnsi="宋体" w:hint="eastAsia"/>
              </w:rPr>
              <w:t>半年</w:t>
            </w:r>
          </w:p>
        </w:tc>
        <w:tc>
          <w:tcPr>
            <w:tcW w:w="1593" w:type="pct"/>
            <w:vAlign w:val="center"/>
          </w:tcPr>
          <w:p w:rsidR="00DE63BB" w:rsidRDefault="00DE63BB">
            <w:pPr>
              <w:jc w:val="center"/>
              <w:rPr>
                <w:rFonts w:ascii="宋体"/>
              </w:rPr>
            </w:pPr>
            <w:r>
              <w:rPr>
                <w:rFonts w:ascii="宋体" w:hAnsi="宋体" w:hint="eastAsia"/>
              </w:rPr>
              <w:t>工作正常，无故障，并有巡查记录，广播维修配件供应不超过</w:t>
            </w:r>
            <w:r>
              <w:rPr>
                <w:rFonts w:ascii="宋体" w:hAnsi="宋体"/>
              </w:rPr>
              <w:t>7</w:t>
            </w:r>
            <w:r>
              <w:rPr>
                <w:rFonts w:ascii="宋体" w:hAnsi="宋体" w:hint="eastAsia"/>
              </w:rPr>
              <w:t>天。</w:t>
            </w:r>
          </w:p>
        </w:tc>
      </w:tr>
      <w:tr w:rsidR="00DE63BB">
        <w:trPr>
          <w:trHeight w:val="324"/>
          <w:jc w:val="center"/>
        </w:trPr>
        <w:tc>
          <w:tcPr>
            <w:tcW w:w="387" w:type="pct"/>
            <w:vAlign w:val="center"/>
          </w:tcPr>
          <w:p w:rsidR="00DE63BB" w:rsidRDefault="00DE63BB">
            <w:pPr>
              <w:jc w:val="center"/>
              <w:rPr>
                <w:rFonts w:ascii="宋体"/>
              </w:rPr>
            </w:pPr>
            <w:r>
              <w:rPr>
                <w:rFonts w:ascii="宋体" w:hAnsi="宋体"/>
              </w:rPr>
              <w:t>2</w:t>
            </w:r>
          </w:p>
        </w:tc>
        <w:tc>
          <w:tcPr>
            <w:tcW w:w="650" w:type="pct"/>
            <w:vAlign w:val="center"/>
          </w:tcPr>
          <w:p w:rsidR="00DE63BB" w:rsidRDefault="00DE63BB">
            <w:pPr>
              <w:jc w:val="center"/>
              <w:rPr>
                <w:rFonts w:ascii="宋体"/>
              </w:rPr>
            </w:pPr>
            <w:r>
              <w:rPr>
                <w:rFonts w:ascii="宋体" w:hAnsi="宋体" w:hint="eastAsia"/>
              </w:rPr>
              <w:t>广播主机设备</w:t>
            </w:r>
          </w:p>
        </w:tc>
        <w:tc>
          <w:tcPr>
            <w:tcW w:w="2002" w:type="pct"/>
            <w:vAlign w:val="center"/>
          </w:tcPr>
          <w:p w:rsidR="00DE63BB" w:rsidRDefault="00DE63BB">
            <w:pPr>
              <w:jc w:val="center"/>
              <w:rPr>
                <w:rFonts w:ascii="宋体"/>
              </w:rPr>
            </w:pPr>
            <w:r>
              <w:rPr>
                <w:rFonts w:ascii="宋体" w:hAnsi="宋体" w:hint="eastAsia"/>
              </w:rPr>
              <w:t>清洁除尘、检查主机设备、线路，紧固各接线端子。</w:t>
            </w:r>
          </w:p>
        </w:tc>
        <w:tc>
          <w:tcPr>
            <w:tcW w:w="367" w:type="pct"/>
            <w:vAlign w:val="center"/>
          </w:tcPr>
          <w:p w:rsidR="00DE63BB" w:rsidRDefault="00DE63BB">
            <w:pPr>
              <w:jc w:val="center"/>
              <w:rPr>
                <w:rFonts w:ascii="宋体"/>
              </w:rPr>
            </w:pPr>
            <w:r>
              <w:rPr>
                <w:rFonts w:ascii="宋体" w:hAnsi="宋体" w:hint="eastAsia"/>
              </w:rPr>
              <w:t>半年</w:t>
            </w:r>
          </w:p>
        </w:tc>
        <w:tc>
          <w:tcPr>
            <w:tcW w:w="1593" w:type="pct"/>
            <w:vAlign w:val="center"/>
          </w:tcPr>
          <w:p w:rsidR="00DE63BB" w:rsidRDefault="00DE63BB">
            <w:pPr>
              <w:jc w:val="center"/>
              <w:rPr>
                <w:rFonts w:ascii="宋体"/>
              </w:rPr>
            </w:pPr>
            <w:r>
              <w:rPr>
                <w:rFonts w:ascii="宋体" w:hAnsi="宋体" w:hint="eastAsia"/>
              </w:rPr>
              <w:t>工作正常，无故障。</w:t>
            </w:r>
          </w:p>
        </w:tc>
      </w:tr>
      <w:tr w:rsidR="00DE63BB">
        <w:trPr>
          <w:trHeight w:val="324"/>
          <w:jc w:val="center"/>
        </w:trPr>
        <w:tc>
          <w:tcPr>
            <w:tcW w:w="387" w:type="pct"/>
            <w:vAlign w:val="center"/>
          </w:tcPr>
          <w:p w:rsidR="00DE63BB" w:rsidRDefault="00DE63BB">
            <w:pPr>
              <w:jc w:val="center"/>
              <w:rPr>
                <w:rFonts w:ascii="宋体"/>
              </w:rPr>
            </w:pPr>
            <w:r>
              <w:rPr>
                <w:rFonts w:ascii="宋体" w:hAnsi="宋体"/>
              </w:rPr>
              <w:t>3</w:t>
            </w:r>
          </w:p>
        </w:tc>
        <w:tc>
          <w:tcPr>
            <w:tcW w:w="650" w:type="pct"/>
            <w:vAlign w:val="center"/>
          </w:tcPr>
          <w:p w:rsidR="00DE63BB" w:rsidRDefault="00DE63BB">
            <w:pPr>
              <w:jc w:val="center"/>
              <w:rPr>
                <w:rFonts w:ascii="宋体"/>
              </w:rPr>
            </w:pPr>
            <w:r>
              <w:rPr>
                <w:rFonts w:ascii="宋体" w:hAnsi="宋体" w:hint="eastAsia"/>
              </w:rPr>
              <w:t>中央控制机</w:t>
            </w:r>
          </w:p>
        </w:tc>
        <w:tc>
          <w:tcPr>
            <w:tcW w:w="2002" w:type="pct"/>
            <w:vAlign w:val="center"/>
          </w:tcPr>
          <w:p w:rsidR="00DE63BB" w:rsidRDefault="00DE63BB">
            <w:pPr>
              <w:jc w:val="center"/>
              <w:rPr>
                <w:rFonts w:ascii="宋体"/>
              </w:rPr>
            </w:pPr>
            <w:r>
              <w:rPr>
                <w:rFonts w:ascii="宋体" w:hAnsi="宋体" w:hint="eastAsia"/>
              </w:rPr>
              <w:t>检查设备控制功能是否正常</w:t>
            </w:r>
          </w:p>
        </w:tc>
        <w:tc>
          <w:tcPr>
            <w:tcW w:w="367" w:type="pct"/>
            <w:vAlign w:val="center"/>
          </w:tcPr>
          <w:p w:rsidR="00DE63BB" w:rsidRDefault="00DE63BB">
            <w:pPr>
              <w:jc w:val="center"/>
              <w:rPr>
                <w:rFonts w:ascii="宋体"/>
              </w:rPr>
            </w:pPr>
            <w:r>
              <w:rPr>
                <w:rFonts w:ascii="宋体" w:hAnsi="宋体" w:hint="eastAsia"/>
              </w:rPr>
              <w:t>月</w:t>
            </w:r>
          </w:p>
        </w:tc>
        <w:tc>
          <w:tcPr>
            <w:tcW w:w="1593" w:type="pct"/>
            <w:vAlign w:val="center"/>
          </w:tcPr>
          <w:p w:rsidR="00DE63BB" w:rsidRDefault="00DE63BB">
            <w:pPr>
              <w:jc w:val="center"/>
              <w:rPr>
                <w:rFonts w:ascii="宋体"/>
              </w:rPr>
            </w:pPr>
            <w:r>
              <w:rPr>
                <w:rFonts w:ascii="宋体" w:hAnsi="宋体" w:hint="eastAsia"/>
              </w:rPr>
              <w:t>工作正常，无故障。</w:t>
            </w:r>
          </w:p>
        </w:tc>
      </w:tr>
      <w:tr w:rsidR="00DE63BB">
        <w:trPr>
          <w:trHeight w:val="324"/>
          <w:jc w:val="center"/>
        </w:trPr>
        <w:tc>
          <w:tcPr>
            <w:tcW w:w="387" w:type="pct"/>
            <w:vAlign w:val="center"/>
          </w:tcPr>
          <w:p w:rsidR="00DE63BB" w:rsidRDefault="00DE63BB">
            <w:pPr>
              <w:jc w:val="center"/>
              <w:rPr>
                <w:rFonts w:ascii="宋体"/>
              </w:rPr>
            </w:pPr>
            <w:r>
              <w:rPr>
                <w:rFonts w:ascii="宋体" w:hAnsi="宋体"/>
              </w:rPr>
              <w:lastRenderedPageBreak/>
              <w:t>4</w:t>
            </w:r>
          </w:p>
        </w:tc>
        <w:tc>
          <w:tcPr>
            <w:tcW w:w="650" w:type="pct"/>
            <w:vAlign w:val="center"/>
          </w:tcPr>
          <w:p w:rsidR="00DE63BB" w:rsidRDefault="00DE63BB">
            <w:pPr>
              <w:jc w:val="center"/>
              <w:rPr>
                <w:rFonts w:ascii="宋体"/>
              </w:rPr>
            </w:pPr>
            <w:r>
              <w:rPr>
                <w:rFonts w:ascii="宋体" w:hAnsi="宋体" w:hint="eastAsia"/>
              </w:rPr>
              <w:t>记录</w:t>
            </w:r>
          </w:p>
        </w:tc>
        <w:tc>
          <w:tcPr>
            <w:tcW w:w="2002" w:type="pct"/>
            <w:vAlign w:val="center"/>
          </w:tcPr>
          <w:p w:rsidR="00DE63BB" w:rsidRDefault="00DE63BB">
            <w:pPr>
              <w:jc w:val="center"/>
              <w:rPr>
                <w:rFonts w:ascii="宋体"/>
              </w:rPr>
            </w:pPr>
            <w:r>
              <w:rPr>
                <w:rFonts w:ascii="宋体" w:hAnsi="宋体" w:hint="eastAsia"/>
              </w:rPr>
              <w:t>对背景音乐及紧急广播系统维修保养有记录。</w:t>
            </w:r>
          </w:p>
        </w:tc>
        <w:tc>
          <w:tcPr>
            <w:tcW w:w="367" w:type="pct"/>
            <w:vAlign w:val="center"/>
          </w:tcPr>
          <w:p w:rsidR="00DE63BB" w:rsidRDefault="00DE63BB">
            <w:pPr>
              <w:jc w:val="center"/>
              <w:rPr>
                <w:rFonts w:ascii="宋体"/>
              </w:rPr>
            </w:pPr>
            <w:r>
              <w:rPr>
                <w:rFonts w:ascii="宋体" w:hAnsi="宋体" w:hint="eastAsia"/>
              </w:rPr>
              <w:t>月</w:t>
            </w:r>
          </w:p>
        </w:tc>
        <w:tc>
          <w:tcPr>
            <w:tcW w:w="1593" w:type="pct"/>
            <w:vAlign w:val="center"/>
          </w:tcPr>
          <w:p w:rsidR="00DE63BB" w:rsidRDefault="00DE63BB">
            <w:pPr>
              <w:jc w:val="center"/>
              <w:rPr>
                <w:rFonts w:ascii="宋体"/>
              </w:rPr>
            </w:pPr>
            <w:r>
              <w:rPr>
                <w:rFonts w:ascii="宋体" w:hAnsi="宋体" w:hint="eastAsia"/>
              </w:rPr>
              <w:t>记录及时、完整（当天作记录并有双方现场人员签字认可）。</w:t>
            </w:r>
          </w:p>
        </w:tc>
      </w:tr>
    </w:tbl>
    <w:p w:rsidR="00DE63BB" w:rsidRDefault="00DE63BB">
      <w:pPr>
        <w:ind w:firstLineChars="200" w:firstLine="200"/>
        <w:rPr>
          <w:rFonts w:ascii="宋体" w:cs="宋体"/>
          <w:sz w:val="10"/>
          <w:szCs w:val="10"/>
        </w:rPr>
      </w:pPr>
    </w:p>
    <w:p w:rsidR="00DE63BB" w:rsidRDefault="00DE63BB">
      <w:pPr>
        <w:spacing w:line="360" w:lineRule="auto"/>
        <w:ind w:firstLineChars="500" w:firstLine="1050"/>
        <w:rPr>
          <w:rFonts w:ascii="宋体" w:cs="宋体"/>
        </w:rPr>
      </w:pPr>
      <w:r>
        <w:rPr>
          <w:rFonts w:ascii="宋体" w:cs="宋体" w:hint="eastAsia"/>
        </w:rPr>
        <w:t>⑧</w:t>
      </w:r>
      <w:r>
        <w:rPr>
          <w:rFonts w:ascii="宋体" w:cs="宋体"/>
        </w:rPr>
        <w:t xml:space="preserve"> </w:t>
      </w:r>
      <w:r>
        <w:rPr>
          <w:rFonts w:ascii="宋体" w:cs="宋体" w:hint="eastAsia"/>
        </w:rPr>
        <w:t>应急疏散照明</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12"/>
        <w:gridCol w:w="1195"/>
        <w:gridCol w:w="3680"/>
        <w:gridCol w:w="675"/>
        <w:gridCol w:w="2928"/>
      </w:tblGrid>
      <w:tr w:rsidR="00DE63BB">
        <w:trPr>
          <w:trHeight w:val="324"/>
          <w:jc w:val="center"/>
        </w:trPr>
        <w:tc>
          <w:tcPr>
            <w:tcW w:w="387" w:type="pct"/>
            <w:vAlign w:val="center"/>
          </w:tcPr>
          <w:p w:rsidR="00DE63BB" w:rsidRDefault="00DE63BB">
            <w:pPr>
              <w:jc w:val="center"/>
              <w:rPr>
                <w:rFonts w:ascii="宋体"/>
                <w:szCs w:val="21"/>
              </w:rPr>
            </w:pPr>
            <w:r>
              <w:rPr>
                <w:rFonts w:ascii="宋体" w:hAnsi="宋体" w:hint="eastAsia"/>
                <w:szCs w:val="21"/>
              </w:rPr>
              <w:t>序号</w:t>
            </w:r>
          </w:p>
        </w:tc>
        <w:tc>
          <w:tcPr>
            <w:tcW w:w="650" w:type="pct"/>
            <w:vAlign w:val="center"/>
          </w:tcPr>
          <w:p w:rsidR="00DE63BB" w:rsidRDefault="00DE63BB">
            <w:pPr>
              <w:jc w:val="center"/>
              <w:rPr>
                <w:rFonts w:ascii="宋体"/>
                <w:szCs w:val="21"/>
              </w:rPr>
            </w:pPr>
            <w:r>
              <w:rPr>
                <w:rFonts w:ascii="宋体" w:hAnsi="宋体" w:hint="eastAsia"/>
                <w:szCs w:val="21"/>
              </w:rPr>
              <w:t>项目</w:t>
            </w:r>
          </w:p>
        </w:tc>
        <w:tc>
          <w:tcPr>
            <w:tcW w:w="2002" w:type="pct"/>
            <w:vAlign w:val="center"/>
          </w:tcPr>
          <w:p w:rsidR="00DE63BB" w:rsidRDefault="00DE63BB">
            <w:pPr>
              <w:jc w:val="center"/>
              <w:rPr>
                <w:rFonts w:ascii="宋体"/>
                <w:szCs w:val="21"/>
              </w:rPr>
            </w:pPr>
            <w:r>
              <w:rPr>
                <w:rFonts w:ascii="宋体" w:hAnsi="宋体" w:hint="eastAsia"/>
                <w:szCs w:val="21"/>
              </w:rPr>
              <w:t>工作内容</w:t>
            </w:r>
          </w:p>
        </w:tc>
        <w:tc>
          <w:tcPr>
            <w:tcW w:w="367" w:type="pct"/>
            <w:vAlign w:val="center"/>
          </w:tcPr>
          <w:p w:rsidR="00DE63BB" w:rsidRDefault="00DE63BB">
            <w:pPr>
              <w:jc w:val="center"/>
              <w:rPr>
                <w:rFonts w:ascii="宋体"/>
                <w:szCs w:val="21"/>
              </w:rPr>
            </w:pPr>
            <w:r>
              <w:rPr>
                <w:rFonts w:ascii="宋体" w:hAnsi="宋体" w:hint="eastAsia"/>
                <w:szCs w:val="21"/>
              </w:rPr>
              <w:t>周期</w:t>
            </w:r>
          </w:p>
        </w:tc>
        <w:tc>
          <w:tcPr>
            <w:tcW w:w="1593" w:type="pct"/>
            <w:vAlign w:val="center"/>
          </w:tcPr>
          <w:p w:rsidR="00DE63BB" w:rsidRDefault="00DE63BB">
            <w:pPr>
              <w:jc w:val="center"/>
              <w:rPr>
                <w:rFonts w:ascii="宋体"/>
                <w:szCs w:val="21"/>
              </w:rPr>
            </w:pPr>
            <w:r>
              <w:rPr>
                <w:rFonts w:ascii="宋体" w:hAnsi="宋体" w:hint="eastAsia"/>
                <w:szCs w:val="21"/>
              </w:rPr>
              <w:t>维保标准</w:t>
            </w:r>
          </w:p>
        </w:tc>
      </w:tr>
      <w:tr w:rsidR="00DE63BB">
        <w:trPr>
          <w:trHeight w:val="324"/>
          <w:jc w:val="center"/>
        </w:trPr>
        <w:tc>
          <w:tcPr>
            <w:tcW w:w="387" w:type="pct"/>
            <w:vAlign w:val="center"/>
          </w:tcPr>
          <w:p w:rsidR="00DE63BB" w:rsidRDefault="00DE63BB">
            <w:pPr>
              <w:jc w:val="center"/>
              <w:rPr>
                <w:rFonts w:ascii="宋体"/>
              </w:rPr>
            </w:pPr>
            <w:r>
              <w:rPr>
                <w:rFonts w:ascii="宋体" w:hAnsi="宋体"/>
              </w:rPr>
              <w:t>1</w:t>
            </w:r>
          </w:p>
        </w:tc>
        <w:tc>
          <w:tcPr>
            <w:tcW w:w="650" w:type="pct"/>
            <w:vAlign w:val="center"/>
          </w:tcPr>
          <w:p w:rsidR="00DE63BB" w:rsidRDefault="00DE63BB">
            <w:pPr>
              <w:jc w:val="center"/>
              <w:rPr>
                <w:rFonts w:ascii="宋体"/>
              </w:rPr>
            </w:pPr>
            <w:r>
              <w:rPr>
                <w:rFonts w:ascii="宋体" w:hAnsi="宋体" w:hint="eastAsia"/>
              </w:rPr>
              <w:t>应急照明</w:t>
            </w:r>
          </w:p>
        </w:tc>
        <w:tc>
          <w:tcPr>
            <w:tcW w:w="2002" w:type="pct"/>
            <w:vAlign w:val="center"/>
          </w:tcPr>
          <w:p w:rsidR="00DE63BB" w:rsidRDefault="00DE63BB">
            <w:pPr>
              <w:jc w:val="center"/>
              <w:rPr>
                <w:rFonts w:ascii="宋体"/>
              </w:rPr>
            </w:pPr>
            <w:r>
              <w:rPr>
                <w:rFonts w:ascii="宋体" w:hAnsi="宋体" w:hint="eastAsia"/>
              </w:rPr>
              <w:t>外观良好，清洁除尘、充放电</w:t>
            </w:r>
          </w:p>
        </w:tc>
        <w:tc>
          <w:tcPr>
            <w:tcW w:w="367" w:type="pct"/>
            <w:vAlign w:val="center"/>
          </w:tcPr>
          <w:p w:rsidR="00DE63BB" w:rsidRDefault="00DE63BB">
            <w:pPr>
              <w:jc w:val="center"/>
              <w:rPr>
                <w:rFonts w:ascii="宋体"/>
              </w:rPr>
            </w:pPr>
            <w:r>
              <w:rPr>
                <w:rFonts w:ascii="宋体" w:hAnsi="宋体" w:hint="eastAsia"/>
              </w:rPr>
              <w:t>季</w:t>
            </w:r>
          </w:p>
        </w:tc>
        <w:tc>
          <w:tcPr>
            <w:tcW w:w="1593" w:type="pct"/>
            <w:vAlign w:val="center"/>
          </w:tcPr>
          <w:p w:rsidR="00DE63BB" w:rsidRDefault="00DE63BB">
            <w:pPr>
              <w:jc w:val="center"/>
              <w:rPr>
                <w:rFonts w:ascii="宋体"/>
              </w:rPr>
            </w:pPr>
            <w:r>
              <w:rPr>
                <w:rFonts w:ascii="宋体" w:hAnsi="宋体" w:hint="eastAsia"/>
              </w:rPr>
              <w:t>外观清洁，工作正常，无故障</w:t>
            </w:r>
          </w:p>
        </w:tc>
      </w:tr>
      <w:tr w:rsidR="00DE63BB">
        <w:trPr>
          <w:trHeight w:val="324"/>
          <w:jc w:val="center"/>
        </w:trPr>
        <w:tc>
          <w:tcPr>
            <w:tcW w:w="387" w:type="pct"/>
            <w:vAlign w:val="center"/>
          </w:tcPr>
          <w:p w:rsidR="00DE63BB" w:rsidRDefault="00DE63BB">
            <w:pPr>
              <w:jc w:val="center"/>
              <w:rPr>
                <w:rFonts w:ascii="宋体"/>
              </w:rPr>
            </w:pPr>
            <w:r>
              <w:rPr>
                <w:rFonts w:ascii="宋体" w:hAnsi="宋体"/>
              </w:rPr>
              <w:t>2</w:t>
            </w:r>
          </w:p>
        </w:tc>
        <w:tc>
          <w:tcPr>
            <w:tcW w:w="650" w:type="pct"/>
            <w:vAlign w:val="center"/>
          </w:tcPr>
          <w:p w:rsidR="00DE63BB" w:rsidRDefault="00DE63BB">
            <w:pPr>
              <w:jc w:val="center"/>
              <w:rPr>
                <w:rFonts w:ascii="宋体"/>
              </w:rPr>
            </w:pPr>
            <w:r>
              <w:rPr>
                <w:rFonts w:ascii="宋体" w:hAnsi="宋体" w:hint="eastAsia"/>
              </w:rPr>
              <w:t>安全出口疏散</w:t>
            </w:r>
          </w:p>
        </w:tc>
        <w:tc>
          <w:tcPr>
            <w:tcW w:w="2002" w:type="pct"/>
            <w:vAlign w:val="center"/>
          </w:tcPr>
          <w:p w:rsidR="00DE63BB" w:rsidRDefault="00DE63BB">
            <w:pPr>
              <w:jc w:val="center"/>
              <w:rPr>
                <w:rFonts w:ascii="宋体"/>
              </w:rPr>
            </w:pPr>
            <w:r>
              <w:rPr>
                <w:rFonts w:ascii="宋体" w:hAnsi="宋体" w:hint="eastAsia"/>
              </w:rPr>
              <w:t>外观良好，清洁除尘、充放电</w:t>
            </w:r>
          </w:p>
        </w:tc>
        <w:tc>
          <w:tcPr>
            <w:tcW w:w="367" w:type="pct"/>
            <w:vAlign w:val="center"/>
          </w:tcPr>
          <w:p w:rsidR="00DE63BB" w:rsidRDefault="00DE63BB">
            <w:pPr>
              <w:jc w:val="center"/>
              <w:rPr>
                <w:rFonts w:ascii="宋体"/>
              </w:rPr>
            </w:pPr>
            <w:r>
              <w:rPr>
                <w:rFonts w:ascii="宋体" w:hAnsi="宋体" w:hint="eastAsia"/>
              </w:rPr>
              <w:t>季</w:t>
            </w:r>
          </w:p>
        </w:tc>
        <w:tc>
          <w:tcPr>
            <w:tcW w:w="1593" w:type="pct"/>
            <w:vAlign w:val="center"/>
          </w:tcPr>
          <w:p w:rsidR="00DE63BB" w:rsidRDefault="00DE63BB">
            <w:pPr>
              <w:jc w:val="center"/>
              <w:rPr>
                <w:rFonts w:ascii="宋体"/>
              </w:rPr>
            </w:pPr>
            <w:r>
              <w:rPr>
                <w:rFonts w:ascii="宋体" w:hAnsi="宋体" w:hint="eastAsia"/>
              </w:rPr>
              <w:t>外观清洁，工作正常，无故障</w:t>
            </w:r>
          </w:p>
        </w:tc>
      </w:tr>
    </w:tbl>
    <w:p w:rsidR="00DE63BB" w:rsidRDefault="00DE63BB">
      <w:pPr>
        <w:ind w:firstLineChars="200" w:firstLine="200"/>
        <w:rPr>
          <w:rFonts w:ascii="宋体" w:cs="宋体"/>
          <w:sz w:val="10"/>
          <w:szCs w:val="10"/>
        </w:rPr>
      </w:pPr>
    </w:p>
    <w:p w:rsidR="00DE63BB" w:rsidRDefault="00DE63BB">
      <w:pPr>
        <w:spacing w:line="360" w:lineRule="auto"/>
        <w:ind w:firstLineChars="500" w:firstLine="1050"/>
        <w:rPr>
          <w:rFonts w:ascii="宋体" w:cs="宋体"/>
        </w:rPr>
      </w:pPr>
      <w:r>
        <w:rPr>
          <w:rFonts w:ascii="宋体" w:cs="宋体" w:hint="eastAsia"/>
        </w:rPr>
        <w:t>⑨</w:t>
      </w:r>
      <w:r>
        <w:rPr>
          <w:rFonts w:ascii="宋体" w:cs="宋体"/>
        </w:rPr>
        <w:t xml:space="preserve"> </w:t>
      </w:r>
      <w:r>
        <w:rPr>
          <w:rFonts w:ascii="宋体" w:cs="宋体" w:hint="eastAsia"/>
        </w:rPr>
        <w:t>其他</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12"/>
        <w:gridCol w:w="1195"/>
        <w:gridCol w:w="3680"/>
        <w:gridCol w:w="675"/>
        <w:gridCol w:w="2928"/>
      </w:tblGrid>
      <w:tr w:rsidR="00DE63BB">
        <w:trPr>
          <w:trHeight w:val="324"/>
          <w:jc w:val="center"/>
        </w:trPr>
        <w:tc>
          <w:tcPr>
            <w:tcW w:w="387" w:type="pct"/>
            <w:vAlign w:val="center"/>
          </w:tcPr>
          <w:p w:rsidR="00DE63BB" w:rsidRDefault="00DE63BB">
            <w:pPr>
              <w:jc w:val="center"/>
              <w:rPr>
                <w:rFonts w:ascii="宋体"/>
                <w:szCs w:val="21"/>
              </w:rPr>
            </w:pPr>
            <w:r>
              <w:rPr>
                <w:rFonts w:ascii="宋体" w:hAnsi="宋体" w:hint="eastAsia"/>
                <w:szCs w:val="21"/>
              </w:rPr>
              <w:t>序号</w:t>
            </w:r>
          </w:p>
        </w:tc>
        <w:tc>
          <w:tcPr>
            <w:tcW w:w="650" w:type="pct"/>
            <w:vAlign w:val="center"/>
          </w:tcPr>
          <w:p w:rsidR="00DE63BB" w:rsidRDefault="00DE63BB">
            <w:pPr>
              <w:jc w:val="center"/>
              <w:rPr>
                <w:rFonts w:ascii="宋体"/>
                <w:szCs w:val="21"/>
              </w:rPr>
            </w:pPr>
            <w:r>
              <w:rPr>
                <w:rFonts w:ascii="宋体" w:hAnsi="宋体" w:hint="eastAsia"/>
                <w:szCs w:val="21"/>
              </w:rPr>
              <w:t>项目</w:t>
            </w:r>
          </w:p>
        </w:tc>
        <w:tc>
          <w:tcPr>
            <w:tcW w:w="2002" w:type="pct"/>
            <w:vAlign w:val="center"/>
          </w:tcPr>
          <w:p w:rsidR="00DE63BB" w:rsidRDefault="00DE63BB">
            <w:pPr>
              <w:jc w:val="center"/>
              <w:rPr>
                <w:rFonts w:ascii="宋体"/>
                <w:szCs w:val="21"/>
              </w:rPr>
            </w:pPr>
            <w:r>
              <w:rPr>
                <w:rFonts w:ascii="宋体" w:hAnsi="宋体" w:hint="eastAsia"/>
                <w:szCs w:val="21"/>
              </w:rPr>
              <w:t>工作内容</w:t>
            </w:r>
          </w:p>
        </w:tc>
        <w:tc>
          <w:tcPr>
            <w:tcW w:w="367" w:type="pct"/>
            <w:vAlign w:val="center"/>
          </w:tcPr>
          <w:p w:rsidR="00DE63BB" w:rsidRDefault="00DE63BB">
            <w:pPr>
              <w:jc w:val="center"/>
              <w:rPr>
                <w:rFonts w:ascii="宋体"/>
                <w:szCs w:val="21"/>
              </w:rPr>
            </w:pPr>
            <w:r>
              <w:rPr>
                <w:rFonts w:ascii="宋体" w:hAnsi="宋体" w:hint="eastAsia"/>
                <w:szCs w:val="21"/>
              </w:rPr>
              <w:t>周期</w:t>
            </w:r>
          </w:p>
        </w:tc>
        <w:tc>
          <w:tcPr>
            <w:tcW w:w="1593" w:type="pct"/>
            <w:vAlign w:val="center"/>
          </w:tcPr>
          <w:p w:rsidR="00DE63BB" w:rsidRDefault="00DE63BB">
            <w:pPr>
              <w:jc w:val="center"/>
              <w:rPr>
                <w:rFonts w:ascii="宋体"/>
                <w:szCs w:val="21"/>
              </w:rPr>
            </w:pPr>
            <w:r>
              <w:rPr>
                <w:rFonts w:ascii="宋体" w:hAnsi="宋体" w:hint="eastAsia"/>
                <w:szCs w:val="21"/>
              </w:rPr>
              <w:t>维保标准</w:t>
            </w:r>
          </w:p>
        </w:tc>
      </w:tr>
      <w:tr w:rsidR="00DE63BB">
        <w:trPr>
          <w:trHeight w:val="324"/>
          <w:jc w:val="center"/>
        </w:trPr>
        <w:tc>
          <w:tcPr>
            <w:tcW w:w="387" w:type="pct"/>
            <w:vAlign w:val="center"/>
          </w:tcPr>
          <w:p w:rsidR="00DE63BB" w:rsidRDefault="00DE63BB">
            <w:pPr>
              <w:jc w:val="center"/>
              <w:rPr>
                <w:rFonts w:ascii="宋体"/>
              </w:rPr>
            </w:pPr>
            <w:r>
              <w:rPr>
                <w:rFonts w:ascii="宋体" w:hAnsi="宋体"/>
              </w:rPr>
              <w:t>1</w:t>
            </w:r>
          </w:p>
        </w:tc>
        <w:tc>
          <w:tcPr>
            <w:tcW w:w="650" w:type="pct"/>
            <w:vAlign w:val="center"/>
          </w:tcPr>
          <w:p w:rsidR="00DE63BB" w:rsidRDefault="00DE63BB">
            <w:pPr>
              <w:jc w:val="center"/>
              <w:rPr>
                <w:rFonts w:ascii="宋体"/>
              </w:rPr>
            </w:pPr>
            <w:r>
              <w:rPr>
                <w:rFonts w:ascii="宋体" w:hAnsi="宋体" w:hint="eastAsia"/>
              </w:rPr>
              <w:t>文档提交及时性</w:t>
            </w:r>
          </w:p>
        </w:tc>
        <w:tc>
          <w:tcPr>
            <w:tcW w:w="2002" w:type="pct"/>
            <w:vAlign w:val="center"/>
          </w:tcPr>
          <w:p w:rsidR="00DE63BB" w:rsidRDefault="00DE63BB">
            <w:pPr>
              <w:jc w:val="center"/>
              <w:rPr>
                <w:rFonts w:ascii="宋体"/>
              </w:rPr>
            </w:pPr>
            <w:r>
              <w:rPr>
                <w:rFonts w:ascii="宋体" w:hAnsi="宋体" w:hint="eastAsia"/>
              </w:rPr>
              <w:t>月工作计划；维保月报告；季总结报告。</w:t>
            </w:r>
          </w:p>
        </w:tc>
        <w:tc>
          <w:tcPr>
            <w:tcW w:w="367" w:type="pct"/>
            <w:vAlign w:val="center"/>
          </w:tcPr>
          <w:p w:rsidR="00DE63BB" w:rsidRDefault="00DE63BB">
            <w:pPr>
              <w:jc w:val="center"/>
              <w:rPr>
                <w:rFonts w:ascii="宋体"/>
              </w:rPr>
            </w:pPr>
            <w:r>
              <w:rPr>
                <w:rFonts w:ascii="宋体" w:hAnsi="宋体" w:hint="eastAsia"/>
              </w:rPr>
              <w:t>月</w:t>
            </w:r>
          </w:p>
        </w:tc>
        <w:tc>
          <w:tcPr>
            <w:tcW w:w="1593" w:type="pct"/>
            <w:vAlign w:val="center"/>
          </w:tcPr>
          <w:p w:rsidR="00DE63BB" w:rsidRDefault="00DE63BB">
            <w:pPr>
              <w:jc w:val="center"/>
              <w:rPr>
                <w:rFonts w:ascii="宋体"/>
              </w:rPr>
            </w:pPr>
            <w:r>
              <w:rPr>
                <w:rFonts w:ascii="宋体" w:hAnsi="宋体" w:hint="eastAsia"/>
              </w:rPr>
              <w:t>每月（</w:t>
            </w:r>
            <w:r>
              <w:rPr>
                <w:rFonts w:ascii="宋体" w:hAnsi="宋体"/>
              </w:rPr>
              <w:t>25</w:t>
            </w:r>
            <w:r>
              <w:rPr>
                <w:rFonts w:ascii="宋体" w:hAnsi="宋体" w:hint="eastAsia"/>
              </w:rPr>
              <w:t>日前）提交下月工作计划；每月</w:t>
            </w:r>
            <w:r>
              <w:rPr>
                <w:rFonts w:ascii="宋体" w:hAnsi="宋体"/>
              </w:rPr>
              <w:t>5</w:t>
            </w:r>
            <w:r>
              <w:rPr>
                <w:rFonts w:ascii="宋体" w:hAnsi="宋体" w:hint="eastAsia"/>
              </w:rPr>
              <w:t>日前提交上月维保月报告；在每季度前</w:t>
            </w:r>
            <w:r>
              <w:rPr>
                <w:rFonts w:ascii="宋体" w:hAnsi="宋体"/>
              </w:rPr>
              <w:t>5</w:t>
            </w:r>
            <w:r>
              <w:rPr>
                <w:rFonts w:ascii="宋体" w:hAnsi="宋体" w:hint="eastAsia"/>
              </w:rPr>
              <w:t>个工作日内提交上季度总结和季度设备运行维保分析报告；</w:t>
            </w:r>
          </w:p>
        </w:tc>
      </w:tr>
      <w:tr w:rsidR="00DE63BB">
        <w:trPr>
          <w:trHeight w:val="324"/>
          <w:jc w:val="center"/>
        </w:trPr>
        <w:tc>
          <w:tcPr>
            <w:tcW w:w="387" w:type="pct"/>
            <w:vAlign w:val="center"/>
          </w:tcPr>
          <w:p w:rsidR="00DE63BB" w:rsidRDefault="00DE63BB">
            <w:pPr>
              <w:jc w:val="center"/>
              <w:rPr>
                <w:rFonts w:ascii="宋体"/>
              </w:rPr>
            </w:pPr>
            <w:r>
              <w:rPr>
                <w:rFonts w:ascii="宋体" w:hAnsi="宋体"/>
              </w:rPr>
              <w:t>2</w:t>
            </w:r>
          </w:p>
        </w:tc>
        <w:tc>
          <w:tcPr>
            <w:tcW w:w="650" w:type="pct"/>
            <w:vAlign w:val="center"/>
          </w:tcPr>
          <w:p w:rsidR="00DE63BB" w:rsidRDefault="00DE63BB">
            <w:pPr>
              <w:jc w:val="center"/>
              <w:rPr>
                <w:rFonts w:ascii="宋体"/>
              </w:rPr>
            </w:pPr>
            <w:r>
              <w:rPr>
                <w:rFonts w:ascii="宋体" w:hAnsi="宋体" w:hint="eastAsia"/>
              </w:rPr>
              <w:t>租户服务</w:t>
            </w:r>
          </w:p>
        </w:tc>
        <w:tc>
          <w:tcPr>
            <w:tcW w:w="2002" w:type="pct"/>
            <w:vAlign w:val="center"/>
          </w:tcPr>
          <w:p w:rsidR="00DE63BB" w:rsidRDefault="00DE63BB">
            <w:pPr>
              <w:jc w:val="center"/>
              <w:rPr>
                <w:rFonts w:ascii="宋体"/>
              </w:rPr>
            </w:pPr>
            <w:r>
              <w:rPr>
                <w:rFonts w:ascii="宋体" w:hAnsi="宋体" w:hint="eastAsia"/>
              </w:rPr>
              <w:t>租区内维修保养及整改。</w:t>
            </w:r>
          </w:p>
        </w:tc>
        <w:tc>
          <w:tcPr>
            <w:tcW w:w="367" w:type="pct"/>
            <w:vAlign w:val="center"/>
          </w:tcPr>
          <w:p w:rsidR="00DE63BB" w:rsidRDefault="00DE63BB">
            <w:pPr>
              <w:jc w:val="center"/>
              <w:rPr>
                <w:rFonts w:ascii="宋体"/>
              </w:rPr>
            </w:pPr>
            <w:r>
              <w:rPr>
                <w:rFonts w:ascii="宋体" w:hAnsi="宋体" w:hint="eastAsia"/>
              </w:rPr>
              <w:t>季</w:t>
            </w:r>
          </w:p>
        </w:tc>
        <w:tc>
          <w:tcPr>
            <w:tcW w:w="1593" w:type="pct"/>
            <w:vAlign w:val="center"/>
          </w:tcPr>
          <w:p w:rsidR="00DE63BB" w:rsidRDefault="00DE63BB">
            <w:pPr>
              <w:jc w:val="center"/>
              <w:rPr>
                <w:rFonts w:ascii="宋体"/>
              </w:rPr>
            </w:pPr>
            <w:r>
              <w:rPr>
                <w:rFonts w:ascii="宋体" w:hAnsi="宋体" w:hint="eastAsia"/>
              </w:rPr>
              <w:t>无有效投诉</w:t>
            </w:r>
          </w:p>
        </w:tc>
      </w:tr>
    </w:tbl>
    <w:p w:rsidR="00DE63BB" w:rsidRDefault="00DE63BB">
      <w:pPr>
        <w:ind w:firstLineChars="200" w:firstLine="200"/>
        <w:rPr>
          <w:rFonts w:ascii="宋体" w:cs="宋体"/>
          <w:sz w:val="10"/>
          <w:szCs w:val="10"/>
        </w:rPr>
      </w:pPr>
    </w:p>
    <w:p w:rsidR="00DE63BB" w:rsidRDefault="00DE63BB">
      <w:pPr>
        <w:spacing w:line="360" w:lineRule="auto"/>
        <w:ind w:firstLineChars="350" w:firstLine="735"/>
        <w:rPr>
          <w:rFonts w:ascii="宋体" w:cs="宋体"/>
        </w:rPr>
      </w:pPr>
      <w:r>
        <w:rPr>
          <w:rFonts w:ascii="宋体" w:cs="宋体"/>
        </w:rPr>
        <w:t>2</w:t>
      </w:r>
      <w:r>
        <w:rPr>
          <w:rFonts w:ascii="宋体" w:cs="宋体" w:hint="eastAsia"/>
        </w:rPr>
        <w:t>）深圳海关福强路办公区消防系统设施设备</w:t>
      </w:r>
    </w:p>
    <w:p w:rsidR="00DE63BB" w:rsidRDefault="00DE63BB">
      <w:pPr>
        <w:spacing w:line="360" w:lineRule="auto"/>
        <w:ind w:firstLineChars="200" w:firstLine="420"/>
        <w:rPr>
          <w:rFonts w:ascii="宋体" w:cs="宋体"/>
        </w:rPr>
      </w:pPr>
      <w:r>
        <w:rPr>
          <w:rFonts w:ascii="宋体" w:cs="宋体"/>
        </w:rPr>
        <w:t xml:space="preserve">      </w:t>
      </w:r>
      <w:r>
        <w:rPr>
          <w:rFonts w:ascii="宋体" w:cs="宋体" w:hint="eastAsia"/>
        </w:rPr>
        <w:t>①</w:t>
      </w:r>
      <w:r>
        <w:rPr>
          <w:rFonts w:ascii="宋体" w:cs="宋体"/>
        </w:rPr>
        <w:t xml:space="preserve"> </w:t>
      </w:r>
      <w:r>
        <w:rPr>
          <w:rFonts w:ascii="宋体" w:cs="宋体" w:hint="eastAsia"/>
        </w:rPr>
        <w:t>火灾自动报警系统</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12"/>
        <w:gridCol w:w="1195"/>
        <w:gridCol w:w="3680"/>
        <w:gridCol w:w="675"/>
        <w:gridCol w:w="2928"/>
      </w:tblGrid>
      <w:tr w:rsidR="00DE63BB">
        <w:trPr>
          <w:trHeight w:val="324"/>
          <w:jc w:val="center"/>
        </w:trPr>
        <w:tc>
          <w:tcPr>
            <w:tcW w:w="387" w:type="pct"/>
            <w:vAlign w:val="center"/>
          </w:tcPr>
          <w:p w:rsidR="00DE63BB" w:rsidRDefault="00DE63BB">
            <w:pPr>
              <w:jc w:val="center"/>
              <w:rPr>
                <w:rFonts w:ascii="宋体"/>
                <w:szCs w:val="21"/>
              </w:rPr>
            </w:pPr>
            <w:r>
              <w:rPr>
                <w:rFonts w:ascii="宋体" w:hAnsi="宋体" w:hint="eastAsia"/>
                <w:szCs w:val="21"/>
              </w:rPr>
              <w:t>序号</w:t>
            </w:r>
          </w:p>
        </w:tc>
        <w:tc>
          <w:tcPr>
            <w:tcW w:w="650" w:type="pct"/>
            <w:vAlign w:val="center"/>
          </w:tcPr>
          <w:p w:rsidR="00DE63BB" w:rsidRDefault="00DE63BB">
            <w:pPr>
              <w:jc w:val="center"/>
              <w:rPr>
                <w:rFonts w:ascii="宋体"/>
                <w:szCs w:val="21"/>
              </w:rPr>
            </w:pPr>
            <w:r>
              <w:rPr>
                <w:rFonts w:ascii="宋体" w:hAnsi="宋体" w:hint="eastAsia"/>
                <w:szCs w:val="21"/>
              </w:rPr>
              <w:t>项目</w:t>
            </w:r>
          </w:p>
        </w:tc>
        <w:tc>
          <w:tcPr>
            <w:tcW w:w="2002" w:type="pct"/>
            <w:vAlign w:val="center"/>
          </w:tcPr>
          <w:p w:rsidR="00DE63BB" w:rsidRDefault="00DE63BB">
            <w:pPr>
              <w:jc w:val="center"/>
              <w:rPr>
                <w:rFonts w:ascii="宋体"/>
                <w:szCs w:val="21"/>
              </w:rPr>
            </w:pPr>
            <w:r>
              <w:rPr>
                <w:rFonts w:ascii="宋体" w:hAnsi="宋体" w:hint="eastAsia"/>
                <w:szCs w:val="21"/>
              </w:rPr>
              <w:t>工作内容</w:t>
            </w:r>
          </w:p>
        </w:tc>
        <w:tc>
          <w:tcPr>
            <w:tcW w:w="367" w:type="pct"/>
            <w:vAlign w:val="center"/>
          </w:tcPr>
          <w:p w:rsidR="00DE63BB" w:rsidRDefault="00DE63BB">
            <w:pPr>
              <w:jc w:val="center"/>
              <w:rPr>
                <w:rFonts w:ascii="宋体"/>
                <w:szCs w:val="21"/>
              </w:rPr>
            </w:pPr>
            <w:r>
              <w:rPr>
                <w:rFonts w:ascii="宋体" w:hAnsi="宋体" w:hint="eastAsia"/>
                <w:szCs w:val="21"/>
              </w:rPr>
              <w:t>周期</w:t>
            </w:r>
          </w:p>
        </w:tc>
        <w:tc>
          <w:tcPr>
            <w:tcW w:w="1593" w:type="pct"/>
            <w:vAlign w:val="center"/>
          </w:tcPr>
          <w:p w:rsidR="00DE63BB" w:rsidRDefault="00DE63BB">
            <w:pPr>
              <w:jc w:val="center"/>
              <w:rPr>
                <w:rFonts w:ascii="宋体"/>
                <w:szCs w:val="21"/>
              </w:rPr>
            </w:pPr>
            <w:r>
              <w:rPr>
                <w:rFonts w:ascii="宋体" w:hAnsi="宋体" w:hint="eastAsia"/>
                <w:szCs w:val="21"/>
              </w:rPr>
              <w:t>维保标准</w:t>
            </w:r>
          </w:p>
        </w:tc>
      </w:tr>
      <w:tr w:rsidR="00DE63BB">
        <w:trPr>
          <w:trHeight w:val="324"/>
          <w:jc w:val="center"/>
        </w:trPr>
        <w:tc>
          <w:tcPr>
            <w:tcW w:w="387" w:type="pct"/>
            <w:vAlign w:val="center"/>
          </w:tcPr>
          <w:p w:rsidR="00DE63BB" w:rsidRDefault="00DE63BB">
            <w:pPr>
              <w:jc w:val="center"/>
              <w:rPr>
                <w:rFonts w:ascii="宋体"/>
                <w:szCs w:val="21"/>
              </w:rPr>
            </w:pPr>
            <w:r>
              <w:rPr>
                <w:rFonts w:ascii="宋体" w:hAnsi="宋体"/>
                <w:szCs w:val="21"/>
              </w:rPr>
              <w:t>1</w:t>
            </w:r>
          </w:p>
        </w:tc>
        <w:tc>
          <w:tcPr>
            <w:tcW w:w="650" w:type="pct"/>
            <w:vAlign w:val="center"/>
          </w:tcPr>
          <w:p w:rsidR="00DE63BB" w:rsidRDefault="00DE63BB">
            <w:pPr>
              <w:jc w:val="center"/>
              <w:rPr>
                <w:rFonts w:ascii="宋体"/>
                <w:szCs w:val="21"/>
              </w:rPr>
            </w:pPr>
            <w:r>
              <w:rPr>
                <w:rFonts w:ascii="宋体" w:hAnsi="宋体" w:hint="eastAsia"/>
                <w:szCs w:val="21"/>
              </w:rPr>
              <w:t>火灾报警控制器</w:t>
            </w:r>
          </w:p>
        </w:tc>
        <w:tc>
          <w:tcPr>
            <w:tcW w:w="2002" w:type="pct"/>
            <w:vAlign w:val="center"/>
          </w:tcPr>
          <w:p w:rsidR="00DE63BB" w:rsidRDefault="00DE63BB">
            <w:pPr>
              <w:jc w:val="center"/>
              <w:rPr>
                <w:rFonts w:ascii="宋体"/>
                <w:szCs w:val="21"/>
              </w:rPr>
            </w:pPr>
            <w:r>
              <w:rPr>
                <w:rFonts w:ascii="宋体" w:hAnsi="宋体" w:hint="eastAsia"/>
                <w:szCs w:val="21"/>
              </w:rPr>
              <w:t>对火灾报警控制器做外观检查，清除积尘和异物，紧固接线；检查控制器运行有无过热、异常噪音的现象；测试火灾报警功能、消音复位功能、故障报警功能、火灾优先功能、显示与记录打印功能、自检功能、隔离（屏蔽）功能，并有检查保养记录。</w:t>
            </w:r>
          </w:p>
        </w:tc>
        <w:tc>
          <w:tcPr>
            <w:tcW w:w="367" w:type="pct"/>
            <w:vAlign w:val="center"/>
          </w:tcPr>
          <w:p w:rsidR="00DE63BB" w:rsidRDefault="00DE63BB">
            <w:pPr>
              <w:jc w:val="center"/>
              <w:rPr>
                <w:rFonts w:ascii="宋体"/>
                <w:szCs w:val="21"/>
              </w:rPr>
            </w:pPr>
            <w:r>
              <w:rPr>
                <w:rFonts w:ascii="宋体" w:hAnsi="宋体" w:hint="eastAsia"/>
                <w:szCs w:val="21"/>
              </w:rPr>
              <w:t>月</w:t>
            </w:r>
          </w:p>
        </w:tc>
        <w:tc>
          <w:tcPr>
            <w:tcW w:w="1593" w:type="pct"/>
            <w:vAlign w:val="center"/>
          </w:tcPr>
          <w:p w:rsidR="00DE63BB" w:rsidRDefault="00DE63BB">
            <w:pPr>
              <w:jc w:val="center"/>
              <w:rPr>
                <w:rFonts w:ascii="宋体"/>
                <w:szCs w:val="21"/>
              </w:rPr>
            </w:pPr>
            <w:r>
              <w:rPr>
                <w:rFonts w:ascii="宋体" w:hAnsi="宋体" w:hint="eastAsia"/>
                <w:szCs w:val="21"/>
              </w:rPr>
              <w:t>系统运行正常无故障，接线牢固、各功能键控制灵活，控制箱内清洁、无积尘，标识清晰。</w:t>
            </w:r>
          </w:p>
        </w:tc>
      </w:tr>
      <w:tr w:rsidR="00DE63BB">
        <w:trPr>
          <w:trHeight w:val="324"/>
          <w:jc w:val="center"/>
        </w:trPr>
        <w:tc>
          <w:tcPr>
            <w:tcW w:w="387" w:type="pct"/>
            <w:vAlign w:val="center"/>
          </w:tcPr>
          <w:p w:rsidR="00DE63BB" w:rsidRDefault="00DE63BB">
            <w:pPr>
              <w:jc w:val="center"/>
              <w:rPr>
                <w:rFonts w:ascii="宋体"/>
                <w:szCs w:val="21"/>
              </w:rPr>
            </w:pPr>
            <w:r>
              <w:rPr>
                <w:rFonts w:ascii="宋体" w:hAnsi="宋体"/>
                <w:szCs w:val="21"/>
              </w:rPr>
              <w:t>2</w:t>
            </w:r>
          </w:p>
        </w:tc>
        <w:tc>
          <w:tcPr>
            <w:tcW w:w="650" w:type="pct"/>
            <w:vAlign w:val="center"/>
          </w:tcPr>
          <w:p w:rsidR="00DE63BB" w:rsidRDefault="00DE63BB">
            <w:pPr>
              <w:jc w:val="center"/>
              <w:rPr>
                <w:rFonts w:ascii="宋体"/>
                <w:szCs w:val="21"/>
              </w:rPr>
            </w:pPr>
            <w:r>
              <w:rPr>
                <w:rFonts w:ascii="宋体" w:hAnsi="宋体"/>
                <w:szCs w:val="21"/>
              </w:rPr>
              <w:t>GCC</w:t>
            </w:r>
            <w:r>
              <w:rPr>
                <w:rFonts w:ascii="宋体" w:hAnsi="宋体" w:hint="eastAsia"/>
                <w:szCs w:val="21"/>
              </w:rPr>
              <w:t>图文中心工作站</w:t>
            </w:r>
          </w:p>
        </w:tc>
        <w:tc>
          <w:tcPr>
            <w:tcW w:w="2002" w:type="pct"/>
            <w:vAlign w:val="center"/>
          </w:tcPr>
          <w:p w:rsidR="00DE63BB" w:rsidRDefault="00DE63BB">
            <w:pPr>
              <w:jc w:val="center"/>
              <w:rPr>
                <w:rFonts w:ascii="宋体"/>
                <w:szCs w:val="21"/>
              </w:rPr>
            </w:pPr>
            <w:r>
              <w:rPr>
                <w:rFonts w:ascii="宋体" w:hAnsi="宋体" w:hint="eastAsia"/>
                <w:szCs w:val="21"/>
              </w:rPr>
              <w:t>对系统自检，清洁除尘、打印运行报告，查看工作站操作系统运行情况。</w:t>
            </w:r>
          </w:p>
        </w:tc>
        <w:tc>
          <w:tcPr>
            <w:tcW w:w="367" w:type="pct"/>
            <w:vAlign w:val="center"/>
          </w:tcPr>
          <w:p w:rsidR="00DE63BB" w:rsidRDefault="00DE63BB">
            <w:pPr>
              <w:jc w:val="center"/>
              <w:rPr>
                <w:rFonts w:ascii="宋体"/>
                <w:szCs w:val="21"/>
              </w:rPr>
            </w:pPr>
            <w:r>
              <w:rPr>
                <w:rFonts w:ascii="宋体" w:hAnsi="宋体" w:hint="eastAsia"/>
                <w:szCs w:val="21"/>
              </w:rPr>
              <w:t>季</w:t>
            </w:r>
          </w:p>
        </w:tc>
        <w:tc>
          <w:tcPr>
            <w:tcW w:w="1593" w:type="pct"/>
            <w:vAlign w:val="center"/>
          </w:tcPr>
          <w:p w:rsidR="00DE63BB" w:rsidRDefault="00DE63BB">
            <w:pPr>
              <w:jc w:val="center"/>
              <w:rPr>
                <w:rFonts w:ascii="宋体"/>
                <w:szCs w:val="21"/>
              </w:rPr>
            </w:pPr>
            <w:r>
              <w:rPr>
                <w:rFonts w:ascii="宋体" w:hAnsi="宋体" w:hint="eastAsia"/>
                <w:szCs w:val="21"/>
              </w:rPr>
              <w:t>工作站报警主机通讯正常，工作站无故障，正确显示每一消防设备所在位置。</w:t>
            </w:r>
          </w:p>
        </w:tc>
      </w:tr>
      <w:tr w:rsidR="00DE63BB">
        <w:trPr>
          <w:trHeight w:val="324"/>
          <w:jc w:val="center"/>
        </w:trPr>
        <w:tc>
          <w:tcPr>
            <w:tcW w:w="387" w:type="pct"/>
            <w:vAlign w:val="center"/>
          </w:tcPr>
          <w:p w:rsidR="00DE63BB" w:rsidRDefault="00DE63BB">
            <w:pPr>
              <w:jc w:val="center"/>
              <w:rPr>
                <w:rFonts w:ascii="宋体"/>
                <w:szCs w:val="21"/>
              </w:rPr>
            </w:pPr>
            <w:r>
              <w:rPr>
                <w:rFonts w:ascii="宋体" w:hAnsi="宋体"/>
                <w:szCs w:val="21"/>
              </w:rPr>
              <w:t>3</w:t>
            </w:r>
          </w:p>
        </w:tc>
        <w:tc>
          <w:tcPr>
            <w:tcW w:w="650" w:type="pct"/>
            <w:vAlign w:val="center"/>
          </w:tcPr>
          <w:p w:rsidR="00DE63BB" w:rsidRDefault="00DE63BB">
            <w:pPr>
              <w:jc w:val="center"/>
              <w:rPr>
                <w:rFonts w:ascii="宋体"/>
                <w:szCs w:val="21"/>
              </w:rPr>
            </w:pPr>
            <w:r>
              <w:rPr>
                <w:rFonts w:ascii="宋体" w:hAnsi="宋体" w:hint="eastAsia"/>
                <w:szCs w:val="21"/>
              </w:rPr>
              <w:t>智能模块箱</w:t>
            </w:r>
          </w:p>
        </w:tc>
        <w:tc>
          <w:tcPr>
            <w:tcW w:w="2002" w:type="pct"/>
            <w:vAlign w:val="center"/>
          </w:tcPr>
          <w:p w:rsidR="00DE63BB" w:rsidRDefault="00DE63BB">
            <w:pPr>
              <w:jc w:val="center"/>
              <w:rPr>
                <w:rFonts w:ascii="宋体"/>
                <w:szCs w:val="21"/>
              </w:rPr>
            </w:pPr>
            <w:r>
              <w:rPr>
                <w:rFonts w:ascii="宋体" w:hAnsi="宋体" w:hint="eastAsia"/>
                <w:szCs w:val="21"/>
              </w:rPr>
              <w:t>对模块箱做外观检查，清除积尘和异物、紧固；检查模块端子接线有无异常。</w:t>
            </w:r>
          </w:p>
        </w:tc>
        <w:tc>
          <w:tcPr>
            <w:tcW w:w="367" w:type="pct"/>
            <w:vAlign w:val="center"/>
          </w:tcPr>
          <w:p w:rsidR="00DE63BB" w:rsidRDefault="00DE63BB">
            <w:pPr>
              <w:jc w:val="center"/>
              <w:rPr>
                <w:rFonts w:ascii="宋体"/>
                <w:szCs w:val="21"/>
              </w:rPr>
            </w:pPr>
            <w:r>
              <w:rPr>
                <w:rFonts w:ascii="宋体" w:hAnsi="宋体" w:hint="eastAsia"/>
                <w:szCs w:val="21"/>
              </w:rPr>
              <w:t>季</w:t>
            </w:r>
          </w:p>
        </w:tc>
        <w:tc>
          <w:tcPr>
            <w:tcW w:w="1593" w:type="pct"/>
            <w:vAlign w:val="center"/>
          </w:tcPr>
          <w:p w:rsidR="00DE63BB" w:rsidRDefault="00DE63BB">
            <w:pPr>
              <w:jc w:val="center"/>
              <w:rPr>
                <w:rFonts w:ascii="宋体"/>
                <w:szCs w:val="21"/>
              </w:rPr>
            </w:pPr>
            <w:r>
              <w:rPr>
                <w:rFonts w:ascii="宋体" w:hAnsi="宋体" w:hint="eastAsia"/>
                <w:szCs w:val="21"/>
              </w:rPr>
              <w:t>智能模块工作正常，接线牢固、整洁、无故障。</w:t>
            </w:r>
          </w:p>
        </w:tc>
      </w:tr>
      <w:tr w:rsidR="00DE63BB">
        <w:trPr>
          <w:trHeight w:val="324"/>
          <w:jc w:val="center"/>
        </w:trPr>
        <w:tc>
          <w:tcPr>
            <w:tcW w:w="387" w:type="pct"/>
            <w:vAlign w:val="center"/>
          </w:tcPr>
          <w:p w:rsidR="00DE63BB" w:rsidRDefault="00DE63BB">
            <w:pPr>
              <w:jc w:val="center"/>
              <w:rPr>
                <w:rFonts w:ascii="宋体"/>
                <w:szCs w:val="21"/>
              </w:rPr>
            </w:pPr>
            <w:r>
              <w:rPr>
                <w:rFonts w:ascii="宋体" w:hAnsi="宋体"/>
                <w:szCs w:val="21"/>
              </w:rPr>
              <w:t>4</w:t>
            </w:r>
          </w:p>
        </w:tc>
        <w:tc>
          <w:tcPr>
            <w:tcW w:w="650" w:type="pct"/>
            <w:vAlign w:val="center"/>
          </w:tcPr>
          <w:p w:rsidR="00DE63BB" w:rsidRDefault="00DE63BB">
            <w:pPr>
              <w:jc w:val="center"/>
              <w:rPr>
                <w:rFonts w:ascii="宋体"/>
                <w:szCs w:val="21"/>
              </w:rPr>
            </w:pPr>
            <w:r>
              <w:rPr>
                <w:rFonts w:ascii="宋体" w:hAnsi="宋体" w:hint="eastAsia"/>
                <w:szCs w:val="21"/>
              </w:rPr>
              <w:t>烟</w:t>
            </w:r>
            <w:r>
              <w:rPr>
                <w:rFonts w:ascii="宋体" w:hAnsi="宋体"/>
                <w:szCs w:val="21"/>
              </w:rPr>
              <w:t>/</w:t>
            </w:r>
            <w:r>
              <w:rPr>
                <w:rFonts w:ascii="宋体" w:hAnsi="宋体" w:hint="eastAsia"/>
                <w:szCs w:val="21"/>
              </w:rPr>
              <w:t>温感</w:t>
            </w:r>
          </w:p>
        </w:tc>
        <w:tc>
          <w:tcPr>
            <w:tcW w:w="2002" w:type="pct"/>
            <w:vAlign w:val="center"/>
          </w:tcPr>
          <w:p w:rsidR="00DE63BB" w:rsidRDefault="00DE63BB">
            <w:pPr>
              <w:jc w:val="center"/>
              <w:rPr>
                <w:rFonts w:ascii="宋体"/>
                <w:szCs w:val="21"/>
              </w:rPr>
            </w:pPr>
            <w:r>
              <w:rPr>
                <w:rFonts w:ascii="宋体" w:hAnsi="宋体" w:hint="eastAsia"/>
                <w:szCs w:val="21"/>
              </w:rPr>
              <w:t>对烟</w:t>
            </w:r>
            <w:r>
              <w:rPr>
                <w:rFonts w:ascii="宋体" w:hAnsi="宋体"/>
                <w:szCs w:val="21"/>
              </w:rPr>
              <w:t>/</w:t>
            </w:r>
            <w:r>
              <w:rPr>
                <w:rFonts w:ascii="宋体" w:hAnsi="宋体" w:hint="eastAsia"/>
                <w:szCs w:val="21"/>
              </w:rPr>
              <w:t>温感做外观检查，清洗或清除积尘和异物；对烟</w:t>
            </w:r>
            <w:r>
              <w:rPr>
                <w:rFonts w:ascii="宋体" w:hAnsi="宋体"/>
                <w:szCs w:val="21"/>
              </w:rPr>
              <w:t>/</w:t>
            </w:r>
            <w:r>
              <w:rPr>
                <w:rFonts w:ascii="宋体" w:hAnsi="宋体" w:hint="eastAsia"/>
                <w:szCs w:val="21"/>
              </w:rPr>
              <w:t>温感报警设备做测试。</w:t>
            </w:r>
          </w:p>
        </w:tc>
        <w:tc>
          <w:tcPr>
            <w:tcW w:w="367" w:type="pct"/>
            <w:vAlign w:val="center"/>
          </w:tcPr>
          <w:p w:rsidR="00DE63BB" w:rsidRDefault="00DE63BB">
            <w:pPr>
              <w:jc w:val="center"/>
              <w:rPr>
                <w:rFonts w:ascii="宋体"/>
                <w:szCs w:val="21"/>
              </w:rPr>
            </w:pPr>
            <w:r>
              <w:rPr>
                <w:rFonts w:ascii="宋体" w:hAnsi="宋体" w:hint="eastAsia"/>
                <w:szCs w:val="21"/>
              </w:rPr>
              <w:t>年</w:t>
            </w:r>
          </w:p>
        </w:tc>
        <w:tc>
          <w:tcPr>
            <w:tcW w:w="1593" w:type="pct"/>
            <w:vAlign w:val="center"/>
          </w:tcPr>
          <w:p w:rsidR="00DE63BB" w:rsidRDefault="00DE63BB">
            <w:pPr>
              <w:jc w:val="center"/>
              <w:rPr>
                <w:rFonts w:ascii="宋体"/>
                <w:szCs w:val="21"/>
              </w:rPr>
            </w:pPr>
            <w:r>
              <w:rPr>
                <w:rFonts w:ascii="宋体" w:hAnsi="宋体" w:hint="eastAsia"/>
                <w:szCs w:val="21"/>
              </w:rPr>
              <w:t>探测器工作正常，接线牢固、无故障。</w:t>
            </w:r>
          </w:p>
        </w:tc>
      </w:tr>
      <w:tr w:rsidR="00DE63BB">
        <w:trPr>
          <w:trHeight w:val="324"/>
          <w:jc w:val="center"/>
        </w:trPr>
        <w:tc>
          <w:tcPr>
            <w:tcW w:w="387" w:type="pct"/>
            <w:vAlign w:val="center"/>
          </w:tcPr>
          <w:p w:rsidR="00DE63BB" w:rsidRDefault="00DE63BB">
            <w:pPr>
              <w:jc w:val="center"/>
              <w:rPr>
                <w:rFonts w:ascii="宋体"/>
                <w:szCs w:val="21"/>
              </w:rPr>
            </w:pPr>
            <w:r>
              <w:rPr>
                <w:rFonts w:ascii="宋体" w:hAnsi="宋体"/>
                <w:szCs w:val="21"/>
              </w:rPr>
              <w:t>5</w:t>
            </w:r>
          </w:p>
        </w:tc>
        <w:tc>
          <w:tcPr>
            <w:tcW w:w="650" w:type="pct"/>
            <w:vAlign w:val="center"/>
          </w:tcPr>
          <w:p w:rsidR="00DE63BB" w:rsidRDefault="00DE63BB">
            <w:pPr>
              <w:jc w:val="center"/>
              <w:rPr>
                <w:rFonts w:ascii="宋体"/>
                <w:szCs w:val="21"/>
              </w:rPr>
            </w:pPr>
            <w:r>
              <w:rPr>
                <w:rFonts w:ascii="宋体" w:hAnsi="宋体" w:hint="eastAsia"/>
                <w:szCs w:val="21"/>
              </w:rPr>
              <w:t>消防电话</w:t>
            </w:r>
          </w:p>
        </w:tc>
        <w:tc>
          <w:tcPr>
            <w:tcW w:w="2002" w:type="pct"/>
            <w:vAlign w:val="center"/>
          </w:tcPr>
          <w:p w:rsidR="00DE63BB" w:rsidRDefault="00DE63BB">
            <w:pPr>
              <w:jc w:val="center"/>
              <w:rPr>
                <w:rFonts w:ascii="宋体"/>
                <w:szCs w:val="21"/>
              </w:rPr>
            </w:pPr>
            <w:r>
              <w:rPr>
                <w:rFonts w:ascii="宋体" w:hAnsi="宋体" w:hint="eastAsia"/>
                <w:szCs w:val="21"/>
              </w:rPr>
              <w:t>检查现场消防电话与电话主机通话是否正常，清洁、紧固接线，对地电阻测试。</w:t>
            </w:r>
          </w:p>
        </w:tc>
        <w:tc>
          <w:tcPr>
            <w:tcW w:w="367" w:type="pct"/>
            <w:vAlign w:val="center"/>
          </w:tcPr>
          <w:p w:rsidR="00DE63BB" w:rsidRDefault="00DE63BB">
            <w:pPr>
              <w:jc w:val="center"/>
              <w:rPr>
                <w:rFonts w:ascii="宋体"/>
                <w:szCs w:val="21"/>
              </w:rPr>
            </w:pPr>
            <w:r>
              <w:rPr>
                <w:rFonts w:ascii="宋体" w:hAnsi="宋体" w:hint="eastAsia"/>
                <w:szCs w:val="21"/>
              </w:rPr>
              <w:t>季</w:t>
            </w:r>
          </w:p>
        </w:tc>
        <w:tc>
          <w:tcPr>
            <w:tcW w:w="1593" w:type="pct"/>
            <w:vAlign w:val="center"/>
          </w:tcPr>
          <w:p w:rsidR="00DE63BB" w:rsidRDefault="00DE63BB">
            <w:pPr>
              <w:jc w:val="center"/>
              <w:rPr>
                <w:rFonts w:ascii="宋体"/>
                <w:szCs w:val="21"/>
              </w:rPr>
            </w:pPr>
            <w:r>
              <w:rPr>
                <w:rFonts w:ascii="宋体" w:hAnsi="宋体" w:hint="eastAsia"/>
                <w:szCs w:val="21"/>
              </w:rPr>
              <w:t>接线牢固、通话声音清晰无杂音。</w:t>
            </w:r>
          </w:p>
        </w:tc>
      </w:tr>
      <w:tr w:rsidR="00DE63BB">
        <w:trPr>
          <w:trHeight w:val="324"/>
          <w:jc w:val="center"/>
        </w:trPr>
        <w:tc>
          <w:tcPr>
            <w:tcW w:w="387" w:type="pct"/>
            <w:vAlign w:val="center"/>
          </w:tcPr>
          <w:p w:rsidR="00DE63BB" w:rsidRDefault="00DE63BB">
            <w:pPr>
              <w:jc w:val="center"/>
              <w:rPr>
                <w:rFonts w:ascii="宋体"/>
                <w:szCs w:val="21"/>
              </w:rPr>
            </w:pPr>
            <w:r>
              <w:rPr>
                <w:rFonts w:ascii="宋体" w:hAnsi="宋体"/>
                <w:szCs w:val="21"/>
              </w:rPr>
              <w:t>6</w:t>
            </w:r>
          </w:p>
        </w:tc>
        <w:tc>
          <w:tcPr>
            <w:tcW w:w="650" w:type="pct"/>
            <w:vAlign w:val="center"/>
          </w:tcPr>
          <w:p w:rsidR="00DE63BB" w:rsidRDefault="00DE63BB">
            <w:pPr>
              <w:jc w:val="center"/>
              <w:rPr>
                <w:rFonts w:ascii="宋体"/>
                <w:szCs w:val="21"/>
              </w:rPr>
            </w:pPr>
            <w:r>
              <w:rPr>
                <w:rFonts w:ascii="宋体" w:hAnsi="宋体" w:hint="eastAsia"/>
                <w:szCs w:val="21"/>
              </w:rPr>
              <w:t>手动报警按钮</w:t>
            </w:r>
          </w:p>
        </w:tc>
        <w:tc>
          <w:tcPr>
            <w:tcW w:w="2002" w:type="pct"/>
            <w:vAlign w:val="center"/>
          </w:tcPr>
          <w:p w:rsidR="00DE63BB" w:rsidRDefault="00DE63BB">
            <w:pPr>
              <w:jc w:val="center"/>
              <w:rPr>
                <w:rFonts w:ascii="宋体"/>
                <w:szCs w:val="21"/>
              </w:rPr>
            </w:pPr>
            <w:r>
              <w:rPr>
                <w:rFonts w:ascii="宋体" w:hAnsi="宋体" w:hint="eastAsia"/>
                <w:szCs w:val="21"/>
              </w:rPr>
              <w:t>对手动报警按钮做外观检查，清除积尘和异物，紧固接线，对地电阻测试和回路电阻测试，报警功能测试</w:t>
            </w:r>
          </w:p>
        </w:tc>
        <w:tc>
          <w:tcPr>
            <w:tcW w:w="367" w:type="pct"/>
            <w:vAlign w:val="center"/>
          </w:tcPr>
          <w:p w:rsidR="00DE63BB" w:rsidRDefault="00DE63BB">
            <w:pPr>
              <w:jc w:val="center"/>
              <w:rPr>
                <w:rFonts w:ascii="宋体"/>
                <w:szCs w:val="21"/>
              </w:rPr>
            </w:pPr>
            <w:r>
              <w:rPr>
                <w:rFonts w:ascii="宋体" w:hAnsi="宋体" w:hint="eastAsia"/>
                <w:szCs w:val="21"/>
              </w:rPr>
              <w:t>季</w:t>
            </w:r>
          </w:p>
        </w:tc>
        <w:tc>
          <w:tcPr>
            <w:tcW w:w="1593" w:type="pct"/>
            <w:vAlign w:val="center"/>
          </w:tcPr>
          <w:p w:rsidR="00DE63BB" w:rsidRDefault="00DE63BB">
            <w:pPr>
              <w:jc w:val="center"/>
              <w:rPr>
                <w:rFonts w:ascii="宋体"/>
                <w:szCs w:val="21"/>
              </w:rPr>
            </w:pPr>
            <w:r>
              <w:rPr>
                <w:rFonts w:ascii="宋体" w:hAnsi="宋体" w:hint="eastAsia"/>
                <w:szCs w:val="21"/>
              </w:rPr>
              <w:t>手动报警按钮工作正常，接线牢固、无故障。</w:t>
            </w:r>
          </w:p>
        </w:tc>
      </w:tr>
      <w:tr w:rsidR="00DE63BB">
        <w:trPr>
          <w:trHeight w:val="324"/>
          <w:jc w:val="center"/>
        </w:trPr>
        <w:tc>
          <w:tcPr>
            <w:tcW w:w="387" w:type="pct"/>
            <w:vAlign w:val="center"/>
          </w:tcPr>
          <w:p w:rsidR="00DE63BB" w:rsidRDefault="00DE63BB">
            <w:pPr>
              <w:jc w:val="center"/>
              <w:rPr>
                <w:rFonts w:ascii="宋体"/>
                <w:szCs w:val="21"/>
              </w:rPr>
            </w:pPr>
            <w:r>
              <w:rPr>
                <w:rFonts w:ascii="宋体" w:hAnsi="宋体"/>
                <w:szCs w:val="21"/>
              </w:rPr>
              <w:t>7</w:t>
            </w:r>
          </w:p>
        </w:tc>
        <w:tc>
          <w:tcPr>
            <w:tcW w:w="650" w:type="pct"/>
            <w:vAlign w:val="center"/>
          </w:tcPr>
          <w:p w:rsidR="00DE63BB" w:rsidRDefault="00DE63BB">
            <w:pPr>
              <w:jc w:val="center"/>
              <w:rPr>
                <w:rFonts w:ascii="宋体"/>
                <w:szCs w:val="21"/>
              </w:rPr>
            </w:pPr>
            <w:r>
              <w:rPr>
                <w:rFonts w:ascii="宋体" w:hAnsi="宋体" w:hint="eastAsia"/>
                <w:szCs w:val="21"/>
              </w:rPr>
              <w:t>警铃</w:t>
            </w:r>
          </w:p>
        </w:tc>
        <w:tc>
          <w:tcPr>
            <w:tcW w:w="2002" w:type="pct"/>
            <w:vAlign w:val="center"/>
          </w:tcPr>
          <w:p w:rsidR="00DE63BB" w:rsidRDefault="00DE63BB">
            <w:pPr>
              <w:jc w:val="center"/>
              <w:rPr>
                <w:rFonts w:ascii="宋体"/>
                <w:szCs w:val="21"/>
              </w:rPr>
            </w:pPr>
            <w:r>
              <w:rPr>
                <w:rFonts w:ascii="宋体" w:hAnsi="宋体" w:hint="eastAsia"/>
                <w:szCs w:val="21"/>
              </w:rPr>
              <w:t>对警铃做外观检查，清除积尘和异物，紧固接线；对警铃进行测试，警铃响声是否正常。</w:t>
            </w:r>
          </w:p>
        </w:tc>
        <w:tc>
          <w:tcPr>
            <w:tcW w:w="367" w:type="pct"/>
            <w:vAlign w:val="center"/>
          </w:tcPr>
          <w:p w:rsidR="00DE63BB" w:rsidRDefault="00DE63BB">
            <w:pPr>
              <w:jc w:val="center"/>
              <w:rPr>
                <w:rFonts w:ascii="宋体"/>
                <w:szCs w:val="21"/>
              </w:rPr>
            </w:pPr>
            <w:r>
              <w:rPr>
                <w:rFonts w:ascii="宋体" w:hAnsi="宋体" w:hint="eastAsia"/>
                <w:szCs w:val="21"/>
              </w:rPr>
              <w:t>季</w:t>
            </w:r>
          </w:p>
        </w:tc>
        <w:tc>
          <w:tcPr>
            <w:tcW w:w="1593" w:type="pct"/>
            <w:vAlign w:val="center"/>
          </w:tcPr>
          <w:p w:rsidR="00DE63BB" w:rsidRDefault="00DE63BB">
            <w:pPr>
              <w:jc w:val="center"/>
              <w:rPr>
                <w:rFonts w:ascii="宋体"/>
                <w:szCs w:val="21"/>
              </w:rPr>
            </w:pPr>
            <w:r>
              <w:rPr>
                <w:rFonts w:ascii="宋体" w:hAnsi="宋体" w:hint="eastAsia"/>
                <w:szCs w:val="21"/>
              </w:rPr>
              <w:t>警铃工作正常，接线牢固、无故障。</w:t>
            </w:r>
          </w:p>
        </w:tc>
      </w:tr>
      <w:tr w:rsidR="00DE63BB">
        <w:trPr>
          <w:trHeight w:val="324"/>
          <w:jc w:val="center"/>
        </w:trPr>
        <w:tc>
          <w:tcPr>
            <w:tcW w:w="387" w:type="pct"/>
            <w:vAlign w:val="center"/>
          </w:tcPr>
          <w:p w:rsidR="00DE63BB" w:rsidRDefault="00DE63BB">
            <w:pPr>
              <w:jc w:val="center"/>
              <w:rPr>
                <w:rFonts w:ascii="宋体"/>
                <w:szCs w:val="21"/>
              </w:rPr>
            </w:pPr>
            <w:r>
              <w:rPr>
                <w:rFonts w:ascii="宋体" w:hAnsi="宋体"/>
                <w:szCs w:val="21"/>
              </w:rPr>
              <w:t>8</w:t>
            </w:r>
          </w:p>
        </w:tc>
        <w:tc>
          <w:tcPr>
            <w:tcW w:w="650" w:type="pct"/>
            <w:vAlign w:val="center"/>
          </w:tcPr>
          <w:p w:rsidR="00DE63BB" w:rsidRDefault="00DE63BB">
            <w:pPr>
              <w:jc w:val="center"/>
              <w:rPr>
                <w:rFonts w:ascii="宋体"/>
                <w:szCs w:val="21"/>
              </w:rPr>
            </w:pPr>
            <w:r>
              <w:rPr>
                <w:rFonts w:ascii="宋体" w:hAnsi="宋体" w:hint="eastAsia"/>
                <w:szCs w:val="21"/>
              </w:rPr>
              <w:t>主机供电</w:t>
            </w:r>
          </w:p>
        </w:tc>
        <w:tc>
          <w:tcPr>
            <w:tcW w:w="2002" w:type="pct"/>
            <w:vAlign w:val="center"/>
          </w:tcPr>
          <w:p w:rsidR="00DE63BB" w:rsidRDefault="00DE63BB">
            <w:pPr>
              <w:jc w:val="center"/>
              <w:rPr>
                <w:rFonts w:ascii="宋体"/>
                <w:szCs w:val="21"/>
              </w:rPr>
            </w:pPr>
            <w:r>
              <w:rPr>
                <w:rFonts w:ascii="宋体" w:hAnsi="宋体" w:hint="eastAsia"/>
                <w:szCs w:val="21"/>
              </w:rPr>
              <w:t>检查电池性能，检查主备电源切换功</w:t>
            </w:r>
            <w:r>
              <w:rPr>
                <w:rFonts w:ascii="宋体" w:hAnsi="宋体" w:hint="eastAsia"/>
                <w:szCs w:val="21"/>
              </w:rPr>
              <w:lastRenderedPageBreak/>
              <w:t>能、接线端子连接牢固情况，检查供电部分电压及电池供电是否正常。</w:t>
            </w:r>
          </w:p>
        </w:tc>
        <w:tc>
          <w:tcPr>
            <w:tcW w:w="367" w:type="pct"/>
            <w:vAlign w:val="center"/>
          </w:tcPr>
          <w:p w:rsidR="00DE63BB" w:rsidRDefault="00DE63BB">
            <w:pPr>
              <w:jc w:val="center"/>
              <w:rPr>
                <w:rFonts w:ascii="宋体"/>
                <w:szCs w:val="21"/>
              </w:rPr>
            </w:pPr>
            <w:r>
              <w:rPr>
                <w:rFonts w:ascii="宋体" w:hAnsi="宋体" w:hint="eastAsia"/>
                <w:szCs w:val="21"/>
              </w:rPr>
              <w:lastRenderedPageBreak/>
              <w:t>季</w:t>
            </w:r>
          </w:p>
        </w:tc>
        <w:tc>
          <w:tcPr>
            <w:tcW w:w="1593" w:type="pct"/>
            <w:vAlign w:val="center"/>
          </w:tcPr>
          <w:p w:rsidR="00DE63BB" w:rsidRDefault="00DE63BB">
            <w:pPr>
              <w:jc w:val="center"/>
              <w:rPr>
                <w:rFonts w:ascii="宋体"/>
                <w:szCs w:val="21"/>
              </w:rPr>
            </w:pPr>
            <w:r>
              <w:rPr>
                <w:rFonts w:ascii="宋体" w:hAnsi="宋体" w:hint="eastAsia"/>
                <w:szCs w:val="21"/>
              </w:rPr>
              <w:t>接线牢固、供电正常可靠。</w:t>
            </w:r>
          </w:p>
        </w:tc>
      </w:tr>
      <w:tr w:rsidR="00DE63BB">
        <w:trPr>
          <w:trHeight w:val="324"/>
          <w:jc w:val="center"/>
        </w:trPr>
        <w:tc>
          <w:tcPr>
            <w:tcW w:w="387" w:type="pct"/>
            <w:vAlign w:val="center"/>
          </w:tcPr>
          <w:p w:rsidR="00DE63BB" w:rsidRDefault="00DE63BB">
            <w:pPr>
              <w:jc w:val="center"/>
              <w:rPr>
                <w:rFonts w:ascii="宋体"/>
                <w:szCs w:val="21"/>
              </w:rPr>
            </w:pPr>
            <w:r>
              <w:rPr>
                <w:rFonts w:ascii="宋体" w:hAnsi="宋体"/>
                <w:szCs w:val="21"/>
              </w:rPr>
              <w:lastRenderedPageBreak/>
              <w:t>9</w:t>
            </w:r>
          </w:p>
        </w:tc>
        <w:tc>
          <w:tcPr>
            <w:tcW w:w="650" w:type="pct"/>
            <w:vAlign w:val="center"/>
          </w:tcPr>
          <w:p w:rsidR="00DE63BB" w:rsidRDefault="00DE63BB">
            <w:pPr>
              <w:jc w:val="center"/>
              <w:rPr>
                <w:rFonts w:ascii="宋体"/>
                <w:szCs w:val="21"/>
              </w:rPr>
            </w:pPr>
            <w:r>
              <w:rPr>
                <w:rFonts w:ascii="宋体" w:hAnsi="宋体" w:hint="eastAsia"/>
                <w:szCs w:val="21"/>
              </w:rPr>
              <w:t>维修及时率</w:t>
            </w:r>
          </w:p>
        </w:tc>
        <w:tc>
          <w:tcPr>
            <w:tcW w:w="2002" w:type="pct"/>
            <w:vAlign w:val="center"/>
          </w:tcPr>
          <w:p w:rsidR="00DE63BB" w:rsidRDefault="00DE63BB">
            <w:pPr>
              <w:jc w:val="center"/>
              <w:rPr>
                <w:rFonts w:ascii="宋体"/>
                <w:szCs w:val="21"/>
              </w:rPr>
            </w:pPr>
            <w:r>
              <w:rPr>
                <w:rFonts w:ascii="宋体" w:hAnsi="宋体" w:hint="eastAsia"/>
                <w:szCs w:val="21"/>
              </w:rPr>
              <w:t>一般故障当班解决；特殊故障</w:t>
            </w:r>
            <w:r>
              <w:rPr>
                <w:rFonts w:ascii="宋体" w:hAnsi="宋体"/>
                <w:szCs w:val="21"/>
              </w:rPr>
              <w:t>2</w:t>
            </w:r>
            <w:r>
              <w:rPr>
                <w:rFonts w:ascii="宋体" w:hAnsi="宋体" w:hint="eastAsia"/>
                <w:szCs w:val="21"/>
              </w:rPr>
              <w:t>天内解决；因材料原因的维修，在</w:t>
            </w:r>
            <w:r>
              <w:rPr>
                <w:rFonts w:ascii="宋体" w:hAnsi="宋体"/>
                <w:szCs w:val="21"/>
              </w:rPr>
              <w:t>3</w:t>
            </w:r>
            <w:r>
              <w:rPr>
                <w:rFonts w:ascii="宋体" w:hAnsi="宋体" w:hint="eastAsia"/>
                <w:szCs w:val="21"/>
              </w:rPr>
              <w:t>天内完成，最长不超过</w:t>
            </w:r>
            <w:r>
              <w:rPr>
                <w:rFonts w:ascii="宋体" w:hAnsi="宋体"/>
                <w:szCs w:val="21"/>
              </w:rPr>
              <w:t>7</w:t>
            </w:r>
            <w:r>
              <w:rPr>
                <w:rFonts w:ascii="宋体" w:hAnsi="宋体" w:hint="eastAsia"/>
                <w:szCs w:val="21"/>
              </w:rPr>
              <w:t>天。</w:t>
            </w:r>
          </w:p>
        </w:tc>
        <w:tc>
          <w:tcPr>
            <w:tcW w:w="367" w:type="pct"/>
            <w:vAlign w:val="center"/>
          </w:tcPr>
          <w:p w:rsidR="00DE63BB" w:rsidRDefault="00DE63BB">
            <w:pPr>
              <w:jc w:val="center"/>
              <w:rPr>
                <w:rFonts w:ascii="宋体"/>
                <w:szCs w:val="21"/>
              </w:rPr>
            </w:pPr>
            <w:r>
              <w:rPr>
                <w:rFonts w:ascii="宋体" w:hAnsi="宋体" w:hint="eastAsia"/>
                <w:szCs w:val="21"/>
              </w:rPr>
              <w:t>季</w:t>
            </w:r>
          </w:p>
        </w:tc>
        <w:tc>
          <w:tcPr>
            <w:tcW w:w="1593" w:type="pct"/>
            <w:vAlign w:val="center"/>
          </w:tcPr>
          <w:p w:rsidR="00DE63BB" w:rsidRDefault="00DE63BB">
            <w:pPr>
              <w:jc w:val="center"/>
              <w:rPr>
                <w:rFonts w:ascii="宋体"/>
                <w:szCs w:val="21"/>
              </w:rPr>
            </w:pPr>
            <w:r>
              <w:rPr>
                <w:rFonts w:ascii="宋体" w:hAnsi="宋体" w:hint="eastAsia"/>
                <w:szCs w:val="21"/>
              </w:rPr>
              <w:t>维修及时率≧</w:t>
            </w:r>
            <w:r>
              <w:rPr>
                <w:rFonts w:ascii="宋体" w:hAnsi="宋体"/>
                <w:szCs w:val="21"/>
              </w:rPr>
              <w:t>98%</w:t>
            </w:r>
          </w:p>
        </w:tc>
      </w:tr>
      <w:tr w:rsidR="00DE63BB">
        <w:trPr>
          <w:trHeight w:val="324"/>
          <w:jc w:val="center"/>
        </w:trPr>
        <w:tc>
          <w:tcPr>
            <w:tcW w:w="387" w:type="pct"/>
            <w:vAlign w:val="center"/>
          </w:tcPr>
          <w:p w:rsidR="00DE63BB" w:rsidRDefault="00DE63BB">
            <w:pPr>
              <w:jc w:val="center"/>
              <w:rPr>
                <w:rFonts w:ascii="宋体"/>
                <w:szCs w:val="21"/>
              </w:rPr>
            </w:pPr>
            <w:r>
              <w:rPr>
                <w:rFonts w:ascii="宋体" w:hAnsi="宋体"/>
                <w:szCs w:val="21"/>
              </w:rPr>
              <w:t>10</w:t>
            </w:r>
          </w:p>
        </w:tc>
        <w:tc>
          <w:tcPr>
            <w:tcW w:w="650" w:type="pct"/>
            <w:vAlign w:val="center"/>
          </w:tcPr>
          <w:p w:rsidR="00DE63BB" w:rsidRDefault="00DE63BB">
            <w:pPr>
              <w:jc w:val="center"/>
              <w:rPr>
                <w:rFonts w:ascii="宋体"/>
                <w:szCs w:val="21"/>
              </w:rPr>
            </w:pPr>
            <w:r>
              <w:rPr>
                <w:rFonts w:ascii="宋体" w:hAnsi="宋体" w:hint="eastAsia"/>
                <w:szCs w:val="21"/>
              </w:rPr>
              <w:t>设备设施完好率</w:t>
            </w:r>
          </w:p>
        </w:tc>
        <w:tc>
          <w:tcPr>
            <w:tcW w:w="2002" w:type="pct"/>
            <w:vAlign w:val="center"/>
          </w:tcPr>
          <w:p w:rsidR="00DE63BB" w:rsidRDefault="00DE63BB">
            <w:pPr>
              <w:jc w:val="center"/>
              <w:rPr>
                <w:rFonts w:ascii="宋体"/>
                <w:szCs w:val="21"/>
              </w:rPr>
            </w:pPr>
            <w:r>
              <w:rPr>
                <w:rFonts w:ascii="宋体" w:hAnsi="宋体" w:hint="eastAsia"/>
                <w:szCs w:val="21"/>
              </w:rPr>
              <w:t>不含消防主机故障数量</w:t>
            </w:r>
          </w:p>
        </w:tc>
        <w:tc>
          <w:tcPr>
            <w:tcW w:w="367" w:type="pct"/>
            <w:vAlign w:val="center"/>
          </w:tcPr>
          <w:p w:rsidR="00DE63BB" w:rsidRDefault="00DE63BB">
            <w:pPr>
              <w:jc w:val="center"/>
              <w:rPr>
                <w:rFonts w:ascii="宋体"/>
                <w:szCs w:val="21"/>
              </w:rPr>
            </w:pPr>
            <w:r>
              <w:rPr>
                <w:rFonts w:ascii="宋体" w:hAnsi="宋体" w:hint="eastAsia"/>
                <w:szCs w:val="21"/>
              </w:rPr>
              <w:t>季</w:t>
            </w:r>
          </w:p>
        </w:tc>
        <w:tc>
          <w:tcPr>
            <w:tcW w:w="1593" w:type="pct"/>
            <w:vAlign w:val="center"/>
          </w:tcPr>
          <w:p w:rsidR="00DE63BB" w:rsidRDefault="00DE63BB">
            <w:pPr>
              <w:jc w:val="center"/>
              <w:rPr>
                <w:rFonts w:ascii="宋体"/>
                <w:szCs w:val="21"/>
              </w:rPr>
            </w:pPr>
            <w:r>
              <w:rPr>
                <w:rFonts w:ascii="宋体" w:hAnsi="宋体" w:hint="eastAsia"/>
                <w:szCs w:val="21"/>
              </w:rPr>
              <w:t>设备设施完好率≧</w:t>
            </w:r>
            <w:r>
              <w:rPr>
                <w:rFonts w:ascii="宋体" w:hAnsi="宋体"/>
                <w:szCs w:val="21"/>
              </w:rPr>
              <w:t>98%</w:t>
            </w:r>
          </w:p>
        </w:tc>
      </w:tr>
      <w:tr w:rsidR="00DE63BB">
        <w:trPr>
          <w:trHeight w:val="324"/>
          <w:jc w:val="center"/>
        </w:trPr>
        <w:tc>
          <w:tcPr>
            <w:tcW w:w="387" w:type="pct"/>
            <w:vAlign w:val="center"/>
          </w:tcPr>
          <w:p w:rsidR="00DE63BB" w:rsidRDefault="00DE63BB">
            <w:pPr>
              <w:jc w:val="center"/>
              <w:rPr>
                <w:rFonts w:ascii="宋体"/>
                <w:szCs w:val="21"/>
              </w:rPr>
            </w:pPr>
            <w:r>
              <w:rPr>
                <w:rFonts w:ascii="宋体" w:hAnsi="宋体"/>
                <w:szCs w:val="21"/>
              </w:rPr>
              <w:t>11</w:t>
            </w:r>
          </w:p>
        </w:tc>
        <w:tc>
          <w:tcPr>
            <w:tcW w:w="650" w:type="pct"/>
            <w:vAlign w:val="center"/>
          </w:tcPr>
          <w:p w:rsidR="00DE63BB" w:rsidRDefault="00DE63BB">
            <w:pPr>
              <w:jc w:val="center"/>
              <w:rPr>
                <w:rFonts w:ascii="宋体"/>
                <w:szCs w:val="21"/>
              </w:rPr>
            </w:pPr>
            <w:r>
              <w:rPr>
                <w:rFonts w:ascii="宋体" w:hAnsi="宋体" w:hint="eastAsia"/>
                <w:szCs w:val="21"/>
              </w:rPr>
              <w:t>维保档案</w:t>
            </w:r>
          </w:p>
        </w:tc>
        <w:tc>
          <w:tcPr>
            <w:tcW w:w="2002" w:type="pct"/>
            <w:vAlign w:val="center"/>
          </w:tcPr>
          <w:p w:rsidR="00DE63BB" w:rsidRDefault="00DE63BB">
            <w:pPr>
              <w:jc w:val="center"/>
              <w:rPr>
                <w:rFonts w:ascii="宋体"/>
                <w:szCs w:val="21"/>
              </w:rPr>
            </w:pPr>
            <w:r>
              <w:rPr>
                <w:rFonts w:ascii="宋体" w:hAnsi="宋体" w:hint="eastAsia"/>
                <w:szCs w:val="21"/>
              </w:rPr>
              <w:t>火灾自动报警系统维修保养记录。</w:t>
            </w:r>
          </w:p>
        </w:tc>
        <w:tc>
          <w:tcPr>
            <w:tcW w:w="367" w:type="pct"/>
            <w:vAlign w:val="center"/>
          </w:tcPr>
          <w:p w:rsidR="00DE63BB" w:rsidRDefault="00DE63BB">
            <w:pPr>
              <w:jc w:val="center"/>
              <w:rPr>
                <w:rFonts w:ascii="宋体"/>
                <w:szCs w:val="21"/>
              </w:rPr>
            </w:pPr>
            <w:r>
              <w:rPr>
                <w:rFonts w:ascii="宋体" w:hAnsi="宋体" w:hint="eastAsia"/>
                <w:szCs w:val="21"/>
              </w:rPr>
              <w:t>季</w:t>
            </w:r>
          </w:p>
        </w:tc>
        <w:tc>
          <w:tcPr>
            <w:tcW w:w="1593" w:type="pct"/>
            <w:vAlign w:val="center"/>
          </w:tcPr>
          <w:p w:rsidR="00DE63BB" w:rsidRDefault="00DE63BB">
            <w:pPr>
              <w:jc w:val="center"/>
              <w:rPr>
                <w:rFonts w:ascii="宋体"/>
                <w:szCs w:val="21"/>
              </w:rPr>
            </w:pPr>
            <w:r>
              <w:rPr>
                <w:rFonts w:ascii="宋体" w:hAnsi="宋体" w:hint="eastAsia"/>
                <w:szCs w:val="21"/>
              </w:rPr>
              <w:t>维修保养记录及时、完整（当天作记录并有双方现场人员签字认可）。</w:t>
            </w:r>
          </w:p>
        </w:tc>
      </w:tr>
    </w:tbl>
    <w:p w:rsidR="00DE63BB" w:rsidRDefault="00DE63BB">
      <w:pPr>
        <w:ind w:firstLineChars="200" w:firstLine="200"/>
        <w:rPr>
          <w:rFonts w:ascii="宋体" w:cs="宋体"/>
          <w:sz w:val="10"/>
          <w:szCs w:val="10"/>
        </w:rPr>
      </w:pPr>
    </w:p>
    <w:p w:rsidR="00DE63BB" w:rsidRDefault="00DE63BB">
      <w:pPr>
        <w:spacing w:line="360" w:lineRule="auto"/>
        <w:ind w:firstLineChars="500" w:firstLine="1050"/>
        <w:rPr>
          <w:rFonts w:ascii="宋体" w:cs="宋体"/>
        </w:rPr>
      </w:pPr>
      <w:r>
        <w:rPr>
          <w:rFonts w:ascii="宋体" w:cs="宋体" w:hint="eastAsia"/>
        </w:rPr>
        <w:t>②</w:t>
      </w:r>
      <w:r>
        <w:rPr>
          <w:rFonts w:ascii="宋体" w:cs="宋体"/>
        </w:rPr>
        <w:t xml:space="preserve"> </w:t>
      </w:r>
      <w:r>
        <w:rPr>
          <w:rFonts w:ascii="宋体" w:cs="宋体" w:hint="eastAsia"/>
        </w:rPr>
        <w:t>联动控制系统及主要联动设备</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12"/>
        <w:gridCol w:w="1195"/>
        <w:gridCol w:w="3680"/>
        <w:gridCol w:w="675"/>
        <w:gridCol w:w="2928"/>
      </w:tblGrid>
      <w:tr w:rsidR="00DE63BB">
        <w:trPr>
          <w:trHeight w:val="324"/>
          <w:jc w:val="center"/>
        </w:trPr>
        <w:tc>
          <w:tcPr>
            <w:tcW w:w="387" w:type="pct"/>
            <w:vAlign w:val="center"/>
          </w:tcPr>
          <w:p w:rsidR="00DE63BB" w:rsidRDefault="00DE63BB">
            <w:pPr>
              <w:jc w:val="center"/>
              <w:rPr>
                <w:rFonts w:ascii="宋体"/>
                <w:szCs w:val="21"/>
              </w:rPr>
            </w:pPr>
            <w:r>
              <w:rPr>
                <w:rFonts w:ascii="宋体" w:hAnsi="宋体" w:hint="eastAsia"/>
                <w:szCs w:val="21"/>
              </w:rPr>
              <w:t>序号</w:t>
            </w:r>
          </w:p>
        </w:tc>
        <w:tc>
          <w:tcPr>
            <w:tcW w:w="650" w:type="pct"/>
            <w:vAlign w:val="center"/>
          </w:tcPr>
          <w:p w:rsidR="00DE63BB" w:rsidRDefault="00DE63BB">
            <w:pPr>
              <w:jc w:val="center"/>
              <w:rPr>
                <w:rFonts w:ascii="宋体"/>
                <w:szCs w:val="21"/>
              </w:rPr>
            </w:pPr>
            <w:r>
              <w:rPr>
                <w:rFonts w:ascii="宋体" w:hAnsi="宋体" w:hint="eastAsia"/>
                <w:szCs w:val="21"/>
              </w:rPr>
              <w:t>项目</w:t>
            </w:r>
          </w:p>
        </w:tc>
        <w:tc>
          <w:tcPr>
            <w:tcW w:w="2002" w:type="pct"/>
            <w:vAlign w:val="center"/>
          </w:tcPr>
          <w:p w:rsidR="00DE63BB" w:rsidRDefault="00DE63BB">
            <w:pPr>
              <w:jc w:val="center"/>
              <w:rPr>
                <w:rFonts w:ascii="宋体"/>
                <w:szCs w:val="21"/>
              </w:rPr>
            </w:pPr>
            <w:r>
              <w:rPr>
                <w:rFonts w:ascii="宋体" w:hAnsi="宋体" w:hint="eastAsia"/>
                <w:szCs w:val="21"/>
              </w:rPr>
              <w:t>工作内容</w:t>
            </w:r>
          </w:p>
        </w:tc>
        <w:tc>
          <w:tcPr>
            <w:tcW w:w="367" w:type="pct"/>
            <w:vAlign w:val="center"/>
          </w:tcPr>
          <w:p w:rsidR="00DE63BB" w:rsidRDefault="00DE63BB">
            <w:pPr>
              <w:jc w:val="center"/>
              <w:rPr>
                <w:rFonts w:ascii="宋体"/>
                <w:szCs w:val="21"/>
              </w:rPr>
            </w:pPr>
            <w:r>
              <w:rPr>
                <w:rFonts w:ascii="宋体" w:hAnsi="宋体" w:hint="eastAsia"/>
                <w:szCs w:val="21"/>
              </w:rPr>
              <w:t>周期</w:t>
            </w:r>
          </w:p>
        </w:tc>
        <w:tc>
          <w:tcPr>
            <w:tcW w:w="1593" w:type="pct"/>
            <w:vAlign w:val="center"/>
          </w:tcPr>
          <w:p w:rsidR="00DE63BB" w:rsidRDefault="00DE63BB">
            <w:pPr>
              <w:jc w:val="center"/>
              <w:rPr>
                <w:rFonts w:ascii="宋体"/>
                <w:szCs w:val="21"/>
              </w:rPr>
            </w:pPr>
            <w:r>
              <w:rPr>
                <w:rFonts w:ascii="宋体" w:hAnsi="宋体" w:hint="eastAsia"/>
                <w:szCs w:val="21"/>
              </w:rPr>
              <w:t>维保标准</w:t>
            </w:r>
          </w:p>
        </w:tc>
      </w:tr>
      <w:tr w:rsidR="00DE63BB">
        <w:trPr>
          <w:trHeight w:val="324"/>
          <w:jc w:val="center"/>
        </w:trPr>
        <w:tc>
          <w:tcPr>
            <w:tcW w:w="387" w:type="pct"/>
            <w:vAlign w:val="center"/>
          </w:tcPr>
          <w:p w:rsidR="00DE63BB" w:rsidRDefault="00DE63BB">
            <w:pPr>
              <w:jc w:val="center"/>
              <w:rPr>
                <w:rFonts w:ascii="宋体"/>
                <w:szCs w:val="21"/>
              </w:rPr>
            </w:pPr>
            <w:r>
              <w:rPr>
                <w:rFonts w:ascii="宋体" w:hAnsi="宋体"/>
                <w:szCs w:val="21"/>
              </w:rPr>
              <w:t>1</w:t>
            </w:r>
          </w:p>
        </w:tc>
        <w:tc>
          <w:tcPr>
            <w:tcW w:w="650" w:type="pct"/>
            <w:vAlign w:val="center"/>
          </w:tcPr>
          <w:p w:rsidR="00DE63BB" w:rsidRDefault="00DE63BB">
            <w:pPr>
              <w:jc w:val="center"/>
              <w:rPr>
                <w:rFonts w:ascii="宋体"/>
                <w:szCs w:val="21"/>
              </w:rPr>
            </w:pPr>
            <w:r>
              <w:rPr>
                <w:rFonts w:ascii="宋体" w:hAnsi="宋体" w:hint="eastAsia"/>
                <w:szCs w:val="21"/>
              </w:rPr>
              <w:t>联动程序</w:t>
            </w:r>
          </w:p>
        </w:tc>
        <w:tc>
          <w:tcPr>
            <w:tcW w:w="2002" w:type="pct"/>
            <w:vAlign w:val="center"/>
          </w:tcPr>
          <w:p w:rsidR="00DE63BB" w:rsidRDefault="00DE63BB">
            <w:pPr>
              <w:jc w:val="center"/>
              <w:rPr>
                <w:rFonts w:ascii="宋体"/>
                <w:szCs w:val="21"/>
              </w:rPr>
            </w:pPr>
            <w:r>
              <w:rPr>
                <w:rFonts w:ascii="宋体" w:hAnsi="宋体" w:hint="eastAsia"/>
                <w:szCs w:val="21"/>
              </w:rPr>
              <w:t>在探测器报警后，检查测试火警联动设备是否按正确指令打开。</w:t>
            </w:r>
          </w:p>
        </w:tc>
        <w:tc>
          <w:tcPr>
            <w:tcW w:w="367" w:type="pct"/>
            <w:vAlign w:val="center"/>
          </w:tcPr>
          <w:p w:rsidR="00DE63BB" w:rsidRDefault="00DE63BB">
            <w:pPr>
              <w:jc w:val="center"/>
              <w:rPr>
                <w:rFonts w:ascii="宋体"/>
                <w:szCs w:val="21"/>
              </w:rPr>
            </w:pPr>
            <w:r>
              <w:rPr>
                <w:rFonts w:ascii="宋体" w:hAnsi="宋体" w:hint="eastAsia"/>
                <w:szCs w:val="21"/>
              </w:rPr>
              <w:t>月</w:t>
            </w:r>
          </w:p>
        </w:tc>
        <w:tc>
          <w:tcPr>
            <w:tcW w:w="1593" w:type="pct"/>
            <w:vAlign w:val="center"/>
          </w:tcPr>
          <w:p w:rsidR="00DE63BB" w:rsidRDefault="00DE63BB">
            <w:pPr>
              <w:jc w:val="center"/>
              <w:rPr>
                <w:rFonts w:ascii="宋体"/>
                <w:szCs w:val="21"/>
              </w:rPr>
            </w:pPr>
            <w:r>
              <w:rPr>
                <w:rFonts w:ascii="宋体" w:hAnsi="宋体" w:hint="eastAsia"/>
                <w:szCs w:val="21"/>
              </w:rPr>
              <w:t>在收到探测器报警后信号，程序能正确联动相关设备，并能正常显示联动关系。</w:t>
            </w:r>
          </w:p>
        </w:tc>
      </w:tr>
      <w:tr w:rsidR="00DE63BB">
        <w:trPr>
          <w:trHeight w:val="324"/>
          <w:jc w:val="center"/>
        </w:trPr>
        <w:tc>
          <w:tcPr>
            <w:tcW w:w="387" w:type="pct"/>
            <w:vAlign w:val="center"/>
          </w:tcPr>
          <w:p w:rsidR="00DE63BB" w:rsidRDefault="00DE63BB">
            <w:pPr>
              <w:jc w:val="center"/>
              <w:rPr>
                <w:rFonts w:ascii="宋体"/>
                <w:szCs w:val="21"/>
              </w:rPr>
            </w:pPr>
            <w:r>
              <w:rPr>
                <w:rFonts w:ascii="宋体" w:hAnsi="宋体"/>
                <w:szCs w:val="21"/>
              </w:rPr>
              <w:t>2</w:t>
            </w:r>
          </w:p>
        </w:tc>
        <w:tc>
          <w:tcPr>
            <w:tcW w:w="650" w:type="pct"/>
            <w:vAlign w:val="center"/>
          </w:tcPr>
          <w:p w:rsidR="00DE63BB" w:rsidRDefault="00DE63BB">
            <w:pPr>
              <w:jc w:val="center"/>
              <w:rPr>
                <w:rFonts w:ascii="宋体"/>
                <w:szCs w:val="21"/>
              </w:rPr>
            </w:pPr>
            <w:r>
              <w:rPr>
                <w:rFonts w:ascii="宋体" w:hAnsi="宋体" w:hint="eastAsia"/>
                <w:szCs w:val="21"/>
              </w:rPr>
              <w:t>联动柜</w:t>
            </w:r>
          </w:p>
        </w:tc>
        <w:tc>
          <w:tcPr>
            <w:tcW w:w="2002" w:type="pct"/>
            <w:vAlign w:val="center"/>
          </w:tcPr>
          <w:p w:rsidR="00DE63BB" w:rsidRDefault="00DE63BB">
            <w:pPr>
              <w:jc w:val="center"/>
              <w:rPr>
                <w:rFonts w:ascii="宋体"/>
                <w:szCs w:val="21"/>
              </w:rPr>
            </w:pPr>
            <w:r>
              <w:rPr>
                <w:rFonts w:ascii="宋体" w:hAnsi="宋体" w:hint="eastAsia"/>
                <w:szCs w:val="21"/>
              </w:rPr>
              <w:t>对消防联动柜清洁除尘、紧固所有接线端，更换生锈螺丝，对联动柜所控设备进行手动或自动启动测试。</w:t>
            </w:r>
          </w:p>
          <w:p w:rsidR="00DE63BB" w:rsidRDefault="00DE63BB">
            <w:pPr>
              <w:jc w:val="center"/>
              <w:rPr>
                <w:rFonts w:ascii="宋体"/>
                <w:szCs w:val="21"/>
              </w:rPr>
            </w:pPr>
            <w:r>
              <w:rPr>
                <w:rFonts w:ascii="宋体" w:hAnsi="宋体" w:hint="eastAsia"/>
                <w:szCs w:val="21"/>
              </w:rPr>
              <w:t>联动</w:t>
            </w:r>
            <w:r>
              <w:rPr>
                <w:rFonts w:ascii="宋体" w:hAnsi="宋体"/>
                <w:szCs w:val="21"/>
              </w:rPr>
              <w:t>24V</w:t>
            </w:r>
            <w:r>
              <w:rPr>
                <w:rFonts w:ascii="宋体" w:hAnsi="宋体" w:hint="eastAsia"/>
                <w:szCs w:val="21"/>
              </w:rPr>
              <w:t>电源测试，线路回路电阻和对地电阻测试</w:t>
            </w:r>
          </w:p>
        </w:tc>
        <w:tc>
          <w:tcPr>
            <w:tcW w:w="367" w:type="pct"/>
            <w:vAlign w:val="center"/>
          </w:tcPr>
          <w:p w:rsidR="00DE63BB" w:rsidRDefault="00DE63BB">
            <w:pPr>
              <w:jc w:val="center"/>
              <w:rPr>
                <w:rFonts w:ascii="宋体"/>
                <w:szCs w:val="21"/>
              </w:rPr>
            </w:pPr>
            <w:r>
              <w:rPr>
                <w:rFonts w:ascii="宋体" w:hAnsi="宋体" w:hint="eastAsia"/>
                <w:szCs w:val="21"/>
              </w:rPr>
              <w:t>季</w:t>
            </w:r>
          </w:p>
        </w:tc>
        <w:tc>
          <w:tcPr>
            <w:tcW w:w="1593" w:type="pct"/>
            <w:vAlign w:val="center"/>
          </w:tcPr>
          <w:p w:rsidR="00DE63BB" w:rsidRDefault="00DE63BB">
            <w:pPr>
              <w:jc w:val="center"/>
              <w:rPr>
                <w:rFonts w:ascii="宋体"/>
                <w:szCs w:val="21"/>
              </w:rPr>
            </w:pPr>
            <w:r>
              <w:rPr>
                <w:rFonts w:ascii="宋体" w:hAnsi="宋体" w:hint="eastAsia"/>
                <w:szCs w:val="21"/>
              </w:rPr>
              <w:t>联动柜运行正常，连线老固、应答正确，如：能直接启动风机、迫降卷帘与电梯等。</w:t>
            </w:r>
          </w:p>
        </w:tc>
      </w:tr>
      <w:tr w:rsidR="00DE63BB">
        <w:trPr>
          <w:trHeight w:val="324"/>
          <w:jc w:val="center"/>
        </w:trPr>
        <w:tc>
          <w:tcPr>
            <w:tcW w:w="387" w:type="pct"/>
            <w:vAlign w:val="center"/>
          </w:tcPr>
          <w:p w:rsidR="00DE63BB" w:rsidRDefault="00DE63BB">
            <w:pPr>
              <w:jc w:val="center"/>
              <w:rPr>
                <w:rFonts w:ascii="宋体"/>
                <w:szCs w:val="21"/>
              </w:rPr>
            </w:pPr>
            <w:r>
              <w:rPr>
                <w:rFonts w:ascii="宋体" w:hAnsi="宋体"/>
                <w:szCs w:val="21"/>
              </w:rPr>
              <w:t>3</w:t>
            </w:r>
          </w:p>
        </w:tc>
        <w:tc>
          <w:tcPr>
            <w:tcW w:w="650" w:type="pct"/>
            <w:vAlign w:val="center"/>
          </w:tcPr>
          <w:p w:rsidR="00DE63BB" w:rsidRDefault="00DE63BB">
            <w:pPr>
              <w:jc w:val="center"/>
              <w:rPr>
                <w:rFonts w:ascii="宋体"/>
                <w:szCs w:val="21"/>
              </w:rPr>
            </w:pPr>
            <w:r>
              <w:rPr>
                <w:rFonts w:ascii="宋体" w:hAnsi="宋体" w:hint="eastAsia"/>
                <w:szCs w:val="21"/>
              </w:rPr>
              <w:t>联动启动喷淋水泵</w:t>
            </w:r>
          </w:p>
        </w:tc>
        <w:tc>
          <w:tcPr>
            <w:tcW w:w="2002" w:type="pct"/>
            <w:vAlign w:val="center"/>
          </w:tcPr>
          <w:p w:rsidR="00DE63BB" w:rsidRDefault="00DE63BB">
            <w:pPr>
              <w:jc w:val="center"/>
              <w:rPr>
                <w:rFonts w:ascii="宋体"/>
                <w:szCs w:val="21"/>
              </w:rPr>
            </w:pPr>
            <w:r>
              <w:rPr>
                <w:rFonts w:ascii="宋体" w:hAnsi="宋体" w:hint="eastAsia"/>
                <w:szCs w:val="21"/>
              </w:rPr>
              <w:t>检查喷淋水泵与</w:t>
            </w:r>
            <w:r>
              <w:rPr>
                <w:rFonts w:ascii="宋体" w:hAnsi="宋体"/>
                <w:szCs w:val="21"/>
              </w:rPr>
              <w:t>FAS</w:t>
            </w:r>
            <w:r>
              <w:rPr>
                <w:rFonts w:ascii="宋体" w:hAnsi="宋体" w:hint="eastAsia"/>
                <w:szCs w:val="21"/>
              </w:rPr>
              <w:t>系统的联动功能（注意水泵房留</w:t>
            </w:r>
            <w:r>
              <w:rPr>
                <w:rFonts w:ascii="宋体" w:hAnsi="宋体"/>
                <w:szCs w:val="21"/>
              </w:rPr>
              <w:t>1</w:t>
            </w:r>
            <w:r>
              <w:rPr>
                <w:rFonts w:ascii="宋体" w:hAnsi="宋体" w:hint="eastAsia"/>
                <w:szCs w:val="21"/>
              </w:rPr>
              <w:t>人观察水压，点动即可）。</w:t>
            </w:r>
          </w:p>
        </w:tc>
        <w:tc>
          <w:tcPr>
            <w:tcW w:w="367" w:type="pct"/>
            <w:vAlign w:val="center"/>
          </w:tcPr>
          <w:p w:rsidR="00DE63BB" w:rsidRDefault="00DE63BB">
            <w:pPr>
              <w:jc w:val="center"/>
              <w:rPr>
                <w:rFonts w:ascii="宋体"/>
                <w:szCs w:val="21"/>
              </w:rPr>
            </w:pPr>
            <w:r>
              <w:rPr>
                <w:rFonts w:ascii="宋体" w:hAnsi="宋体" w:hint="eastAsia"/>
                <w:szCs w:val="21"/>
              </w:rPr>
              <w:t>季</w:t>
            </w:r>
          </w:p>
        </w:tc>
        <w:tc>
          <w:tcPr>
            <w:tcW w:w="1593" w:type="pct"/>
            <w:vAlign w:val="center"/>
          </w:tcPr>
          <w:p w:rsidR="00DE63BB" w:rsidRDefault="00DE63BB">
            <w:pPr>
              <w:jc w:val="center"/>
              <w:rPr>
                <w:rFonts w:ascii="宋体"/>
                <w:szCs w:val="21"/>
              </w:rPr>
            </w:pPr>
            <w:r>
              <w:rPr>
                <w:rFonts w:ascii="宋体" w:hAnsi="宋体" w:hint="eastAsia"/>
                <w:szCs w:val="21"/>
              </w:rPr>
              <w:t>功能正常、运行可靠。</w:t>
            </w:r>
          </w:p>
        </w:tc>
      </w:tr>
      <w:tr w:rsidR="00DE63BB">
        <w:trPr>
          <w:trHeight w:val="324"/>
          <w:jc w:val="center"/>
        </w:trPr>
        <w:tc>
          <w:tcPr>
            <w:tcW w:w="387" w:type="pct"/>
            <w:vAlign w:val="center"/>
          </w:tcPr>
          <w:p w:rsidR="00DE63BB" w:rsidRDefault="00DE63BB">
            <w:pPr>
              <w:jc w:val="center"/>
              <w:rPr>
                <w:rFonts w:ascii="宋体"/>
                <w:szCs w:val="21"/>
              </w:rPr>
            </w:pPr>
            <w:r>
              <w:rPr>
                <w:rFonts w:ascii="宋体" w:hAnsi="宋体"/>
                <w:szCs w:val="21"/>
              </w:rPr>
              <w:t>4</w:t>
            </w:r>
          </w:p>
        </w:tc>
        <w:tc>
          <w:tcPr>
            <w:tcW w:w="650" w:type="pct"/>
            <w:vAlign w:val="center"/>
          </w:tcPr>
          <w:p w:rsidR="00DE63BB" w:rsidRDefault="00DE63BB">
            <w:pPr>
              <w:jc w:val="center"/>
              <w:rPr>
                <w:rFonts w:ascii="宋体"/>
                <w:szCs w:val="21"/>
              </w:rPr>
            </w:pPr>
            <w:r>
              <w:rPr>
                <w:rFonts w:ascii="宋体" w:hAnsi="宋体" w:hint="eastAsia"/>
                <w:szCs w:val="21"/>
              </w:rPr>
              <w:t>联动启动消火栓水泵</w:t>
            </w:r>
          </w:p>
        </w:tc>
        <w:tc>
          <w:tcPr>
            <w:tcW w:w="2002" w:type="pct"/>
            <w:vAlign w:val="center"/>
          </w:tcPr>
          <w:p w:rsidR="00DE63BB" w:rsidRDefault="00DE63BB">
            <w:pPr>
              <w:jc w:val="center"/>
              <w:rPr>
                <w:rFonts w:ascii="宋体"/>
                <w:szCs w:val="21"/>
              </w:rPr>
            </w:pPr>
            <w:r>
              <w:rPr>
                <w:rFonts w:ascii="宋体" w:hAnsi="宋体" w:hint="eastAsia"/>
                <w:szCs w:val="21"/>
              </w:rPr>
              <w:t>检查消火栓水泵与</w:t>
            </w:r>
            <w:r>
              <w:rPr>
                <w:rFonts w:ascii="宋体" w:hAnsi="宋体"/>
                <w:szCs w:val="21"/>
              </w:rPr>
              <w:t>FAS</w:t>
            </w:r>
            <w:r>
              <w:rPr>
                <w:rFonts w:ascii="宋体" w:hAnsi="宋体" w:hint="eastAsia"/>
                <w:szCs w:val="21"/>
              </w:rPr>
              <w:t>系统的联动功能。</w:t>
            </w:r>
          </w:p>
        </w:tc>
        <w:tc>
          <w:tcPr>
            <w:tcW w:w="367" w:type="pct"/>
            <w:vAlign w:val="center"/>
          </w:tcPr>
          <w:p w:rsidR="00DE63BB" w:rsidRDefault="00DE63BB">
            <w:pPr>
              <w:jc w:val="center"/>
              <w:rPr>
                <w:rFonts w:ascii="宋体"/>
                <w:szCs w:val="21"/>
              </w:rPr>
            </w:pPr>
            <w:r>
              <w:rPr>
                <w:rFonts w:ascii="宋体" w:hAnsi="宋体" w:hint="eastAsia"/>
                <w:szCs w:val="21"/>
              </w:rPr>
              <w:t>季</w:t>
            </w:r>
          </w:p>
        </w:tc>
        <w:tc>
          <w:tcPr>
            <w:tcW w:w="1593" w:type="pct"/>
            <w:vAlign w:val="center"/>
          </w:tcPr>
          <w:p w:rsidR="00DE63BB" w:rsidRDefault="00DE63BB">
            <w:pPr>
              <w:jc w:val="center"/>
              <w:rPr>
                <w:rFonts w:ascii="宋体"/>
                <w:szCs w:val="21"/>
              </w:rPr>
            </w:pPr>
            <w:r>
              <w:rPr>
                <w:rFonts w:ascii="宋体" w:hAnsi="宋体" w:hint="eastAsia"/>
                <w:szCs w:val="21"/>
              </w:rPr>
              <w:t>功能正常、运行可靠</w:t>
            </w:r>
          </w:p>
        </w:tc>
      </w:tr>
      <w:tr w:rsidR="00DE63BB">
        <w:trPr>
          <w:trHeight w:val="324"/>
          <w:jc w:val="center"/>
        </w:trPr>
        <w:tc>
          <w:tcPr>
            <w:tcW w:w="387" w:type="pct"/>
            <w:vAlign w:val="center"/>
          </w:tcPr>
          <w:p w:rsidR="00DE63BB" w:rsidRDefault="00DE63BB">
            <w:pPr>
              <w:jc w:val="center"/>
              <w:rPr>
                <w:rFonts w:ascii="宋体"/>
                <w:szCs w:val="21"/>
              </w:rPr>
            </w:pPr>
            <w:r>
              <w:rPr>
                <w:rFonts w:ascii="宋体" w:hAnsi="宋体"/>
                <w:szCs w:val="21"/>
              </w:rPr>
              <w:t>5</w:t>
            </w:r>
          </w:p>
        </w:tc>
        <w:tc>
          <w:tcPr>
            <w:tcW w:w="650" w:type="pct"/>
            <w:vAlign w:val="center"/>
          </w:tcPr>
          <w:p w:rsidR="00DE63BB" w:rsidRDefault="00DE63BB">
            <w:pPr>
              <w:jc w:val="center"/>
              <w:rPr>
                <w:rFonts w:ascii="宋体"/>
                <w:szCs w:val="21"/>
              </w:rPr>
            </w:pPr>
            <w:r>
              <w:rPr>
                <w:rFonts w:ascii="宋体" w:hAnsi="宋体" w:hint="eastAsia"/>
                <w:szCs w:val="21"/>
              </w:rPr>
              <w:t>联动启动送、排风机</w:t>
            </w:r>
          </w:p>
        </w:tc>
        <w:tc>
          <w:tcPr>
            <w:tcW w:w="2002" w:type="pct"/>
            <w:vAlign w:val="center"/>
          </w:tcPr>
          <w:p w:rsidR="00DE63BB" w:rsidRDefault="00DE63BB">
            <w:pPr>
              <w:jc w:val="center"/>
              <w:rPr>
                <w:rFonts w:ascii="宋体"/>
                <w:szCs w:val="21"/>
              </w:rPr>
            </w:pPr>
            <w:r>
              <w:rPr>
                <w:rFonts w:ascii="宋体" w:hAnsi="宋体" w:hint="eastAsia"/>
                <w:szCs w:val="21"/>
              </w:rPr>
              <w:t>检查送风机、排风机与</w:t>
            </w:r>
            <w:r>
              <w:rPr>
                <w:rFonts w:ascii="宋体" w:hAnsi="宋体"/>
                <w:szCs w:val="21"/>
              </w:rPr>
              <w:t>FAS</w:t>
            </w:r>
            <w:r>
              <w:rPr>
                <w:rFonts w:ascii="宋体" w:hAnsi="宋体" w:hint="eastAsia"/>
                <w:szCs w:val="21"/>
              </w:rPr>
              <w:t>系统的联动功能。</w:t>
            </w:r>
          </w:p>
        </w:tc>
        <w:tc>
          <w:tcPr>
            <w:tcW w:w="367" w:type="pct"/>
            <w:vAlign w:val="center"/>
          </w:tcPr>
          <w:p w:rsidR="00DE63BB" w:rsidRDefault="00DE63BB">
            <w:pPr>
              <w:jc w:val="center"/>
              <w:rPr>
                <w:rFonts w:ascii="宋体"/>
                <w:szCs w:val="21"/>
              </w:rPr>
            </w:pPr>
            <w:r>
              <w:rPr>
                <w:rFonts w:ascii="宋体" w:hAnsi="宋体" w:hint="eastAsia"/>
                <w:szCs w:val="21"/>
              </w:rPr>
              <w:t>季</w:t>
            </w:r>
          </w:p>
        </w:tc>
        <w:tc>
          <w:tcPr>
            <w:tcW w:w="1593" w:type="pct"/>
            <w:vAlign w:val="center"/>
          </w:tcPr>
          <w:p w:rsidR="00DE63BB" w:rsidRDefault="00DE63BB">
            <w:pPr>
              <w:jc w:val="center"/>
              <w:rPr>
                <w:rFonts w:ascii="宋体"/>
                <w:szCs w:val="21"/>
              </w:rPr>
            </w:pPr>
            <w:r>
              <w:rPr>
                <w:rFonts w:ascii="宋体" w:hAnsi="宋体" w:hint="eastAsia"/>
                <w:szCs w:val="21"/>
              </w:rPr>
              <w:t>功能正常、运行可靠。</w:t>
            </w:r>
          </w:p>
        </w:tc>
      </w:tr>
      <w:tr w:rsidR="00DE63BB">
        <w:trPr>
          <w:trHeight w:val="324"/>
          <w:jc w:val="center"/>
        </w:trPr>
        <w:tc>
          <w:tcPr>
            <w:tcW w:w="387" w:type="pct"/>
            <w:vAlign w:val="center"/>
          </w:tcPr>
          <w:p w:rsidR="00DE63BB" w:rsidRDefault="00DE63BB">
            <w:pPr>
              <w:jc w:val="center"/>
              <w:rPr>
                <w:rFonts w:ascii="宋体"/>
                <w:szCs w:val="21"/>
              </w:rPr>
            </w:pPr>
            <w:r>
              <w:rPr>
                <w:rFonts w:ascii="宋体" w:hAnsi="宋体"/>
                <w:szCs w:val="21"/>
              </w:rPr>
              <w:t>6</w:t>
            </w:r>
          </w:p>
        </w:tc>
        <w:tc>
          <w:tcPr>
            <w:tcW w:w="650" w:type="pct"/>
            <w:vAlign w:val="center"/>
          </w:tcPr>
          <w:p w:rsidR="00DE63BB" w:rsidRDefault="00DE63BB">
            <w:pPr>
              <w:jc w:val="center"/>
              <w:rPr>
                <w:rFonts w:ascii="宋体"/>
                <w:szCs w:val="21"/>
              </w:rPr>
            </w:pPr>
            <w:r>
              <w:rPr>
                <w:rFonts w:ascii="宋体" w:hAnsi="宋体" w:hint="eastAsia"/>
                <w:szCs w:val="21"/>
              </w:rPr>
              <w:t>气体灭火反馈信号</w:t>
            </w:r>
          </w:p>
        </w:tc>
        <w:tc>
          <w:tcPr>
            <w:tcW w:w="2002" w:type="pct"/>
            <w:vAlign w:val="center"/>
          </w:tcPr>
          <w:p w:rsidR="00DE63BB" w:rsidRDefault="00DE63BB">
            <w:pPr>
              <w:jc w:val="center"/>
              <w:rPr>
                <w:rFonts w:ascii="宋体"/>
                <w:szCs w:val="21"/>
              </w:rPr>
            </w:pPr>
            <w:r>
              <w:rPr>
                <w:rFonts w:ascii="宋体" w:hAnsi="宋体" w:hint="eastAsia"/>
                <w:szCs w:val="21"/>
              </w:rPr>
              <w:t>检查气体灭火系统信号反馈功能。</w:t>
            </w:r>
          </w:p>
        </w:tc>
        <w:tc>
          <w:tcPr>
            <w:tcW w:w="367" w:type="pct"/>
            <w:vAlign w:val="center"/>
          </w:tcPr>
          <w:p w:rsidR="00DE63BB" w:rsidRDefault="00DE63BB">
            <w:pPr>
              <w:jc w:val="center"/>
              <w:rPr>
                <w:rFonts w:ascii="宋体"/>
                <w:szCs w:val="21"/>
              </w:rPr>
            </w:pPr>
            <w:r>
              <w:rPr>
                <w:rFonts w:ascii="宋体" w:hAnsi="宋体" w:hint="eastAsia"/>
                <w:szCs w:val="21"/>
              </w:rPr>
              <w:t>季</w:t>
            </w:r>
          </w:p>
        </w:tc>
        <w:tc>
          <w:tcPr>
            <w:tcW w:w="1593" w:type="pct"/>
            <w:vAlign w:val="center"/>
          </w:tcPr>
          <w:p w:rsidR="00DE63BB" w:rsidRDefault="00DE63BB">
            <w:pPr>
              <w:jc w:val="center"/>
              <w:rPr>
                <w:rFonts w:ascii="宋体"/>
                <w:szCs w:val="21"/>
              </w:rPr>
            </w:pPr>
            <w:r>
              <w:rPr>
                <w:rFonts w:ascii="宋体" w:hAnsi="宋体" w:hint="eastAsia"/>
                <w:szCs w:val="21"/>
              </w:rPr>
              <w:t>气体灭火信号反馈正常。</w:t>
            </w:r>
          </w:p>
        </w:tc>
      </w:tr>
      <w:tr w:rsidR="00DE63BB">
        <w:trPr>
          <w:trHeight w:val="324"/>
          <w:jc w:val="center"/>
        </w:trPr>
        <w:tc>
          <w:tcPr>
            <w:tcW w:w="387" w:type="pct"/>
            <w:vAlign w:val="center"/>
          </w:tcPr>
          <w:p w:rsidR="00DE63BB" w:rsidRDefault="00DE63BB">
            <w:pPr>
              <w:jc w:val="center"/>
              <w:rPr>
                <w:rFonts w:ascii="宋体"/>
                <w:szCs w:val="21"/>
              </w:rPr>
            </w:pPr>
            <w:r>
              <w:rPr>
                <w:rFonts w:ascii="宋体" w:hAnsi="宋体"/>
                <w:szCs w:val="21"/>
              </w:rPr>
              <w:t>7</w:t>
            </w:r>
          </w:p>
        </w:tc>
        <w:tc>
          <w:tcPr>
            <w:tcW w:w="650" w:type="pct"/>
            <w:vAlign w:val="center"/>
          </w:tcPr>
          <w:p w:rsidR="00DE63BB" w:rsidRDefault="00DE63BB">
            <w:pPr>
              <w:jc w:val="center"/>
              <w:rPr>
                <w:rFonts w:ascii="宋体"/>
                <w:szCs w:val="21"/>
              </w:rPr>
            </w:pPr>
            <w:r>
              <w:rPr>
                <w:rFonts w:ascii="宋体" w:hAnsi="宋体" w:hint="eastAsia"/>
                <w:szCs w:val="21"/>
              </w:rPr>
              <w:t>联动防火卷帘</w:t>
            </w:r>
          </w:p>
        </w:tc>
        <w:tc>
          <w:tcPr>
            <w:tcW w:w="2002" w:type="pct"/>
            <w:vAlign w:val="center"/>
          </w:tcPr>
          <w:p w:rsidR="00DE63BB" w:rsidRDefault="00DE63BB">
            <w:pPr>
              <w:jc w:val="center"/>
              <w:rPr>
                <w:rFonts w:ascii="宋体"/>
                <w:szCs w:val="21"/>
              </w:rPr>
            </w:pPr>
            <w:r>
              <w:rPr>
                <w:rFonts w:ascii="宋体" w:hAnsi="宋体" w:hint="eastAsia"/>
                <w:szCs w:val="21"/>
              </w:rPr>
              <w:t>检查防火卷帘与</w:t>
            </w:r>
            <w:r>
              <w:rPr>
                <w:rFonts w:ascii="宋体" w:hAnsi="宋体"/>
                <w:szCs w:val="21"/>
              </w:rPr>
              <w:t>FAS</w:t>
            </w:r>
            <w:r>
              <w:rPr>
                <w:rFonts w:ascii="宋体" w:hAnsi="宋体" w:hint="eastAsia"/>
                <w:szCs w:val="21"/>
              </w:rPr>
              <w:t>系统的联动功能。</w:t>
            </w:r>
          </w:p>
        </w:tc>
        <w:tc>
          <w:tcPr>
            <w:tcW w:w="367" w:type="pct"/>
            <w:vAlign w:val="center"/>
          </w:tcPr>
          <w:p w:rsidR="00DE63BB" w:rsidRDefault="00DE63BB">
            <w:pPr>
              <w:jc w:val="center"/>
              <w:rPr>
                <w:rFonts w:ascii="宋体"/>
                <w:szCs w:val="21"/>
              </w:rPr>
            </w:pPr>
            <w:r>
              <w:rPr>
                <w:rFonts w:ascii="宋体" w:hAnsi="宋体" w:hint="eastAsia"/>
                <w:szCs w:val="21"/>
              </w:rPr>
              <w:t>半年</w:t>
            </w:r>
          </w:p>
        </w:tc>
        <w:tc>
          <w:tcPr>
            <w:tcW w:w="1593" w:type="pct"/>
            <w:vAlign w:val="center"/>
          </w:tcPr>
          <w:p w:rsidR="00DE63BB" w:rsidRDefault="00DE63BB">
            <w:pPr>
              <w:jc w:val="center"/>
              <w:rPr>
                <w:rFonts w:ascii="宋体"/>
                <w:szCs w:val="21"/>
              </w:rPr>
            </w:pPr>
            <w:r>
              <w:rPr>
                <w:rFonts w:ascii="宋体" w:hAnsi="宋体" w:hint="eastAsia"/>
                <w:szCs w:val="21"/>
              </w:rPr>
              <w:t>防火卷帘工作正常，无故障。</w:t>
            </w:r>
          </w:p>
        </w:tc>
      </w:tr>
      <w:tr w:rsidR="00DE63BB">
        <w:trPr>
          <w:trHeight w:val="324"/>
          <w:jc w:val="center"/>
        </w:trPr>
        <w:tc>
          <w:tcPr>
            <w:tcW w:w="387" w:type="pct"/>
            <w:vAlign w:val="center"/>
          </w:tcPr>
          <w:p w:rsidR="00DE63BB" w:rsidRDefault="00DE63BB">
            <w:pPr>
              <w:jc w:val="center"/>
              <w:rPr>
                <w:rFonts w:ascii="宋体"/>
                <w:szCs w:val="21"/>
              </w:rPr>
            </w:pPr>
            <w:r>
              <w:rPr>
                <w:rFonts w:ascii="宋体" w:hAnsi="宋体"/>
                <w:szCs w:val="21"/>
              </w:rPr>
              <w:t>8</w:t>
            </w:r>
          </w:p>
        </w:tc>
        <w:tc>
          <w:tcPr>
            <w:tcW w:w="650" w:type="pct"/>
            <w:vAlign w:val="center"/>
          </w:tcPr>
          <w:p w:rsidR="00DE63BB" w:rsidRDefault="00DE63BB">
            <w:pPr>
              <w:jc w:val="center"/>
              <w:rPr>
                <w:rFonts w:ascii="宋体"/>
                <w:szCs w:val="21"/>
              </w:rPr>
            </w:pPr>
            <w:r>
              <w:rPr>
                <w:rFonts w:ascii="宋体" w:hAnsi="宋体" w:hint="eastAsia"/>
                <w:szCs w:val="21"/>
              </w:rPr>
              <w:t>联动警铃和紧急广播</w:t>
            </w:r>
          </w:p>
        </w:tc>
        <w:tc>
          <w:tcPr>
            <w:tcW w:w="2002" w:type="pct"/>
            <w:vAlign w:val="center"/>
          </w:tcPr>
          <w:p w:rsidR="00DE63BB" w:rsidRDefault="00DE63BB">
            <w:pPr>
              <w:jc w:val="center"/>
              <w:rPr>
                <w:rFonts w:ascii="宋体"/>
                <w:szCs w:val="21"/>
              </w:rPr>
            </w:pPr>
            <w:r>
              <w:rPr>
                <w:rFonts w:ascii="宋体" w:hAnsi="宋体" w:hint="eastAsia"/>
                <w:szCs w:val="21"/>
              </w:rPr>
              <w:t>检查火警情况下联动警铃和紧急广播功能。</w:t>
            </w:r>
          </w:p>
        </w:tc>
        <w:tc>
          <w:tcPr>
            <w:tcW w:w="367" w:type="pct"/>
            <w:vAlign w:val="center"/>
          </w:tcPr>
          <w:p w:rsidR="00DE63BB" w:rsidRDefault="00DE63BB">
            <w:pPr>
              <w:jc w:val="center"/>
              <w:rPr>
                <w:rFonts w:ascii="宋体"/>
                <w:szCs w:val="21"/>
              </w:rPr>
            </w:pPr>
            <w:r>
              <w:rPr>
                <w:rFonts w:ascii="宋体" w:hAnsi="宋体" w:hint="eastAsia"/>
                <w:szCs w:val="21"/>
              </w:rPr>
              <w:t>季</w:t>
            </w:r>
          </w:p>
        </w:tc>
        <w:tc>
          <w:tcPr>
            <w:tcW w:w="1593" w:type="pct"/>
            <w:vAlign w:val="center"/>
          </w:tcPr>
          <w:p w:rsidR="00DE63BB" w:rsidRDefault="00DE63BB">
            <w:pPr>
              <w:jc w:val="center"/>
              <w:rPr>
                <w:rFonts w:ascii="宋体"/>
                <w:szCs w:val="21"/>
              </w:rPr>
            </w:pPr>
            <w:r>
              <w:rPr>
                <w:rFonts w:ascii="宋体" w:hAnsi="宋体" w:hint="eastAsia"/>
                <w:szCs w:val="21"/>
              </w:rPr>
              <w:t>功能正常，运行可靠。</w:t>
            </w:r>
          </w:p>
        </w:tc>
      </w:tr>
      <w:tr w:rsidR="00DE63BB">
        <w:trPr>
          <w:trHeight w:val="324"/>
          <w:jc w:val="center"/>
        </w:trPr>
        <w:tc>
          <w:tcPr>
            <w:tcW w:w="387" w:type="pct"/>
            <w:vAlign w:val="center"/>
          </w:tcPr>
          <w:p w:rsidR="00DE63BB" w:rsidRDefault="00DE63BB">
            <w:pPr>
              <w:jc w:val="center"/>
              <w:rPr>
                <w:rFonts w:ascii="宋体"/>
                <w:szCs w:val="21"/>
              </w:rPr>
            </w:pPr>
            <w:r>
              <w:rPr>
                <w:rFonts w:ascii="宋体" w:hAnsi="宋体"/>
                <w:szCs w:val="21"/>
              </w:rPr>
              <w:t>9</w:t>
            </w:r>
          </w:p>
        </w:tc>
        <w:tc>
          <w:tcPr>
            <w:tcW w:w="650" w:type="pct"/>
            <w:vAlign w:val="center"/>
          </w:tcPr>
          <w:p w:rsidR="00DE63BB" w:rsidRDefault="00DE63BB">
            <w:pPr>
              <w:jc w:val="center"/>
              <w:rPr>
                <w:rFonts w:ascii="宋体"/>
                <w:szCs w:val="21"/>
              </w:rPr>
            </w:pPr>
            <w:r>
              <w:rPr>
                <w:rFonts w:ascii="宋体" w:hAnsi="宋体" w:hint="eastAsia"/>
                <w:szCs w:val="21"/>
              </w:rPr>
              <w:t>记录</w:t>
            </w:r>
          </w:p>
        </w:tc>
        <w:tc>
          <w:tcPr>
            <w:tcW w:w="2002" w:type="pct"/>
            <w:vAlign w:val="center"/>
          </w:tcPr>
          <w:p w:rsidR="00DE63BB" w:rsidRDefault="00DE63BB">
            <w:pPr>
              <w:jc w:val="center"/>
              <w:rPr>
                <w:rFonts w:ascii="宋体"/>
                <w:szCs w:val="21"/>
              </w:rPr>
            </w:pPr>
            <w:r>
              <w:rPr>
                <w:rFonts w:ascii="宋体" w:hAnsi="宋体" w:hint="eastAsia"/>
                <w:szCs w:val="21"/>
              </w:rPr>
              <w:t>对联动控制系统有维修保养记录，系统测试有测试。</w:t>
            </w:r>
          </w:p>
        </w:tc>
        <w:tc>
          <w:tcPr>
            <w:tcW w:w="367" w:type="pct"/>
            <w:vAlign w:val="center"/>
          </w:tcPr>
          <w:p w:rsidR="00DE63BB" w:rsidRDefault="00DE63BB">
            <w:pPr>
              <w:jc w:val="center"/>
              <w:rPr>
                <w:rFonts w:ascii="宋体"/>
                <w:szCs w:val="21"/>
              </w:rPr>
            </w:pPr>
            <w:r>
              <w:rPr>
                <w:rFonts w:ascii="宋体" w:hAnsi="宋体" w:hint="eastAsia"/>
                <w:szCs w:val="21"/>
              </w:rPr>
              <w:t>月</w:t>
            </w:r>
          </w:p>
        </w:tc>
        <w:tc>
          <w:tcPr>
            <w:tcW w:w="1593" w:type="pct"/>
            <w:vAlign w:val="center"/>
          </w:tcPr>
          <w:p w:rsidR="00DE63BB" w:rsidRDefault="00DE63BB">
            <w:pPr>
              <w:jc w:val="center"/>
              <w:rPr>
                <w:rFonts w:ascii="宋体"/>
                <w:szCs w:val="21"/>
              </w:rPr>
            </w:pPr>
            <w:r>
              <w:rPr>
                <w:rFonts w:ascii="宋体" w:hAnsi="宋体" w:hint="eastAsia"/>
                <w:szCs w:val="21"/>
              </w:rPr>
              <w:t>记录及时、完整（当天作记录并有双方现场人员签字认可）。</w:t>
            </w:r>
          </w:p>
        </w:tc>
      </w:tr>
      <w:tr w:rsidR="00DE63BB">
        <w:trPr>
          <w:trHeight w:val="324"/>
          <w:jc w:val="center"/>
        </w:trPr>
        <w:tc>
          <w:tcPr>
            <w:tcW w:w="387" w:type="pct"/>
            <w:vAlign w:val="center"/>
          </w:tcPr>
          <w:p w:rsidR="00DE63BB" w:rsidRDefault="00DE63BB">
            <w:pPr>
              <w:jc w:val="center"/>
              <w:rPr>
                <w:rFonts w:ascii="宋体"/>
                <w:szCs w:val="21"/>
              </w:rPr>
            </w:pPr>
            <w:r>
              <w:rPr>
                <w:rFonts w:ascii="宋体" w:hAnsi="宋体"/>
                <w:szCs w:val="21"/>
              </w:rPr>
              <w:t>10</w:t>
            </w:r>
          </w:p>
        </w:tc>
        <w:tc>
          <w:tcPr>
            <w:tcW w:w="650" w:type="pct"/>
            <w:vAlign w:val="center"/>
          </w:tcPr>
          <w:p w:rsidR="00DE63BB" w:rsidRDefault="00DE63BB">
            <w:pPr>
              <w:jc w:val="center"/>
              <w:rPr>
                <w:rFonts w:ascii="宋体"/>
                <w:szCs w:val="21"/>
              </w:rPr>
            </w:pPr>
            <w:r>
              <w:rPr>
                <w:rFonts w:ascii="宋体" w:hAnsi="宋体" w:hint="eastAsia"/>
                <w:szCs w:val="21"/>
              </w:rPr>
              <w:t>联动切非</w:t>
            </w:r>
          </w:p>
        </w:tc>
        <w:tc>
          <w:tcPr>
            <w:tcW w:w="2002" w:type="pct"/>
            <w:vAlign w:val="center"/>
          </w:tcPr>
          <w:p w:rsidR="00DE63BB" w:rsidRDefault="00DE63BB">
            <w:pPr>
              <w:jc w:val="center"/>
              <w:rPr>
                <w:rFonts w:ascii="宋体"/>
                <w:szCs w:val="21"/>
              </w:rPr>
            </w:pPr>
          </w:p>
        </w:tc>
        <w:tc>
          <w:tcPr>
            <w:tcW w:w="367" w:type="pct"/>
            <w:vAlign w:val="center"/>
          </w:tcPr>
          <w:p w:rsidR="00DE63BB" w:rsidRDefault="00DE63BB">
            <w:pPr>
              <w:jc w:val="center"/>
              <w:rPr>
                <w:rFonts w:ascii="宋体"/>
                <w:szCs w:val="21"/>
              </w:rPr>
            </w:pPr>
            <w:r>
              <w:rPr>
                <w:rFonts w:ascii="宋体" w:hAnsi="宋体" w:hint="eastAsia"/>
                <w:szCs w:val="21"/>
              </w:rPr>
              <w:t>季</w:t>
            </w:r>
          </w:p>
        </w:tc>
        <w:tc>
          <w:tcPr>
            <w:tcW w:w="1593" w:type="pct"/>
            <w:vAlign w:val="center"/>
          </w:tcPr>
          <w:p w:rsidR="00DE63BB" w:rsidRDefault="00DE63BB">
            <w:pPr>
              <w:jc w:val="center"/>
              <w:rPr>
                <w:rFonts w:ascii="宋体"/>
                <w:szCs w:val="21"/>
              </w:rPr>
            </w:pPr>
            <w:r>
              <w:rPr>
                <w:rFonts w:ascii="宋体" w:hAnsi="宋体" w:hint="eastAsia"/>
                <w:szCs w:val="21"/>
              </w:rPr>
              <w:t>功能正常、运行可靠。</w:t>
            </w:r>
          </w:p>
        </w:tc>
      </w:tr>
      <w:tr w:rsidR="00DE63BB">
        <w:trPr>
          <w:trHeight w:val="324"/>
          <w:jc w:val="center"/>
        </w:trPr>
        <w:tc>
          <w:tcPr>
            <w:tcW w:w="387" w:type="pct"/>
            <w:vAlign w:val="center"/>
          </w:tcPr>
          <w:p w:rsidR="00DE63BB" w:rsidRDefault="00DE63BB">
            <w:pPr>
              <w:jc w:val="center"/>
              <w:rPr>
                <w:rFonts w:ascii="宋体"/>
                <w:szCs w:val="21"/>
              </w:rPr>
            </w:pPr>
            <w:r>
              <w:rPr>
                <w:rFonts w:ascii="宋体" w:hAnsi="宋体"/>
                <w:szCs w:val="21"/>
              </w:rPr>
              <w:t>11</w:t>
            </w:r>
          </w:p>
        </w:tc>
        <w:tc>
          <w:tcPr>
            <w:tcW w:w="650" w:type="pct"/>
            <w:vAlign w:val="center"/>
          </w:tcPr>
          <w:p w:rsidR="00DE63BB" w:rsidRDefault="00DE63BB">
            <w:pPr>
              <w:jc w:val="center"/>
              <w:rPr>
                <w:rFonts w:ascii="宋体"/>
                <w:szCs w:val="21"/>
              </w:rPr>
            </w:pPr>
            <w:r>
              <w:rPr>
                <w:rFonts w:ascii="宋体" w:hAnsi="宋体" w:hint="eastAsia"/>
                <w:szCs w:val="21"/>
              </w:rPr>
              <w:t>电梯迫降</w:t>
            </w:r>
          </w:p>
        </w:tc>
        <w:tc>
          <w:tcPr>
            <w:tcW w:w="2002" w:type="pct"/>
            <w:vAlign w:val="center"/>
          </w:tcPr>
          <w:p w:rsidR="00DE63BB" w:rsidRDefault="00DE63BB">
            <w:pPr>
              <w:jc w:val="center"/>
              <w:rPr>
                <w:rFonts w:ascii="宋体"/>
                <w:szCs w:val="21"/>
              </w:rPr>
            </w:pPr>
            <w:r>
              <w:rPr>
                <w:rFonts w:ascii="宋体" w:hAnsi="宋体" w:hint="eastAsia"/>
                <w:szCs w:val="21"/>
              </w:rPr>
              <w:t>对电梯迫降联动测试</w:t>
            </w:r>
          </w:p>
        </w:tc>
        <w:tc>
          <w:tcPr>
            <w:tcW w:w="367" w:type="pct"/>
            <w:vAlign w:val="center"/>
          </w:tcPr>
          <w:p w:rsidR="00DE63BB" w:rsidRDefault="00DE63BB">
            <w:pPr>
              <w:jc w:val="center"/>
              <w:rPr>
                <w:rFonts w:ascii="宋体"/>
                <w:szCs w:val="21"/>
              </w:rPr>
            </w:pPr>
            <w:r>
              <w:rPr>
                <w:rFonts w:ascii="宋体" w:hAnsi="宋体" w:hint="eastAsia"/>
                <w:szCs w:val="21"/>
              </w:rPr>
              <w:t>季</w:t>
            </w:r>
          </w:p>
        </w:tc>
        <w:tc>
          <w:tcPr>
            <w:tcW w:w="1593" w:type="pct"/>
            <w:vAlign w:val="center"/>
          </w:tcPr>
          <w:p w:rsidR="00DE63BB" w:rsidRDefault="00DE63BB">
            <w:pPr>
              <w:jc w:val="center"/>
              <w:rPr>
                <w:rFonts w:ascii="宋体"/>
                <w:szCs w:val="21"/>
              </w:rPr>
            </w:pPr>
            <w:r>
              <w:rPr>
                <w:rFonts w:ascii="宋体" w:hAnsi="宋体" w:hint="eastAsia"/>
                <w:szCs w:val="21"/>
              </w:rPr>
              <w:t>功能正常、运行可靠。</w:t>
            </w:r>
          </w:p>
        </w:tc>
      </w:tr>
    </w:tbl>
    <w:p w:rsidR="00DE63BB" w:rsidRDefault="00DE63BB">
      <w:pPr>
        <w:ind w:firstLineChars="200" w:firstLine="200"/>
        <w:rPr>
          <w:rFonts w:ascii="宋体" w:cs="宋体"/>
          <w:sz w:val="10"/>
          <w:szCs w:val="10"/>
        </w:rPr>
      </w:pPr>
    </w:p>
    <w:p w:rsidR="00DE63BB" w:rsidRDefault="00DE63BB">
      <w:pPr>
        <w:spacing w:line="360" w:lineRule="auto"/>
        <w:ind w:firstLineChars="500" w:firstLine="1050"/>
        <w:rPr>
          <w:rFonts w:ascii="宋体" w:cs="宋体"/>
        </w:rPr>
      </w:pPr>
      <w:r>
        <w:rPr>
          <w:rFonts w:ascii="宋体" w:cs="宋体" w:hint="eastAsia"/>
        </w:rPr>
        <w:t>③</w:t>
      </w:r>
      <w:r>
        <w:rPr>
          <w:rFonts w:ascii="宋体" w:cs="宋体"/>
        </w:rPr>
        <w:t xml:space="preserve"> </w:t>
      </w:r>
      <w:r>
        <w:rPr>
          <w:rFonts w:ascii="宋体" w:cs="宋体" w:hint="eastAsia"/>
        </w:rPr>
        <w:t>消防水系统（包括消火栓系统和自动喷淋灭火系统）</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12"/>
        <w:gridCol w:w="1195"/>
        <w:gridCol w:w="3680"/>
        <w:gridCol w:w="675"/>
        <w:gridCol w:w="2928"/>
      </w:tblGrid>
      <w:tr w:rsidR="00DE63BB">
        <w:trPr>
          <w:trHeight w:val="324"/>
          <w:jc w:val="center"/>
        </w:trPr>
        <w:tc>
          <w:tcPr>
            <w:tcW w:w="387" w:type="pct"/>
            <w:vAlign w:val="center"/>
          </w:tcPr>
          <w:p w:rsidR="00DE63BB" w:rsidRDefault="00DE63BB">
            <w:pPr>
              <w:jc w:val="center"/>
              <w:rPr>
                <w:rFonts w:ascii="宋体"/>
                <w:szCs w:val="21"/>
              </w:rPr>
            </w:pPr>
            <w:r>
              <w:rPr>
                <w:rFonts w:ascii="宋体" w:hAnsi="宋体" w:hint="eastAsia"/>
                <w:szCs w:val="21"/>
              </w:rPr>
              <w:t>序号</w:t>
            </w:r>
          </w:p>
        </w:tc>
        <w:tc>
          <w:tcPr>
            <w:tcW w:w="650" w:type="pct"/>
            <w:vAlign w:val="center"/>
          </w:tcPr>
          <w:p w:rsidR="00DE63BB" w:rsidRDefault="00DE63BB">
            <w:pPr>
              <w:jc w:val="center"/>
              <w:rPr>
                <w:rFonts w:ascii="宋体"/>
                <w:szCs w:val="21"/>
              </w:rPr>
            </w:pPr>
            <w:r>
              <w:rPr>
                <w:rFonts w:ascii="宋体" w:hAnsi="宋体" w:hint="eastAsia"/>
                <w:szCs w:val="21"/>
              </w:rPr>
              <w:t>项目</w:t>
            </w:r>
          </w:p>
        </w:tc>
        <w:tc>
          <w:tcPr>
            <w:tcW w:w="2002" w:type="pct"/>
            <w:vAlign w:val="center"/>
          </w:tcPr>
          <w:p w:rsidR="00DE63BB" w:rsidRDefault="00DE63BB">
            <w:pPr>
              <w:jc w:val="center"/>
              <w:rPr>
                <w:rFonts w:ascii="宋体"/>
                <w:szCs w:val="21"/>
              </w:rPr>
            </w:pPr>
            <w:r>
              <w:rPr>
                <w:rFonts w:ascii="宋体" w:hAnsi="宋体" w:hint="eastAsia"/>
                <w:szCs w:val="21"/>
              </w:rPr>
              <w:t>工作内容</w:t>
            </w:r>
          </w:p>
        </w:tc>
        <w:tc>
          <w:tcPr>
            <w:tcW w:w="367" w:type="pct"/>
            <w:vAlign w:val="center"/>
          </w:tcPr>
          <w:p w:rsidR="00DE63BB" w:rsidRDefault="00DE63BB">
            <w:pPr>
              <w:jc w:val="center"/>
              <w:rPr>
                <w:rFonts w:ascii="宋体"/>
                <w:szCs w:val="21"/>
              </w:rPr>
            </w:pPr>
            <w:r>
              <w:rPr>
                <w:rFonts w:ascii="宋体" w:hAnsi="宋体" w:hint="eastAsia"/>
                <w:szCs w:val="21"/>
              </w:rPr>
              <w:t>周期</w:t>
            </w:r>
          </w:p>
        </w:tc>
        <w:tc>
          <w:tcPr>
            <w:tcW w:w="1593" w:type="pct"/>
            <w:vAlign w:val="center"/>
          </w:tcPr>
          <w:p w:rsidR="00DE63BB" w:rsidRDefault="00DE63BB">
            <w:pPr>
              <w:jc w:val="center"/>
              <w:rPr>
                <w:rFonts w:ascii="宋体"/>
                <w:szCs w:val="21"/>
              </w:rPr>
            </w:pPr>
            <w:r>
              <w:rPr>
                <w:rFonts w:ascii="宋体" w:hAnsi="宋体" w:hint="eastAsia"/>
                <w:szCs w:val="21"/>
              </w:rPr>
              <w:t>维保标准</w:t>
            </w:r>
          </w:p>
        </w:tc>
      </w:tr>
      <w:tr w:rsidR="00DE63BB">
        <w:trPr>
          <w:trHeight w:val="324"/>
          <w:jc w:val="center"/>
        </w:trPr>
        <w:tc>
          <w:tcPr>
            <w:tcW w:w="387" w:type="pct"/>
            <w:vAlign w:val="center"/>
          </w:tcPr>
          <w:p w:rsidR="00DE63BB" w:rsidRDefault="00DE63BB">
            <w:pPr>
              <w:jc w:val="center"/>
              <w:rPr>
                <w:rFonts w:ascii="宋体"/>
                <w:szCs w:val="21"/>
              </w:rPr>
            </w:pPr>
            <w:r>
              <w:rPr>
                <w:rFonts w:ascii="宋体" w:hAnsi="宋体"/>
                <w:szCs w:val="21"/>
              </w:rPr>
              <w:t>1</w:t>
            </w:r>
          </w:p>
        </w:tc>
        <w:tc>
          <w:tcPr>
            <w:tcW w:w="650" w:type="pct"/>
            <w:vAlign w:val="center"/>
          </w:tcPr>
          <w:p w:rsidR="00DE63BB" w:rsidRDefault="00DE63BB">
            <w:pPr>
              <w:jc w:val="center"/>
              <w:rPr>
                <w:rFonts w:ascii="宋体"/>
                <w:szCs w:val="21"/>
              </w:rPr>
            </w:pPr>
            <w:r>
              <w:rPr>
                <w:rFonts w:ascii="宋体" w:hAnsi="宋体" w:hint="eastAsia"/>
                <w:szCs w:val="21"/>
              </w:rPr>
              <w:t>湿式报警阀及组件</w:t>
            </w:r>
          </w:p>
        </w:tc>
        <w:tc>
          <w:tcPr>
            <w:tcW w:w="2002" w:type="pct"/>
            <w:vAlign w:val="center"/>
          </w:tcPr>
          <w:p w:rsidR="00DE63BB" w:rsidRDefault="00DE63BB">
            <w:pPr>
              <w:jc w:val="center"/>
              <w:rPr>
                <w:rFonts w:ascii="宋体"/>
                <w:szCs w:val="21"/>
              </w:rPr>
            </w:pPr>
            <w:r>
              <w:rPr>
                <w:rFonts w:ascii="宋体" w:hAnsi="宋体" w:hint="eastAsia"/>
                <w:szCs w:val="21"/>
              </w:rPr>
              <w:t>检查报警阀有否损坏；检查报警阀连接管及主水管有否损坏；检查所有阀门是否挂有“常开”或“常闭”标识牌；检查报警阀排水操作。</w:t>
            </w:r>
          </w:p>
        </w:tc>
        <w:tc>
          <w:tcPr>
            <w:tcW w:w="367" w:type="pct"/>
            <w:vAlign w:val="center"/>
          </w:tcPr>
          <w:p w:rsidR="00DE63BB" w:rsidRDefault="00DE63BB">
            <w:pPr>
              <w:jc w:val="center"/>
              <w:rPr>
                <w:rFonts w:ascii="宋体"/>
                <w:szCs w:val="21"/>
              </w:rPr>
            </w:pPr>
            <w:r>
              <w:rPr>
                <w:rFonts w:ascii="宋体" w:hAnsi="宋体" w:hint="eastAsia"/>
                <w:szCs w:val="21"/>
              </w:rPr>
              <w:t>月</w:t>
            </w:r>
          </w:p>
        </w:tc>
        <w:tc>
          <w:tcPr>
            <w:tcW w:w="1593" w:type="pct"/>
            <w:vAlign w:val="center"/>
          </w:tcPr>
          <w:p w:rsidR="00DE63BB" w:rsidRDefault="00DE63BB">
            <w:pPr>
              <w:jc w:val="center"/>
              <w:rPr>
                <w:rFonts w:ascii="宋体"/>
                <w:szCs w:val="21"/>
              </w:rPr>
            </w:pPr>
            <w:r>
              <w:rPr>
                <w:rFonts w:ascii="宋体" w:hAnsi="宋体" w:hint="eastAsia"/>
                <w:szCs w:val="21"/>
              </w:rPr>
              <w:t>动作灵敏、运行正常，压力表显示正常、水压正常。</w:t>
            </w:r>
          </w:p>
        </w:tc>
      </w:tr>
      <w:tr w:rsidR="00DE63BB">
        <w:trPr>
          <w:trHeight w:val="324"/>
          <w:jc w:val="center"/>
        </w:trPr>
        <w:tc>
          <w:tcPr>
            <w:tcW w:w="387" w:type="pct"/>
            <w:vAlign w:val="center"/>
          </w:tcPr>
          <w:p w:rsidR="00DE63BB" w:rsidRDefault="00DE63BB">
            <w:pPr>
              <w:jc w:val="center"/>
              <w:rPr>
                <w:rFonts w:ascii="宋体"/>
                <w:szCs w:val="21"/>
              </w:rPr>
            </w:pPr>
            <w:r>
              <w:rPr>
                <w:rFonts w:ascii="宋体" w:hAnsi="宋体"/>
                <w:szCs w:val="21"/>
              </w:rPr>
              <w:lastRenderedPageBreak/>
              <w:t>2</w:t>
            </w:r>
          </w:p>
        </w:tc>
        <w:tc>
          <w:tcPr>
            <w:tcW w:w="650" w:type="pct"/>
            <w:vAlign w:val="center"/>
          </w:tcPr>
          <w:p w:rsidR="00DE63BB" w:rsidRDefault="00DE63BB">
            <w:pPr>
              <w:jc w:val="center"/>
              <w:rPr>
                <w:rFonts w:ascii="宋体"/>
                <w:szCs w:val="21"/>
              </w:rPr>
            </w:pPr>
            <w:r>
              <w:rPr>
                <w:rFonts w:ascii="宋体" w:hAnsi="宋体" w:hint="eastAsia"/>
                <w:szCs w:val="21"/>
              </w:rPr>
              <w:t>水流指示器</w:t>
            </w:r>
          </w:p>
        </w:tc>
        <w:tc>
          <w:tcPr>
            <w:tcW w:w="2002" w:type="pct"/>
            <w:vAlign w:val="center"/>
          </w:tcPr>
          <w:p w:rsidR="00DE63BB" w:rsidRDefault="00DE63BB">
            <w:pPr>
              <w:jc w:val="center"/>
              <w:rPr>
                <w:rFonts w:ascii="宋体"/>
                <w:szCs w:val="21"/>
              </w:rPr>
            </w:pPr>
            <w:r>
              <w:rPr>
                <w:rFonts w:ascii="宋体" w:hAnsi="宋体" w:hint="eastAsia"/>
                <w:szCs w:val="21"/>
              </w:rPr>
              <w:t>检查水流指示器有否损坏；检查内部接点及功能是否正常；测试水流指示器在排水操作时有否火警信号。</w:t>
            </w:r>
          </w:p>
        </w:tc>
        <w:tc>
          <w:tcPr>
            <w:tcW w:w="367" w:type="pct"/>
            <w:vAlign w:val="center"/>
          </w:tcPr>
          <w:p w:rsidR="00DE63BB" w:rsidRDefault="00DE63BB">
            <w:pPr>
              <w:jc w:val="center"/>
              <w:rPr>
                <w:rFonts w:ascii="宋体"/>
                <w:szCs w:val="21"/>
              </w:rPr>
            </w:pPr>
            <w:r>
              <w:rPr>
                <w:rFonts w:ascii="宋体" w:hAnsi="宋体" w:hint="eastAsia"/>
                <w:szCs w:val="21"/>
              </w:rPr>
              <w:t>季</w:t>
            </w:r>
          </w:p>
        </w:tc>
        <w:tc>
          <w:tcPr>
            <w:tcW w:w="1593" w:type="pct"/>
            <w:vAlign w:val="center"/>
          </w:tcPr>
          <w:p w:rsidR="00DE63BB" w:rsidRDefault="00DE63BB">
            <w:pPr>
              <w:jc w:val="center"/>
              <w:rPr>
                <w:rFonts w:ascii="宋体"/>
                <w:szCs w:val="21"/>
              </w:rPr>
            </w:pPr>
            <w:r>
              <w:rPr>
                <w:rFonts w:ascii="宋体" w:hAnsi="宋体" w:hint="eastAsia"/>
                <w:szCs w:val="21"/>
              </w:rPr>
              <w:t>功能正常、运行可靠。</w:t>
            </w:r>
          </w:p>
        </w:tc>
      </w:tr>
      <w:tr w:rsidR="00DE63BB">
        <w:trPr>
          <w:trHeight w:val="324"/>
          <w:jc w:val="center"/>
        </w:trPr>
        <w:tc>
          <w:tcPr>
            <w:tcW w:w="387" w:type="pct"/>
            <w:vAlign w:val="center"/>
          </w:tcPr>
          <w:p w:rsidR="00DE63BB" w:rsidRDefault="00DE63BB">
            <w:pPr>
              <w:jc w:val="center"/>
              <w:rPr>
                <w:rFonts w:ascii="宋体"/>
                <w:szCs w:val="21"/>
              </w:rPr>
            </w:pPr>
            <w:r>
              <w:rPr>
                <w:rFonts w:ascii="宋体" w:hAnsi="宋体"/>
                <w:szCs w:val="21"/>
              </w:rPr>
              <w:t>3</w:t>
            </w:r>
          </w:p>
        </w:tc>
        <w:tc>
          <w:tcPr>
            <w:tcW w:w="650" w:type="pct"/>
            <w:vAlign w:val="center"/>
          </w:tcPr>
          <w:p w:rsidR="00DE63BB" w:rsidRDefault="00DE63BB">
            <w:pPr>
              <w:jc w:val="center"/>
              <w:rPr>
                <w:rFonts w:ascii="宋体"/>
                <w:szCs w:val="21"/>
              </w:rPr>
            </w:pPr>
            <w:r>
              <w:rPr>
                <w:rFonts w:ascii="宋体" w:hAnsi="宋体" w:hint="eastAsia"/>
                <w:szCs w:val="21"/>
              </w:rPr>
              <w:t>压力表</w:t>
            </w:r>
          </w:p>
        </w:tc>
        <w:tc>
          <w:tcPr>
            <w:tcW w:w="2002" w:type="pct"/>
            <w:vAlign w:val="center"/>
          </w:tcPr>
          <w:p w:rsidR="00DE63BB" w:rsidRDefault="00DE63BB">
            <w:pPr>
              <w:jc w:val="center"/>
              <w:rPr>
                <w:rFonts w:ascii="宋体"/>
                <w:szCs w:val="21"/>
              </w:rPr>
            </w:pPr>
            <w:r>
              <w:rPr>
                <w:rFonts w:ascii="宋体" w:hAnsi="宋体" w:hint="eastAsia"/>
                <w:szCs w:val="21"/>
              </w:rPr>
              <w:t>检查各压力表外观</w:t>
            </w:r>
            <w:r>
              <w:rPr>
                <w:rFonts w:ascii="宋体" w:hAnsi="宋体"/>
                <w:szCs w:val="21"/>
              </w:rPr>
              <w:t xml:space="preserve">, </w:t>
            </w:r>
            <w:r>
              <w:rPr>
                <w:rFonts w:ascii="宋体" w:hAnsi="宋体" w:hint="eastAsia"/>
                <w:szCs w:val="21"/>
              </w:rPr>
              <w:t>压力显示是否正常。管网压力是否在正常范围内。</w:t>
            </w:r>
          </w:p>
        </w:tc>
        <w:tc>
          <w:tcPr>
            <w:tcW w:w="367" w:type="pct"/>
            <w:vAlign w:val="center"/>
          </w:tcPr>
          <w:p w:rsidR="00DE63BB" w:rsidRDefault="00DE63BB">
            <w:pPr>
              <w:jc w:val="center"/>
              <w:rPr>
                <w:rFonts w:ascii="宋体"/>
                <w:szCs w:val="21"/>
              </w:rPr>
            </w:pPr>
            <w:r>
              <w:rPr>
                <w:rFonts w:ascii="宋体" w:hAnsi="宋体" w:hint="eastAsia"/>
                <w:szCs w:val="21"/>
              </w:rPr>
              <w:t>月</w:t>
            </w:r>
          </w:p>
        </w:tc>
        <w:tc>
          <w:tcPr>
            <w:tcW w:w="1593" w:type="pct"/>
            <w:vAlign w:val="center"/>
          </w:tcPr>
          <w:p w:rsidR="00DE63BB" w:rsidRDefault="00DE63BB">
            <w:pPr>
              <w:jc w:val="center"/>
              <w:rPr>
                <w:rFonts w:ascii="宋体"/>
                <w:szCs w:val="21"/>
              </w:rPr>
            </w:pPr>
            <w:r>
              <w:rPr>
                <w:rFonts w:ascii="宋体" w:hAnsi="宋体" w:hint="eastAsia"/>
                <w:szCs w:val="21"/>
              </w:rPr>
              <w:t>外表清洁、显示正常、清晰，螺丝无松动</w:t>
            </w:r>
          </w:p>
        </w:tc>
      </w:tr>
      <w:tr w:rsidR="00DE63BB">
        <w:trPr>
          <w:trHeight w:val="324"/>
          <w:jc w:val="center"/>
        </w:trPr>
        <w:tc>
          <w:tcPr>
            <w:tcW w:w="387" w:type="pct"/>
            <w:vAlign w:val="center"/>
          </w:tcPr>
          <w:p w:rsidR="00DE63BB" w:rsidRDefault="00DE63BB">
            <w:pPr>
              <w:jc w:val="center"/>
              <w:rPr>
                <w:rFonts w:ascii="宋体"/>
                <w:szCs w:val="21"/>
              </w:rPr>
            </w:pPr>
            <w:r>
              <w:rPr>
                <w:rFonts w:ascii="宋体" w:hAnsi="宋体"/>
                <w:szCs w:val="21"/>
              </w:rPr>
              <w:t>4</w:t>
            </w:r>
          </w:p>
        </w:tc>
        <w:tc>
          <w:tcPr>
            <w:tcW w:w="650" w:type="pct"/>
            <w:vAlign w:val="center"/>
          </w:tcPr>
          <w:p w:rsidR="00DE63BB" w:rsidRDefault="00DE63BB">
            <w:pPr>
              <w:jc w:val="center"/>
              <w:rPr>
                <w:rFonts w:ascii="宋体"/>
                <w:szCs w:val="21"/>
              </w:rPr>
            </w:pPr>
            <w:r>
              <w:rPr>
                <w:rFonts w:ascii="宋体" w:hAnsi="宋体" w:hint="eastAsia"/>
                <w:szCs w:val="21"/>
              </w:rPr>
              <w:t>控制阀</w:t>
            </w:r>
          </w:p>
        </w:tc>
        <w:tc>
          <w:tcPr>
            <w:tcW w:w="2002" w:type="pct"/>
            <w:vAlign w:val="center"/>
          </w:tcPr>
          <w:p w:rsidR="00DE63BB" w:rsidRDefault="00DE63BB">
            <w:pPr>
              <w:jc w:val="center"/>
              <w:rPr>
                <w:rFonts w:ascii="宋体"/>
                <w:szCs w:val="21"/>
              </w:rPr>
            </w:pPr>
            <w:r>
              <w:rPr>
                <w:rFonts w:ascii="宋体" w:hAnsi="宋体" w:hint="eastAsia"/>
                <w:szCs w:val="21"/>
              </w:rPr>
              <w:t>检查各控制是否阀门灵活</w:t>
            </w:r>
            <w:r>
              <w:rPr>
                <w:rFonts w:ascii="宋体"/>
                <w:szCs w:val="21"/>
              </w:rPr>
              <w:t>,</w:t>
            </w:r>
            <w:r>
              <w:rPr>
                <w:rFonts w:ascii="宋体" w:hAnsi="宋体" w:hint="eastAsia"/>
                <w:szCs w:val="21"/>
              </w:rPr>
              <w:t>关闭密封。</w:t>
            </w:r>
          </w:p>
        </w:tc>
        <w:tc>
          <w:tcPr>
            <w:tcW w:w="367" w:type="pct"/>
            <w:vAlign w:val="center"/>
          </w:tcPr>
          <w:p w:rsidR="00DE63BB" w:rsidRDefault="00DE63BB">
            <w:pPr>
              <w:jc w:val="center"/>
              <w:rPr>
                <w:rFonts w:ascii="宋体"/>
                <w:szCs w:val="21"/>
              </w:rPr>
            </w:pPr>
            <w:r>
              <w:rPr>
                <w:rFonts w:ascii="宋体" w:hAnsi="宋体" w:hint="eastAsia"/>
                <w:szCs w:val="21"/>
              </w:rPr>
              <w:t>月</w:t>
            </w:r>
          </w:p>
        </w:tc>
        <w:tc>
          <w:tcPr>
            <w:tcW w:w="1593" w:type="pct"/>
            <w:vAlign w:val="center"/>
          </w:tcPr>
          <w:p w:rsidR="00DE63BB" w:rsidRDefault="00DE63BB">
            <w:pPr>
              <w:jc w:val="center"/>
              <w:rPr>
                <w:rFonts w:ascii="宋体"/>
                <w:szCs w:val="21"/>
              </w:rPr>
            </w:pPr>
            <w:r>
              <w:rPr>
                <w:rFonts w:ascii="宋体" w:hAnsi="宋体" w:hint="eastAsia"/>
                <w:szCs w:val="21"/>
              </w:rPr>
              <w:t>阀门灵活</w:t>
            </w:r>
            <w:r>
              <w:rPr>
                <w:rFonts w:ascii="宋体"/>
                <w:szCs w:val="21"/>
              </w:rPr>
              <w:t>,</w:t>
            </w:r>
            <w:r>
              <w:rPr>
                <w:rFonts w:ascii="宋体" w:hAnsi="宋体" w:hint="eastAsia"/>
                <w:szCs w:val="21"/>
              </w:rPr>
              <w:t>关闭密封</w:t>
            </w:r>
            <w:r>
              <w:rPr>
                <w:rFonts w:ascii="宋体"/>
                <w:szCs w:val="21"/>
              </w:rPr>
              <w:t>,</w:t>
            </w:r>
            <w:r>
              <w:rPr>
                <w:rFonts w:ascii="宋体" w:hAnsi="宋体" w:hint="eastAsia"/>
                <w:szCs w:val="21"/>
              </w:rPr>
              <w:t>明杆闸阀的阀杆应加油</w:t>
            </w:r>
          </w:p>
        </w:tc>
      </w:tr>
      <w:tr w:rsidR="00DE63BB">
        <w:trPr>
          <w:trHeight w:val="324"/>
          <w:jc w:val="center"/>
        </w:trPr>
        <w:tc>
          <w:tcPr>
            <w:tcW w:w="387" w:type="pct"/>
            <w:vAlign w:val="center"/>
          </w:tcPr>
          <w:p w:rsidR="00DE63BB" w:rsidRDefault="00DE63BB">
            <w:pPr>
              <w:jc w:val="center"/>
              <w:rPr>
                <w:rFonts w:ascii="宋体"/>
                <w:szCs w:val="21"/>
              </w:rPr>
            </w:pPr>
            <w:r>
              <w:rPr>
                <w:rFonts w:ascii="宋体" w:hAnsi="宋体"/>
                <w:szCs w:val="21"/>
              </w:rPr>
              <w:t>5</w:t>
            </w:r>
          </w:p>
        </w:tc>
        <w:tc>
          <w:tcPr>
            <w:tcW w:w="650" w:type="pct"/>
            <w:vAlign w:val="center"/>
          </w:tcPr>
          <w:p w:rsidR="00DE63BB" w:rsidRDefault="00DE63BB">
            <w:pPr>
              <w:jc w:val="center"/>
              <w:rPr>
                <w:rFonts w:ascii="宋体"/>
                <w:szCs w:val="21"/>
              </w:rPr>
            </w:pPr>
            <w:r>
              <w:rPr>
                <w:rFonts w:ascii="宋体" w:hAnsi="宋体" w:hint="eastAsia"/>
                <w:szCs w:val="21"/>
              </w:rPr>
              <w:t>设备外表</w:t>
            </w:r>
          </w:p>
        </w:tc>
        <w:tc>
          <w:tcPr>
            <w:tcW w:w="2002" w:type="pct"/>
            <w:vAlign w:val="center"/>
          </w:tcPr>
          <w:p w:rsidR="00DE63BB" w:rsidRDefault="00DE63BB">
            <w:pPr>
              <w:jc w:val="center"/>
              <w:rPr>
                <w:rFonts w:ascii="宋体"/>
                <w:szCs w:val="21"/>
              </w:rPr>
            </w:pPr>
            <w:r>
              <w:rPr>
                <w:rFonts w:ascii="宋体" w:hAnsi="宋体" w:hint="eastAsia"/>
                <w:szCs w:val="21"/>
              </w:rPr>
              <w:t>检查设备外表清洁，有无锈蚀。</w:t>
            </w:r>
          </w:p>
        </w:tc>
        <w:tc>
          <w:tcPr>
            <w:tcW w:w="367" w:type="pct"/>
            <w:vAlign w:val="center"/>
          </w:tcPr>
          <w:p w:rsidR="00DE63BB" w:rsidRDefault="00DE63BB">
            <w:pPr>
              <w:jc w:val="center"/>
              <w:rPr>
                <w:rFonts w:ascii="宋体"/>
                <w:szCs w:val="21"/>
              </w:rPr>
            </w:pPr>
            <w:r>
              <w:rPr>
                <w:rFonts w:ascii="宋体" w:hAnsi="宋体" w:hint="eastAsia"/>
                <w:szCs w:val="21"/>
              </w:rPr>
              <w:t>月</w:t>
            </w:r>
          </w:p>
        </w:tc>
        <w:tc>
          <w:tcPr>
            <w:tcW w:w="1593" w:type="pct"/>
            <w:vAlign w:val="center"/>
          </w:tcPr>
          <w:p w:rsidR="00DE63BB" w:rsidRDefault="00DE63BB">
            <w:pPr>
              <w:jc w:val="center"/>
              <w:rPr>
                <w:rFonts w:ascii="宋体"/>
                <w:szCs w:val="21"/>
              </w:rPr>
            </w:pPr>
            <w:r>
              <w:rPr>
                <w:rFonts w:ascii="宋体" w:hAnsi="宋体" w:hint="eastAsia"/>
                <w:szCs w:val="21"/>
              </w:rPr>
              <w:t>油漆无脱落</w:t>
            </w:r>
            <w:r>
              <w:rPr>
                <w:rFonts w:ascii="宋体"/>
                <w:szCs w:val="21"/>
              </w:rPr>
              <w:t>,</w:t>
            </w:r>
            <w:r>
              <w:rPr>
                <w:rFonts w:ascii="宋体" w:hAnsi="宋体" w:hint="eastAsia"/>
                <w:szCs w:val="21"/>
              </w:rPr>
              <w:t>无锈</w:t>
            </w:r>
          </w:p>
        </w:tc>
      </w:tr>
      <w:tr w:rsidR="00DE63BB">
        <w:trPr>
          <w:trHeight w:val="324"/>
          <w:jc w:val="center"/>
        </w:trPr>
        <w:tc>
          <w:tcPr>
            <w:tcW w:w="387" w:type="pct"/>
            <w:vAlign w:val="center"/>
          </w:tcPr>
          <w:p w:rsidR="00DE63BB" w:rsidRDefault="00DE63BB">
            <w:pPr>
              <w:jc w:val="center"/>
              <w:rPr>
                <w:rFonts w:ascii="宋体"/>
                <w:szCs w:val="21"/>
              </w:rPr>
            </w:pPr>
            <w:r>
              <w:rPr>
                <w:rFonts w:ascii="宋体" w:hAnsi="宋体"/>
                <w:szCs w:val="21"/>
              </w:rPr>
              <w:t>6</w:t>
            </w:r>
          </w:p>
        </w:tc>
        <w:tc>
          <w:tcPr>
            <w:tcW w:w="650" w:type="pct"/>
            <w:vAlign w:val="center"/>
          </w:tcPr>
          <w:p w:rsidR="00DE63BB" w:rsidRDefault="00DE63BB">
            <w:pPr>
              <w:jc w:val="center"/>
              <w:rPr>
                <w:rFonts w:ascii="宋体"/>
                <w:szCs w:val="21"/>
              </w:rPr>
            </w:pPr>
            <w:r>
              <w:rPr>
                <w:rFonts w:ascii="宋体" w:hAnsi="宋体" w:hint="eastAsia"/>
                <w:szCs w:val="21"/>
              </w:rPr>
              <w:t>消防水泵、控制箱及组件</w:t>
            </w:r>
          </w:p>
        </w:tc>
        <w:tc>
          <w:tcPr>
            <w:tcW w:w="2002" w:type="pct"/>
            <w:vAlign w:val="center"/>
          </w:tcPr>
          <w:p w:rsidR="00DE63BB" w:rsidRDefault="00DE63BB">
            <w:pPr>
              <w:jc w:val="center"/>
              <w:rPr>
                <w:rFonts w:ascii="宋体"/>
                <w:szCs w:val="21"/>
              </w:rPr>
            </w:pPr>
            <w:r>
              <w:rPr>
                <w:rFonts w:ascii="宋体" w:hAnsi="宋体" w:hint="eastAsia"/>
                <w:szCs w:val="21"/>
              </w:rPr>
              <w:t>检查消火栓按钮及线路并做远控试验；测试水泵控制箱的输入</w:t>
            </w:r>
            <w:r>
              <w:rPr>
                <w:rFonts w:ascii="宋体" w:hAnsi="宋体"/>
                <w:szCs w:val="21"/>
              </w:rPr>
              <w:t>/</w:t>
            </w:r>
            <w:r>
              <w:rPr>
                <w:rFonts w:ascii="宋体" w:hAnsi="宋体" w:hint="eastAsia"/>
                <w:szCs w:val="21"/>
              </w:rPr>
              <w:t>输出信号显示及联动控制；检查水泵之入水管</w:t>
            </w:r>
            <w:r>
              <w:rPr>
                <w:rFonts w:ascii="宋体" w:hAnsi="宋体"/>
                <w:szCs w:val="21"/>
              </w:rPr>
              <w:t>/</w:t>
            </w:r>
            <w:r>
              <w:rPr>
                <w:rFonts w:ascii="宋体" w:hAnsi="宋体" w:hint="eastAsia"/>
                <w:szCs w:val="21"/>
              </w:rPr>
              <w:t>出水管</w:t>
            </w:r>
            <w:r>
              <w:rPr>
                <w:rFonts w:ascii="宋体" w:hAnsi="宋体"/>
                <w:szCs w:val="21"/>
              </w:rPr>
              <w:t>(</w:t>
            </w:r>
            <w:r>
              <w:rPr>
                <w:rFonts w:ascii="宋体" w:hAnsi="宋体" w:hint="eastAsia"/>
                <w:szCs w:val="21"/>
              </w:rPr>
              <w:t>括闸阀、止回阀、隔沙器、伸缩接头及其他配件</w:t>
            </w:r>
            <w:r>
              <w:rPr>
                <w:rFonts w:ascii="宋体" w:hAnsi="宋体"/>
                <w:szCs w:val="21"/>
              </w:rPr>
              <w:t>)</w:t>
            </w:r>
            <w:r>
              <w:rPr>
                <w:rFonts w:ascii="宋体" w:hAnsi="宋体" w:hint="eastAsia"/>
                <w:szCs w:val="21"/>
              </w:rPr>
              <w:t>有否损坏；清洁水泵及控制柜。水泵盘动试验。检查接地线有无松动、锈蚀。检查水轴承润滑是否正常、运行有无噪声，风扇运转是否正常、有无擦边现象，清理电机表面灰尘。</w:t>
            </w:r>
          </w:p>
        </w:tc>
        <w:tc>
          <w:tcPr>
            <w:tcW w:w="367" w:type="pct"/>
            <w:vAlign w:val="center"/>
          </w:tcPr>
          <w:p w:rsidR="00DE63BB" w:rsidRDefault="00DE63BB">
            <w:pPr>
              <w:jc w:val="center"/>
              <w:rPr>
                <w:rFonts w:ascii="宋体"/>
                <w:szCs w:val="21"/>
              </w:rPr>
            </w:pPr>
            <w:r>
              <w:rPr>
                <w:rFonts w:ascii="宋体" w:hAnsi="宋体" w:hint="eastAsia"/>
                <w:szCs w:val="21"/>
              </w:rPr>
              <w:t>月</w:t>
            </w:r>
          </w:p>
        </w:tc>
        <w:tc>
          <w:tcPr>
            <w:tcW w:w="1593" w:type="pct"/>
            <w:vAlign w:val="center"/>
          </w:tcPr>
          <w:p w:rsidR="00DE63BB" w:rsidRDefault="00DE63BB">
            <w:pPr>
              <w:jc w:val="center"/>
              <w:rPr>
                <w:rFonts w:ascii="宋体"/>
                <w:szCs w:val="21"/>
              </w:rPr>
            </w:pPr>
            <w:r>
              <w:rPr>
                <w:rFonts w:ascii="宋体" w:hAnsi="宋体" w:hint="eastAsia"/>
                <w:szCs w:val="21"/>
              </w:rPr>
              <w:t>功能正常，接线牢固，控制箱整洁、美观、水泵转动灵活，运行无异响、系统运行可靠，消防水泵测试正常，水泵轴封无渗漏。水泵主轴应灵活。控制信号准确</w:t>
            </w:r>
            <w:r>
              <w:rPr>
                <w:rFonts w:ascii="宋体"/>
                <w:szCs w:val="21"/>
              </w:rPr>
              <w:t>,</w:t>
            </w:r>
            <w:r>
              <w:rPr>
                <w:rFonts w:ascii="宋体" w:hAnsi="宋体" w:hint="eastAsia"/>
                <w:szCs w:val="21"/>
              </w:rPr>
              <w:t>无错误信号</w:t>
            </w:r>
            <w:r>
              <w:rPr>
                <w:rFonts w:ascii="宋体"/>
                <w:szCs w:val="21"/>
              </w:rPr>
              <w:t>.</w:t>
            </w:r>
          </w:p>
        </w:tc>
      </w:tr>
      <w:tr w:rsidR="00DE63BB">
        <w:trPr>
          <w:trHeight w:val="324"/>
          <w:jc w:val="center"/>
        </w:trPr>
        <w:tc>
          <w:tcPr>
            <w:tcW w:w="387" w:type="pct"/>
            <w:vAlign w:val="center"/>
          </w:tcPr>
          <w:p w:rsidR="00DE63BB" w:rsidRDefault="00DE63BB">
            <w:pPr>
              <w:jc w:val="center"/>
              <w:rPr>
                <w:rFonts w:ascii="宋体"/>
                <w:szCs w:val="21"/>
              </w:rPr>
            </w:pPr>
            <w:r>
              <w:rPr>
                <w:rFonts w:ascii="宋体" w:hAnsi="宋体"/>
                <w:szCs w:val="21"/>
              </w:rPr>
              <w:t>7</w:t>
            </w:r>
          </w:p>
        </w:tc>
        <w:tc>
          <w:tcPr>
            <w:tcW w:w="650" w:type="pct"/>
            <w:vAlign w:val="center"/>
          </w:tcPr>
          <w:p w:rsidR="00DE63BB" w:rsidRDefault="00DE63BB">
            <w:pPr>
              <w:jc w:val="center"/>
              <w:rPr>
                <w:rFonts w:ascii="宋体"/>
                <w:szCs w:val="21"/>
              </w:rPr>
            </w:pPr>
            <w:r>
              <w:rPr>
                <w:rFonts w:ascii="宋体" w:hAnsi="宋体" w:hint="eastAsia"/>
                <w:szCs w:val="21"/>
              </w:rPr>
              <w:t>电机及电源线绝缘性能。</w:t>
            </w:r>
          </w:p>
        </w:tc>
        <w:tc>
          <w:tcPr>
            <w:tcW w:w="2002" w:type="pct"/>
            <w:vAlign w:val="center"/>
          </w:tcPr>
          <w:p w:rsidR="00DE63BB" w:rsidRDefault="00DE63BB">
            <w:pPr>
              <w:jc w:val="center"/>
              <w:rPr>
                <w:rFonts w:ascii="宋体"/>
                <w:szCs w:val="21"/>
              </w:rPr>
            </w:pPr>
            <w:r>
              <w:rPr>
                <w:rFonts w:ascii="宋体" w:hAnsi="宋体" w:hint="eastAsia"/>
                <w:szCs w:val="21"/>
              </w:rPr>
              <w:t>检验电机及电源线绝缘性能。</w:t>
            </w:r>
          </w:p>
        </w:tc>
        <w:tc>
          <w:tcPr>
            <w:tcW w:w="367" w:type="pct"/>
            <w:vAlign w:val="center"/>
          </w:tcPr>
          <w:p w:rsidR="00DE63BB" w:rsidRDefault="00DE63BB">
            <w:pPr>
              <w:jc w:val="center"/>
              <w:rPr>
                <w:rFonts w:ascii="宋体"/>
                <w:szCs w:val="21"/>
              </w:rPr>
            </w:pPr>
            <w:r>
              <w:rPr>
                <w:rFonts w:ascii="宋体" w:hAnsi="宋体" w:hint="eastAsia"/>
                <w:szCs w:val="21"/>
              </w:rPr>
              <w:t>季</w:t>
            </w:r>
          </w:p>
        </w:tc>
        <w:tc>
          <w:tcPr>
            <w:tcW w:w="1593" w:type="pct"/>
            <w:vAlign w:val="center"/>
          </w:tcPr>
          <w:p w:rsidR="00DE63BB" w:rsidRDefault="00DE63BB">
            <w:pPr>
              <w:jc w:val="center"/>
              <w:rPr>
                <w:rFonts w:ascii="宋体"/>
                <w:szCs w:val="21"/>
              </w:rPr>
            </w:pPr>
            <w:r>
              <w:rPr>
                <w:rFonts w:ascii="宋体" w:hAnsi="宋体" w:hint="eastAsia"/>
                <w:szCs w:val="21"/>
              </w:rPr>
              <w:t>电机及线路绝缘值不可小于</w:t>
            </w:r>
            <w:r>
              <w:rPr>
                <w:rFonts w:ascii="宋体" w:hAnsi="宋体"/>
                <w:szCs w:val="21"/>
              </w:rPr>
              <w:t>2</w:t>
            </w:r>
            <w:r>
              <w:rPr>
                <w:rFonts w:ascii="宋体" w:hAnsi="宋体" w:hint="eastAsia"/>
                <w:szCs w:val="21"/>
              </w:rPr>
              <w:t>兆欧</w:t>
            </w:r>
          </w:p>
        </w:tc>
      </w:tr>
      <w:tr w:rsidR="00DE63BB">
        <w:trPr>
          <w:trHeight w:val="324"/>
          <w:jc w:val="center"/>
        </w:trPr>
        <w:tc>
          <w:tcPr>
            <w:tcW w:w="387" w:type="pct"/>
            <w:vAlign w:val="center"/>
          </w:tcPr>
          <w:p w:rsidR="00DE63BB" w:rsidRDefault="00DE63BB">
            <w:pPr>
              <w:jc w:val="center"/>
              <w:rPr>
                <w:rFonts w:ascii="宋体"/>
                <w:szCs w:val="21"/>
              </w:rPr>
            </w:pPr>
            <w:r>
              <w:rPr>
                <w:rFonts w:ascii="宋体" w:hAnsi="宋体"/>
                <w:szCs w:val="21"/>
              </w:rPr>
              <w:t>8</w:t>
            </w:r>
          </w:p>
        </w:tc>
        <w:tc>
          <w:tcPr>
            <w:tcW w:w="650" w:type="pct"/>
            <w:vAlign w:val="center"/>
          </w:tcPr>
          <w:p w:rsidR="00DE63BB" w:rsidRDefault="00DE63BB">
            <w:pPr>
              <w:jc w:val="center"/>
              <w:rPr>
                <w:rFonts w:ascii="宋体"/>
                <w:szCs w:val="21"/>
              </w:rPr>
            </w:pPr>
            <w:r>
              <w:rPr>
                <w:rFonts w:ascii="宋体" w:hAnsi="宋体" w:hint="eastAsia"/>
                <w:szCs w:val="21"/>
              </w:rPr>
              <w:t>水泵控制箱内主供电线路</w:t>
            </w:r>
          </w:p>
        </w:tc>
        <w:tc>
          <w:tcPr>
            <w:tcW w:w="2002" w:type="pct"/>
            <w:vAlign w:val="center"/>
          </w:tcPr>
          <w:p w:rsidR="00DE63BB" w:rsidRDefault="00DE63BB">
            <w:pPr>
              <w:jc w:val="center"/>
              <w:rPr>
                <w:rFonts w:ascii="宋体"/>
                <w:szCs w:val="21"/>
              </w:rPr>
            </w:pPr>
            <w:r>
              <w:rPr>
                <w:rFonts w:ascii="宋体" w:hAnsi="宋体" w:hint="eastAsia"/>
                <w:szCs w:val="21"/>
              </w:rPr>
              <w:t>检查水泵控制箱内主供电线路。</w:t>
            </w:r>
          </w:p>
        </w:tc>
        <w:tc>
          <w:tcPr>
            <w:tcW w:w="367" w:type="pct"/>
            <w:vAlign w:val="center"/>
          </w:tcPr>
          <w:p w:rsidR="00DE63BB" w:rsidRDefault="00DE63BB">
            <w:pPr>
              <w:jc w:val="center"/>
              <w:rPr>
                <w:rFonts w:ascii="宋体"/>
                <w:szCs w:val="21"/>
              </w:rPr>
            </w:pPr>
            <w:r>
              <w:rPr>
                <w:rFonts w:ascii="宋体" w:hAnsi="宋体" w:hint="eastAsia"/>
                <w:szCs w:val="21"/>
              </w:rPr>
              <w:t>月</w:t>
            </w:r>
          </w:p>
        </w:tc>
        <w:tc>
          <w:tcPr>
            <w:tcW w:w="1593" w:type="pct"/>
            <w:vAlign w:val="center"/>
          </w:tcPr>
          <w:p w:rsidR="00DE63BB" w:rsidRDefault="00DE63BB">
            <w:pPr>
              <w:jc w:val="center"/>
              <w:rPr>
                <w:rFonts w:ascii="宋体"/>
                <w:szCs w:val="21"/>
              </w:rPr>
            </w:pPr>
            <w:r>
              <w:rPr>
                <w:rFonts w:ascii="宋体" w:hAnsi="宋体" w:hint="eastAsia"/>
                <w:szCs w:val="21"/>
              </w:rPr>
              <w:t>接线头压接良好、色标清晰、绝缘良好无烧焦现象</w:t>
            </w:r>
          </w:p>
        </w:tc>
      </w:tr>
      <w:tr w:rsidR="00DE63BB">
        <w:trPr>
          <w:trHeight w:val="324"/>
          <w:jc w:val="center"/>
        </w:trPr>
        <w:tc>
          <w:tcPr>
            <w:tcW w:w="387" w:type="pct"/>
            <w:vAlign w:val="center"/>
          </w:tcPr>
          <w:p w:rsidR="00DE63BB" w:rsidRDefault="00DE63BB">
            <w:pPr>
              <w:jc w:val="center"/>
              <w:rPr>
                <w:rFonts w:ascii="宋体"/>
                <w:szCs w:val="21"/>
              </w:rPr>
            </w:pPr>
            <w:r>
              <w:rPr>
                <w:rFonts w:ascii="宋体" w:hAnsi="宋体"/>
                <w:szCs w:val="21"/>
              </w:rPr>
              <w:t>9</w:t>
            </w:r>
          </w:p>
        </w:tc>
        <w:tc>
          <w:tcPr>
            <w:tcW w:w="650" w:type="pct"/>
            <w:vAlign w:val="center"/>
          </w:tcPr>
          <w:p w:rsidR="00DE63BB" w:rsidRDefault="00DE63BB">
            <w:pPr>
              <w:jc w:val="center"/>
              <w:rPr>
                <w:rFonts w:ascii="宋体"/>
                <w:szCs w:val="21"/>
              </w:rPr>
            </w:pPr>
            <w:r>
              <w:rPr>
                <w:rFonts w:ascii="宋体" w:hAnsi="宋体" w:hint="eastAsia"/>
                <w:szCs w:val="21"/>
              </w:rPr>
              <w:t>消防栓测试</w:t>
            </w:r>
          </w:p>
        </w:tc>
        <w:tc>
          <w:tcPr>
            <w:tcW w:w="2002" w:type="pct"/>
            <w:vAlign w:val="center"/>
          </w:tcPr>
          <w:p w:rsidR="00DE63BB" w:rsidRDefault="00DE63BB">
            <w:pPr>
              <w:jc w:val="center"/>
              <w:rPr>
                <w:rFonts w:ascii="宋体"/>
                <w:szCs w:val="21"/>
              </w:rPr>
            </w:pPr>
            <w:r>
              <w:rPr>
                <w:rFonts w:ascii="宋体" w:hAnsi="宋体" w:hint="eastAsia"/>
                <w:szCs w:val="21"/>
              </w:rPr>
              <w:t>进对最不利点消火栓进行放水试验，检查管网压力。</w:t>
            </w:r>
          </w:p>
        </w:tc>
        <w:tc>
          <w:tcPr>
            <w:tcW w:w="367" w:type="pct"/>
            <w:vAlign w:val="center"/>
          </w:tcPr>
          <w:p w:rsidR="00DE63BB" w:rsidRDefault="00DE63BB">
            <w:pPr>
              <w:jc w:val="center"/>
              <w:rPr>
                <w:rFonts w:ascii="宋体"/>
                <w:szCs w:val="21"/>
              </w:rPr>
            </w:pPr>
            <w:r>
              <w:rPr>
                <w:rFonts w:ascii="宋体" w:hAnsi="宋体" w:hint="eastAsia"/>
                <w:szCs w:val="21"/>
              </w:rPr>
              <w:t>季</w:t>
            </w:r>
          </w:p>
        </w:tc>
        <w:tc>
          <w:tcPr>
            <w:tcW w:w="1593" w:type="pct"/>
            <w:vAlign w:val="center"/>
          </w:tcPr>
          <w:p w:rsidR="00DE63BB" w:rsidRDefault="00DE63BB">
            <w:pPr>
              <w:jc w:val="center"/>
              <w:rPr>
                <w:rFonts w:ascii="宋体"/>
                <w:szCs w:val="21"/>
              </w:rPr>
            </w:pPr>
            <w:r>
              <w:rPr>
                <w:rFonts w:ascii="宋体" w:hAnsi="宋体" w:hint="eastAsia"/>
                <w:szCs w:val="21"/>
              </w:rPr>
              <w:t>确保管网压力正常。</w:t>
            </w:r>
          </w:p>
        </w:tc>
      </w:tr>
      <w:tr w:rsidR="00DE63BB">
        <w:trPr>
          <w:trHeight w:val="324"/>
          <w:jc w:val="center"/>
        </w:trPr>
        <w:tc>
          <w:tcPr>
            <w:tcW w:w="387" w:type="pct"/>
            <w:vAlign w:val="center"/>
          </w:tcPr>
          <w:p w:rsidR="00DE63BB" w:rsidRDefault="00DE63BB">
            <w:pPr>
              <w:jc w:val="center"/>
              <w:rPr>
                <w:rFonts w:ascii="宋体"/>
                <w:szCs w:val="21"/>
              </w:rPr>
            </w:pPr>
            <w:r>
              <w:rPr>
                <w:rFonts w:ascii="宋体" w:hAnsi="宋体"/>
                <w:szCs w:val="21"/>
              </w:rPr>
              <w:t>10</w:t>
            </w:r>
          </w:p>
        </w:tc>
        <w:tc>
          <w:tcPr>
            <w:tcW w:w="650" w:type="pct"/>
            <w:vAlign w:val="center"/>
          </w:tcPr>
          <w:p w:rsidR="00DE63BB" w:rsidRDefault="00DE63BB">
            <w:pPr>
              <w:jc w:val="center"/>
              <w:rPr>
                <w:rFonts w:ascii="宋体"/>
                <w:szCs w:val="21"/>
              </w:rPr>
            </w:pPr>
            <w:r>
              <w:rPr>
                <w:rFonts w:ascii="宋体" w:hAnsi="宋体" w:hint="eastAsia"/>
                <w:szCs w:val="21"/>
              </w:rPr>
              <w:t>水泵点动试验</w:t>
            </w:r>
          </w:p>
        </w:tc>
        <w:tc>
          <w:tcPr>
            <w:tcW w:w="2002" w:type="pct"/>
            <w:vAlign w:val="center"/>
          </w:tcPr>
          <w:p w:rsidR="00DE63BB" w:rsidRDefault="00DE63BB">
            <w:pPr>
              <w:jc w:val="center"/>
              <w:rPr>
                <w:rFonts w:ascii="宋体"/>
                <w:szCs w:val="21"/>
              </w:rPr>
            </w:pPr>
            <w:r>
              <w:rPr>
                <w:rFonts w:ascii="宋体" w:hAnsi="宋体" w:hint="eastAsia"/>
                <w:szCs w:val="21"/>
              </w:rPr>
              <w:t>进行水泵点动试验。</w:t>
            </w:r>
          </w:p>
        </w:tc>
        <w:tc>
          <w:tcPr>
            <w:tcW w:w="367" w:type="pct"/>
            <w:vAlign w:val="center"/>
          </w:tcPr>
          <w:p w:rsidR="00DE63BB" w:rsidRDefault="00DE63BB">
            <w:pPr>
              <w:jc w:val="center"/>
              <w:rPr>
                <w:rFonts w:ascii="宋体"/>
                <w:szCs w:val="21"/>
              </w:rPr>
            </w:pPr>
            <w:r>
              <w:rPr>
                <w:rFonts w:ascii="宋体" w:hAnsi="宋体" w:hint="eastAsia"/>
                <w:szCs w:val="21"/>
              </w:rPr>
              <w:t>季</w:t>
            </w:r>
          </w:p>
        </w:tc>
        <w:tc>
          <w:tcPr>
            <w:tcW w:w="1593" w:type="pct"/>
            <w:vAlign w:val="center"/>
          </w:tcPr>
          <w:p w:rsidR="00DE63BB" w:rsidRDefault="00DE63BB">
            <w:pPr>
              <w:jc w:val="center"/>
              <w:rPr>
                <w:rFonts w:ascii="宋体"/>
                <w:szCs w:val="21"/>
              </w:rPr>
            </w:pPr>
            <w:r>
              <w:rPr>
                <w:rFonts w:ascii="宋体" w:hAnsi="宋体" w:hint="eastAsia"/>
                <w:szCs w:val="21"/>
              </w:rPr>
              <w:t>应无异常噪音</w:t>
            </w:r>
            <w:r>
              <w:rPr>
                <w:rFonts w:ascii="宋体"/>
                <w:szCs w:val="21"/>
              </w:rPr>
              <w:t>,</w:t>
            </w:r>
            <w:r>
              <w:rPr>
                <w:rFonts w:ascii="宋体" w:hAnsi="宋体" w:hint="eastAsia"/>
                <w:szCs w:val="21"/>
              </w:rPr>
              <w:t>电机温升应在正常范围内</w:t>
            </w:r>
            <w:r>
              <w:rPr>
                <w:rFonts w:ascii="宋体"/>
                <w:szCs w:val="21"/>
              </w:rPr>
              <w:t>,</w:t>
            </w:r>
          </w:p>
        </w:tc>
      </w:tr>
      <w:tr w:rsidR="00DE63BB">
        <w:trPr>
          <w:trHeight w:val="324"/>
          <w:jc w:val="center"/>
        </w:trPr>
        <w:tc>
          <w:tcPr>
            <w:tcW w:w="387" w:type="pct"/>
            <w:vAlign w:val="center"/>
          </w:tcPr>
          <w:p w:rsidR="00DE63BB" w:rsidRDefault="00DE63BB">
            <w:pPr>
              <w:jc w:val="center"/>
              <w:rPr>
                <w:rFonts w:ascii="宋体"/>
                <w:szCs w:val="21"/>
              </w:rPr>
            </w:pPr>
            <w:r>
              <w:rPr>
                <w:rFonts w:ascii="宋体" w:hAnsi="宋体"/>
                <w:szCs w:val="21"/>
              </w:rPr>
              <w:t>11</w:t>
            </w:r>
          </w:p>
        </w:tc>
        <w:tc>
          <w:tcPr>
            <w:tcW w:w="650" w:type="pct"/>
            <w:vAlign w:val="center"/>
          </w:tcPr>
          <w:p w:rsidR="00DE63BB" w:rsidRDefault="00DE63BB">
            <w:pPr>
              <w:jc w:val="center"/>
              <w:rPr>
                <w:rFonts w:ascii="宋体"/>
                <w:szCs w:val="21"/>
              </w:rPr>
            </w:pPr>
            <w:r>
              <w:rPr>
                <w:rFonts w:ascii="宋体" w:hAnsi="宋体" w:hint="eastAsia"/>
                <w:szCs w:val="21"/>
              </w:rPr>
              <w:t>水泵软接头</w:t>
            </w:r>
          </w:p>
        </w:tc>
        <w:tc>
          <w:tcPr>
            <w:tcW w:w="2002" w:type="pct"/>
            <w:vAlign w:val="center"/>
          </w:tcPr>
          <w:p w:rsidR="00DE63BB" w:rsidRDefault="00DE63BB">
            <w:pPr>
              <w:jc w:val="center"/>
              <w:rPr>
                <w:rFonts w:ascii="宋体"/>
                <w:szCs w:val="21"/>
              </w:rPr>
            </w:pPr>
            <w:r>
              <w:rPr>
                <w:rFonts w:ascii="宋体" w:hAnsi="宋体" w:hint="eastAsia"/>
                <w:szCs w:val="21"/>
              </w:rPr>
              <w:t>检查水泵软接头外观，螺丝。</w:t>
            </w:r>
          </w:p>
        </w:tc>
        <w:tc>
          <w:tcPr>
            <w:tcW w:w="367" w:type="pct"/>
            <w:vAlign w:val="center"/>
          </w:tcPr>
          <w:p w:rsidR="00DE63BB" w:rsidRDefault="00DE63BB">
            <w:pPr>
              <w:jc w:val="center"/>
              <w:rPr>
                <w:rFonts w:ascii="宋体"/>
                <w:szCs w:val="21"/>
              </w:rPr>
            </w:pPr>
            <w:r>
              <w:rPr>
                <w:rFonts w:ascii="宋体" w:hAnsi="宋体" w:hint="eastAsia"/>
                <w:szCs w:val="21"/>
              </w:rPr>
              <w:t>季</w:t>
            </w:r>
          </w:p>
        </w:tc>
        <w:tc>
          <w:tcPr>
            <w:tcW w:w="1593" w:type="pct"/>
            <w:vAlign w:val="center"/>
          </w:tcPr>
          <w:p w:rsidR="00DE63BB" w:rsidRDefault="00DE63BB">
            <w:pPr>
              <w:jc w:val="center"/>
              <w:rPr>
                <w:rFonts w:ascii="宋体"/>
                <w:szCs w:val="21"/>
              </w:rPr>
            </w:pPr>
            <w:r>
              <w:rPr>
                <w:rFonts w:ascii="宋体" w:hAnsi="宋体" w:hint="eastAsia"/>
                <w:szCs w:val="21"/>
              </w:rPr>
              <w:t>应无破损，螺丝应紧固、无松动现象。</w:t>
            </w:r>
          </w:p>
        </w:tc>
      </w:tr>
      <w:tr w:rsidR="00DE63BB">
        <w:trPr>
          <w:trHeight w:val="324"/>
          <w:jc w:val="center"/>
        </w:trPr>
        <w:tc>
          <w:tcPr>
            <w:tcW w:w="387" w:type="pct"/>
            <w:vAlign w:val="center"/>
          </w:tcPr>
          <w:p w:rsidR="00DE63BB" w:rsidRDefault="00DE63BB">
            <w:pPr>
              <w:jc w:val="center"/>
              <w:rPr>
                <w:rFonts w:ascii="宋体"/>
                <w:szCs w:val="21"/>
              </w:rPr>
            </w:pPr>
            <w:r>
              <w:rPr>
                <w:rFonts w:ascii="宋体" w:hAnsi="宋体"/>
                <w:szCs w:val="21"/>
              </w:rPr>
              <w:t>12</w:t>
            </w:r>
          </w:p>
        </w:tc>
        <w:tc>
          <w:tcPr>
            <w:tcW w:w="650" w:type="pct"/>
            <w:vAlign w:val="center"/>
          </w:tcPr>
          <w:p w:rsidR="00DE63BB" w:rsidRDefault="00DE63BB">
            <w:pPr>
              <w:jc w:val="center"/>
              <w:rPr>
                <w:rFonts w:ascii="宋体"/>
                <w:szCs w:val="21"/>
              </w:rPr>
            </w:pPr>
            <w:r>
              <w:rPr>
                <w:rFonts w:ascii="宋体" w:hAnsi="宋体" w:hint="eastAsia"/>
                <w:szCs w:val="21"/>
              </w:rPr>
              <w:t>泄压阀</w:t>
            </w:r>
          </w:p>
        </w:tc>
        <w:tc>
          <w:tcPr>
            <w:tcW w:w="2002" w:type="pct"/>
            <w:vAlign w:val="center"/>
          </w:tcPr>
          <w:p w:rsidR="00DE63BB" w:rsidRDefault="00DE63BB">
            <w:pPr>
              <w:jc w:val="center"/>
              <w:rPr>
                <w:rFonts w:ascii="宋体"/>
                <w:szCs w:val="21"/>
              </w:rPr>
            </w:pPr>
            <w:r>
              <w:rPr>
                <w:rFonts w:ascii="宋体" w:hAnsi="宋体" w:hint="eastAsia"/>
                <w:szCs w:val="21"/>
              </w:rPr>
              <w:t>泄压阀排洪试验。</w:t>
            </w:r>
          </w:p>
        </w:tc>
        <w:tc>
          <w:tcPr>
            <w:tcW w:w="367" w:type="pct"/>
            <w:vAlign w:val="center"/>
          </w:tcPr>
          <w:p w:rsidR="00DE63BB" w:rsidRDefault="00DE63BB">
            <w:pPr>
              <w:jc w:val="center"/>
              <w:rPr>
                <w:rFonts w:ascii="宋体"/>
                <w:szCs w:val="21"/>
              </w:rPr>
            </w:pPr>
            <w:r>
              <w:rPr>
                <w:rFonts w:ascii="宋体" w:hAnsi="宋体" w:hint="eastAsia"/>
                <w:szCs w:val="21"/>
              </w:rPr>
              <w:t>季</w:t>
            </w:r>
          </w:p>
        </w:tc>
        <w:tc>
          <w:tcPr>
            <w:tcW w:w="1593" w:type="pct"/>
            <w:vAlign w:val="center"/>
          </w:tcPr>
          <w:p w:rsidR="00DE63BB" w:rsidRDefault="00DE63BB">
            <w:pPr>
              <w:jc w:val="center"/>
              <w:rPr>
                <w:rFonts w:ascii="宋体"/>
                <w:szCs w:val="21"/>
              </w:rPr>
            </w:pPr>
            <w:r>
              <w:rPr>
                <w:rFonts w:ascii="宋体" w:hAnsi="宋体" w:hint="eastAsia"/>
                <w:szCs w:val="21"/>
              </w:rPr>
              <w:t>超设定压力</w:t>
            </w:r>
            <w:r>
              <w:rPr>
                <w:rFonts w:ascii="宋体" w:hAnsi="宋体"/>
                <w:szCs w:val="21"/>
              </w:rPr>
              <w:t>0.05MPa</w:t>
            </w:r>
            <w:r>
              <w:rPr>
                <w:rFonts w:ascii="宋体" w:hAnsi="宋体" w:hint="eastAsia"/>
                <w:szCs w:val="21"/>
              </w:rPr>
              <w:t>泄压</w:t>
            </w:r>
            <w:r>
              <w:rPr>
                <w:rFonts w:ascii="宋体"/>
                <w:szCs w:val="21"/>
              </w:rPr>
              <w:t>,</w:t>
            </w:r>
            <w:r>
              <w:rPr>
                <w:rFonts w:ascii="宋体" w:hAnsi="宋体" w:hint="eastAsia"/>
                <w:szCs w:val="21"/>
              </w:rPr>
              <w:t>到设定压力时可以停止泄压。</w:t>
            </w:r>
          </w:p>
        </w:tc>
      </w:tr>
      <w:tr w:rsidR="00DE63BB">
        <w:trPr>
          <w:trHeight w:val="324"/>
          <w:jc w:val="center"/>
        </w:trPr>
        <w:tc>
          <w:tcPr>
            <w:tcW w:w="387" w:type="pct"/>
            <w:vAlign w:val="center"/>
          </w:tcPr>
          <w:p w:rsidR="00DE63BB" w:rsidRDefault="00DE63BB">
            <w:pPr>
              <w:jc w:val="center"/>
              <w:rPr>
                <w:rFonts w:ascii="宋体"/>
                <w:szCs w:val="21"/>
              </w:rPr>
            </w:pPr>
            <w:r>
              <w:rPr>
                <w:rFonts w:ascii="宋体" w:hAnsi="宋体"/>
                <w:szCs w:val="21"/>
              </w:rPr>
              <w:t>13</w:t>
            </w:r>
          </w:p>
        </w:tc>
        <w:tc>
          <w:tcPr>
            <w:tcW w:w="650" w:type="pct"/>
            <w:vAlign w:val="center"/>
          </w:tcPr>
          <w:p w:rsidR="00DE63BB" w:rsidRDefault="00DE63BB">
            <w:pPr>
              <w:jc w:val="center"/>
              <w:rPr>
                <w:rFonts w:ascii="宋体"/>
                <w:szCs w:val="21"/>
              </w:rPr>
            </w:pPr>
            <w:r>
              <w:rPr>
                <w:rFonts w:ascii="宋体" w:hAnsi="宋体" w:hint="eastAsia"/>
                <w:szCs w:val="21"/>
              </w:rPr>
              <w:t>天面水池</w:t>
            </w:r>
          </w:p>
        </w:tc>
        <w:tc>
          <w:tcPr>
            <w:tcW w:w="2002" w:type="pct"/>
            <w:vAlign w:val="center"/>
          </w:tcPr>
          <w:p w:rsidR="00DE63BB" w:rsidRDefault="00DE63BB">
            <w:pPr>
              <w:jc w:val="center"/>
              <w:rPr>
                <w:rFonts w:ascii="宋体"/>
                <w:szCs w:val="21"/>
              </w:rPr>
            </w:pPr>
            <w:r>
              <w:rPr>
                <w:rFonts w:ascii="宋体" w:hAnsi="宋体" w:hint="eastAsia"/>
                <w:szCs w:val="21"/>
              </w:rPr>
              <w:t>检查供水及水量是否正常。</w:t>
            </w:r>
          </w:p>
        </w:tc>
        <w:tc>
          <w:tcPr>
            <w:tcW w:w="367" w:type="pct"/>
            <w:vAlign w:val="center"/>
          </w:tcPr>
          <w:p w:rsidR="00DE63BB" w:rsidRDefault="00DE63BB">
            <w:pPr>
              <w:jc w:val="center"/>
              <w:rPr>
                <w:rFonts w:ascii="宋体"/>
                <w:szCs w:val="21"/>
              </w:rPr>
            </w:pPr>
            <w:r>
              <w:rPr>
                <w:rFonts w:ascii="宋体" w:hAnsi="宋体" w:hint="eastAsia"/>
                <w:szCs w:val="21"/>
              </w:rPr>
              <w:t>月</w:t>
            </w:r>
          </w:p>
        </w:tc>
        <w:tc>
          <w:tcPr>
            <w:tcW w:w="1593" w:type="pct"/>
            <w:vAlign w:val="center"/>
          </w:tcPr>
          <w:p w:rsidR="00DE63BB" w:rsidRDefault="00DE63BB">
            <w:pPr>
              <w:jc w:val="center"/>
              <w:rPr>
                <w:rFonts w:ascii="宋体"/>
                <w:szCs w:val="21"/>
              </w:rPr>
            </w:pPr>
            <w:r>
              <w:rPr>
                <w:rFonts w:ascii="宋体" w:hAnsi="宋体" w:hint="eastAsia"/>
                <w:szCs w:val="21"/>
              </w:rPr>
              <w:t>工作正常，无故障。</w:t>
            </w:r>
          </w:p>
        </w:tc>
      </w:tr>
      <w:tr w:rsidR="00DE63BB">
        <w:trPr>
          <w:trHeight w:val="324"/>
          <w:jc w:val="center"/>
        </w:trPr>
        <w:tc>
          <w:tcPr>
            <w:tcW w:w="387" w:type="pct"/>
            <w:vAlign w:val="center"/>
          </w:tcPr>
          <w:p w:rsidR="00DE63BB" w:rsidRDefault="00DE63BB">
            <w:pPr>
              <w:jc w:val="center"/>
              <w:rPr>
                <w:rFonts w:ascii="宋体"/>
                <w:szCs w:val="21"/>
              </w:rPr>
            </w:pPr>
            <w:r>
              <w:rPr>
                <w:rFonts w:ascii="宋体" w:hAnsi="宋体"/>
                <w:szCs w:val="21"/>
              </w:rPr>
              <w:t>14</w:t>
            </w:r>
          </w:p>
        </w:tc>
        <w:tc>
          <w:tcPr>
            <w:tcW w:w="650" w:type="pct"/>
            <w:vAlign w:val="center"/>
          </w:tcPr>
          <w:p w:rsidR="00DE63BB" w:rsidRDefault="00DE63BB">
            <w:pPr>
              <w:jc w:val="center"/>
              <w:rPr>
                <w:rFonts w:ascii="宋体"/>
                <w:szCs w:val="21"/>
              </w:rPr>
            </w:pPr>
            <w:r>
              <w:rPr>
                <w:rFonts w:ascii="宋体" w:hAnsi="宋体" w:hint="eastAsia"/>
                <w:szCs w:val="21"/>
              </w:rPr>
              <w:t>室外接合器</w:t>
            </w:r>
          </w:p>
        </w:tc>
        <w:tc>
          <w:tcPr>
            <w:tcW w:w="2002" w:type="pct"/>
            <w:vAlign w:val="center"/>
          </w:tcPr>
          <w:p w:rsidR="00DE63BB" w:rsidRDefault="00DE63BB">
            <w:pPr>
              <w:jc w:val="center"/>
              <w:rPr>
                <w:rFonts w:ascii="宋体"/>
                <w:szCs w:val="21"/>
              </w:rPr>
            </w:pPr>
            <w:r>
              <w:rPr>
                <w:rFonts w:ascii="宋体" w:hAnsi="宋体" w:hint="eastAsia"/>
                <w:szCs w:val="21"/>
              </w:rPr>
              <w:t>检查室外接合器是否正常。</w:t>
            </w:r>
          </w:p>
        </w:tc>
        <w:tc>
          <w:tcPr>
            <w:tcW w:w="367" w:type="pct"/>
            <w:vAlign w:val="center"/>
          </w:tcPr>
          <w:p w:rsidR="00DE63BB" w:rsidRDefault="00DE63BB">
            <w:pPr>
              <w:jc w:val="center"/>
              <w:rPr>
                <w:rFonts w:ascii="宋体"/>
                <w:szCs w:val="21"/>
              </w:rPr>
            </w:pPr>
            <w:r>
              <w:rPr>
                <w:rFonts w:ascii="宋体" w:hAnsi="宋体" w:hint="eastAsia"/>
                <w:szCs w:val="21"/>
              </w:rPr>
              <w:t>月</w:t>
            </w:r>
          </w:p>
        </w:tc>
        <w:tc>
          <w:tcPr>
            <w:tcW w:w="1593" w:type="pct"/>
            <w:vAlign w:val="center"/>
          </w:tcPr>
          <w:p w:rsidR="00DE63BB" w:rsidRDefault="00DE63BB">
            <w:pPr>
              <w:jc w:val="center"/>
              <w:rPr>
                <w:rFonts w:ascii="宋体"/>
                <w:szCs w:val="21"/>
              </w:rPr>
            </w:pPr>
            <w:r>
              <w:rPr>
                <w:rFonts w:ascii="宋体" w:hAnsi="宋体" w:hint="eastAsia"/>
                <w:szCs w:val="21"/>
              </w:rPr>
              <w:t>功能正常、运行可靠。</w:t>
            </w:r>
          </w:p>
        </w:tc>
      </w:tr>
      <w:tr w:rsidR="00DE63BB">
        <w:trPr>
          <w:trHeight w:val="324"/>
          <w:jc w:val="center"/>
        </w:trPr>
        <w:tc>
          <w:tcPr>
            <w:tcW w:w="387" w:type="pct"/>
            <w:vAlign w:val="center"/>
          </w:tcPr>
          <w:p w:rsidR="00DE63BB" w:rsidRDefault="00DE63BB">
            <w:pPr>
              <w:jc w:val="center"/>
              <w:rPr>
                <w:rFonts w:ascii="宋体"/>
                <w:szCs w:val="21"/>
              </w:rPr>
            </w:pPr>
            <w:r>
              <w:rPr>
                <w:rFonts w:ascii="宋体" w:hAnsi="宋体"/>
                <w:szCs w:val="21"/>
              </w:rPr>
              <w:t>15</w:t>
            </w:r>
          </w:p>
        </w:tc>
        <w:tc>
          <w:tcPr>
            <w:tcW w:w="650" w:type="pct"/>
            <w:vAlign w:val="center"/>
          </w:tcPr>
          <w:p w:rsidR="00DE63BB" w:rsidRDefault="00DE63BB">
            <w:pPr>
              <w:jc w:val="center"/>
              <w:rPr>
                <w:rFonts w:ascii="宋体"/>
                <w:szCs w:val="21"/>
              </w:rPr>
            </w:pPr>
            <w:r>
              <w:rPr>
                <w:rFonts w:ascii="宋体" w:hAnsi="宋体" w:hint="eastAsia"/>
                <w:szCs w:val="21"/>
              </w:rPr>
              <w:t>消防管道清洁及补漆</w:t>
            </w:r>
          </w:p>
        </w:tc>
        <w:tc>
          <w:tcPr>
            <w:tcW w:w="2002" w:type="pct"/>
            <w:vAlign w:val="center"/>
          </w:tcPr>
          <w:p w:rsidR="00DE63BB" w:rsidRDefault="00DE63BB">
            <w:pPr>
              <w:jc w:val="center"/>
              <w:rPr>
                <w:rFonts w:ascii="宋体"/>
                <w:szCs w:val="21"/>
              </w:rPr>
            </w:pPr>
            <w:r>
              <w:rPr>
                <w:rFonts w:ascii="宋体" w:hAnsi="宋体" w:hint="eastAsia"/>
                <w:szCs w:val="21"/>
              </w:rPr>
              <w:t>检查消防管道外表清洁，有无锈蚀。</w:t>
            </w:r>
          </w:p>
        </w:tc>
        <w:tc>
          <w:tcPr>
            <w:tcW w:w="367" w:type="pct"/>
            <w:vAlign w:val="center"/>
          </w:tcPr>
          <w:p w:rsidR="00DE63BB" w:rsidRDefault="00DE63BB">
            <w:pPr>
              <w:jc w:val="center"/>
              <w:rPr>
                <w:rFonts w:ascii="宋体"/>
                <w:szCs w:val="21"/>
              </w:rPr>
            </w:pPr>
            <w:r>
              <w:rPr>
                <w:rFonts w:ascii="宋体" w:hAnsi="宋体" w:hint="eastAsia"/>
                <w:szCs w:val="21"/>
              </w:rPr>
              <w:t>年</w:t>
            </w:r>
          </w:p>
        </w:tc>
        <w:tc>
          <w:tcPr>
            <w:tcW w:w="1593" w:type="pct"/>
            <w:vAlign w:val="center"/>
          </w:tcPr>
          <w:p w:rsidR="00DE63BB" w:rsidRDefault="00DE63BB">
            <w:pPr>
              <w:jc w:val="center"/>
              <w:rPr>
                <w:rFonts w:ascii="宋体"/>
                <w:szCs w:val="21"/>
              </w:rPr>
            </w:pPr>
            <w:r>
              <w:rPr>
                <w:rFonts w:ascii="宋体" w:hAnsi="宋体" w:hint="eastAsia"/>
                <w:szCs w:val="21"/>
              </w:rPr>
              <w:t>外表清洁，油漆无脱落</w:t>
            </w:r>
            <w:r>
              <w:rPr>
                <w:rFonts w:ascii="宋体"/>
                <w:szCs w:val="21"/>
              </w:rPr>
              <w:t>,</w:t>
            </w:r>
            <w:r>
              <w:rPr>
                <w:rFonts w:ascii="宋体" w:hAnsi="宋体" w:hint="eastAsia"/>
                <w:szCs w:val="21"/>
              </w:rPr>
              <w:t>无锈蚀</w:t>
            </w:r>
          </w:p>
        </w:tc>
      </w:tr>
      <w:tr w:rsidR="00DE63BB">
        <w:trPr>
          <w:trHeight w:val="324"/>
          <w:jc w:val="center"/>
        </w:trPr>
        <w:tc>
          <w:tcPr>
            <w:tcW w:w="387" w:type="pct"/>
            <w:vAlign w:val="center"/>
          </w:tcPr>
          <w:p w:rsidR="00DE63BB" w:rsidRDefault="00DE63BB">
            <w:pPr>
              <w:jc w:val="center"/>
              <w:rPr>
                <w:rFonts w:ascii="宋体"/>
                <w:szCs w:val="21"/>
              </w:rPr>
            </w:pPr>
            <w:r>
              <w:rPr>
                <w:rFonts w:ascii="宋体" w:hAnsi="宋体"/>
                <w:szCs w:val="21"/>
              </w:rPr>
              <w:t>16</w:t>
            </w:r>
          </w:p>
        </w:tc>
        <w:tc>
          <w:tcPr>
            <w:tcW w:w="650" w:type="pct"/>
            <w:vAlign w:val="center"/>
          </w:tcPr>
          <w:p w:rsidR="00DE63BB" w:rsidRDefault="00DE63BB">
            <w:pPr>
              <w:jc w:val="center"/>
              <w:rPr>
                <w:rFonts w:ascii="宋体"/>
                <w:szCs w:val="21"/>
              </w:rPr>
            </w:pPr>
            <w:r>
              <w:rPr>
                <w:rFonts w:ascii="宋体" w:hAnsi="宋体" w:hint="eastAsia"/>
                <w:szCs w:val="21"/>
              </w:rPr>
              <w:t>记录</w:t>
            </w:r>
          </w:p>
        </w:tc>
        <w:tc>
          <w:tcPr>
            <w:tcW w:w="2002" w:type="pct"/>
            <w:vAlign w:val="center"/>
          </w:tcPr>
          <w:p w:rsidR="00DE63BB" w:rsidRDefault="00DE63BB">
            <w:pPr>
              <w:jc w:val="center"/>
              <w:rPr>
                <w:rFonts w:ascii="宋体"/>
                <w:szCs w:val="21"/>
              </w:rPr>
            </w:pPr>
            <w:r>
              <w:rPr>
                <w:rFonts w:ascii="宋体" w:hAnsi="宋体" w:hint="eastAsia"/>
                <w:szCs w:val="21"/>
              </w:rPr>
              <w:t>对消防水系统有维修保养记录。</w:t>
            </w:r>
          </w:p>
        </w:tc>
        <w:tc>
          <w:tcPr>
            <w:tcW w:w="367" w:type="pct"/>
            <w:vAlign w:val="center"/>
          </w:tcPr>
          <w:p w:rsidR="00DE63BB" w:rsidRDefault="00DE63BB">
            <w:pPr>
              <w:jc w:val="center"/>
              <w:rPr>
                <w:rFonts w:ascii="宋体"/>
                <w:szCs w:val="21"/>
              </w:rPr>
            </w:pPr>
            <w:r>
              <w:rPr>
                <w:rFonts w:ascii="宋体" w:hAnsi="宋体" w:hint="eastAsia"/>
                <w:szCs w:val="21"/>
              </w:rPr>
              <w:t>月</w:t>
            </w:r>
          </w:p>
        </w:tc>
        <w:tc>
          <w:tcPr>
            <w:tcW w:w="1593" w:type="pct"/>
            <w:vAlign w:val="center"/>
          </w:tcPr>
          <w:p w:rsidR="00DE63BB" w:rsidRDefault="00DE63BB">
            <w:pPr>
              <w:jc w:val="center"/>
              <w:rPr>
                <w:rFonts w:ascii="宋体"/>
                <w:szCs w:val="21"/>
              </w:rPr>
            </w:pPr>
            <w:r>
              <w:rPr>
                <w:rFonts w:ascii="宋体" w:hAnsi="宋体" w:hint="eastAsia"/>
                <w:szCs w:val="21"/>
              </w:rPr>
              <w:t>记录及时、完整（每月</w:t>
            </w:r>
            <w:r>
              <w:rPr>
                <w:rFonts w:ascii="宋体" w:hAnsi="宋体"/>
                <w:szCs w:val="21"/>
              </w:rPr>
              <w:t>28</w:t>
            </w:r>
            <w:r>
              <w:rPr>
                <w:rFonts w:ascii="宋体" w:hAnsi="宋体" w:hint="eastAsia"/>
                <w:szCs w:val="21"/>
              </w:rPr>
              <w:t>日如实提供月、季相关保养记录给物业给排水班确认）。</w:t>
            </w:r>
          </w:p>
        </w:tc>
      </w:tr>
    </w:tbl>
    <w:p w:rsidR="00DE63BB" w:rsidRDefault="00DE63BB">
      <w:pPr>
        <w:ind w:firstLineChars="200" w:firstLine="200"/>
        <w:rPr>
          <w:rFonts w:ascii="宋体" w:cs="宋体"/>
          <w:sz w:val="10"/>
          <w:szCs w:val="10"/>
        </w:rPr>
      </w:pPr>
    </w:p>
    <w:p w:rsidR="00DE63BB" w:rsidRDefault="00DE63BB">
      <w:pPr>
        <w:spacing w:line="360" w:lineRule="auto"/>
        <w:ind w:firstLineChars="500" w:firstLine="1050"/>
        <w:rPr>
          <w:rFonts w:ascii="宋体" w:cs="宋体"/>
        </w:rPr>
      </w:pPr>
      <w:r>
        <w:rPr>
          <w:rFonts w:ascii="宋体" w:cs="宋体" w:hint="eastAsia"/>
        </w:rPr>
        <w:t>④</w:t>
      </w:r>
      <w:r>
        <w:rPr>
          <w:rFonts w:ascii="宋体" w:cs="宋体"/>
        </w:rPr>
        <w:t xml:space="preserve"> </w:t>
      </w:r>
      <w:r>
        <w:rPr>
          <w:rFonts w:ascii="宋体" w:cs="宋体" w:hint="eastAsia"/>
        </w:rPr>
        <w:t>防排烟系统</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12"/>
        <w:gridCol w:w="1195"/>
        <w:gridCol w:w="3680"/>
        <w:gridCol w:w="675"/>
        <w:gridCol w:w="2928"/>
      </w:tblGrid>
      <w:tr w:rsidR="00DE63BB">
        <w:trPr>
          <w:trHeight w:val="324"/>
          <w:jc w:val="center"/>
        </w:trPr>
        <w:tc>
          <w:tcPr>
            <w:tcW w:w="387" w:type="pct"/>
            <w:vAlign w:val="center"/>
          </w:tcPr>
          <w:p w:rsidR="00DE63BB" w:rsidRDefault="00DE63BB">
            <w:pPr>
              <w:jc w:val="center"/>
              <w:rPr>
                <w:rFonts w:ascii="宋体"/>
                <w:szCs w:val="21"/>
              </w:rPr>
            </w:pPr>
            <w:r>
              <w:rPr>
                <w:rFonts w:ascii="宋体" w:hAnsi="宋体" w:hint="eastAsia"/>
                <w:szCs w:val="21"/>
              </w:rPr>
              <w:t>序号</w:t>
            </w:r>
          </w:p>
        </w:tc>
        <w:tc>
          <w:tcPr>
            <w:tcW w:w="650" w:type="pct"/>
            <w:vAlign w:val="center"/>
          </w:tcPr>
          <w:p w:rsidR="00DE63BB" w:rsidRDefault="00DE63BB">
            <w:pPr>
              <w:jc w:val="center"/>
              <w:rPr>
                <w:rFonts w:ascii="宋体"/>
                <w:szCs w:val="21"/>
              </w:rPr>
            </w:pPr>
            <w:r>
              <w:rPr>
                <w:rFonts w:ascii="宋体" w:hAnsi="宋体" w:hint="eastAsia"/>
                <w:szCs w:val="21"/>
              </w:rPr>
              <w:t>项目</w:t>
            </w:r>
          </w:p>
        </w:tc>
        <w:tc>
          <w:tcPr>
            <w:tcW w:w="2002" w:type="pct"/>
            <w:vAlign w:val="center"/>
          </w:tcPr>
          <w:p w:rsidR="00DE63BB" w:rsidRDefault="00DE63BB">
            <w:pPr>
              <w:jc w:val="center"/>
              <w:rPr>
                <w:rFonts w:ascii="宋体"/>
                <w:szCs w:val="21"/>
              </w:rPr>
            </w:pPr>
            <w:r>
              <w:rPr>
                <w:rFonts w:ascii="宋体" w:hAnsi="宋体" w:hint="eastAsia"/>
                <w:szCs w:val="21"/>
              </w:rPr>
              <w:t>工作内容</w:t>
            </w:r>
          </w:p>
        </w:tc>
        <w:tc>
          <w:tcPr>
            <w:tcW w:w="367" w:type="pct"/>
            <w:vAlign w:val="center"/>
          </w:tcPr>
          <w:p w:rsidR="00DE63BB" w:rsidRDefault="00DE63BB">
            <w:pPr>
              <w:jc w:val="center"/>
              <w:rPr>
                <w:rFonts w:ascii="宋体"/>
                <w:szCs w:val="21"/>
              </w:rPr>
            </w:pPr>
            <w:r>
              <w:rPr>
                <w:rFonts w:ascii="宋体" w:hAnsi="宋体" w:hint="eastAsia"/>
                <w:szCs w:val="21"/>
              </w:rPr>
              <w:t>周期</w:t>
            </w:r>
          </w:p>
        </w:tc>
        <w:tc>
          <w:tcPr>
            <w:tcW w:w="1593" w:type="pct"/>
            <w:vAlign w:val="center"/>
          </w:tcPr>
          <w:p w:rsidR="00DE63BB" w:rsidRDefault="00DE63BB">
            <w:pPr>
              <w:jc w:val="center"/>
              <w:rPr>
                <w:rFonts w:ascii="宋体"/>
                <w:szCs w:val="21"/>
              </w:rPr>
            </w:pPr>
            <w:r>
              <w:rPr>
                <w:rFonts w:ascii="宋体" w:hAnsi="宋体" w:hint="eastAsia"/>
                <w:szCs w:val="21"/>
              </w:rPr>
              <w:t>维保标准</w:t>
            </w:r>
          </w:p>
        </w:tc>
      </w:tr>
      <w:tr w:rsidR="00DE63BB">
        <w:trPr>
          <w:trHeight w:val="324"/>
          <w:jc w:val="center"/>
        </w:trPr>
        <w:tc>
          <w:tcPr>
            <w:tcW w:w="387" w:type="pct"/>
            <w:vAlign w:val="center"/>
          </w:tcPr>
          <w:p w:rsidR="00DE63BB" w:rsidRDefault="00DE63BB">
            <w:pPr>
              <w:jc w:val="center"/>
              <w:rPr>
                <w:rFonts w:ascii="宋体"/>
                <w:szCs w:val="21"/>
              </w:rPr>
            </w:pPr>
            <w:r>
              <w:rPr>
                <w:rFonts w:ascii="宋体" w:hAnsi="宋体"/>
                <w:szCs w:val="21"/>
              </w:rPr>
              <w:t>1</w:t>
            </w:r>
          </w:p>
        </w:tc>
        <w:tc>
          <w:tcPr>
            <w:tcW w:w="650" w:type="pct"/>
            <w:vAlign w:val="center"/>
          </w:tcPr>
          <w:p w:rsidR="00DE63BB" w:rsidRDefault="00DE63BB">
            <w:pPr>
              <w:jc w:val="center"/>
              <w:rPr>
                <w:rFonts w:ascii="宋体"/>
                <w:szCs w:val="21"/>
              </w:rPr>
            </w:pPr>
            <w:r>
              <w:rPr>
                <w:rFonts w:ascii="宋体" w:hAnsi="宋体" w:hint="eastAsia"/>
                <w:szCs w:val="21"/>
              </w:rPr>
              <w:t>送风机、排烟机</w:t>
            </w:r>
          </w:p>
        </w:tc>
        <w:tc>
          <w:tcPr>
            <w:tcW w:w="2002" w:type="pct"/>
            <w:vAlign w:val="center"/>
          </w:tcPr>
          <w:p w:rsidR="00DE63BB" w:rsidRDefault="00DE63BB">
            <w:pPr>
              <w:jc w:val="center"/>
              <w:rPr>
                <w:rFonts w:ascii="宋体"/>
                <w:szCs w:val="21"/>
              </w:rPr>
            </w:pPr>
            <w:r>
              <w:rPr>
                <w:rFonts w:ascii="宋体" w:hAnsi="宋体" w:hint="eastAsia"/>
                <w:szCs w:val="21"/>
              </w:rPr>
              <w:t>检查风机外观，添加润滑油；检查控制功能：自动启动、远程启动、现场启动功能；风机电流测试；信号反馈；检查接地线有无松动、锈蚀；检查传动皮带；送排风机叶轮。</w:t>
            </w:r>
          </w:p>
        </w:tc>
        <w:tc>
          <w:tcPr>
            <w:tcW w:w="367" w:type="pct"/>
            <w:vAlign w:val="center"/>
          </w:tcPr>
          <w:p w:rsidR="00DE63BB" w:rsidRDefault="00DE63BB">
            <w:pPr>
              <w:jc w:val="center"/>
              <w:rPr>
                <w:rFonts w:ascii="宋体"/>
                <w:szCs w:val="21"/>
              </w:rPr>
            </w:pPr>
            <w:r>
              <w:rPr>
                <w:rFonts w:ascii="宋体" w:hAnsi="宋体" w:hint="eastAsia"/>
                <w:szCs w:val="21"/>
              </w:rPr>
              <w:t>月</w:t>
            </w:r>
          </w:p>
        </w:tc>
        <w:tc>
          <w:tcPr>
            <w:tcW w:w="1593" w:type="pct"/>
            <w:vAlign w:val="center"/>
          </w:tcPr>
          <w:p w:rsidR="00DE63BB" w:rsidRDefault="00DE63BB">
            <w:pPr>
              <w:jc w:val="center"/>
              <w:rPr>
                <w:rFonts w:ascii="宋体"/>
                <w:szCs w:val="21"/>
              </w:rPr>
            </w:pPr>
            <w:r>
              <w:rPr>
                <w:rFonts w:ascii="宋体" w:hAnsi="宋体" w:hint="eastAsia"/>
                <w:szCs w:val="21"/>
              </w:rPr>
              <w:t>轴承润滑正常、运行应无噪声，风扇运转应正常、无擦边现现象，电动机试运行</w:t>
            </w:r>
            <w:r>
              <w:rPr>
                <w:rFonts w:ascii="宋体" w:hAnsi="宋体"/>
                <w:szCs w:val="21"/>
              </w:rPr>
              <w:t>30</w:t>
            </w:r>
            <w:r>
              <w:rPr>
                <w:rFonts w:ascii="宋体" w:hAnsi="宋体" w:hint="eastAsia"/>
                <w:szCs w:val="21"/>
              </w:rPr>
              <w:t>分钟，温升应在正常范围内，清理电机表面灰尘。工作正常，</w:t>
            </w:r>
            <w:r>
              <w:rPr>
                <w:rFonts w:ascii="宋体" w:hAnsi="宋体" w:hint="eastAsia"/>
                <w:szCs w:val="21"/>
              </w:rPr>
              <w:lastRenderedPageBreak/>
              <w:t>无故障；皮带松紧度合适，无打滑现象，对磨损严重已不符合使用的应及时更换；风机叶轮应无擦边，无噪音，无灰垢现象。</w:t>
            </w:r>
          </w:p>
        </w:tc>
      </w:tr>
      <w:tr w:rsidR="00DE63BB">
        <w:trPr>
          <w:trHeight w:val="324"/>
          <w:jc w:val="center"/>
        </w:trPr>
        <w:tc>
          <w:tcPr>
            <w:tcW w:w="387" w:type="pct"/>
            <w:vAlign w:val="center"/>
          </w:tcPr>
          <w:p w:rsidR="00DE63BB" w:rsidRDefault="00DE63BB">
            <w:pPr>
              <w:jc w:val="center"/>
              <w:rPr>
                <w:rFonts w:ascii="宋体"/>
                <w:szCs w:val="21"/>
              </w:rPr>
            </w:pPr>
            <w:r>
              <w:rPr>
                <w:rFonts w:ascii="宋体" w:hAnsi="宋体"/>
                <w:szCs w:val="21"/>
              </w:rPr>
              <w:lastRenderedPageBreak/>
              <w:t>2</w:t>
            </w:r>
          </w:p>
        </w:tc>
        <w:tc>
          <w:tcPr>
            <w:tcW w:w="650" w:type="pct"/>
            <w:vAlign w:val="center"/>
          </w:tcPr>
          <w:p w:rsidR="00DE63BB" w:rsidRDefault="00DE63BB">
            <w:pPr>
              <w:jc w:val="center"/>
              <w:rPr>
                <w:rFonts w:ascii="宋体"/>
                <w:szCs w:val="21"/>
              </w:rPr>
            </w:pPr>
            <w:r>
              <w:rPr>
                <w:rFonts w:ascii="宋体" w:hAnsi="宋体" w:hint="eastAsia"/>
                <w:szCs w:val="21"/>
              </w:rPr>
              <w:t>风机电流测试；电机及电源线绝缘性能</w:t>
            </w:r>
          </w:p>
        </w:tc>
        <w:tc>
          <w:tcPr>
            <w:tcW w:w="2002" w:type="pct"/>
            <w:vAlign w:val="center"/>
          </w:tcPr>
          <w:p w:rsidR="00DE63BB" w:rsidRDefault="00DE63BB">
            <w:pPr>
              <w:jc w:val="center"/>
              <w:rPr>
                <w:rFonts w:ascii="宋体"/>
                <w:szCs w:val="21"/>
              </w:rPr>
            </w:pPr>
            <w:r>
              <w:rPr>
                <w:rFonts w:ascii="宋体" w:hAnsi="宋体" w:hint="eastAsia"/>
                <w:szCs w:val="21"/>
              </w:rPr>
              <w:t>风机电流测试。检验电机及电源线绝缘性能。</w:t>
            </w:r>
          </w:p>
        </w:tc>
        <w:tc>
          <w:tcPr>
            <w:tcW w:w="367" w:type="pct"/>
            <w:vAlign w:val="center"/>
          </w:tcPr>
          <w:p w:rsidR="00DE63BB" w:rsidRDefault="00DE63BB">
            <w:pPr>
              <w:jc w:val="center"/>
              <w:rPr>
                <w:rFonts w:ascii="宋体"/>
                <w:szCs w:val="21"/>
              </w:rPr>
            </w:pPr>
            <w:r>
              <w:rPr>
                <w:rFonts w:ascii="宋体" w:hAnsi="宋体" w:hint="eastAsia"/>
                <w:szCs w:val="21"/>
              </w:rPr>
              <w:t>季</w:t>
            </w:r>
          </w:p>
        </w:tc>
        <w:tc>
          <w:tcPr>
            <w:tcW w:w="1593" w:type="pct"/>
            <w:vAlign w:val="center"/>
          </w:tcPr>
          <w:p w:rsidR="00DE63BB" w:rsidRDefault="00DE63BB">
            <w:pPr>
              <w:jc w:val="center"/>
              <w:rPr>
                <w:rFonts w:ascii="宋体"/>
                <w:szCs w:val="21"/>
              </w:rPr>
            </w:pPr>
            <w:r>
              <w:rPr>
                <w:rFonts w:ascii="宋体" w:hAnsi="宋体" w:hint="eastAsia"/>
                <w:szCs w:val="21"/>
              </w:rPr>
              <w:t>三相电流平衡，数值稳定，无摆动，运行无异常噪声；电机绝缘值不可小于</w:t>
            </w:r>
            <w:r>
              <w:rPr>
                <w:rFonts w:ascii="宋体" w:hAnsi="宋体"/>
                <w:szCs w:val="21"/>
              </w:rPr>
              <w:t>0.5</w:t>
            </w:r>
            <w:r>
              <w:rPr>
                <w:rFonts w:ascii="宋体" w:hAnsi="宋体" w:hint="eastAsia"/>
                <w:szCs w:val="21"/>
              </w:rPr>
              <w:t>兆欧，电动机二次回路绝缘电阻不应小于</w:t>
            </w:r>
            <w:r>
              <w:rPr>
                <w:rFonts w:ascii="宋体" w:hAnsi="宋体"/>
                <w:szCs w:val="21"/>
              </w:rPr>
              <w:t>1</w:t>
            </w:r>
            <w:r>
              <w:rPr>
                <w:rFonts w:ascii="宋体" w:hAnsi="宋体" w:hint="eastAsia"/>
                <w:szCs w:val="21"/>
              </w:rPr>
              <w:t>兆欧。</w:t>
            </w:r>
          </w:p>
        </w:tc>
      </w:tr>
      <w:tr w:rsidR="00DE63BB">
        <w:trPr>
          <w:trHeight w:val="324"/>
          <w:jc w:val="center"/>
        </w:trPr>
        <w:tc>
          <w:tcPr>
            <w:tcW w:w="387" w:type="pct"/>
            <w:vAlign w:val="center"/>
          </w:tcPr>
          <w:p w:rsidR="00DE63BB" w:rsidRDefault="00DE63BB">
            <w:pPr>
              <w:jc w:val="center"/>
              <w:rPr>
                <w:rFonts w:ascii="宋体"/>
                <w:szCs w:val="21"/>
              </w:rPr>
            </w:pPr>
            <w:r>
              <w:rPr>
                <w:rFonts w:ascii="宋体" w:hAnsi="宋体"/>
                <w:szCs w:val="21"/>
              </w:rPr>
              <w:t>3</w:t>
            </w:r>
          </w:p>
        </w:tc>
        <w:tc>
          <w:tcPr>
            <w:tcW w:w="650" w:type="pct"/>
            <w:vAlign w:val="center"/>
          </w:tcPr>
          <w:p w:rsidR="00DE63BB" w:rsidRDefault="00DE63BB">
            <w:pPr>
              <w:jc w:val="center"/>
              <w:rPr>
                <w:rFonts w:ascii="宋体"/>
                <w:szCs w:val="21"/>
              </w:rPr>
            </w:pPr>
            <w:r>
              <w:rPr>
                <w:rFonts w:ascii="宋体" w:hAnsi="宋体" w:hint="eastAsia"/>
                <w:szCs w:val="21"/>
              </w:rPr>
              <w:t>电机及风机轴承</w:t>
            </w:r>
          </w:p>
        </w:tc>
        <w:tc>
          <w:tcPr>
            <w:tcW w:w="2002" w:type="pct"/>
            <w:vAlign w:val="center"/>
          </w:tcPr>
          <w:p w:rsidR="00DE63BB" w:rsidRDefault="00DE63BB">
            <w:pPr>
              <w:jc w:val="center"/>
              <w:rPr>
                <w:rFonts w:ascii="宋体"/>
                <w:szCs w:val="21"/>
              </w:rPr>
            </w:pPr>
            <w:r>
              <w:rPr>
                <w:rFonts w:ascii="宋体" w:hAnsi="宋体" w:hint="eastAsia"/>
                <w:szCs w:val="21"/>
              </w:rPr>
              <w:t>检查电动机轴承、电动机散热风扇，轴承固定螺丝有无松动，给轴承添加（美孚</w:t>
            </w:r>
            <w:r>
              <w:rPr>
                <w:rFonts w:ascii="宋体" w:hAnsi="宋体"/>
                <w:szCs w:val="21"/>
              </w:rPr>
              <w:t>XHP222</w:t>
            </w:r>
            <w:r>
              <w:rPr>
                <w:rFonts w:ascii="宋体" w:hAnsi="宋体" w:hint="eastAsia"/>
                <w:szCs w:val="21"/>
              </w:rPr>
              <w:t>）润滑脂，各紧固螺丝加油防锈。</w:t>
            </w:r>
          </w:p>
        </w:tc>
        <w:tc>
          <w:tcPr>
            <w:tcW w:w="367" w:type="pct"/>
            <w:vAlign w:val="center"/>
          </w:tcPr>
          <w:p w:rsidR="00DE63BB" w:rsidRDefault="00DE63BB">
            <w:pPr>
              <w:jc w:val="center"/>
              <w:rPr>
                <w:rFonts w:ascii="宋体"/>
                <w:szCs w:val="21"/>
              </w:rPr>
            </w:pPr>
            <w:r>
              <w:rPr>
                <w:rFonts w:ascii="宋体" w:hAnsi="宋体" w:hint="eastAsia"/>
                <w:szCs w:val="21"/>
              </w:rPr>
              <w:t>季</w:t>
            </w:r>
          </w:p>
        </w:tc>
        <w:tc>
          <w:tcPr>
            <w:tcW w:w="1593" w:type="pct"/>
            <w:vAlign w:val="center"/>
          </w:tcPr>
          <w:p w:rsidR="00DE63BB" w:rsidRDefault="00DE63BB">
            <w:pPr>
              <w:jc w:val="center"/>
              <w:rPr>
                <w:rFonts w:ascii="宋体"/>
                <w:szCs w:val="21"/>
              </w:rPr>
            </w:pPr>
            <w:r>
              <w:rPr>
                <w:rFonts w:ascii="宋体" w:hAnsi="宋体" w:hint="eastAsia"/>
                <w:szCs w:val="21"/>
              </w:rPr>
              <w:t>轴承应无异常噪音，轴承固定螺丝应无松动。</w:t>
            </w:r>
          </w:p>
        </w:tc>
      </w:tr>
      <w:tr w:rsidR="00DE63BB">
        <w:trPr>
          <w:trHeight w:val="324"/>
          <w:jc w:val="center"/>
        </w:trPr>
        <w:tc>
          <w:tcPr>
            <w:tcW w:w="387" w:type="pct"/>
            <w:vAlign w:val="center"/>
          </w:tcPr>
          <w:p w:rsidR="00DE63BB" w:rsidRDefault="00DE63BB">
            <w:pPr>
              <w:jc w:val="center"/>
              <w:rPr>
                <w:rFonts w:ascii="宋体"/>
                <w:szCs w:val="21"/>
              </w:rPr>
            </w:pPr>
            <w:r>
              <w:rPr>
                <w:rFonts w:ascii="宋体" w:hAnsi="宋体"/>
                <w:szCs w:val="21"/>
              </w:rPr>
              <w:t>4</w:t>
            </w:r>
          </w:p>
        </w:tc>
        <w:tc>
          <w:tcPr>
            <w:tcW w:w="650" w:type="pct"/>
            <w:vAlign w:val="center"/>
          </w:tcPr>
          <w:p w:rsidR="00DE63BB" w:rsidRDefault="00DE63BB">
            <w:pPr>
              <w:jc w:val="center"/>
              <w:rPr>
                <w:rFonts w:ascii="宋体"/>
                <w:szCs w:val="21"/>
              </w:rPr>
            </w:pPr>
            <w:r>
              <w:rPr>
                <w:rFonts w:ascii="宋体" w:hAnsi="宋体" w:hint="eastAsia"/>
                <w:szCs w:val="21"/>
              </w:rPr>
              <w:t>送排风机进出风管电动阀或手动阀</w:t>
            </w:r>
          </w:p>
        </w:tc>
        <w:tc>
          <w:tcPr>
            <w:tcW w:w="2002" w:type="pct"/>
            <w:vAlign w:val="center"/>
          </w:tcPr>
          <w:p w:rsidR="00DE63BB" w:rsidRDefault="00DE63BB">
            <w:pPr>
              <w:jc w:val="center"/>
              <w:rPr>
                <w:rFonts w:ascii="宋体"/>
                <w:szCs w:val="21"/>
              </w:rPr>
            </w:pPr>
            <w:r>
              <w:rPr>
                <w:rFonts w:ascii="宋体" w:hAnsi="宋体" w:hint="eastAsia"/>
                <w:szCs w:val="21"/>
              </w:rPr>
              <w:t>检查电动风阀控制电路，自动启动、远程启动、现场启动、手动复位功能，风阀机构清洁，加油润滑。</w:t>
            </w:r>
          </w:p>
        </w:tc>
        <w:tc>
          <w:tcPr>
            <w:tcW w:w="367" w:type="pct"/>
            <w:vAlign w:val="center"/>
          </w:tcPr>
          <w:p w:rsidR="00DE63BB" w:rsidRDefault="00DE63BB">
            <w:pPr>
              <w:jc w:val="center"/>
              <w:rPr>
                <w:rFonts w:ascii="宋体"/>
                <w:szCs w:val="21"/>
              </w:rPr>
            </w:pPr>
            <w:r>
              <w:rPr>
                <w:rFonts w:ascii="宋体" w:hAnsi="宋体" w:hint="eastAsia"/>
                <w:szCs w:val="21"/>
              </w:rPr>
              <w:t>月</w:t>
            </w:r>
          </w:p>
        </w:tc>
        <w:tc>
          <w:tcPr>
            <w:tcW w:w="1593" w:type="pct"/>
            <w:vAlign w:val="center"/>
          </w:tcPr>
          <w:p w:rsidR="00DE63BB" w:rsidRDefault="00DE63BB">
            <w:pPr>
              <w:jc w:val="center"/>
              <w:rPr>
                <w:rFonts w:ascii="宋体"/>
                <w:szCs w:val="21"/>
              </w:rPr>
            </w:pPr>
            <w:r>
              <w:rPr>
                <w:rFonts w:ascii="宋体" w:hAnsi="宋体" w:hint="eastAsia"/>
                <w:szCs w:val="21"/>
              </w:rPr>
              <w:t>开与关应灵活可靠，无阻滞现象；传动机构运转正常、转动部位添加润滑脂；工作正常，无故障。</w:t>
            </w:r>
          </w:p>
        </w:tc>
      </w:tr>
      <w:tr w:rsidR="00DE63BB">
        <w:trPr>
          <w:trHeight w:val="324"/>
          <w:jc w:val="center"/>
        </w:trPr>
        <w:tc>
          <w:tcPr>
            <w:tcW w:w="387" w:type="pct"/>
            <w:vAlign w:val="center"/>
          </w:tcPr>
          <w:p w:rsidR="00DE63BB" w:rsidRDefault="00DE63BB">
            <w:pPr>
              <w:jc w:val="center"/>
              <w:rPr>
                <w:rFonts w:ascii="宋体"/>
                <w:szCs w:val="21"/>
              </w:rPr>
            </w:pPr>
            <w:r>
              <w:rPr>
                <w:rFonts w:ascii="宋体" w:hAnsi="宋体"/>
                <w:szCs w:val="21"/>
              </w:rPr>
              <w:t>5</w:t>
            </w:r>
          </w:p>
        </w:tc>
        <w:tc>
          <w:tcPr>
            <w:tcW w:w="650" w:type="pct"/>
            <w:vAlign w:val="center"/>
          </w:tcPr>
          <w:p w:rsidR="00DE63BB" w:rsidRDefault="00DE63BB">
            <w:pPr>
              <w:jc w:val="center"/>
              <w:rPr>
                <w:rFonts w:ascii="宋体"/>
                <w:szCs w:val="21"/>
              </w:rPr>
            </w:pPr>
            <w:r>
              <w:rPr>
                <w:rFonts w:ascii="宋体" w:hAnsi="宋体" w:hint="eastAsia"/>
                <w:szCs w:val="21"/>
              </w:rPr>
              <w:t>送排风管支管手动风管，风管风口百叶</w:t>
            </w:r>
          </w:p>
        </w:tc>
        <w:tc>
          <w:tcPr>
            <w:tcW w:w="2002" w:type="pct"/>
            <w:vAlign w:val="center"/>
          </w:tcPr>
          <w:p w:rsidR="00DE63BB" w:rsidRDefault="00DE63BB">
            <w:pPr>
              <w:jc w:val="center"/>
              <w:rPr>
                <w:rFonts w:ascii="宋体"/>
                <w:szCs w:val="21"/>
              </w:rPr>
            </w:pPr>
            <w:r>
              <w:rPr>
                <w:rFonts w:ascii="宋体" w:hAnsi="宋体" w:hint="eastAsia"/>
                <w:szCs w:val="21"/>
              </w:rPr>
              <w:t>检查各送排风管支管手动风管，风管风口百叶。</w:t>
            </w:r>
          </w:p>
        </w:tc>
        <w:tc>
          <w:tcPr>
            <w:tcW w:w="367" w:type="pct"/>
            <w:vAlign w:val="center"/>
          </w:tcPr>
          <w:p w:rsidR="00DE63BB" w:rsidRDefault="00DE63BB">
            <w:pPr>
              <w:jc w:val="center"/>
              <w:rPr>
                <w:rFonts w:ascii="宋体"/>
                <w:szCs w:val="21"/>
              </w:rPr>
            </w:pPr>
            <w:r>
              <w:rPr>
                <w:rFonts w:ascii="宋体" w:hAnsi="宋体" w:hint="eastAsia"/>
                <w:szCs w:val="21"/>
              </w:rPr>
              <w:t>季</w:t>
            </w:r>
          </w:p>
        </w:tc>
        <w:tc>
          <w:tcPr>
            <w:tcW w:w="1593" w:type="pct"/>
            <w:vAlign w:val="center"/>
          </w:tcPr>
          <w:p w:rsidR="00DE63BB" w:rsidRDefault="00DE63BB">
            <w:pPr>
              <w:jc w:val="center"/>
              <w:rPr>
                <w:rFonts w:ascii="宋体"/>
                <w:szCs w:val="21"/>
              </w:rPr>
            </w:pPr>
            <w:r>
              <w:rPr>
                <w:rFonts w:ascii="宋体" w:hAnsi="宋体" w:hint="eastAsia"/>
                <w:szCs w:val="21"/>
              </w:rPr>
              <w:t>风阀开关位置正确（状态应处于正常状态），动作灵活、可靠，转动部位添加润滑油；风口百叶无缺片或损坏</w:t>
            </w:r>
          </w:p>
        </w:tc>
      </w:tr>
      <w:tr w:rsidR="00DE63BB">
        <w:trPr>
          <w:trHeight w:val="324"/>
          <w:jc w:val="center"/>
        </w:trPr>
        <w:tc>
          <w:tcPr>
            <w:tcW w:w="387" w:type="pct"/>
            <w:vAlign w:val="center"/>
          </w:tcPr>
          <w:p w:rsidR="00DE63BB" w:rsidRDefault="00DE63BB">
            <w:pPr>
              <w:jc w:val="center"/>
              <w:rPr>
                <w:rFonts w:ascii="宋体"/>
                <w:szCs w:val="21"/>
              </w:rPr>
            </w:pPr>
            <w:r>
              <w:rPr>
                <w:rFonts w:ascii="宋体" w:hAnsi="宋体"/>
                <w:szCs w:val="21"/>
              </w:rPr>
              <w:t>6</w:t>
            </w:r>
          </w:p>
        </w:tc>
        <w:tc>
          <w:tcPr>
            <w:tcW w:w="650" w:type="pct"/>
            <w:vAlign w:val="center"/>
          </w:tcPr>
          <w:p w:rsidR="00DE63BB" w:rsidRDefault="00DE63BB">
            <w:pPr>
              <w:jc w:val="center"/>
              <w:rPr>
                <w:rFonts w:ascii="宋体"/>
                <w:szCs w:val="21"/>
              </w:rPr>
            </w:pPr>
            <w:r>
              <w:rPr>
                <w:rFonts w:ascii="宋体" w:hAnsi="宋体" w:hint="eastAsia"/>
                <w:szCs w:val="21"/>
              </w:rPr>
              <w:t>风机的支承机座、防震弹簧</w:t>
            </w:r>
          </w:p>
        </w:tc>
        <w:tc>
          <w:tcPr>
            <w:tcW w:w="2002" w:type="pct"/>
            <w:vAlign w:val="center"/>
          </w:tcPr>
          <w:p w:rsidR="00DE63BB" w:rsidRDefault="00DE63BB">
            <w:pPr>
              <w:jc w:val="center"/>
              <w:rPr>
                <w:rFonts w:ascii="宋体"/>
                <w:szCs w:val="21"/>
              </w:rPr>
            </w:pPr>
            <w:r>
              <w:rPr>
                <w:rFonts w:ascii="宋体" w:hAnsi="宋体" w:hint="eastAsia"/>
                <w:szCs w:val="21"/>
              </w:rPr>
              <w:t>检查风机的支承机座、防震弹簧。</w:t>
            </w:r>
          </w:p>
        </w:tc>
        <w:tc>
          <w:tcPr>
            <w:tcW w:w="367" w:type="pct"/>
            <w:vAlign w:val="center"/>
          </w:tcPr>
          <w:p w:rsidR="00DE63BB" w:rsidRDefault="00DE63BB">
            <w:pPr>
              <w:jc w:val="center"/>
              <w:rPr>
                <w:rFonts w:ascii="宋体"/>
                <w:szCs w:val="21"/>
              </w:rPr>
            </w:pPr>
            <w:r>
              <w:rPr>
                <w:rFonts w:ascii="宋体" w:hAnsi="宋体" w:hint="eastAsia"/>
                <w:szCs w:val="21"/>
              </w:rPr>
              <w:t>季</w:t>
            </w:r>
          </w:p>
        </w:tc>
        <w:tc>
          <w:tcPr>
            <w:tcW w:w="1593" w:type="pct"/>
            <w:vAlign w:val="center"/>
          </w:tcPr>
          <w:p w:rsidR="00DE63BB" w:rsidRDefault="00DE63BB">
            <w:pPr>
              <w:jc w:val="center"/>
              <w:rPr>
                <w:rFonts w:ascii="宋体"/>
                <w:szCs w:val="21"/>
              </w:rPr>
            </w:pPr>
            <w:r>
              <w:rPr>
                <w:rFonts w:ascii="宋体" w:hAnsi="宋体" w:hint="eastAsia"/>
                <w:szCs w:val="21"/>
              </w:rPr>
              <w:t>无锈蚀现象，功能良好</w:t>
            </w:r>
          </w:p>
        </w:tc>
      </w:tr>
      <w:tr w:rsidR="00DE63BB">
        <w:trPr>
          <w:trHeight w:val="324"/>
          <w:jc w:val="center"/>
        </w:trPr>
        <w:tc>
          <w:tcPr>
            <w:tcW w:w="387" w:type="pct"/>
            <w:vAlign w:val="center"/>
          </w:tcPr>
          <w:p w:rsidR="00DE63BB" w:rsidRDefault="00DE63BB">
            <w:pPr>
              <w:jc w:val="center"/>
              <w:rPr>
                <w:rFonts w:ascii="宋体"/>
                <w:szCs w:val="21"/>
              </w:rPr>
            </w:pPr>
            <w:r>
              <w:rPr>
                <w:rFonts w:ascii="宋体" w:hAnsi="宋体"/>
                <w:szCs w:val="21"/>
              </w:rPr>
              <w:t>7</w:t>
            </w:r>
          </w:p>
        </w:tc>
        <w:tc>
          <w:tcPr>
            <w:tcW w:w="650" w:type="pct"/>
            <w:vAlign w:val="center"/>
          </w:tcPr>
          <w:p w:rsidR="00DE63BB" w:rsidRDefault="00DE63BB">
            <w:pPr>
              <w:jc w:val="center"/>
              <w:rPr>
                <w:rFonts w:ascii="宋体"/>
                <w:szCs w:val="21"/>
              </w:rPr>
            </w:pPr>
            <w:r>
              <w:rPr>
                <w:rFonts w:ascii="宋体" w:hAnsi="宋体" w:hint="eastAsia"/>
                <w:szCs w:val="21"/>
              </w:rPr>
              <w:t>风管各接合面间的垫片和填料。</w:t>
            </w:r>
          </w:p>
        </w:tc>
        <w:tc>
          <w:tcPr>
            <w:tcW w:w="2002" w:type="pct"/>
            <w:vAlign w:val="center"/>
          </w:tcPr>
          <w:p w:rsidR="00DE63BB" w:rsidRDefault="00DE63BB">
            <w:pPr>
              <w:jc w:val="center"/>
              <w:rPr>
                <w:rFonts w:ascii="宋体"/>
                <w:szCs w:val="21"/>
              </w:rPr>
            </w:pPr>
            <w:r>
              <w:rPr>
                <w:rFonts w:ascii="宋体" w:hAnsi="宋体" w:hint="eastAsia"/>
                <w:szCs w:val="21"/>
              </w:rPr>
              <w:t>风管软接头，检查风管各接合面间的垫片和填料。</w:t>
            </w:r>
          </w:p>
        </w:tc>
        <w:tc>
          <w:tcPr>
            <w:tcW w:w="367" w:type="pct"/>
            <w:vAlign w:val="center"/>
          </w:tcPr>
          <w:p w:rsidR="00DE63BB" w:rsidRDefault="00DE63BB">
            <w:pPr>
              <w:jc w:val="center"/>
              <w:rPr>
                <w:rFonts w:ascii="宋体"/>
                <w:szCs w:val="21"/>
              </w:rPr>
            </w:pPr>
            <w:r>
              <w:rPr>
                <w:rFonts w:ascii="宋体" w:hAnsi="宋体" w:hint="eastAsia"/>
                <w:szCs w:val="21"/>
              </w:rPr>
              <w:t>季</w:t>
            </w:r>
          </w:p>
        </w:tc>
        <w:tc>
          <w:tcPr>
            <w:tcW w:w="1593" w:type="pct"/>
            <w:vAlign w:val="center"/>
          </w:tcPr>
          <w:p w:rsidR="00DE63BB" w:rsidRDefault="00DE63BB">
            <w:pPr>
              <w:jc w:val="center"/>
              <w:rPr>
                <w:rFonts w:ascii="宋体"/>
                <w:szCs w:val="21"/>
              </w:rPr>
            </w:pPr>
            <w:r>
              <w:rPr>
                <w:rFonts w:ascii="宋体" w:hAnsi="宋体" w:hint="eastAsia"/>
                <w:szCs w:val="21"/>
              </w:rPr>
              <w:t>风管与风管、风机进出口连接接合面应牢固无漏风现象</w:t>
            </w:r>
          </w:p>
        </w:tc>
      </w:tr>
      <w:tr w:rsidR="00DE63BB">
        <w:trPr>
          <w:trHeight w:val="324"/>
          <w:jc w:val="center"/>
        </w:trPr>
        <w:tc>
          <w:tcPr>
            <w:tcW w:w="387" w:type="pct"/>
            <w:vAlign w:val="center"/>
          </w:tcPr>
          <w:p w:rsidR="00DE63BB" w:rsidRDefault="00DE63BB">
            <w:pPr>
              <w:jc w:val="center"/>
              <w:rPr>
                <w:rFonts w:ascii="宋体"/>
                <w:szCs w:val="21"/>
              </w:rPr>
            </w:pPr>
            <w:r>
              <w:rPr>
                <w:rFonts w:ascii="宋体" w:hAnsi="宋体"/>
                <w:szCs w:val="21"/>
              </w:rPr>
              <w:t>8</w:t>
            </w:r>
          </w:p>
        </w:tc>
        <w:tc>
          <w:tcPr>
            <w:tcW w:w="650" w:type="pct"/>
            <w:vAlign w:val="center"/>
          </w:tcPr>
          <w:p w:rsidR="00DE63BB" w:rsidRDefault="00DE63BB">
            <w:pPr>
              <w:jc w:val="center"/>
              <w:rPr>
                <w:rFonts w:ascii="宋体"/>
                <w:szCs w:val="21"/>
              </w:rPr>
            </w:pPr>
            <w:r>
              <w:rPr>
                <w:rFonts w:ascii="宋体" w:hAnsi="宋体" w:hint="eastAsia"/>
                <w:szCs w:val="21"/>
              </w:rPr>
              <w:t>风柜内处表面卫生</w:t>
            </w:r>
          </w:p>
        </w:tc>
        <w:tc>
          <w:tcPr>
            <w:tcW w:w="2002" w:type="pct"/>
            <w:vAlign w:val="center"/>
          </w:tcPr>
          <w:p w:rsidR="00DE63BB" w:rsidRDefault="00DE63BB">
            <w:pPr>
              <w:jc w:val="center"/>
              <w:rPr>
                <w:rFonts w:ascii="宋体"/>
                <w:szCs w:val="21"/>
              </w:rPr>
            </w:pPr>
            <w:r>
              <w:rPr>
                <w:rFonts w:ascii="宋体" w:hAnsi="宋体" w:hint="eastAsia"/>
                <w:szCs w:val="21"/>
              </w:rPr>
              <w:t>检查风柜内处表面卫生。</w:t>
            </w:r>
          </w:p>
        </w:tc>
        <w:tc>
          <w:tcPr>
            <w:tcW w:w="367" w:type="pct"/>
            <w:vAlign w:val="center"/>
          </w:tcPr>
          <w:p w:rsidR="00DE63BB" w:rsidRDefault="00DE63BB">
            <w:pPr>
              <w:jc w:val="center"/>
              <w:rPr>
                <w:rFonts w:ascii="宋体"/>
                <w:szCs w:val="21"/>
              </w:rPr>
            </w:pPr>
            <w:r>
              <w:rPr>
                <w:rFonts w:ascii="宋体" w:hAnsi="宋体" w:hint="eastAsia"/>
                <w:szCs w:val="21"/>
              </w:rPr>
              <w:t>季</w:t>
            </w:r>
          </w:p>
        </w:tc>
        <w:tc>
          <w:tcPr>
            <w:tcW w:w="1593" w:type="pct"/>
            <w:vAlign w:val="center"/>
          </w:tcPr>
          <w:p w:rsidR="00DE63BB" w:rsidRDefault="00DE63BB">
            <w:pPr>
              <w:jc w:val="center"/>
              <w:rPr>
                <w:rFonts w:ascii="宋体"/>
                <w:szCs w:val="21"/>
              </w:rPr>
            </w:pPr>
            <w:r>
              <w:rPr>
                <w:rFonts w:ascii="宋体" w:hAnsi="宋体" w:hint="eastAsia"/>
                <w:szCs w:val="21"/>
              </w:rPr>
              <w:t>风柜表面及内部应无明显灰尘、灰垢。</w:t>
            </w:r>
          </w:p>
        </w:tc>
      </w:tr>
      <w:tr w:rsidR="00DE63BB">
        <w:trPr>
          <w:trHeight w:val="324"/>
          <w:jc w:val="center"/>
        </w:trPr>
        <w:tc>
          <w:tcPr>
            <w:tcW w:w="387" w:type="pct"/>
            <w:vAlign w:val="center"/>
          </w:tcPr>
          <w:p w:rsidR="00DE63BB" w:rsidRDefault="00DE63BB">
            <w:pPr>
              <w:jc w:val="center"/>
              <w:rPr>
                <w:rFonts w:ascii="宋体"/>
                <w:szCs w:val="21"/>
              </w:rPr>
            </w:pPr>
            <w:r>
              <w:rPr>
                <w:rFonts w:ascii="宋体" w:hAnsi="宋体"/>
                <w:szCs w:val="21"/>
              </w:rPr>
              <w:t>9</w:t>
            </w:r>
          </w:p>
        </w:tc>
        <w:tc>
          <w:tcPr>
            <w:tcW w:w="650" w:type="pct"/>
            <w:vAlign w:val="center"/>
          </w:tcPr>
          <w:p w:rsidR="00DE63BB" w:rsidRDefault="00DE63BB">
            <w:pPr>
              <w:jc w:val="center"/>
              <w:rPr>
                <w:rFonts w:ascii="宋体"/>
                <w:szCs w:val="21"/>
              </w:rPr>
            </w:pPr>
            <w:r>
              <w:rPr>
                <w:rFonts w:ascii="宋体" w:hAnsi="宋体" w:hint="eastAsia"/>
                <w:szCs w:val="21"/>
              </w:rPr>
              <w:t>风管</w:t>
            </w:r>
          </w:p>
        </w:tc>
        <w:tc>
          <w:tcPr>
            <w:tcW w:w="2002" w:type="pct"/>
            <w:vAlign w:val="center"/>
          </w:tcPr>
          <w:p w:rsidR="00DE63BB" w:rsidRDefault="00DE63BB">
            <w:pPr>
              <w:jc w:val="center"/>
              <w:rPr>
                <w:rFonts w:ascii="宋体"/>
                <w:szCs w:val="21"/>
              </w:rPr>
            </w:pPr>
            <w:r>
              <w:rPr>
                <w:rFonts w:ascii="宋体" w:hAnsi="宋体" w:hint="eastAsia"/>
                <w:szCs w:val="21"/>
              </w:rPr>
              <w:t>检查风管状态。</w:t>
            </w:r>
          </w:p>
        </w:tc>
        <w:tc>
          <w:tcPr>
            <w:tcW w:w="367" w:type="pct"/>
            <w:vAlign w:val="center"/>
          </w:tcPr>
          <w:p w:rsidR="00DE63BB" w:rsidRDefault="00DE63BB">
            <w:pPr>
              <w:jc w:val="center"/>
              <w:rPr>
                <w:rFonts w:ascii="宋体"/>
                <w:szCs w:val="21"/>
              </w:rPr>
            </w:pPr>
            <w:r>
              <w:rPr>
                <w:rFonts w:ascii="宋体" w:hAnsi="宋体" w:hint="eastAsia"/>
                <w:szCs w:val="21"/>
              </w:rPr>
              <w:t>季</w:t>
            </w:r>
          </w:p>
        </w:tc>
        <w:tc>
          <w:tcPr>
            <w:tcW w:w="1593" w:type="pct"/>
            <w:vAlign w:val="center"/>
          </w:tcPr>
          <w:p w:rsidR="00DE63BB" w:rsidRDefault="00DE63BB">
            <w:pPr>
              <w:jc w:val="center"/>
              <w:rPr>
                <w:rFonts w:ascii="宋体"/>
                <w:szCs w:val="21"/>
              </w:rPr>
            </w:pPr>
            <w:r>
              <w:rPr>
                <w:rFonts w:ascii="宋体" w:hAnsi="宋体" w:hint="eastAsia"/>
                <w:szCs w:val="21"/>
              </w:rPr>
              <w:t>风管应无变形，表面应无锈蚀，风管支承架牢固、无锈蚀，在风机运行时应无异常杂音</w:t>
            </w:r>
          </w:p>
        </w:tc>
      </w:tr>
      <w:tr w:rsidR="00DE63BB">
        <w:trPr>
          <w:trHeight w:val="324"/>
          <w:jc w:val="center"/>
        </w:trPr>
        <w:tc>
          <w:tcPr>
            <w:tcW w:w="387" w:type="pct"/>
            <w:vAlign w:val="center"/>
          </w:tcPr>
          <w:p w:rsidR="00DE63BB" w:rsidRDefault="00DE63BB">
            <w:pPr>
              <w:jc w:val="center"/>
              <w:rPr>
                <w:rFonts w:ascii="宋体"/>
                <w:szCs w:val="21"/>
              </w:rPr>
            </w:pPr>
            <w:r>
              <w:rPr>
                <w:rFonts w:ascii="宋体" w:hAnsi="宋体"/>
                <w:szCs w:val="21"/>
              </w:rPr>
              <w:t>10</w:t>
            </w:r>
          </w:p>
        </w:tc>
        <w:tc>
          <w:tcPr>
            <w:tcW w:w="650" w:type="pct"/>
            <w:vAlign w:val="center"/>
          </w:tcPr>
          <w:p w:rsidR="00DE63BB" w:rsidRDefault="00DE63BB">
            <w:pPr>
              <w:jc w:val="center"/>
              <w:rPr>
                <w:rFonts w:ascii="宋体"/>
                <w:szCs w:val="21"/>
              </w:rPr>
            </w:pPr>
            <w:r>
              <w:rPr>
                <w:rFonts w:ascii="宋体" w:hAnsi="宋体" w:hint="eastAsia"/>
                <w:szCs w:val="21"/>
              </w:rPr>
              <w:t>接地线</w:t>
            </w:r>
          </w:p>
        </w:tc>
        <w:tc>
          <w:tcPr>
            <w:tcW w:w="2002" w:type="pct"/>
            <w:vAlign w:val="center"/>
          </w:tcPr>
          <w:p w:rsidR="00DE63BB" w:rsidRDefault="00DE63BB">
            <w:pPr>
              <w:jc w:val="center"/>
              <w:rPr>
                <w:rFonts w:ascii="宋体"/>
                <w:szCs w:val="21"/>
              </w:rPr>
            </w:pPr>
            <w:r>
              <w:rPr>
                <w:rFonts w:ascii="宋体" w:hAnsi="宋体" w:hint="eastAsia"/>
                <w:szCs w:val="21"/>
              </w:rPr>
              <w:t>检查接地线，对地电阻测试。</w:t>
            </w:r>
          </w:p>
        </w:tc>
        <w:tc>
          <w:tcPr>
            <w:tcW w:w="367" w:type="pct"/>
            <w:vAlign w:val="center"/>
          </w:tcPr>
          <w:p w:rsidR="00DE63BB" w:rsidRDefault="00DE63BB">
            <w:pPr>
              <w:jc w:val="center"/>
              <w:rPr>
                <w:rFonts w:ascii="宋体"/>
                <w:szCs w:val="21"/>
              </w:rPr>
            </w:pPr>
            <w:r>
              <w:rPr>
                <w:rFonts w:ascii="宋体" w:hAnsi="宋体" w:hint="eastAsia"/>
                <w:szCs w:val="21"/>
              </w:rPr>
              <w:t>季</w:t>
            </w:r>
          </w:p>
        </w:tc>
        <w:tc>
          <w:tcPr>
            <w:tcW w:w="1593" w:type="pct"/>
            <w:vAlign w:val="center"/>
          </w:tcPr>
          <w:p w:rsidR="00DE63BB" w:rsidRDefault="00DE63BB">
            <w:pPr>
              <w:jc w:val="center"/>
              <w:rPr>
                <w:rFonts w:ascii="宋体"/>
                <w:szCs w:val="21"/>
              </w:rPr>
            </w:pPr>
            <w:r>
              <w:rPr>
                <w:rFonts w:ascii="宋体" w:hAnsi="宋体" w:hint="eastAsia"/>
                <w:szCs w:val="21"/>
              </w:rPr>
              <w:t>接地电阻阻值不可大于</w:t>
            </w:r>
            <w:r>
              <w:rPr>
                <w:rFonts w:ascii="宋体" w:hAnsi="宋体"/>
                <w:szCs w:val="21"/>
              </w:rPr>
              <w:t>4</w:t>
            </w:r>
            <w:r>
              <w:rPr>
                <w:rFonts w:ascii="宋体" w:hAnsi="宋体" w:hint="eastAsia"/>
                <w:szCs w:val="21"/>
              </w:rPr>
              <w:t>欧。线路应无松动、无锈蚀</w:t>
            </w:r>
          </w:p>
        </w:tc>
      </w:tr>
      <w:tr w:rsidR="00DE63BB">
        <w:trPr>
          <w:trHeight w:val="324"/>
          <w:jc w:val="center"/>
        </w:trPr>
        <w:tc>
          <w:tcPr>
            <w:tcW w:w="387" w:type="pct"/>
            <w:vAlign w:val="center"/>
          </w:tcPr>
          <w:p w:rsidR="00DE63BB" w:rsidRDefault="00DE63BB">
            <w:pPr>
              <w:jc w:val="center"/>
              <w:rPr>
                <w:rFonts w:ascii="宋体"/>
                <w:szCs w:val="21"/>
              </w:rPr>
            </w:pPr>
            <w:r>
              <w:rPr>
                <w:rFonts w:ascii="宋体" w:hAnsi="宋体"/>
                <w:szCs w:val="21"/>
              </w:rPr>
              <w:t>11</w:t>
            </w:r>
          </w:p>
        </w:tc>
        <w:tc>
          <w:tcPr>
            <w:tcW w:w="650" w:type="pct"/>
            <w:vAlign w:val="center"/>
          </w:tcPr>
          <w:p w:rsidR="00DE63BB" w:rsidRDefault="00DE63BB">
            <w:pPr>
              <w:jc w:val="center"/>
              <w:rPr>
                <w:rFonts w:ascii="宋体"/>
                <w:szCs w:val="21"/>
              </w:rPr>
            </w:pPr>
            <w:r>
              <w:rPr>
                <w:rFonts w:ascii="宋体" w:hAnsi="宋体" w:hint="eastAsia"/>
                <w:szCs w:val="21"/>
              </w:rPr>
              <w:t>控制箱</w:t>
            </w:r>
          </w:p>
          <w:p w:rsidR="00DE63BB" w:rsidRDefault="00DE63BB">
            <w:pPr>
              <w:jc w:val="center"/>
              <w:rPr>
                <w:rFonts w:ascii="宋体"/>
                <w:szCs w:val="21"/>
              </w:rPr>
            </w:pPr>
          </w:p>
        </w:tc>
        <w:tc>
          <w:tcPr>
            <w:tcW w:w="2002" w:type="pct"/>
            <w:vAlign w:val="center"/>
          </w:tcPr>
          <w:p w:rsidR="00DE63BB" w:rsidRDefault="00DE63BB">
            <w:pPr>
              <w:jc w:val="center"/>
              <w:rPr>
                <w:rFonts w:ascii="宋体"/>
                <w:szCs w:val="21"/>
              </w:rPr>
            </w:pPr>
            <w:r>
              <w:rPr>
                <w:rFonts w:ascii="宋体" w:hAnsi="宋体" w:hint="eastAsia"/>
                <w:szCs w:val="21"/>
              </w:rPr>
              <w:t>检查箱内一次回路和二次回路线，清洁箱内灰尘；主供电线路；检查电源空气开关；继电器、交流接触器；检查按钮、转换开关；检查仪表、指示灯；接线端压接是否良好、标号清晰、绝缘值符合规定，线路有无烧焦老化现象；检查按钮、转换开关标志是否清晰、固定可靠、转换灵活。</w:t>
            </w:r>
          </w:p>
        </w:tc>
        <w:tc>
          <w:tcPr>
            <w:tcW w:w="367" w:type="pct"/>
            <w:vAlign w:val="center"/>
          </w:tcPr>
          <w:p w:rsidR="00DE63BB" w:rsidRDefault="00DE63BB">
            <w:pPr>
              <w:jc w:val="center"/>
              <w:rPr>
                <w:rFonts w:ascii="宋体"/>
                <w:szCs w:val="21"/>
              </w:rPr>
            </w:pPr>
            <w:r>
              <w:rPr>
                <w:rFonts w:ascii="宋体" w:hAnsi="宋体" w:hint="eastAsia"/>
                <w:szCs w:val="21"/>
              </w:rPr>
              <w:t>月</w:t>
            </w:r>
          </w:p>
        </w:tc>
        <w:tc>
          <w:tcPr>
            <w:tcW w:w="1593" w:type="pct"/>
            <w:vAlign w:val="center"/>
          </w:tcPr>
          <w:p w:rsidR="00DE63BB" w:rsidRDefault="00DE63BB">
            <w:pPr>
              <w:jc w:val="center"/>
              <w:rPr>
                <w:rFonts w:ascii="宋体"/>
                <w:szCs w:val="21"/>
              </w:rPr>
            </w:pPr>
            <w:r>
              <w:rPr>
                <w:rFonts w:ascii="宋体" w:hAnsi="宋体" w:hint="eastAsia"/>
                <w:szCs w:val="21"/>
              </w:rPr>
              <w:t>空气开关应触点完好、把手操动良好、线耳压接牢固端子排压线及标志无松动、脱落、烧焦现象；继电器、交流接触器触点完好，无过热烧坏、无噪音现象，外表清洁；仪表、指示灯显示正常、清晰，螺丝无松动</w:t>
            </w:r>
          </w:p>
        </w:tc>
      </w:tr>
      <w:tr w:rsidR="00DE63BB">
        <w:trPr>
          <w:trHeight w:val="324"/>
          <w:jc w:val="center"/>
        </w:trPr>
        <w:tc>
          <w:tcPr>
            <w:tcW w:w="387" w:type="pct"/>
            <w:vAlign w:val="center"/>
          </w:tcPr>
          <w:p w:rsidR="00DE63BB" w:rsidRDefault="00DE63BB">
            <w:pPr>
              <w:jc w:val="center"/>
              <w:rPr>
                <w:rFonts w:ascii="宋体"/>
                <w:szCs w:val="21"/>
              </w:rPr>
            </w:pPr>
            <w:r>
              <w:rPr>
                <w:rFonts w:ascii="宋体" w:hAnsi="宋体"/>
                <w:szCs w:val="21"/>
              </w:rPr>
              <w:t>12</w:t>
            </w:r>
          </w:p>
        </w:tc>
        <w:tc>
          <w:tcPr>
            <w:tcW w:w="650" w:type="pct"/>
            <w:vAlign w:val="center"/>
          </w:tcPr>
          <w:p w:rsidR="00DE63BB" w:rsidRDefault="00DE63BB">
            <w:pPr>
              <w:jc w:val="center"/>
              <w:rPr>
                <w:rFonts w:ascii="宋体"/>
                <w:szCs w:val="21"/>
              </w:rPr>
            </w:pPr>
            <w:r>
              <w:rPr>
                <w:rFonts w:ascii="宋体" w:hAnsi="宋体" w:hint="eastAsia"/>
                <w:szCs w:val="21"/>
              </w:rPr>
              <w:t>记录</w:t>
            </w:r>
          </w:p>
        </w:tc>
        <w:tc>
          <w:tcPr>
            <w:tcW w:w="2002" w:type="pct"/>
            <w:vAlign w:val="center"/>
          </w:tcPr>
          <w:p w:rsidR="00DE63BB" w:rsidRDefault="00DE63BB">
            <w:pPr>
              <w:jc w:val="center"/>
              <w:rPr>
                <w:rFonts w:ascii="宋体"/>
                <w:szCs w:val="21"/>
              </w:rPr>
            </w:pPr>
            <w:r>
              <w:rPr>
                <w:rFonts w:ascii="宋体" w:hAnsi="宋体" w:hint="eastAsia"/>
                <w:szCs w:val="21"/>
              </w:rPr>
              <w:t>对正压送风及防排烟系统有维修保养记录。</w:t>
            </w:r>
          </w:p>
        </w:tc>
        <w:tc>
          <w:tcPr>
            <w:tcW w:w="367" w:type="pct"/>
            <w:vAlign w:val="center"/>
          </w:tcPr>
          <w:p w:rsidR="00DE63BB" w:rsidRDefault="00DE63BB">
            <w:pPr>
              <w:jc w:val="center"/>
              <w:rPr>
                <w:rFonts w:ascii="宋体"/>
                <w:szCs w:val="21"/>
              </w:rPr>
            </w:pPr>
            <w:r>
              <w:rPr>
                <w:rFonts w:ascii="宋体" w:hAnsi="宋体" w:hint="eastAsia"/>
                <w:szCs w:val="21"/>
              </w:rPr>
              <w:t>月</w:t>
            </w:r>
          </w:p>
        </w:tc>
        <w:tc>
          <w:tcPr>
            <w:tcW w:w="1593" w:type="pct"/>
            <w:vAlign w:val="center"/>
          </w:tcPr>
          <w:p w:rsidR="00DE63BB" w:rsidRDefault="00DE63BB">
            <w:pPr>
              <w:jc w:val="center"/>
              <w:rPr>
                <w:rFonts w:ascii="宋体"/>
                <w:szCs w:val="21"/>
              </w:rPr>
            </w:pPr>
            <w:r>
              <w:rPr>
                <w:rFonts w:ascii="宋体" w:hAnsi="宋体" w:hint="eastAsia"/>
                <w:szCs w:val="21"/>
              </w:rPr>
              <w:t>记录完整（每月</w:t>
            </w:r>
            <w:r>
              <w:rPr>
                <w:rFonts w:ascii="宋体" w:hAnsi="宋体"/>
                <w:szCs w:val="21"/>
              </w:rPr>
              <w:t>28</w:t>
            </w:r>
            <w:r>
              <w:rPr>
                <w:rFonts w:ascii="宋体" w:hAnsi="宋体" w:hint="eastAsia"/>
                <w:szCs w:val="21"/>
              </w:rPr>
              <w:t>日如实提供月、季相关保养记录给物业空调班确认）。</w:t>
            </w:r>
          </w:p>
        </w:tc>
      </w:tr>
    </w:tbl>
    <w:p w:rsidR="00DE63BB" w:rsidRDefault="00DE63BB">
      <w:pPr>
        <w:ind w:firstLineChars="200" w:firstLine="200"/>
        <w:rPr>
          <w:rFonts w:ascii="宋体" w:cs="宋体"/>
          <w:sz w:val="10"/>
          <w:szCs w:val="10"/>
        </w:rPr>
      </w:pPr>
    </w:p>
    <w:p w:rsidR="00DE63BB" w:rsidRDefault="00DE63BB">
      <w:pPr>
        <w:spacing w:line="360" w:lineRule="auto"/>
        <w:ind w:firstLineChars="500" w:firstLine="1050"/>
        <w:rPr>
          <w:rFonts w:ascii="宋体" w:cs="宋体"/>
        </w:rPr>
      </w:pPr>
      <w:r>
        <w:rPr>
          <w:rFonts w:ascii="宋体" w:cs="宋体" w:hint="eastAsia"/>
        </w:rPr>
        <w:t>⑤</w:t>
      </w:r>
      <w:r>
        <w:rPr>
          <w:rFonts w:ascii="宋体" w:cs="宋体"/>
        </w:rPr>
        <w:t xml:space="preserve"> </w:t>
      </w:r>
      <w:r>
        <w:rPr>
          <w:rFonts w:ascii="宋体" w:cs="宋体" w:hint="eastAsia"/>
        </w:rPr>
        <w:t>防火卷帘系统（即防火分区隔离系统）</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12"/>
        <w:gridCol w:w="1195"/>
        <w:gridCol w:w="3680"/>
        <w:gridCol w:w="675"/>
        <w:gridCol w:w="2928"/>
      </w:tblGrid>
      <w:tr w:rsidR="00DE63BB">
        <w:trPr>
          <w:trHeight w:val="324"/>
          <w:jc w:val="center"/>
        </w:trPr>
        <w:tc>
          <w:tcPr>
            <w:tcW w:w="387" w:type="pct"/>
            <w:vAlign w:val="center"/>
          </w:tcPr>
          <w:p w:rsidR="00DE63BB" w:rsidRDefault="00DE63BB">
            <w:pPr>
              <w:jc w:val="center"/>
              <w:rPr>
                <w:rFonts w:ascii="宋体"/>
                <w:szCs w:val="21"/>
              </w:rPr>
            </w:pPr>
            <w:r>
              <w:rPr>
                <w:rFonts w:ascii="宋体" w:hAnsi="宋体" w:hint="eastAsia"/>
                <w:szCs w:val="21"/>
              </w:rPr>
              <w:lastRenderedPageBreak/>
              <w:t>序号</w:t>
            </w:r>
          </w:p>
        </w:tc>
        <w:tc>
          <w:tcPr>
            <w:tcW w:w="650" w:type="pct"/>
            <w:vAlign w:val="center"/>
          </w:tcPr>
          <w:p w:rsidR="00DE63BB" w:rsidRDefault="00DE63BB">
            <w:pPr>
              <w:jc w:val="center"/>
              <w:rPr>
                <w:rFonts w:ascii="宋体"/>
                <w:szCs w:val="21"/>
              </w:rPr>
            </w:pPr>
            <w:r>
              <w:rPr>
                <w:rFonts w:ascii="宋体" w:hAnsi="宋体" w:hint="eastAsia"/>
                <w:szCs w:val="21"/>
              </w:rPr>
              <w:t>项目</w:t>
            </w:r>
          </w:p>
        </w:tc>
        <w:tc>
          <w:tcPr>
            <w:tcW w:w="2002" w:type="pct"/>
            <w:vAlign w:val="center"/>
          </w:tcPr>
          <w:p w:rsidR="00DE63BB" w:rsidRDefault="00DE63BB">
            <w:pPr>
              <w:jc w:val="center"/>
              <w:rPr>
                <w:rFonts w:ascii="宋体"/>
                <w:szCs w:val="21"/>
              </w:rPr>
            </w:pPr>
            <w:r>
              <w:rPr>
                <w:rFonts w:ascii="宋体" w:hAnsi="宋体" w:hint="eastAsia"/>
                <w:szCs w:val="21"/>
              </w:rPr>
              <w:t>工作内容</w:t>
            </w:r>
          </w:p>
        </w:tc>
        <w:tc>
          <w:tcPr>
            <w:tcW w:w="367" w:type="pct"/>
            <w:vAlign w:val="center"/>
          </w:tcPr>
          <w:p w:rsidR="00DE63BB" w:rsidRDefault="00DE63BB">
            <w:pPr>
              <w:jc w:val="center"/>
              <w:rPr>
                <w:rFonts w:ascii="宋体"/>
                <w:szCs w:val="21"/>
              </w:rPr>
            </w:pPr>
            <w:r>
              <w:rPr>
                <w:rFonts w:ascii="宋体" w:hAnsi="宋体" w:hint="eastAsia"/>
                <w:szCs w:val="21"/>
              </w:rPr>
              <w:t>周期</w:t>
            </w:r>
          </w:p>
        </w:tc>
        <w:tc>
          <w:tcPr>
            <w:tcW w:w="1593" w:type="pct"/>
            <w:vAlign w:val="center"/>
          </w:tcPr>
          <w:p w:rsidR="00DE63BB" w:rsidRDefault="00DE63BB">
            <w:pPr>
              <w:jc w:val="center"/>
              <w:rPr>
                <w:rFonts w:ascii="宋体"/>
                <w:szCs w:val="21"/>
              </w:rPr>
            </w:pPr>
            <w:r>
              <w:rPr>
                <w:rFonts w:ascii="宋体" w:hAnsi="宋体" w:hint="eastAsia"/>
                <w:szCs w:val="21"/>
              </w:rPr>
              <w:t>维保标准</w:t>
            </w:r>
          </w:p>
        </w:tc>
      </w:tr>
      <w:tr w:rsidR="00DE63BB">
        <w:trPr>
          <w:trHeight w:val="324"/>
          <w:jc w:val="center"/>
        </w:trPr>
        <w:tc>
          <w:tcPr>
            <w:tcW w:w="387" w:type="pct"/>
            <w:vAlign w:val="center"/>
          </w:tcPr>
          <w:p w:rsidR="00DE63BB" w:rsidRDefault="00DE63BB">
            <w:pPr>
              <w:jc w:val="center"/>
              <w:rPr>
                <w:rFonts w:ascii="宋体"/>
              </w:rPr>
            </w:pPr>
            <w:r>
              <w:rPr>
                <w:rFonts w:ascii="宋体" w:hAnsi="宋体"/>
              </w:rPr>
              <w:t>1</w:t>
            </w:r>
          </w:p>
        </w:tc>
        <w:tc>
          <w:tcPr>
            <w:tcW w:w="650" w:type="pct"/>
            <w:vAlign w:val="center"/>
          </w:tcPr>
          <w:p w:rsidR="00DE63BB" w:rsidRDefault="00DE63BB">
            <w:pPr>
              <w:jc w:val="center"/>
              <w:rPr>
                <w:rFonts w:ascii="宋体"/>
              </w:rPr>
            </w:pPr>
            <w:r>
              <w:rPr>
                <w:rFonts w:ascii="宋体" w:hAnsi="宋体" w:hint="eastAsia"/>
              </w:rPr>
              <w:t>防火卷帘控制箱</w:t>
            </w:r>
          </w:p>
        </w:tc>
        <w:tc>
          <w:tcPr>
            <w:tcW w:w="2002" w:type="pct"/>
            <w:vAlign w:val="center"/>
          </w:tcPr>
          <w:p w:rsidR="00DE63BB" w:rsidRDefault="00DE63BB">
            <w:pPr>
              <w:jc w:val="center"/>
              <w:rPr>
                <w:rFonts w:ascii="宋体"/>
              </w:rPr>
            </w:pPr>
            <w:r>
              <w:rPr>
                <w:rFonts w:ascii="宋体" w:hAnsi="宋体" w:hint="eastAsia"/>
              </w:rPr>
              <w:t>检查紧固线路、自动控制功能、手动控制功能、火灾报警功能、信号反馈功能、延时功能、手动急停优先功能、故障报警功能。</w:t>
            </w:r>
          </w:p>
        </w:tc>
        <w:tc>
          <w:tcPr>
            <w:tcW w:w="367" w:type="pct"/>
            <w:vAlign w:val="center"/>
          </w:tcPr>
          <w:p w:rsidR="00DE63BB" w:rsidRDefault="00DE63BB">
            <w:pPr>
              <w:jc w:val="center"/>
              <w:rPr>
                <w:rFonts w:ascii="宋体"/>
              </w:rPr>
            </w:pPr>
            <w:r>
              <w:rPr>
                <w:rFonts w:ascii="宋体" w:hAnsi="宋体" w:hint="eastAsia"/>
              </w:rPr>
              <w:t>半年</w:t>
            </w:r>
          </w:p>
        </w:tc>
        <w:tc>
          <w:tcPr>
            <w:tcW w:w="1593" w:type="pct"/>
            <w:vAlign w:val="center"/>
          </w:tcPr>
          <w:p w:rsidR="00DE63BB" w:rsidRDefault="00DE63BB">
            <w:pPr>
              <w:jc w:val="center"/>
              <w:rPr>
                <w:rFonts w:ascii="宋体"/>
              </w:rPr>
            </w:pPr>
            <w:r>
              <w:rPr>
                <w:rFonts w:ascii="宋体" w:hAnsi="宋体" w:hint="eastAsia"/>
              </w:rPr>
              <w:t>接线牢固，箱内无灰尘，工作正常，无故障。</w:t>
            </w:r>
          </w:p>
        </w:tc>
      </w:tr>
      <w:tr w:rsidR="00DE63BB">
        <w:trPr>
          <w:trHeight w:val="324"/>
          <w:jc w:val="center"/>
        </w:trPr>
        <w:tc>
          <w:tcPr>
            <w:tcW w:w="387" w:type="pct"/>
            <w:vAlign w:val="center"/>
          </w:tcPr>
          <w:p w:rsidR="00DE63BB" w:rsidRDefault="00DE63BB">
            <w:pPr>
              <w:jc w:val="center"/>
              <w:rPr>
                <w:rFonts w:ascii="宋体"/>
              </w:rPr>
            </w:pPr>
            <w:r>
              <w:rPr>
                <w:rFonts w:ascii="宋体" w:hAnsi="宋体"/>
              </w:rPr>
              <w:t>2</w:t>
            </w:r>
          </w:p>
        </w:tc>
        <w:tc>
          <w:tcPr>
            <w:tcW w:w="650" w:type="pct"/>
            <w:vAlign w:val="center"/>
          </w:tcPr>
          <w:p w:rsidR="00DE63BB" w:rsidRDefault="00DE63BB">
            <w:pPr>
              <w:jc w:val="center"/>
              <w:rPr>
                <w:rFonts w:ascii="宋体"/>
              </w:rPr>
            </w:pPr>
            <w:r>
              <w:rPr>
                <w:rFonts w:ascii="宋体" w:hAnsi="宋体" w:hint="eastAsia"/>
              </w:rPr>
              <w:t>帘布，帘片，门楣、电机、轨道等</w:t>
            </w:r>
          </w:p>
        </w:tc>
        <w:tc>
          <w:tcPr>
            <w:tcW w:w="2002" w:type="pct"/>
            <w:vAlign w:val="center"/>
          </w:tcPr>
          <w:p w:rsidR="00DE63BB" w:rsidRDefault="00DE63BB">
            <w:pPr>
              <w:jc w:val="center"/>
              <w:rPr>
                <w:rFonts w:ascii="宋体"/>
              </w:rPr>
            </w:pPr>
            <w:r>
              <w:rPr>
                <w:rFonts w:ascii="宋体" w:hAnsi="宋体" w:hint="eastAsia"/>
              </w:rPr>
              <w:t>检查帘布是否有破损、帘片是否挤压变形，是否有卡阻及刮门楣现象，检查轨道是否变形、轨道沿线有无障碍物阻挡门帘的前进；对机械活动件添加润滑油，就地和远程联动测试。</w:t>
            </w:r>
          </w:p>
        </w:tc>
        <w:tc>
          <w:tcPr>
            <w:tcW w:w="367" w:type="pct"/>
            <w:vAlign w:val="center"/>
          </w:tcPr>
          <w:p w:rsidR="00DE63BB" w:rsidRDefault="00DE63BB">
            <w:pPr>
              <w:jc w:val="center"/>
              <w:rPr>
                <w:rFonts w:ascii="宋体"/>
              </w:rPr>
            </w:pPr>
            <w:r>
              <w:rPr>
                <w:rFonts w:ascii="宋体" w:hAnsi="宋体" w:hint="eastAsia"/>
              </w:rPr>
              <w:t>半年</w:t>
            </w:r>
          </w:p>
        </w:tc>
        <w:tc>
          <w:tcPr>
            <w:tcW w:w="1593" w:type="pct"/>
            <w:vAlign w:val="center"/>
          </w:tcPr>
          <w:p w:rsidR="00DE63BB" w:rsidRDefault="00DE63BB">
            <w:pPr>
              <w:jc w:val="center"/>
              <w:rPr>
                <w:rFonts w:ascii="宋体"/>
              </w:rPr>
            </w:pPr>
            <w:r>
              <w:rPr>
                <w:rFonts w:ascii="宋体" w:hAnsi="宋体" w:hint="eastAsia"/>
              </w:rPr>
              <w:t>帘片、帘布完好，手动和联动测试卷帘门运行顺畅，无卡阻现象。</w:t>
            </w:r>
          </w:p>
        </w:tc>
      </w:tr>
      <w:tr w:rsidR="00DE63BB">
        <w:trPr>
          <w:trHeight w:val="324"/>
          <w:jc w:val="center"/>
        </w:trPr>
        <w:tc>
          <w:tcPr>
            <w:tcW w:w="387" w:type="pct"/>
            <w:vAlign w:val="center"/>
          </w:tcPr>
          <w:p w:rsidR="00DE63BB" w:rsidRDefault="00DE63BB">
            <w:pPr>
              <w:jc w:val="center"/>
              <w:rPr>
                <w:rFonts w:ascii="宋体"/>
              </w:rPr>
            </w:pPr>
            <w:r>
              <w:rPr>
                <w:rFonts w:ascii="宋体" w:hAnsi="宋体"/>
              </w:rPr>
              <w:t>3</w:t>
            </w:r>
          </w:p>
        </w:tc>
        <w:tc>
          <w:tcPr>
            <w:tcW w:w="650" w:type="pct"/>
            <w:vAlign w:val="center"/>
          </w:tcPr>
          <w:p w:rsidR="00DE63BB" w:rsidRDefault="00DE63BB">
            <w:pPr>
              <w:jc w:val="center"/>
              <w:rPr>
                <w:rFonts w:ascii="宋体"/>
              </w:rPr>
            </w:pPr>
            <w:r>
              <w:rPr>
                <w:rFonts w:ascii="宋体" w:hAnsi="宋体" w:hint="eastAsia"/>
              </w:rPr>
              <w:t>记录</w:t>
            </w:r>
          </w:p>
        </w:tc>
        <w:tc>
          <w:tcPr>
            <w:tcW w:w="2002" w:type="pct"/>
            <w:vAlign w:val="center"/>
          </w:tcPr>
          <w:p w:rsidR="00DE63BB" w:rsidRDefault="00DE63BB">
            <w:pPr>
              <w:jc w:val="center"/>
              <w:rPr>
                <w:rFonts w:ascii="宋体"/>
              </w:rPr>
            </w:pPr>
            <w:r>
              <w:rPr>
                <w:rFonts w:ascii="宋体" w:hAnsi="宋体" w:hint="eastAsia"/>
              </w:rPr>
              <w:t>对防火卷帘门系统维修保养有记录。</w:t>
            </w:r>
          </w:p>
          <w:p w:rsidR="00DE63BB" w:rsidRDefault="00DE63BB">
            <w:pPr>
              <w:jc w:val="center"/>
              <w:rPr>
                <w:rFonts w:ascii="宋体"/>
              </w:rPr>
            </w:pPr>
            <w:r>
              <w:rPr>
                <w:rFonts w:ascii="宋体" w:hAnsi="宋体" w:hint="eastAsia"/>
              </w:rPr>
              <w:t>测试有报告。</w:t>
            </w:r>
          </w:p>
        </w:tc>
        <w:tc>
          <w:tcPr>
            <w:tcW w:w="367" w:type="pct"/>
            <w:vAlign w:val="center"/>
          </w:tcPr>
          <w:p w:rsidR="00DE63BB" w:rsidRDefault="00DE63BB">
            <w:pPr>
              <w:jc w:val="center"/>
              <w:rPr>
                <w:rFonts w:ascii="宋体"/>
              </w:rPr>
            </w:pPr>
            <w:r>
              <w:rPr>
                <w:rFonts w:ascii="宋体" w:hAnsi="宋体" w:hint="eastAsia"/>
              </w:rPr>
              <w:t>月</w:t>
            </w:r>
          </w:p>
        </w:tc>
        <w:tc>
          <w:tcPr>
            <w:tcW w:w="1593" w:type="pct"/>
            <w:vAlign w:val="center"/>
          </w:tcPr>
          <w:p w:rsidR="00DE63BB" w:rsidRDefault="00DE63BB">
            <w:pPr>
              <w:jc w:val="center"/>
              <w:rPr>
                <w:rFonts w:ascii="宋体"/>
              </w:rPr>
            </w:pPr>
            <w:r>
              <w:rPr>
                <w:rFonts w:ascii="宋体" w:hAnsi="宋体" w:hint="eastAsia"/>
              </w:rPr>
              <w:t>记录及时、完整（当天作记录并有双方现场人员签字认可）。测试报告描述准确。</w:t>
            </w:r>
          </w:p>
        </w:tc>
      </w:tr>
    </w:tbl>
    <w:p w:rsidR="00DE63BB" w:rsidRDefault="00DE63BB">
      <w:pPr>
        <w:ind w:firstLineChars="200" w:firstLine="200"/>
        <w:rPr>
          <w:rFonts w:ascii="宋体" w:cs="宋体"/>
          <w:sz w:val="10"/>
          <w:szCs w:val="10"/>
        </w:rPr>
      </w:pPr>
    </w:p>
    <w:p w:rsidR="00DE63BB" w:rsidRDefault="00DE63BB">
      <w:pPr>
        <w:spacing w:line="360" w:lineRule="auto"/>
        <w:ind w:firstLineChars="500" w:firstLine="1050"/>
        <w:rPr>
          <w:rFonts w:ascii="宋体" w:cs="宋体"/>
        </w:rPr>
      </w:pPr>
      <w:r>
        <w:rPr>
          <w:rFonts w:ascii="宋体" w:cs="宋体" w:hint="eastAsia"/>
        </w:rPr>
        <w:t>⑥</w:t>
      </w:r>
      <w:r>
        <w:rPr>
          <w:rFonts w:ascii="宋体" w:cs="宋体"/>
        </w:rPr>
        <w:t xml:space="preserve"> </w:t>
      </w:r>
      <w:r>
        <w:rPr>
          <w:rFonts w:ascii="宋体" w:cs="宋体" w:hint="eastAsia"/>
        </w:rPr>
        <w:t>气体灭火系统</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12"/>
        <w:gridCol w:w="1195"/>
        <w:gridCol w:w="3680"/>
        <w:gridCol w:w="675"/>
        <w:gridCol w:w="2928"/>
      </w:tblGrid>
      <w:tr w:rsidR="00DE63BB">
        <w:trPr>
          <w:trHeight w:val="324"/>
          <w:jc w:val="center"/>
        </w:trPr>
        <w:tc>
          <w:tcPr>
            <w:tcW w:w="387" w:type="pct"/>
            <w:vAlign w:val="center"/>
          </w:tcPr>
          <w:p w:rsidR="00DE63BB" w:rsidRDefault="00DE63BB">
            <w:pPr>
              <w:jc w:val="center"/>
              <w:rPr>
                <w:rFonts w:ascii="宋体"/>
              </w:rPr>
            </w:pPr>
            <w:r>
              <w:rPr>
                <w:rFonts w:ascii="宋体" w:hAnsi="宋体" w:hint="eastAsia"/>
              </w:rPr>
              <w:t>序号</w:t>
            </w:r>
          </w:p>
        </w:tc>
        <w:tc>
          <w:tcPr>
            <w:tcW w:w="650" w:type="pct"/>
            <w:vAlign w:val="center"/>
          </w:tcPr>
          <w:p w:rsidR="00DE63BB" w:rsidRDefault="00DE63BB">
            <w:pPr>
              <w:jc w:val="center"/>
              <w:rPr>
                <w:rFonts w:ascii="宋体"/>
              </w:rPr>
            </w:pPr>
            <w:r>
              <w:rPr>
                <w:rFonts w:ascii="宋体" w:hAnsi="宋体" w:hint="eastAsia"/>
              </w:rPr>
              <w:t>项目</w:t>
            </w:r>
          </w:p>
        </w:tc>
        <w:tc>
          <w:tcPr>
            <w:tcW w:w="2002" w:type="pct"/>
            <w:vAlign w:val="center"/>
          </w:tcPr>
          <w:p w:rsidR="00DE63BB" w:rsidRDefault="00DE63BB">
            <w:pPr>
              <w:jc w:val="center"/>
              <w:rPr>
                <w:rFonts w:ascii="宋体"/>
              </w:rPr>
            </w:pPr>
            <w:r>
              <w:rPr>
                <w:rFonts w:ascii="宋体" w:hAnsi="宋体" w:hint="eastAsia"/>
              </w:rPr>
              <w:t>工作内容</w:t>
            </w:r>
          </w:p>
        </w:tc>
        <w:tc>
          <w:tcPr>
            <w:tcW w:w="367" w:type="pct"/>
            <w:vAlign w:val="center"/>
          </w:tcPr>
          <w:p w:rsidR="00DE63BB" w:rsidRDefault="00DE63BB">
            <w:pPr>
              <w:jc w:val="center"/>
              <w:rPr>
                <w:rFonts w:ascii="宋体"/>
              </w:rPr>
            </w:pPr>
            <w:r>
              <w:rPr>
                <w:rFonts w:ascii="宋体" w:hAnsi="宋体" w:hint="eastAsia"/>
              </w:rPr>
              <w:t>周期</w:t>
            </w:r>
          </w:p>
        </w:tc>
        <w:tc>
          <w:tcPr>
            <w:tcW w:w="1593" w:type="pct"/>
            <w:vAlign w:val="center"/>
          </w:tcPr>
          <w:p w:rsidR="00DE63BB" w:rsidRDefault="00DE63BB">
            <w:pPr>
              <w:jc w:val="center"/>
              <w:rPr>
                <w:rFonts w:ascii="宋体"/>
              </w:rPr>
            </w:pPr>
            <w:r>
              <w:rPr>
                <w:rFonts w:ascii="宋体" w:hAnsi="宋体" w:hint="eastAsia"/>
              </w:rPr>
              <w:t>维保标准</w:t>
            </w:r>
          </w:p>
        </w:tc>
      </w:tr>
      <w:tr w:rsidR="00DE63BB">
        <w:trPr>
          <w:trHeight w:val="324"/>
          <w:jc w:val="center"/>
        </w:trPr>
        <w:tc>
          <w:tcPr>
            <w:tcW w:w="387" w:type="pct"/>
            <w:vAlign w:val="center"/>
          </w:tcPr>
          <w:p w:rsidR="00DE63BB" w:rsidRDefault="00DE63BB">
            <w:pPr>
              <w:jc w:val="center"/>
              <w:rPr>
                <w:rFonts w:ascii="宋体"/>
              </w:rPr>
            </w:pPr>
            <w:r>
              <w:rPr>
                <w:rFonts w:ascii="宋体" w:hAnsi="宋体"/>
              </w:rPr>
              <w:t>1</w:t>
            </w:r>
          </w:p>
        </w:tc>
        <w:tc>
          <w:tcPr>
            <w:tcW w:w="650" w:type="pct"/>
            <w:vAlign w:val="center"/>
          </w:tcPr>
          <w:p w:rsidR="00DE63BB" w:rsidRDefault="00DE63BB">
            <w:pPr>
              <w:jc w:val="center"/>
              <w:rPr>
                <w:rFonts w:ascii="宋体"/>
              </w:rPr>
            </w:pPr>
            <w:r>
              <w:rPr>
                <w:rFonts w:ascii="宋体" w:hAnsi="宋体" w:hint="eastAsia"/>
              </w:rPr>
              <w:t>现场探测器</w:t>
            </w:r>
          </w:p>
        </w:tc>
        <w:tc>
          <w:tcPr>
            <w:tcW w:w="2002" w:type="pct"/>
            <w:vAlign w:val="center"/>
          </w:tcPr>
          <w:p w:rsidR="00DE63BB" w:rsidRDefault="00DE63BB">
            <w:pPr>
              <w:jc w:val="center"/>
              <w:rPr>
                <w:rFonts w:ascii="宋体"/>
              </w:rPr>
            </w:pPr>
            <w:r>
              <w:rPr>
                <w:rFonts w:ascii="宋体" w:hAnsi="宋体" w:hint="eastAsia"/>
              </w:rPr>
              <w:t>检查报警系统是否灵敏。外观是否完好，是否处于工作状态。</w:t>
            </w:r>
          </w:p>
        </w:tc>
        <w:tc>
          <w:tcPr>
            <w:tcW w:w="367" w:type="pct"/>
            <w:vAlign w:val="center"/>
          </w:tcPr>
          <w:p w:rsidR="00DE63BB" w:rsidRDefault="00DE63BB">
            <w:pPr>
              <w:jc w:val="center"/>
              <w:rPr>
                <w:rFonts w:ascii="宋体"/>
              </w:rPr>
            </w:pPr>
            <w:r>
              <w:rPr>
                <w:rFonts w:ascii="宋体" w:hAnsi="宋体" w:hint="eastAsia"/>
              </w:rPr>
              <w:t>季</w:t>
            </w:r>
          </w:p>
        </w:tc>
        <w:tc>
          <w:tcPr>
            <w:tcW w:w="1593" w:type="pct"/>
            <w:vAlign w:val="center"/>
          </w:tcPr>
          <w:p w:rsidR="00DE63BB" w:rsidRDefault="00DE63BB">
            <w:pPr>
              <w:jc w:val="center"/>
              <w:rPr>
                <w:rFonts w:ascii="宋体"/>
              </w:rPr>
            </w:pPr>
            <w:r>
              <w:rPr>
                <w:rFonts w:ascii="宋体" w:hAnsi="宋体" w:hint="eastAsia"/>
              </w:rPr>
              <w:t>气体灭火工作正常，无故障。</w:t>
            </w:r>
          </w:p>
        </w:tc>
      </w:tr>
      <w:tr w:rsidR="00DE63BB">
        <w:trPr>
          <w:trHeight w:val="324"/>
          <w:jc w:val="center"/>
        </w:trPr>
        <w:tc>
          <w:tcPr>
            <w:tcW w:w="387" w:type="pct"/>
            <w:vAlign w:val="center"/>
          </w:tcPr>
          <w:p w:rsidR="00DE63BB" w:rsidRDefault="00DE63BB">
            <w:pPr>
              <w:jc w:val="center"/>
              <w:rPr>
                <w:rFonts w:ascii="宋体"/>
              </w:rPr>
            </w:pPr>
            <w:r>
              <w:rPr>
                <w:rFonts w:ascii="宋体" w:hAnsi="宋体"/>
              </w:rPr>
              <w:t>2</w:t>
            </w:r>
          </w:p>
        </w:tc>
        <w:tc>
          <w:tcPr>
            <w:tcW w:w="650" w:type="pct"/>
            <w:vAlign w:val="center"/>
          </w:tcPr>
          <w:p w:rsidR="00DE63BB" w:rsidRDefault="00DE63BB">
            <w:pPr>
              <w:jc w:val="center"/>
              <w:rPr>
                <w:rFonts w:ascii="宋体"/>
              </w:rPr>
            </w:pPr>
            <w:r>
              <w:rPr>
                <w:rFonts w:ascii="宋体" w:hAnsi="宋体" w:hint="eastAsia"/>
              </w:rPr>
              <w:t>喷嘴</w:t>
            </w:r>
          </w:p>
        </w:tc>
        <w:tc>
          <w:tcPr>
            <w:tcW w:w="2002" w:type="pct"/>
            <w:vAlign w:val="center"/>
          </w:tcPr>
          <w:p w:rsidR="00DE63BB" w:rsidRDefault="00DE63BB">
            <w:pPr>
              <w:jc w:val="center"/>
              <w:rPr>
                <w:rFonts w:ascii="宋体"/>
              </w:rPr>
            </w:pPr>
            <w:r>
              <w:rPr>
                <w:rFonts w:ascii="宋体" w:hAnsi="宋体" w:hint="eastAsia"/>
              </w:rPr>
              <w:t>检查喷嘴有无变形、损伤、锈蚀、脱落松动，检查开孔是否畅通，有无灰尘粘结。</w:t>
            </w:r>
          </w:p>
        </w:tc>
        <w:tc>
          <w:tcPr>
            <w:tcW w:w="367" w:type="pct"/>
            <w:vAlign w:val="center"/>
          </w:tcPr>
          <w:p w:rsidR="00DE63BB" w:rsidRDefault="00DE63BB">
            <w:pPr>
              <w:jc w:val="center"/>
              <w:rPr>
                <w:rFonts w:ascii="宋体"/>
              </w:rPr>
            </w:pPr>
            <w:r>
              <w:rPr>
                <w:rFonts w:ascii="宋体" w:hAnsi="宋体" w:hint="eastAsia"/>
              </w:rPr>
              <w:t>季</w:t>
            </w:r>
          </w:p>
        </w:tc>
        <w:tc>
          <w:tcPr>
            <w:tcW w:w="1593" w:type="pct"/>
            <w:vAlign w:val="center"/>
          </w:tcPr>
          <w:p w:rsidR="00DE63BB" w:rsidRDefault="00DE63BB">
            <w:pPr>
              <w:jc w:val="center"/>
              <w:rPr>
                <w:rFonts w:ascii="宋体"/>
              </w:rPr>
            </w:pPr>
            <w:r>
              <w:rPr>
                <w:rFonts w:ascii="宋体" w:hAnsi="宋体" w:hint="eastAsia"/>
              </w:rPr>
              <w:t>气体灭火工作正常，无故障。</w:t>
            </w:r>
          </w:p>
        </w:tc>
      </w:tr>
      <w:tr w:rsidR="00DE63BB">
        <w:trPr>
          <w:trHeight w:val="324"/>
          <w:jc w:val="center"/>
        </w:trPr>
        <w:tc>
          <w:tcPr>
            <w:tcW w:w="387" w:type="pct"/>
            <w:vAlign w:val="center"/>
          </w:tcPr>
          <w:p w:rsidR="00DE63BB" w:rsidRDefault="00DE63BB">
            <w:pPr>
              <w:jc w:val="center"/>
              <w:rPr>
                <w:rFonts w:ascii="宋体"/>
              </w:rPr>
            </w:pPr>
            <w:r>
              <w:rPr>
                <w:rFonts w:ascii="宋体" w:hAnsi="宋体"/>
              </w:rPr>
              <w:t>3</w:t>
            </w:r>
          </w:p>
        </w:tc>
        <w:tc>
          <w:tcPr>
            <w:tcW w:w="650" w:type="pct"/>
            <w:vAlign w:val="center"/>
          </w:tcPr>
          <w:p w:rsidR="00DE63BB" w:rsidRDefault="00DE63BB">
            <w:pPr>
              <w:jc w:val="center"/>
              <w:rPr>
                <w:rFonts w:ascii="宋体"/>
              </w:rPr>
            </w:pPr>
            <w:r>
              <w:rPr>
                <w:rFonts w:ascii="宋体" w:hAnsi="宋体" w:hint="eastAsia"/>
              </w:rPr>
              <w:t>灭火剂储存容器</w:t>
            </w:r>
          </w:p>
        </w:tc>
        <w:tc>
          <w:tcPr>
            <w:tcW w:w="2002" w:type="pct"/>
            <w:vAlign w:val="center"/>
          </w:tcPr>
          <w:p w:rsidR="00DE63BB" w:rsidRDefault="00DE63BB">
            <w:pPr>
              <w:jc w:val="center"/>
              <w:rPr>
                <w:rFonts w:ascii="宋体"/>
              </w:rPr>
            </w:pPr>
            <w:r>
              <w:rPr>
                <w:rFonts w:ascii="宋体" w:hAnsi="宋体" w:hint="eastAsia"/>
              </w:rPr>
              <w:t>检查有无腐蚀和脱落现象，容器是否符合数量，压力是否符合设计要求。</w:t>
            </w:r>
          </w:p>
        </w:tc>
        <w:tc>
          <w:tcPr>
            <w:tcW w:w="367" w:type="pct"/>
            <w:vAlign w:val="center"/>
          </w:tcPr>
          <w:p w:rsidR="00DE63BB" w:rsidRDefault="00DE63BB">
            <w:pPr>
              <w:jc w:val="center"/>
              <w:rPr>
                <w:rFonts w:ascii="宋体"/>
              </w:rPr>
            </w:pPr>
            <w:r>
              <w:rPr>
                <w:rFonts w:ascii="宋体" w:hAnsi="宋体" w:hint="eastAsia"/>
              </w:rPr>
              <w:t>季</w:t>
            </w:r>
          </w:p>
        </w:tc>
        <w:tc>
          <w:tcPr>
            <w:tcW w:w="1593" w:type="pct"/>
            <w:vAlign w:val="center"/>
          </w:tcPr>
          <w:p w:rsidR="00DE63BB" w:rsidRDefault="00DE63BB">
            <w:pPr>
              <w:jc w:val="center"/>
              <w:rPr>
                <w:rFonts w:ascii="宋体"/>
              </w:rPr>
            </w:pPr>
            <w:r>
              <w:rPr>
                <w:rFonts w:ascii="宋体" w:hAnsi="宋体" w:hint="eastAsia"/>
              </w:rPr>
              <w:t>气体灭火工作正常，无故障。</w:t>
            </w:r>
          </w:p>
        </w:tc>
      </w:tr>
      <w:tr w:rsidR="00DE63BB">
        <w:trPr>
          <w:trHeight w:val="324"/>
          <w:jc w:val="center"/>
        </w:trPr>
        <w:tc>
          <w:tcPr>
            <w:tcW w:w="387" w:type="pct"/>
            <w:vAlign w:val="center"/>
          </w:tcPr>
          <w:p w:rsidR="00DE63BB" w:rsidRDefault="00DE63BB">
            <w:pPr>
              <w:jc w:val="center"/>
              <w:rPr>
                <w:rFonts w:ascii="宋体"/>
              </w:rPr>
            </w:pPr>
            <w:r>
              <w:rPr>
                <w:rFonts w:ascii="宋体" w:hAnsi="宋体"/>
              </w:rPr>
              <w:t>4</w:t>
            </w:r>
          </w:p>
        </w:tc>
        <w:tc>
          <w:tcPr>
            <w:tcW w:w="650" w:type="pct"/>
            <w:vAlign w:val="center"/>
          </w:tcPr>
          <w:p w:rsidR="00DE63BB" w:rsidRDefault="00DE63BB">
            <w:pPr>
              <w:jc w:val="center"/>
              <w:rPr>
                <w:rFonts w:ascii="宋体"/>
              </w:rPr>
            </w:pPr>
            <w:r>
              <w:rPr>
                <w:rFonts w:ascii="宋体" w:hAnsi="宋体" w:hint="eastAsia"/>
              </w:rPr>
              <w:t>容器阀、管道</w:t>
            </w:r>
          </w:p>
        </w:tc>
        <w:tc>
          <w:tcPr>
            <w:tcW w:w="2002" w:type="pct"/>
            <w:vAlign w:val="center"/>
          </w:tcPr>
          <w:p w:rsidR="00DE63BB" w:rsidRDefault="00DE63BB">
            <w:pPr>
              <w:jc w:val="center"/>
              <w:rPr>
                <w:rFonts w:ascii="宋体"/>
              </w:rPr>
            </w:pPr>
            <w:r>
              <w:rPr>
                <w:rFonts w:ascii="宋体" w:hAnsi="宋体" w:hint="eastAsia"/>
              </w:rPr>
              <w:t>检查容器阀有无松动变形、损伤，集流管有无变形、腐蚀、损伤，设备吊、支架固定、各螺纹连接部分有无松动，检查驱动装置压力不少于设计存储压力</w:t>
            </w:r>
            <w:r>
              <w:rPr>
                <w:rFonts w:ascii="宋体" w:hAnsi="宋体"/>
              </w:rPr>
              <w:t>90%</w:t>
            </w:r>
            <w:r>
              <w:rPr>
                <w:rFonts w:ascii="宋体" w:hAnsi="宋体" w:hint="eastAsia"/>
              </w:rPr>
              <w:t>。</w:t>
            </w:r>
          </w:p>
        </w:tc>
        <w:tc>
          <w:tcPr>
            <w:tcW w:w="367" w:type="pct"/>
            <w:vAlign w:val="center"/>
          </w:tcPr>
          <w:p w:rsidR="00DE63BB" w:rsidRDefault="00DE63BB">
            <w:pPr>
              <w:jc w:val="center"/>
              <w:rPr>
                <w:rFonts w:ascii="宋体"/>
              </w:rPr>
            </w:pPr>
            <w:r>
              <w:rPr>
                <w:rFonts w:ascii="宋体" w:hAnsi="宋体" w:hint="eastAsia"/>
              </w:rPr>
              <w:t>季</w:t>
            </w:r>
          </w:p>
        </w:tc>
        <w:tc>
          <w:tcPr>
            <w:tcW w:w="1593" w:type="pct"/>
            <w:vAlign w:val="center"/>
          </w:tcPr>
          <w:p w:rsidR="00DE63BB" w:rsidRDefault="00DE63BB">
            <w:pPr>
              <w:jc w:val="center"/>
              <w:rPr>
                <w:rFonts w:ascii="宋体"/>
              </w:rPr>
            </w:pPr>
            <w:r>
              <w:rPr>
                <w:rFonts w:ascii="宋体" w:hAnsi="宋体" w:hint="eastAsia"/>
              </w:rPr>
              <w:t>气体灭火工作正常，无故障。</w:t>
            </w:r>
          </w:p>
        </w:tc>
      </w:tr>
      <w:tr w:rsidR="00DE63BB">
        <w:trPr>
          <w:trHeight w:val="324"/>
          <w:jc w:val="center"/>
        </w:trPr>
        <w:tc>
          <w:tcPr>
            <w:tcW w:w="387" w:type="pct"/>
            <w:vAlign w:val="center"/>
          </w:tcPr>
          <w:p w:rsidR="00DE63BB" w:rsidRDefault="00DE63BB">
            <w:pPr>
              <w:jc w:val="center"/>
              <w:rPr>
                <w:rFonts w:ascii="宋体"/>
              </w:rPr>
            </w:pPr>
            <w:r>
              <w:rPr>
                <w:rFonts w:ascii="宋体" w:hAnsi="宋体"/>
              </w:rPr>
              <w:t>5</w:t>
            </w:r>
          </w:p>
        </w:tc>
        <w:tc>
          <w:tcPr>
            <w:tcW w:w="650" w:type="pct"/>
            <w:vAlign w:val="center"/>
          </w:tcPr>
          <w:p w:rsidR="00DE63BB" w:rsidRDefault="00DE63BB">
            <w:pPr>
              <w:jc w:val="center"/>
              <w:rPr>
                <w:rFonts w:ascii="宋体"/>
              </w:rPr>
            </w:pPr>
            <w:r>
              <w:rPr>
                <w:rFonts w:ascii="宋体" w:hAnsi="宋体" w:hint="eastAsia"/>
              </w:rPr>
              <w:t>气体灭火控制器</w:t>
            </w:r>
          </w:p>
        </w:tc>
        <w:tc>
          <w:tcPr>
            <w:tcW w:w="2002" w:type="pct"/>
            <w:vAlign w:val="center"/>
          </w:tcPr>
          <w:p w:rsidR="00DE63BB" w:rsidRDefault="00DE63BB">
            <w:pPr>
              <w:jc w:val="center"/>
              <w:rPr>
                <w:rFonts w:ascii="宋体"/>
              </w:rPr>
            </w:pPr>
            <w:r>
              <w:rPr>
                <w:rFonts w:ascii="宋体" w:hAnsi="宋体" w:hint="eastAsia"/>
              </w:rPr>
              <w:t>检查电气接线是否完整，端子有无松动损伤；模拟试验时各信号反映应正常。</w:t>
            </w:r>
          </w:p>
        </w:tc>
        <w:tc>
          <w:tcPr>
            <w:tcW w:w="367" w:type="pct"/>
            <w:vAlign w:val="center"/>
          </w:tcPr>
          <w:p w:rsidR="00DE63BB" w:rsidRDefault="00DE63BB">
            <w:pPr>
              <w:jc w:val="center"/>
              <w:rPr>
                <w:rFonts w:ascii="宋体"/>
              </w:rPr>
            </w:pPr>
            <w:r>
              <w:rPr>
                <w:rFonts w:ascii="宋体" w:hAnsi="宋体" w:hint="eastAsia"/>
              </w:rPr>
              <w:t>季</w:t>
            </w:r>
          </w:p>
        </w:tc>
        <w:tc>
          <w:tcPr>
            <w:tcW w:w="1593" w:type="pct"/>
            <w:vAlign w:val="center"/>
          </w:tcPr>
          <w:p w:rsidR="00DE63BB" w:rsidRDefault="00DE63BB">
            <w:pPr>
              <w:jc w:val="center"/>
              <w:rPr>
                <w:rFonts w:ascii="宋体"/>
              </w:rPr>
            </w:pPr>
            <w:r>
              <w:rPr>
                <w:rFonts w:ascii="宋体" w:hAnsi="宋体" w:hint="eastAsia"/>
              </w:rPr>
              <w:t>气体灭火工作正常，无故障。</w:t>
            </w:r>
          </w:p>
        </w:tc>
      </w:tr>
      <w:tr w:rsidR="00DE63BB">
        <w:trPr>
          <w:trHeight w:val="324"/>
          <w:jc w:val="center"/>
        </w:trPr>
        <w:tc>
          <w:tcPr>
            <w:tcW w:w="387" w:type="pct"/>
            <w:vAlign w:val="center"/>
          </w:tcPr>
          <w:p w:rsidR="00DE63BB" w:rsidRDefault="00DE63BB">
            <w:pPr>
              <w:jc w:val="center"/>
              <w:rPr>
                <w:rFonts w:ascii="宋体"/>
              </w:rPr>
            </w:pPr>
            <w:r>
              <w:rPr>
                <w:rFonts w:ascii="宋体" w:hAnsi="宋体"/>
              </w:rPr>
              <w:t>6</w:t>
            </w:r>
          </w:p>
        </w:tc>
        <w:tc>
          <w:tcPr>
            <w:tcW w:w="650" w:type="pct"/>
            <w:vAlign w:val="center"/>
          </w:tcPr>
          <w:p w:rsidR="00DE63BB" w:rsidRDefault="00DE63BB">
            <w:pPr>
              <w:jc w:val="center"/>
              <w:rPr>
                <w:rFonts w:ascii="宋体"/>
              </w:rPr>
            </w:pPr>
            <w:r>
              <w:rPr>
                <w:rFonts w:ascii="宋体" w:hAnsi="宋体" w:hint="eastAsia"/>
              </w:rPr>
              <w:t>记录</w:t>
            </w:r>
          </w:p>
        </w:tc>
        <w:tc>
          <w:tcPr>
            <w:tcW w:w="2002" w:type="pct"/>
            <w:vAlign w:val="center"/>
          </w:tcPr>
          <w:p w:rsidR="00DE63BB" w:rsidRDefault="00DE63BB">
            <w:pPr>
              <w:jc w:val="center"/>
              <w:rPr>
                <w:rFonts w:ascii="宋体"/>
              </w:rPr>
            </w:pPr>
            <w:r>
              <w:rPr>
                <w:rFonts w:ascii="宋体" w:hAnsi="宋体" w:hint="eastAsia"/>
              </w:rPr>
              <w:t>对气体灭火系统维修保养有记录。</w:t>
            </w:r>
          </w:p>
        </w:tc>
        <w:tc>
          <w:tcPr>
            <w:tcW w:w="367" w:type="pct"/>
            <w:vAlign w:val="center"/>
          </w:tcPr>
          <w:p w:rsidR="00DE63BB" w:rsidRDefault="00DE63BB">
            <w:pPr>
              <w:jc w:val="center"/>
              <w:rPr>
                <w:rFonts w:ascii="宋体"/>
              </w:rPr>
            </w:pPr>
            <w:r>
              <w:rPr>
                <w:rFonts w:ascii="宋体" w:hAnsi="宋体" w:hint="eastAsia"/>
              </w:rPr>
              <w:t>月</w:t>
            </w:r>
          </w:p>
        </w:tc>
        <w:tc>
          <w:tcPr>
            <w:tcW w:w="1593" w:type="pct"/>
            <w:vAlign w:val="center"/>
          </w:tcPr>
          <w:p w:rsidR="00DE63BB" w:rsidRDefault="00DE63BB">
            <w:pPr>
              <w:jc w:val="center"/>
              <w:rPr>
                <w:rFonts w:ascii="宋体"/>
              </w:rPr>
            </w:pPr>
            <w:r>
              <w:rPr>
                <w:rFonts w:ascii="宋体" w:hAnsi="宋体" w:hint="eastAsia"/>
              </w:rPr>
              <w:t>记录及时、完整（当天作记录并有双方现场人员签字认可）。</w:t>
            </w:r>
          </w:p>
        </w:tc>
      </w:tr>
    </w:tbl>
    <w:p w:rsidR="00DE63BB" w:rsidRDefault="00DE63BB">
      <w:pPr>
        <w:ind w:firstLineChars="200" w:firstLine="200"/>
        <w:rPr>
          <w:rFonts w:ascii="宋体" w:cs="宋体"/>
          <w:sz w:val="10"/>
          <w:szCs w:val="10"/>
        </w:rPr>
      </w:pPr>
    </w:p>
    <w:p w:rsidR="00DE63BB" w:rsidRDefault="00DE63BB">
      <w:pPr>
        <w:spacing w:line="360" w:lineRule="auto"/>
        <w:ind w:firstLineChars="500" w:firstLine="1050"/>
        <w:rPr>
          <w:rFonts w:ascii="宋体" w:cs="宋体"/>
        </w:rPr>
      </w:pPr>
      <w:r>
        <w:rPr>
          <w:rFonts w:ascii="宋体" w:cs="宋体" w:hint="eastAsia"/>
        </w:rPr>
        <w:t>⑦</w:t>
      </w:r>
      <w:r>
        <w:rPr>
          <w:rFonts w:ascii="宋体" w:cs="宋体"/>
        </w:rPr>
        <w:t xml:space="preserve"> </w:t>
      </w:r>
      <w:r>
        <w:rPr>
          <w:rFonts w:ascii="宋体" w:cs="宋体" w:hint="eastAsia"/>
        </w:rPr>
        <w:t>紧急广播及背景音乐系统</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12"/>
        <w:gridCol w:w="1195"/>
        <w:gridCol w:w="3680"/>
        <w:gridCol w:w="675"/>
        <w:gridCol w:w="2928"/>
      </w:tblGrid>
      <w:tr w:rsidR="00DE63BB">
        <w:trPr>
          <w:trHeight w:val="324"/>
          <w:jc w:val="center"/>
        </w:trPr>
        <w:tc>
          <w:tcPr>
            <w:tcW w:w="387" w:type="pct"/>
            <w:vAlign w:val="center"/>
          </w:tcPr>
          <w:p w:rsidR="00DE63BB" w:rsidRDefault="00DE63BB">
            <w:pPr>
              <w:jc w:val="center"/>
              <w:rPr>
                <w:rFonts w:ascii="宋体"/>
                <w:szCs w:val="21"/>
              </w:rPr>
            </w:pPr>
            <w:r>
              <w:rPr>
                <w:rFonts w:ascii="宋体" w:hAnsi="宋体" w:hint="eastAsia"/>
                <w:szCs w:val="21"/>
              </w:rPr>
              <w:t>序号</w:t>
            </w:r>
          </w:p>
        </w:tc>
        <w:tc>
          <w:tcPr>
            <w:tcW w:w="650" w:type="pct"/>
            <w:vAlign w:val="center"/>
          </w:tcPr>
          <w:p w:rsidR="00DE63BB" w:rsidRDefault="00DE63BB">
            <w:pPr>
              <w:jc w:val="center"/>
              <w:rPr>
                <w:rFonts w:ascii="宋体"/>
                <w:szCs w:val="21"/>
              </w:rPr>
            </w:pPr>
            <w:r>
              <w:rPr>
                <w:rFonts w:ascii="宋体" w:hAnsi="宋体" w:hint="eastAsia"/>
                <w:szCs w:val="21"/>
              </w:rPr>
              <w:t>项目</w:t>
            </w:r>
          </w:p>
        </w:tc>
        <w:tc>
          <w:tcPr>
            <w:tcW w:w="2002" w:type="pct"/>
            <w:vAlign w:val="center"/>
          </w:tcPr>
          <w:p w:rsidR="00DE63BB" w:rsidRDefault="00DE63BB">
            <w:pPr>
              <w:jc w:val="center"/>
              <w:rPr>
                <w:rFonts w:ascii="宋体"/>
                <w:szCs w:val="21"/>
              </w:rPr>
            </w:pPr>
            <w:r>
              <w:rPr>
                <w:rFonts w:ascii="宋体" w:hAnsi="宋体" w:hint="eastAsia"/>
                <w:szCs w:val="21"/>
              </w:rPr>
              <w:t>工作内容</w:t>
            </w:r>
          </w:p>
        </w:tc>
        <w:tc>
          <w:tcPr>
            <w:tcW w:w="367" w:type="pct"/>
            <w:vAlign w:val="center"/>
          </w:tcPr>
          <w:p w:rsidR="00DE63BB" w:rsidRDefault="00DE63BB">
            <w:pPr>
              <w:jc w:val="center"/>
              <w:rPr>
                <w:rFonts w:ascii="宋体"/>
                <w:szCs w:val="21"/>
              </w:rPr>
            </w:pPr>
            <w:r>
              <w:rPr>
                <w:rFonts w:ascii="宋体" w:hAnsi="宋体" w:hint="eastAsia"/>
                <w:szCs w:val="21"/>
              </w:rPr>
              <w:t>周期</w:t>
            </w:r>
          </w:p>
        </w:tc>
        <w:tc>
          <w:tcPr>
            <w:tcW w:w="1593" w:type="pct"/>
            <w:vAlign w:val="center"/>
          </w:tcPr>
          <w:p w:rsidR="00DE63BB" w:rsidRDefault="00DE63BB">
            <w:pPr>
              <w:jc w:val="center"/>
              <w:rPr>
                <w:rFonts w:ascii="宋体"/>
                <w:szCs w:val="21"/>
              </w:rPr>
            </w:pPr>
            <w:r>
              <w:rPr>
                <w:rFonts w:ascii="宋体" w:hAnsi="宋体" w:hint="eastAsia"/>
                <w:szCs w:val="21"/>
              </w:rPr>
              <w:t>维保标准</w:t>
            </w:r>
          </w:p>
        </w:tc>
      </w:tr>
      <w:tr w:rsidR="00DE63BB">
        <w:trPr>
          <w:trHeight w:val="324"/>
          <w:jc w:val="center"/>
        </w:trPr>
        <w:tc>
          <w:tcPr>
            <w:tcW w:w="387" w:type="pct"/>
            <w:vAlign w:val="center"/>
          </w:tcPr>
          <w:p w:rsidR="00DE63BB" w:rsidRDefault="00DE63BB">
            <w:pPr>
              <w:jc w:val="center"/>
              <w:rPr>
                <w:rFonts w:ascii="宋体"/>
              </w:rPr>
            </w:pPr>
            <w:r>
              <w:rPr>
                <w:rFonts w:ascii="宋体" w:hAnsi="宋体"/>
              </w:rPr>
              <w:t>1</w:t>
            </w:r>
          </w:p>
        </w:tc>
        <w:tc>
          <w:tcPr>
            <w:tcW w:w="650" w:type="pct"/>
            <w:vAlign w:val="center"/>
          </w:tcPr>
          <w:p w:rsidR="00DE63BB" w:rsidRDefault="00DE63BB">
            <w:pPr>
              <w:jc w:val="center"/>
              <w:rPr>
                <w:rFonts w:ascii="宋体"/>
              </w:rPr>
            </w:pPr>
            <w:r>
              <w:rPr>
                <w:rFonts w:ascii="宋体" w:hAnsi="宋体" w:hint="eastAsia"/>
              </w:rPr>
              <w:t>广播喇叭</w:t>
            </w:r>
          </w:p>
        </w:tc>
        <w:tc>
          <w:tcPr>
            <w:tcW w:w="2002" w:type="pct"/>
            <w:vAlign w:val="center"/>
          </w:tcPr>
          <w:p w:rsidR="00DE63BB" w:rsidRDefault="00DE63BB">
            <w:pPr>
              <w:jc w:val="center"/>
              <w:rPr>
                <w:rFonts w:ascii="宋体"/>
              </w:rPr>
            </w:pPr>
            <w:r>
              <w:rPr>
                <w:rFonts w:ascii="宋体" w:hAnsi="宋体" w:hint="eastAsia"/>
              </w:rPr>
              <w:t>检查广播喇叭的声响是否正常。</w:t>
            </w:r>
          </w:p>
        </w:tc>
        <w:tc>
          <w:tcPr>
            <w:tcW w:w="367" w:type="pct"/>
            <w:vAlign w:val="center"/>
          </w:tcPr>
          <w:p w:rsidR="00DE63BB" w:rsidRDefault="00DE63BB">
            <w:pPr>
              <w:jc w:val="center"/>
              <w:rPr>
                <w:rFonts w:ascii="宋体"/>
              </w:rPr>
            </w:pPr>
            <w:r>
              <w:rPr>
                <w:rFonts w:ascii="宋体" w:hAnsi="宋体" w:hint="eastAsia"/>
              </w:rPr>
              <w:t>半年</w:t>
            </w:r>
          </w:p>
        </w:tc>
        <w:tc>
          <w:tcPr>
            <w:tcW w:w="1593" w:type="pct"/>
            <w:vAlign w:val="center"/>
          </w:tcPr>
          <w:p w:rsidR="00DE63BB" w:rsidRDefault="00DE63BB">
            <w:pPr>
              <w:jc w:val="center"/>
              <w:rPr>
                <w:rFonts w:ascii="宋体"/>
              </w:rPr>
            </w:pPr>
            <w:r>
              <w:rPr>
                <w:rFonts w:ascii="宋体" w:hAnsi="宋体" w:hint="eastAsia"/>
              </w:rPr>
              <w:t>工作正常，无故障，并有巡查记录，广播维修配件供应不超过</w:t>
            </w:r>
            <w:r>
              <w:rPr>
                <w:rFonts w:ascii="宋体" w:hAnsi="宋体"/>
              </w:rPr>
              <w:t>7</w:t>
            </w:r>
            <w:r>
              <w:rPr>
                <w:rFonts w:ascii="宋体" w:hAnsi="宋体" w:hint="eastAsia"/>
              </w:rPr>
              <w:t>天。</w:t>
            </w:r>
          </w:p>
        </w:tc>
      </w:tr>
      <w:tr w:rsidR="00DE63BB">
        <w:trPr>
          <w:trHeight w:val="324"/>
          <w:jc w:val="center"/>
        </w:trPr>
        <w:tc>
          <w:tcPr>
            <w:tcW w:w="387" w:type="pct"/>
            <w:vAlign w:val="center"/>
          </w:tcPr>
          <w:p w:rsidR="00DE63BB" w:rsidRDefault="00DE63BB">
            <w:pPr>
              <w:jc w:val="center"/>
              <w:rPr>
                <w:rFonts w:ascii="宋体"/>
              </w:rPr>
            </w:pPr>
            <w:r>
              <w:rPr>
                <w:rFonts w:ascii="宋体" w:hAnsi="宋体"/>
              </w:rPr>
              <w:t>2</w:t>
            </w:r>
          </w:p>
        </w:tc>
        <w:tc>
          <w:tcPr>
            <w:tcW w:w="650" w:type="pct"/>
            <w:vAlign w:val="center"/>
          </w:tcPr>
          <w:p w:rsidR="00DE63BB" w:rsidRDefault="00DE63BB">
            <w:pPr>
              <w:jc w:val="center"/>
              <w:rPr>
                <w:rFonts w:ascii="宋体"/>
              </w:rPr>
            </w:pPr>
            <w:r>
              <w:rPr>
                <w:rFonts w:ascii="宋体" w:hAnsi="宋体" w:hint="eastAsia"/>
              </w:rPr>
              <w:t>广播主机设备</w:t>
            </w:r>
          </w:p>
        </w:tc>
        <w:tc>
          <w:tcPr>
            <w:tcW w:w="2002" w:type="pct"/>
            <w:vAlign w:val="center"/>
          </w:tcPr>
          <w:p w:rsidR="00DE63BB" w:rsidRDefault="00DE63BB">
            <w:pPr>
              <w:jc w:val="center"/>
              <w:rPr>
                <w:rFonts w:ascii="宋体"/>
              </w:rPr>
            </w:pPr>
            <w:r>
              <w:rPr>
                <w:rFonts w:ascii="宋体" w:hAnsi="宋体" w:hint="eastAsia"/>
              </w:rPr>
              <w:t>清洁除尘、检查主机设备、线路，紧固各接线端子。</w:t>
            </w:r>
          </w:p>
        </w:tc>
        <w:tc>
          <w:tcPr>
            <w:tcW w:w="367" w:type="pct"/>
            <w:vAlign w:val="center"/>
          </w:tcPr>
          <w:p w:rsidR="00DE63BB" w:rsidRDefault="00DE63BB">
            <w:pPr>
              <w:jc w:val="center"/>
              <w:rPr>
                <w:rFonts w:ascii="宋体"/>
              </w:rPr>
            </w:pPr>
            <w:r>
              <w:rPr>
                <w:rFonts w:ascii="宋体" w:hAnsi="宋体" w:hint="eastAsia"/>
              </w:rPr>
              <w:t>半年</w:t>
            </w:r>
          </w:p>
        </w:tc>
        <w:tc>
          <w:tcPr>
            <w:tcW w:w="1593" w:type="pct"/>
            <w:vAlign w:val="center"/>
          </w:tcPr>
          <w:p w:rsidR="00DE63BB" w:rsidRDefault="00DE63BB">
            <w:pPr>
              <w:jc w:val="center"/>
              <w:rPr>
                <w:rFonts w:ascii="宋体"/>
              </w:rPr>
            </w:pPr>
            <w:r>
              <w:rPr>
                <w:rFonts w:ascii="宋体" w:hAnsi="宋体" w:hint="eastAsia"/>
              </w:rPr>
              <w:t>工作正常，无故障。</w:t>
            </w:r>
          </w:p>
        </w:tc>
      </w:tr>
      <w:tr w:rsidR="00DE63BB">
        <w:trPr>
          <w:trHeight w:val="324"/>
          <w:jc w:val="center"/>
        </w:trPr>
        <w:tc>
          <w:tcPr>
            <w:tcW w:w="387" w:type="pct"/>
            <w:vAlign w:val="center"/>
          </w:tcPr>
          <w:p w:rsidR="00DE63BB" w:rsidRDefault="00DE63BB">
            <w:pPr>
              <w:jc w:val="center"/>
              <w:rPr>
                <w:rFonts w:ascii="宋体"/>
              </w:rPr>
            </w:pPr>
            <w:r>
              <w:rPr>
                <w:rFonts w:ascii="宋体" w:hAnsi="宋体"/>
              </w:rPr>
              <w:t>3</w:t>
            </w:r>
          </w:p>
        </w:tc>
        <w:tc>
          <w:tcPr>
            <w:tcW w:w="650" w:type="pct"/>
            <w:vAlign w:val="center"/>
          </w:tcPr>
          <w:p w:rsidR="00DE63BB" w:rsidRDefault="00DE63BB">
            <w:pPr>
              <w:jc w:val="center"/>
              <w:rPr>
                <w:rFonts w:ascii="宋体"/>
              </w:rPr>
            </w:pPr>
            <w:r>
              <w:rPr>
                <w:rFonts w:ascii="宋体" w:hAnsi="宋体" w:hint="eastAsia"/>
              </w:rPr>
              <w:t>中央控制机</w:t>
            </w:r>
          </w:p>
        </w:tc>
        <w:tc>
          <w:tcPr>
            <w:tcW w:w="2002" w:type="pct"/>
            <w:vAlign w:val="center"/>
          </w:tcPr>
          <w:p w:rsidR="00DE63BB" w:rsidRDefault="00DE63BB">
            <w:pPr>
              <w:jc w:val="center"/>
              <w:rPr>
                <w:rFonts w:ascii="宋体"/>
              </w:rPr>
            </w:pPr>
            <w:r>
              <w:rPr>
                <w:rFonts w:ascii="宋体" w:hAnsi="宋体" w:hint="eastAsia"/>
              </w:rPr>
              <w:t>检查设备控制功能是否正常</w:t>
            </w:r>
          </w:p>
        </w:tc>
        <w:tc>
          <w:tcPr>
            <w:tcW w:w="367" w:type="pct"/>
            <w:vAlign w:val="center"/>
          </w:tcPr>
          <w:p w:rsidR="00DE63BB" w:rsidRDefault="00DE63BB">
            <w:pPr>
              <w:jc w:val="center"/>
              <w:rPr>
                <w:rFonts w:ascii="宋体"/>
              </w:rPr>
            </w:pPr>
            <w:r>
              <w:rPr>
                <w:rFonts w:ascii="宋体" w:hAnsi="宋体" w:hint="eastAsia"/>
              </w:rPr>
              <w:t>月</w:t>
            </w:r>
          </w:p>
        </w:tc>
        <w:tc>
          <w:tcPr>
            <w:tcW w:w="1593" w:type="pct"/>
            <w:vAlign w:val="center"/>
          </w:tcPr>
          <w:p w:rsidR="00DE63BB" w:rsidRDefault="00DE63BB">
            <w:pPr>
              <w:jc w:val="center"/>
              <w:rPr>
                <w:rFonts w:ascii="宋体"/>
              </w:rPr>
            </w:pPr>
            <w:r>
              <w:rPr>
                <w:rFonts w:ascii="宋体" w:hAnsi="宋体" w:hint="eastAsia"/>
              </w:rPr>
              <w:t>工作正常，无故障。</w:t>
            </w:r>
          </w:p>
        </w:tc>
      </w:tr>
      <w:tr w:rsidR="00DE63BB">
        <w:trPr>
          <w:trHeight w:val="324"/>
          <w:jc w:val="center"/>
        </w:trPr>
        <w:tc>
          <w:tcPr>
            <w:tcW w:w="387" w:type="pct"/>
            <w:vAlign w:val="center"/>
          </w:tcPr>
          <w:p w:rsidR="00DE63BB" w:rsidRDefault="00DE63BB">
            <w:pPr>
              <w:jc w:val="center"/>
              <w:rPr>
                <w:rFonts w:ascii="宋体"/>
              </w:rPr>
            </w:pPr>
            <w:r>
              <w:rPr>
                <w:rFonts w:ascii="宋体" w:hAnsi="宋体"/>
              </w:rPr>
              <w:t>4</w:t>
            </w:r>
          </w:p>
        </w:tc>
        <w:tc>
          <w:tcPr>
            <w:tcW w:w="650" w:type="pct"/>
            <w:vAlign w:val="center"/>
          </w:tcPr>
          <w:p w:rsidR="00DE63BB" w:rsidRDefault="00DE63BB">
            <w:pPr>
              <w:jc w:val="center"/>
              <w:rPr>
                <w:rFonts w:ascii="宋体"/>
              </w:rPr>
            </w:pPr>
            <w:r>
              <w:rPr>
                <w:rFonts w:ascii="宋体" w:hAnsi="宋体" w:hint="eastAsia"/>
              </w:rPr>
              <w:t>记录</w:t>
            </w:r>
          </w:p>
        </w:tc>
        <w:tc>
          <w:tcPr>
            <w:tcW w:w="2002" w:type="pct"/>
            <w:vAlign w:val="center"/>
          </w:tcPr>
          <w:p w:rsidR="00DE63BB" w:rsidRDefault="00DE63BB">
            <w:pPr>
              <w:jc w:val="center"/>
              <w:rPr>
                <w:rFonts w:ascii="宋体"/>
              </w:rPr>
            </w:pPr>
            <w:r>
              <w:rPr>
                <w:rFonts w:ascii="宋体" w:hAnsi="宋体" w:hint="eastAsia"/>
              </w:rPr>
              <w:t>对背景音乐及紧急广播系统维修保养有记录。</w:t>
            </w:r>
          </w:p>
        </w:tc>
        <w:tc>
          <w:tcPr>
            <w:tcW w:w="367" w:type="pct"/>
            <w:vAlign w:val="center"/>
          </w:tcPr>
          <w:p w:rsidR="00DE63BB" w:rsidRDefault="00DE63BB">
            <w:pPr>
              <w:jc w:val="center"/>
              <w:rPr>
                <w:rFonts w:ascii="宋体"/>
              </w:rPr>
            </w:pPr>
            <w:r>
              <w:rPr>
                <w:rFonts w:ascii="宋体" w:hAnsi="宋体" w:hint="eastAsia"/>
              </w:rPr>
              <w:t>月</w:t>
            </w:r>
          </w:p>
        </w:tc>
        <w:tc>
          <w:tcPr>
            <w:tcW w:w="1593" w:type="pct"/>
            <w:vAlign w:val="center"/>
          </w:tcPr>
          <w:p w:rsidR="00DE63BB" w:rsidRDefault="00DE63BB">
            <w:pPr>
              <w:jc w:val="center"/>
              <w:rPr>
                <w:rFonts w:ascii="宋体"/>
              </w:rPr>
            </w:pPr>
            <w:r>
              <w:rPr>
                <w:rFonts w:ascii="宋体" w:hAnsi="宋体" w:hint="eastAsia"/>
              </w:rPr>
              <w:t>记录及时、完整（当天作记录并有双方现场人员签字认可）。</w:t>
            </w:r>
          </w:p>
        </w:tc>
      </w:tr>
    </w:tbl>
    <w:p w:rsidR="00DE63BB" w:rsidRDefault="00DE63BB">
      <w:pPr>
        <w:ind w:firstLineChars="200" w:firstLine="200"/>
        <w:rPr>
          <w:rFonts w:ascii="宋体" w:cs="宋体"/>
          <w:sz w:val="10"/>
          <w:szCs w:val="10"/>
        </w:rPr>
      </w:pPr>
    </w:p>
    <w:p w:rsidR="00DE63BB" w:rsidRDefault="00DE63BB">
      <w:pPr>
        <w:spacing w:line="360" w:lineRule="auto"/>
        <w:ind w:firstLineChars="500" w:firstLine="1050"/>
        <w:rPr>
          <w:rFonts w:ascii="宋体" w:cs="宋体"/>
        </w:rPr>
      </w:pPr>
      <w:r>
        <w:rPr>
          <w:rFonts w:ascii="宋体" w:cs="宋体" w:hint="eastAsia"/>
        </w:rPr>
        <w:t>⑧</w:t>
      </w:r>
      <w:r>
        <w:rPr>
          <w:rFonts w:ascii="宋体" w:cs="宋体"/>
        </w:rPr>
        <w:t xml:space="preserve"> </w:t>
      </w:r>
      <w:r>
        <w:rPr>
          <w:rFonts w:ascii="宋体" w:cs="宋体" w:hint="eastAsia"/>
        </w:rPr>
        <w:t>应急疏散照明</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12"/>
        <w:gridCol w:w="1195"/>
        <w:gridCol w:w="3680"/>
        <w:gridCol w:w="675"/>
        <w:gridCol w:w="2928"/>
      </w:tblGrid>
      <w:tr w:rsidR="00DE63BB">
        <w:trPr>
          <w:trHeight w:val="324"/>
          <w:jc w:val="center"/>
        </w:trPr>
        <w:tc>
          <w:tcPr>
            <w:tcW w:w="387" w:type="pct"/>
            <w:vAlign w:val="center"/>
          </w:tcPr>
          <w:p w:rsidR="00DE63BB" w:rsidRDefault="00DE63BB">
            <w:pPr>
              <w:jc w:val="center"/>
              <w:rPr>
                <w:rFonts w:ascii="宋体"/>
                <w:szCs w:val="21"/>
              </w:rPr>
            </w:pPr>
            <w:r>
              <w:rPr>
                <w:rFonts w:ascii="宋体" w:hAnsi="宋体" w:hint="eastAsia"/>
                <w:szCs w:val="21"/>
              </w:rPr>
              <w:lastRenderedPageBreak/>
              <w:t>序号</w:t>
            </w:r>
          </w:p>
        </w:tc>
        <w:tc>
          <w:tcPr>
            <w:tcW w:w="650" w:type="pct"/>
            <w:vAlign w:val="center"/>
          </w:tcPr>
          <w:p w:rsidR="00DE63BB" w:rsidRDefault="00DE63BB">
            <w:pPr>
              <w:jc w:val="center"/>
              <w:rPr>
                <w:rFonts w:ascii="宋体"/>
                <w:szCs w:val="21"/>
              </w:rPr>
            </w:pPr>
            <w:r>
              <w:rPr>
                <w:rFonts w:ascii="宋体" w:hAnsi="宋体" w:hint="eastAsia"/>
                <w:szCs w:val="21"/>
              </w:rPr>
              <w:t>项目</w:t>
            </w:r>
          </w:p>
        </w:tc>
        <w:tc>
          <w:tcPr>
            <w:tcW w:w="2002" w:type="pct"/>
            <w:vAlign w:val="center"/>
          </w:tcPr>
          <w:p w:rsidR="00DE63BB" w:rsidRDefault="00DE63BB">
            <w:pPr>
              <w:jc w:val="center"/>
              <w:rPr>
                <w:rFonts w:ascii="宋体"/>
                <w:szCs w:val="21"/>
              </w:rPr>
            </w:pPr>
            <w:r>
              <w:rPr>
                <w:rFonts w:ascii="宋体" w:hAnsi="宋体" w:hint="eastAsia"/>
                <w:szCs w:val="21"/>
              </w:rPr>
              <w:t>工作内容</w:t>
            </w:r>
          </w:p>
        </w:tc>
        <w:tc>
          <w:tcPr>
            <w:tcW w:w="367" w:type="pct"/>
            <w:vAlign w:val="center"/>
          </w:tcPr>
          <w:p w:rsidR="00DE63BB" w:rsidRDefault="00DE63BB">
            <w:pPr>
              <w:jc w:val="center"/>
              <w:rPr>
                <w:rFonts w:ascii="宋体"/>
                <w:szCs w:val="21"/>
              </w:rPr>
            </w:pPr>
            <w:r>
              <w:rPr>
                <w:rFonts w:ascii="宋体" w:hAnsi="宋体" w:hint="eastAsia"/>
                <w:szCs w:val="21"/>
              </w:rPr>
              <w:t>周期</w:t>
            </w:r>
          </w:p>
        </w:tc>
        <w:tc>
          <w:tcPr>
            <w:tcW w:w="1593" w:type="pct"/>
            <w:vAlign w:val="center"/>
          </w:tcPr>
          <w:p w:rsidR="00DE63BB" w:rsidRDefault="00DE63BB">
            <w:pPr>
              <w:jc w:val="center"/>
              <w:rPr>
                <w:rFonts w:ascii="宋体"/>
                <w:szCs w:val="21"/>
              </w:rPr>
            </w:pPr>
            <w:r>
              <w:rPr>
                <w:rFonts w:ascii="宋体" w:hAnsi="宋体" w:hint="eastAsia"/>
                <w:szCs w:val="21"/>
              </w:rPr>
              <w:t>维保标准</w:t>
            </w:r>
          </w:p>
        </w:tc>
      </w:tr>
      <w:tr w:rsidR="00DE63BB">
        <w:trPr>
          <w:trHeight w:val="324"/>
          <w:jc w:val="center"/>
        </w:trPr>
        <w:tc>
          <w:tcPr>
            <w:tcW w:w="387" w:type="pct"/>
            <w:vAlign w:val="center"/>
          </w:tcPr>
          <w:p w:rsidR="00DE63BB" w:rsidRDefault="00DE63BB">
            <w:pPr>
              <w:jc w:val="center"/>
              <w:rPr>
                <w:rFonts w:ascii="宋体"/>
              </w:rPr>
            </w:pPr>
            <w:r>
              <w:rPr>
                <w:rFonts w:ascii="宋体" w:hAnsi="宋体"/>
              </w:rPr>
              <w:t>1</w:t>
            </w:r>
          </w:p>
        </w:tc>
        <w:tc>
          <w:tcPr>
            <w:tcW w:w="650" w:type="pct"/>
            <w:vAlign w:val="center"/>
          </w:tcPr>
          <w:p w:rsidR="00DE63BB" w:rsidRDefault="00DE63BB">
            <w:pPr>
              <w:jc w:val="center"/>
              <w:rPr>
                <w:rFonts w:ascii="宋体"/>
              </w:rPr>
            </w:pPr>
            <w:r>
              <w:rPr>
                <w:rFonts w:ascii="宋体" w:hAnsi="宋体" w:hint="eastAsia"/>
              </w:rPr>
              <w:t>应急照明</w:t>
            </w:r>
          </w:p>
        </w:tc>
        <w:tc>
          <w:tcPr>
            <w:tcW w:w="2002" w:type="pct"/>
            <w:vAlign w:val="center"/>
          </w:tcPr>
          <w:p w:rsidR="00DE63BB" w:rsidRDefault="00DE63BB">
            <w:pPr>
              <w:jc w:val="center"/>
              <w:rPr>
                <w:rFonts w:ascii="宋体"/>
              </w:rPr>
            </w:pPr>
            <w:r>
              <w:rPr>
                <w:rFonts w:ascii="宋体" w:hAnsi="宋体" w:hint="eastAsia"/>
              </w:rPr>
              <w:t>外观良好，清洁除尘、充放电</w:t>
            </w:r>
          </w:p>
        </w:tc>
        <w:tc>
          <w:tcPr>
            <w:tcW w:w="367" w:type="pct"/>
            <w:vAlign w:val="center"/>
          </w:tcPr>
          <w:p w:rsidR="00DE63BB" w:rsidRDefault="00DE63BB">
            <w:pPr>
              <w:jc w:val="center"/>
              <w:rPr>
                <w:rFonts w:ascii="宋体"/>
              </w:rPr>
            </w:pPr>
            <w:r>
              <w:rPr>
                <w:rFonts w:ascii="宋体" w:hAnsi="宋体" w:hint="eastAsia"/>
              </w:rPr>
              <w:t>季</w:t>
            </w:r>
          </w:p>
        </w:tc>
        <w:tc>
          <w:tcPr>
            <w:tcW w:w="1593" w:type="pct"/>
            <w:vAlign w:val="center"/>
          </w:tcPr>
          <w:p w:rsidR="00DE63BB" w:rsidRDefault="00DE63BB">
            <w:pPr>
              <w:jc w:val="center"/>
              <w:rPr>
                <w:rFonts w:ascii="宋体"/>
              </w:rPr>
            </w:pPr>
            <w:r>
              <w:rPr>
                <w:rFonts w:ascii="宋体" w:hAnsi="宋体" w:hint="eastAsia"/>
              </w:rPr>
              <w:t>外观清洁，工作正常，无故障</w:t>
            </w:r>
          </w:p>
        </w:tc>
      </w:tr>
      <w:tr w:rsidR="00DE63BB">
        <w:trPr>
          <w:trHeight w:val="324"/>
          <w:jc w:val="center"/>
        </w:trPr>
        <w:tc>
          <w:tcPr>
            <w:tcW w:w="387" w:type="pct"/>
            <w:vAlign w:val="center"/>
          </w:tcPr>
          <w:p w:rsidR="00DE63BB" w:rsidRDefault="00DE63BB">
            <w:pPr>
              <w:jc w:val="center"/>
              <w:rPr>
                <w:rFonts w:ascii="宋体"/>
              </w:rPr>
            </w:pPr>
            <w:r>
              <w:rPr>
                <w:rFonts w:ascii="宋体" w:hAnsi="宋体"/>
              </w:rPr>
              <w:t>2</w:t>
            </w:r>
          </w:p>
        </w:tc>
        <w:tc>
          <w:tcPr>
            <w:tcW w:w="650" w:type="pct"/>
            <w:vAlign w:val="center"/>
          </w:tcPr>
          <w:p w:rsidR="00DE63BB" w:rsidRDefault="00DE63BB">
            <w:pPr>
              <w:jc w:val="center"/>
              <w:rPr>
                <w:rFonts w:ascii="宋体"/>
              </w:rPr>
            </w:pPr>
            <w:r>
              <w:rPr>
                <w:rFonts w:ascii="宋体" w:hAnsi="宋体" w:hint="eastAsia"/>
              </w:rPr>
              <w:t>安全出口疏散</w:t>
            </w:r>
          </w:p>
        </w:tc>
        <w:tc>
          <w:tcPr>
            <w:tcW w:w="2002" w:type="pct"/>
            <w:vAlign w:val="center"/>
          </w:tcPr>
          <w:p w:rsidR="00DE63BB" w:rsidRDefault="00DE63BB">
            <w:pPr>
              <w:jc w:val="center"/>
              <w:rPr>
                <w:rFonts w:ascii="宋体"/>
              </w:rPr>
            </w:pPr>
            <w:r>
              <w:rPr>
                <w:rFonts w:ascii="宋体" w:hAnsi="宋体" w:hint="eastAsia"/>
              </w:rPr>
              <w:t>外观良好，清洁除尘、充放电</w:t>
            </w:r>
          </w:p>
        </w:tc>
        <w:tc>
          <w:tcPr>
            <w:tcW w:w="367" w:type="pct"/>
            <w:vAlign w:val="center"/>
          </w:tcPr>
          <w:p w:rsidR="00DE63BB" w:rsidRDefault="00DE63BB">
            <w:pPr>
              <w:jc w:val="center"/>
              <w:rPr>
                <w:rFonts w:ascii="宋体"/>
              </w:rPr>
            </w:pPr>
            <w:r>
              <w:rPr>
                <w:rFonts w:ascii="宋体" w:hAnsi="宋体" w:hint="eastAsia"/>
              </w:rPr>
              <w:t>季</w:t>
            </w:r>
          </w:p>
        </w:tc>
        <w:tc>
          <w:tcPr>
            <w:tcW w:w="1593" w:type="pct"/>
            <w:vAlign w:val="center"/>
          </w:tcPr>
          <w:p w:rsidR="00DE63BB" w:rsidRDefault="00DE63BB">
            <w:pPr>
              <w:jc w:val="center"/>
              <w:rPr>
                <w:rFonts w:ascii="宋体"/>
              </w:rPr>
            </w:pPr>
            <w:r>
              <w:rPr>
                <w:rFonts w:ascii="宋体" w:hAnsi="宋体" w:hint="eastAsia"/>
              </w:rPr>
              <w:t>外观清洁，工作正常，无故障</w:t>
            </w:r>
          </w:p>
        </w:tc>
      </w:tr>
    </w:tbl>
    <w:p w:rsidR="00DE63BB" w:rsidRDefault="00DE63BB">
      <w:pPr>
        <w:ind w:firstLineChars="200" w:firstLine="200"/>
        <w:rPr>
          <w:rFonts w:ascii="宋体" w:cs="宋体"/>
          <w:sz w:val="10"/>
          <w:szCs w:val="10"/>
        </w:rPr>
      </w:pPr>
    </w:p>
    <w:p w:rsidR="00DE63BB" w:rsidRDefault="00DE63BB">
      <w:pPr>
        <w:spacing w:line="360" w:lineRule="auto"/>
        <w:ind w:firstLineChars="500" w:firstLine="1050"/>
        <w:rPr>
          <w:rFonts w:ascii="宋体" w:cs="宋体"/>
        </w:rPr>
      </w:pPr>
      <w:r>
        <w:rPr>
          <w:rFonts w:ascii="宋体" w:cs="宋体" w:hint="eastAsia"/>
        </w:rPr>
        <w:t>⑨</w:t>
      </w:r>
      <w:r>
        <w:rPr>
          <w:rFonts w:ascii="宋体" w:cs="宋体"/>
        </w:rPr>
        <w:t xml:space="preserve"> </w:t>
      </w:r>
      <w:r>
        <w:rPr>
          <w:rFonts w:ascii="宋体" w:cs="宋体" w:hint="eastAsia"/>
        </w:rPr>
        <w:t>其他</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12"/>
        <w:gridCol w:w="1195"/>
        <w:gridCol w:w="3680"/>
        <w:gridCol w:w="675"/>
        <w:gridCol w:w="2928"/>
      </w:tblGrid>
      <w:tr w:rsidR="00DE63BB">
        <w:trPr>
          <w:trHeight w:val="324"/>
          <w:jc w:val="center"/>
        </w:trPr>
        <w:tc>
          <w:tcPr>
            <w:tcW w:w="387" w:type="pct"/>
            <w:vAlign w:val="center"/>
          </w:tcPr>
          <w:p w:rsidR="00DE63BB" w:rsidRDefault="00DE63BB">
            <w:pPr>
              <w:jc w:val="center"/>
            </w:pPr>
            <w:r>
              <w:rPr>
                <w:rFonts w:hint="eastAsia"/>
              </w:rPr>
              <w:t>序号</w:t>
            </w:r>
          </w:p>
        </w:tc>
        <w:tc>
          <w:tcPr>
            <w:tcW w:w="650" w:type="pct"/>
            <w:vAlign w:val="center"/>
          </w:tcPr>
          <w:p w:rsidR="00DE63BB" w:rsidRDefault="00DE63BB">
            <w:pPr>
              <w:jc w:val="center"/>
            </w:pPr>
            <w:r>
              <w:rPr>
                <w:rFonts w:hint="eastAsia"/>
              </w:rPr>
              <w:t>项目</w:t>
            </w:r>
          </w:p>
        </w:tc>
        <w:tc>
          <w:tcPr>
            <w:tcW w:w="2002" w:type="pct"/>
            <w:vAlign w:val="center"/>
          </w:tcPr>
          <w:p w:rsidR="00DE63BB" w:rsidRDefault="00DE63BB">
            <w:pPr>
              <w:jc w:val="center"/>
            </w:pPr>
            <w:r>
              <w:rPr>
                <w:rFonts w:hint="eastAsia"/>
              </w:rPr>
              <w:t>工作内容</w:t>
            </w:r>
          </w:p>
        </w:tc>
        <w:tc>
          <w:tcPr>
            <w:tcW w:w="367" w:type="pct"/>
            <w:vAlign w:val="center"/>
          </w:tcPr>
          <w:p w:rsidR="00DE63BB" w:rsidRDefault="00DE63BB">
            <w:pPr>
              <w:jc w:val="center"/>
            </w:pPr>
            <w:r>
              <w:rPr>
                <w:rFonts w:hint="eastAsia"/>
              </w:rPr>
              <w:t>周期</w:t>
            </w:r>
          </w:p>
        </w:tc>
        <w:tc>
          <w:tcPr>
            <w:tcW w:w="1593" w:type="pct"/>
            <w:vAlign w:val="center"/>
          </w:tcPr>
          <w:p w:rsidR="00DE63BB" w:rsidRDefault="00DE63BB">
            <w:pPr>
              <w:jc w:val="center"/>
            </w:pPr>
            <w:r>
              <w:rPr>
                <w:rFonts w:hint="eastAsia"/>
              </w:rPr>
              <w:t>维保标准</w:t>
            </w:r>
          </w:p>
        </w:tc>
      </w:tr>
      <w:tr w:rsidR="00DE63BB">
        <w:trPr>
          <w:trHeight w:val="324"/>
          <w:jc w:val="center"/>
        </w:trPr>
        <w:tc>
          <w:tcPr>
            <w:tcW w:w="387" w:type="pct"/>
            <w:vAlign w:val="center"/>
          </w:tcPr>
          <w:p w:rsidR="00DE63BB" w:rsidRDefault="00DE63BB">
            <w:pPr>
              <w:jc w:val="center"/>
              <w:rPr>
                <w:rFonts w:ascii="宋体"/>
              </w:rPr>
            </w:pPr>
            <w:r>
              <w:rPr>
                <w:rFonts w:ascii="宋体" w:hAnsi="宋体"/>
              </w:rPr>
              <w:t>1</w:t>
            </w:r>
          </w:p>
        </w:tc>
        <w:tc>
          <w:tcPr>
            <w:tcW w:w="650" w:type="pct"/>
            <w:vAlign w:val="center"/>
          </w:tcPr>
          <w:p w:rsidR="00DE63BB" w:rsidRDefault="00DE63BB">
            <w:pPr>
              <w:jc w:val="center"/>
              <w:rPr>
                <w:rFonts w:ascii="宋体"/>
              </w:rPr>
            </w:pPr>
            <w:r>
              <w:rPr>
                <w:rFonts w:ascii="宋体" w:hAnsi="宋体" w:hint="eastAsia"/>
              </w:rPr>
              <w:t>文档提交及时性</w:t>
            </w:r>
          </w:p>
        </w:tc>
        <w:tc>
          <w:tcPr>
            <w:tcW w:w="2002" w:type="pct"/>
            <w:vAlign w:val="center"/>
          </w:tcPr>
          <w:p w:rsidR="00DE63BB" w:rsidRDefault="00DE63BB">
            <w:pPr>
              <w:jc w:val="center"/>
              <w:rPr>
                <w:rFonts w:ascii="宋体"/>
              </w:rPr>
            </w:pPr>
            <w:r>
              <w:rPr>
                <w:rFonts w:ascii="宋体" w:hAnsi="宋体" w:hint="eastAsia"/>
              </w:rPr>
              <w:t>月工作计划；维保月报告；季总结报告。</w:t>
            </w:r>
          </w:p>
        </w:tc>
        <w:tc>
          <w:tcPr>
            <w:tcW w:w="367" w:type="pct"/>
            <w:vAlign w:val="center"/>
          </w:tcPr>
          <w:p w:rsidR="00DE63BB" w:rsidRDefault="00DE63BB">
            <w:pPr>
              <w:jc w:val="center"/>
              <w:rPr>
                <w:rFonts w:ascii="宋体"/>
              </w:rPr>
            </w:pPr>
            <w:r>
              <w:rPr>
                <w:rFonts w:ascii="宋体" w:hAnsi="宋体" w:hint="eastAsia"/>
              </w:rPr>
              <w:t>月</w:t>
            </w:r>
          </w:p>
        </w:tc>
        <w:tc>
          <w:tcPr>
            <w:tcW w:w="1593" w:type="pct"/>
            <w:vAlign w:val="center"/>
          </w:tcPr>
          <w:p w:rsidR="00DE63BB" w:rsidRDefault="00DE63BB">
            <w:pPr>
              <w:jc w:val="center"/>
              <w:rPr>
                <w:rFonts w:ascii="宋体"/>
              </w:rPr>
            </w:pPr>
            <w:r>
              <w:rPr>
                <w:rFonts w:ascii="宋体" w:hAnsi="宋体" w:hint="eastAsia"/>
              </w:rPr>
              <w:t>每月（</w:t>
            </w:r>
            <w:r>
              <w:rPr>
                <w:rFonts w:ascii="宋体" w:hAnsi="宋体"/>
              </w:rPr>
              <w:t>25</w:t>
            </w:r>
            <w:r>
              <w:rPr>
                <w:rFonts w:ascii="宋体" w:hAnsi="宋体" w:hint="eastAsia"/>
              </w:rPr>
              <w:t>日前）提交下月工作计划；每月</w:t>
            </w:r>
            <w:r>
              <w:rPr>
                <w:rFonts w:ascii="宋体" w:hAnsi="宋体"/>
              </w:rPr>
              <w:t>5</w:t>
            </w:r>
            <w:r>
              <w:rPr>
                <w:rFonts w:ascii="宋体" w:hAnsi="宋体" w:hint="eastAsia"/>
              </w:rPr>
              <w:t>日前提交上月维保月报告；在每季度前</w:t>
            </w:r>
            <w:r>
              <w:rPr>
                <w:rFonts w:ascii="宋体" w:hAnsi="宋体"/>
              </w:rPr>
              <w:t>5</w:t>
            </w:r>
            <w:r>
              <w:rPr>
                <w:rFonts w:ascii="宋体" w:hAnsi="宋体" w:hint="eastAsia"/>
              </w:rPr>
              <w:t>个工作日内提交上季度总结和季度设备运行维保分析报告；</w:t>
            </w:r>
          </w:p>
        </w:tc>
      </w:tr>
    </w:tbl>
    <w:p w:rsidR="00DE63BB" w:rsidRDefault="00DE63BB">
      <w:pPr>
        <w:ind w:firstLineChars="200" w:firstLine="200"/>
        <w:rPr>
          <w:rFonts w:ascii="宋体" w:cs="宋体"/>
          <w:sz w:val="10"/>
          <w:szCs w:val="10"/>
        </w:rPr>
      </w:pPr>
    </w:p>
    <w:p w:rsidR="00DE63BB" w:rsidRDefault="00DE63BB">
      <w:pPr>
        <w:spacing w:line="360" w:lineRule="auto"/>
        <w:ind w:firstLineChars="350" w:firstLine="735"/>
        <w:rPr>
          <w:rFonts w:ascii="宋体" w:cs="宋体"/>
        </w:rPr>
      </w:pPr>
      <w:r>
        <w:rPr>
          <w:rFonts w:ascii="宋体" w:cs="宋体"/>
        </w:rPr>
        <w:t>3</w:t>
      </w:r>
      <w:r>
        <w:rPr>
          <w:rFonts w:ascii="宋体" w:cs="宋体" w:hint="eastAsia"/>
        </w:rPr>
        <w:t>）和平路生活区消防设施设备</w:t>
      </w:r>
    </w:p>
    <w:p w:rsidR="00DE63BB" w:rsidRDefault="00DE63BB">
      <w:pPr>
        <w:spacing w:line="360" w:lineRule="auto"/>
        <w:ind w:firstLineChars="200" w:firstLine="420"/>
        <w:rPr>
          <w:rFonts w:ascii="宋体" w:cs="宋体"/>
        </w:rPr>
      </w:pPr>
      <w:r>
        <w:rPr>
          <w:rFonts w:ascii="宋体" w:cs="宋体"/>
        </w:rPr>
        <w:t xml:space="preserve">      </w:t>
      </w:r>
      <w:r>
        <w:rPr>
          <w:rFonts w:ascii="宋体" w:cs="宋体" w:hint="eastAsia"/>
        </w:rPr>
        <w:t>①</w:t>
      </w:r>
      <w:r>
        <w:rPr>
          <w:rFonts w:ascii="宋体" w:cs="宋体"/>
        </w:rPr>
        <w:t xml:space="preserve"> </w:t>
      </w:r>
      <w:r>
        <w:rPr>
          <w:rFonts w:ascii="宋体" w:cs="宋体" w:hint="eastAsia"/>
        </w:rPr>
        <w:t>火灾自动报警系统</w:t>
      </w:r>
    </w:p>
    <w:p w:rsidR="00DE63BB" w:rsidRDefault="00DE63BB">
      <w:pPr>
        <w:spacing w:line="360" w:lineRule="auto"/>
        <w:ind w:firstLineChars="650" w:firstLine="1365"/>
        <w:rPr>
          <w:rFonts w:ascii="宋体" w:cs="宋体"/>
        </w:rPr>
      </w:pPr>
      <w:r>
        <w:rPr>
          <w:rFonts w:ascii="宋体" w:cs="宋体" w:hint="eastAsia"/>
        </w:rPr>
        <w:t>消防报警主机，探头</w:t>
      </w:r>
      <w:r>
        <w:rPr>
          <w:rFonts w:ascii="宋体" w:cs="宋体"/>
        </w:rPr>
        <w:t>(</w:t>
      </w:r>
      <w:r>
        <w:rPr>
          <w:rFonts w:ascii="宋体" w:cs="宋体" w:hint="eastAsia"/>
        </w:rPr>
        <w:t>不含探头清洗费用</w:t>
      </w:r>
      <w:r>
        <w:rPr>
          <w:rFonts w:ascii="宋体" w:cs="宋体"/>
        </w:rPr>
        <w:t xml:space="preserve">) </w:t>
      </w:r>
      <w:r>
        <w:rPr>
          <w:rFonts w:ascii="宋体" w:cs="宋体" w:hint="eastAsia"/>
        </w:rPr>
        <w:t>，信号和控制线路。</w:t>
      </w:r>
    </w:p>
    <w:p w:rsidR="00DE63BB" w:rsidRDefault="00DE63BB">
      <w:pPr>
        <w:spacing w:line="360" w:lineRule="auto"/>
        <w:ind w:firstLineChars="500" w:firstLine="1050"/>
        <w:rPr>
          <w:rFonts w:ascii="宋体" w:cs="宋体"/>
        </w:rPr>
      </w:pPr>
      <w:r>
        <w:rPr>
          <w:rFonts w:ascii="宋体" w:cs="宋体" w:hint="eastAsia"/>
        </w:rPr>
        <w:t>②</w:t>
      </w:r>
      <w:r>
        <w:rPr>
          <w:rFonts w:ascii="宋体" w:cs="宋体"/>
        </w:rPr>
        <w:t xml:space="preserve"> </w:t>
      </w:r>
      <w:r>
        <w:rPr>
          <w:rFonts w:ascii="宋体" w:cs="宋体" w:hint="eastAsia"/>
        </w:rPr>
        <w:t>消火栓线路</w:t>
      </w:r>
    </w:p>
    <w:p w:rsidR="00DE63BB" w:rsidRDefault="00DE63BB">
      <w:pPr>
        <w:spacing w:line="360" w:lineRule="auto"/>
        <w:ind w:firstLineChars="650" w:firstLine="1365"/>
        <w:rPr>
          <w:rFonts w:ascii="宋体" w:cs="宋体"/>
        </w:rPr>
      </w:pPr>
      <w:r>
        <w:rPr>
          <w:rFonts w:ascii="宋体" w:cs="宋体" w:hint="eastAsia"/>
        </w:rPr>
        <w:t>加压水泵，室内、外消火栓，系统管道及控制阀门，水泵控制柜。</w:t>
      </w:r>
    </w:p>
    <w:p w:rsidR="00DE63BB" w:rsidRDefault="00DE63BB">
      <w:pPr>
        <w:spacing w:line="360" w:lineRule="auto"/>
        <w:ind w:leftChars="350" w:left="735" w:firstLineChars="150" w:firstLine="315"/>
        <w:rPr>
          <w:rFonts w:ascii="宋体" w:cs="宋体"/>
        </w:rPr>
      </w:pPr>
      <w:r>
        <w:rPr>
          <w:rFonts w:ascii="宋体" w:cs="宋体" w:hint="eastAsia"/>
        </w:rPr>
        <w:t>③</w:t>
      </w:r>
      <w:r>
        <w:rPr>
          <w:rFonts w:ascii="宋体" w:cs="宋体"/>
        </w:rPr>
        <w:t xml:space="preserve"> </w:t>
      </w:r>
      <w:r>
        <w:rPr>
          <w:rFonts w:ascii="宋体" w:cs="宋体" w:hint="eastAsia"/>
        </w:rPr>
        <w:t>喷淋水系统</w:t>
      </w:r>
    </w:p>
    <w:p w:rsidR="00DE63BB" w:rsidRDefault="00DE63BB">
      <w:pPr>
        <w:spacing w:line="360" w:lineRule="auto"/>
        <w:ind w:leftChars="650" w:left="1365"/>
        <w:rPr>
          <w:rFonts w:ascii="宋体" w:cs="宋体"/>
        </w:rPr>
      </w:pPr>
      <w:r>
        <w:rPr>
          <w:rFonts w:ascii="宋体" w:cs="宋体" w:hint="eastAsia"/>
        </w:rPr>
        <w:t>加压水泵，系统管道及控制阀门，水流指示器，湿式报警阀、水力警铃，喷淋头，水泵控制柜。</w:t>
      </w:r>
    </w:p>
    <w:p w:rsidR="00DE63BB" w:rsidRDefault="00DE63BB">
      <w:pPr>
        <w:spacing w:line="360" w:lineRule="auto"/>
        <w:ind w:firstLineChars="500" w:firstLine="1050"/>
        <w:rPr>
          <w:rFonts w:ascii="宋体" w:cs="宋体"/>
        </w:rPr>
      </w:pPr>
      <w:r>
        <w:rPr>
          <w:rFonts w:ascii="宋体" w:cs="宋体" w:hint="eastAsia"/>
        </w:rPr>
        <w:t>④</w:t>
      </w:r>
      <w:r>
        <w:rPr>
          <w:rFonts w:ascii="宋体" w:cs="宋体"/>
        </w:rPr>
        <w:t xml:space="preserve"> </w:t>
      </w:r>
      <w:r>
        <w:rPr>
          <w:rFonts w:ascii="宋体" w:cs="宋体" w:hint="eastAsia"/>
        </w:rPr>
        <w:t>火灾事故照明和疏散指示标志</w:t>
      </w:r>
    </w:p>
    <w:p w:rsidR="00DE63BB" w:rsidRDefault="00DE63BB">
      <w:pPr>
        <w:spacing w:line="360" w:lineRule="auto"/>
        <w:ind w:firstLineChars="650" w:firstLine="1365"/>
        <w:rPr>
          <w:rFonts w:ascii="宋体" w:cs="宋体"/>
        </w:rPr>
      </w:pPr>
      <w:r>
        <w:rPr>
          <w:rFonts w:ascii="宋体" w:cs="宋体" w:hint="eastAsia"/>
        </w:rPr>
        <w:t>事故照明灯，疏散指示标志灯，安全出口灯，控制线路。</w:t>
      </w:r>
    </w:p>
    <w:p w:rsidR="00DE63BB" w:rsidRDefault="00DE63BB">
      <w:pPr>
        <w:spacing w:line="360" w:lineRule="auto"/>
        <w:ind w:firstLineChars="500" w:firstLine="1050"/>
        <w:rPr>
          <w:rFonts w:ascii="宋体" w:cs="宋体"/>
        </w:rPr>
      </w:pPr>
      <w:r>
        <w:rPr>
          <w:rFonts w:ascii="宋体" w:cs="宋体" w:hint="eastAsia"/>
        </w:rPr>
        <w:t>⑤</w:t>
      </w:r>
      <w:r>
        <w:rPr>
          <w:rFonts w:ascii="宋体" w:cs="宋体"/>
        </w:rPr>
        <w:t xml:space="preserve"> </w:t>
      </w:r>
      <w:r>
        <w:rPr>
          <w:rFonts w:ascii="宋体" w:cs="宋体" w:hint="eastAsia"/>
        </w:rPr>
        <w:t>灭火器</w:t>
      </w:r>
    </w:p>
    <w:p w:rsidR="00DE63BB" w:rsidRDefault="00DE63BB">
      <w:pPr>
        <w:spacing w:line="360" w:lineRule="auto"/>
        <w:ind w:firstLineChars="650" w:firstLine="1365"/>
        <w:rPr>
          <w:rFonts w:ascii="宋体" w:cs="宋体"/>
        </w:rPr>
      </w:pPr>
      <w:r>
        <w:rPr>
          <w:rFonts w:ascii="宋体" w:cs="宋体" w:hint="eastAsia"/>
        </w:rPr>
        <w:t>手提式灭火器，推车式灭火器。</w:t>
      </w:r>
    </w:p>
    <w:p w:rsidR="00DE63BB" w:rsidRDefault="00DE63BB">
      <w:pPr>
        <w:spacing w:line="360" w:lineRule="auto"/>
        <w:ind w:firstLineChars="350" w:firstLine="735"/>
        <w:rPr>
          <w:rFonts w:ascii="宋体" w:cs="宋体"/>
        </w:rPr>
      </w:pPr>
      <w:r>
        <w:rPr>
          <w:rFonts w:ascii="宋体" w:cs="宋体"/>
        </w:rPr>
        <w:t>4</w:t>
      </w:r>
      <w:r>
        <w:rPr>
          <w:rFonts w:ascii="宋体" w:cs="宋体" w:hint="eastAsia"/>
        </w:rPr>
        <w:t>）仓库消防设施设备</w:t>
      </w:r>
    </w:p>
    <w:p w:rsidR="00DE63BB" w:rsidRDefault="00DE63BB">
      <w:pPr>
        <w:spacing w:line="360" w:lineRule="auto"/>
        <w:ind w:leftChars="500" w:left="1050"/>
        <w:rPr>
          <w:rFonts w:ascii="宋体" w:cs="宋体"/>
        </w:rPr>
      </w:pPr>
      <w:r>
        <w:rPr>
          <w:rFonts w:ascii="宋体" w:cs="宋体" w:hint="eastAsia"/>
        </w:rPr>
        <w:t>火灾自动报警系统、消火栓系统、自动喷水灭火系统、灭火器检查、疏散指示灯、应急灯、手动报警按钮及警铃、自动报警系统线路、其它消防设施。</w:t>
      </w:r>
    </w:p>
    <w:p w:rsidR="00DE63BB" w:rsidRDefault="00DE63BB">
      <w:pPr>
        <w:spacing w:line="360" w:lineRule="auto"/>
        <w:ind w:leftChars="200" w:left="735" w:hangingChars="150" w:hanging="315"/>
        <w:rPr>
          <w:rFonts w:ascii="宋体" w:cs="宋体"/>
        </w:rPr>
      </w:pPr>
      <w:r>
        <w:rPr>
          <w:rFonts w:ascii="宋体" w:cs="宋体"/>
        </w:rPr>
        <w:t>2</w:t>
      </w:r>
      <w:r>
        <w:rPr>
          <w:rFonts w:ascii="宋体" w:cs="宋体" w:hint="eastAsia"/>
        </w:rPr>
        <w:t>．</w:t>
      </w:r>
      <w:r>
        <w:rPr>
          <w:rFonts w:ascii="宋体" w:hAnsi="宋体" w:cs="宋体" w:hint="eastAsia"/>
          <w:bCs/>
          <w:kern w:val="0"/>
          <w:szCs w:val="21"/>
        </w:rPr>
        <w:t>本项目成交供应商需要分别与深圳海关后勤管理中心、深圳市深海悦物业管理服务有限公司、深圳市鹏检物业管理有限公司签订合同。</w:t>
      </w:r>
    </w:p>
    <w:p w:rsidR="00DE63BB" w:rsidRDefault="00DE63BB">
      <w:pPr>
        <w:adjustRightInd w:val="0"/>
        <w:snapToGrid w:val="0"/>
        <w:spacing w:line="400" w:lineRule="atLeast"/>
        <w:rPr>
          <w:rFonts w:ascii="方正仿宋_GBK" w:eastAsia="方正仿宋_GBK"/>
          <w:szCs w:val="21"/>
        </w:rPr>
      </w:pPr>
    </w:p>
    <w:p w:rsidR="00DE63BB" w:rsidRDefault="00DE63BB">
      <w:pPr>
        <w:pStyle w:val="aff1"/>
        <w:spacing w:line="360" w:lineRule="auto"/>
        <w:jc w:val="left"/>
        <w:rPr>
          <w:rFonts w:ascii="宋体"/>
          <w:b w:val="0"/>
          <w:sz w:val="21"/>
        </w:rPr>
      </w:pPr>
      <w:bookmarkStart w:id="115" w:name="_Toc53681940"/>
      <w:bookmarkStart w:id="116" w:name="_Toc101883766"/>
      <w:r>
        <w:rPr>
          <w:rFonts w:ascii="宋体" w:hAnsi="宋体" w:hint="eastAsia"/>
          <w:b w:val="0"/>
          <w:sz w:val="21"/>
        </w:rPr>
        <w:t>二、技术要求</w:t>
      </w:r>
      <w:bookmarkEnd w:id="115"/>
      <w:bookmarkEnd w:id="116"/>
    </w:p>
    <w:p w:rsidR="00DE63BB" w:rsidRDefault="00DE63BB" w:rsidP="00A94133">
      <w:pPr>
        <w:spacing w:line="360" w:lineRule="auto"/>
        <w:ind w:leftChars="199" w:left="767" w:hangingChars="166" w:hanging="349"/>
        <w:rPr>
          <w:rFonts w:ascii="宋体" w:cs="宋体"/>
        </w:rPr>
      </w:pPr>
      <w:r>
        <w:rPr>
          <w:rFonts w:ascii="宋体" w:cs="宋体"/>
        </w:rPr>
        <w:t>1</w:t>
      </w:r>
      <w:r>
        <w:rPr>
          <w:rFonts w:ascii="宋体" w:cs="宋体" w:hint="eastAsia"/>
        </w:rPr>
        <w:t>．人员配备</w:t>
      </w:r>
    </w:p>
    <w:p w:rsidR="00DE63BB" w:rsidRDefault="00DE63BB" w:rsidP="00A94133">
      <w:pPr>
        <w:spacing w:line="360" w:lineRule="auto"/>
        <w:ind w:leftChars="349" w:left="767" w:hangingChars="16" w:hanging="34"/>
        <w:rPr>
          <w:rFonts w:ascii="宋体" w:cs="宋体"/>
        </w:rPr>
      </w:pPr>
      <w:r>
        <w:rPr>
          <w:rFonts w:ascii="宋体" w:cs="宋体" w:hint="eastAsia"/>
        </w:rPr>
        <w:t>以下人员数量的配置要求，不能免除投标人为完成本项目应尽义务的责任，投标人必须以按规定时限完成本项目义务为前提，配齐足够符合项目资质要求的工作人员</w:t>
      </w:r>
    </w:p>
    <w:p w:rsidR="00DE63BB" w:rsidRDefault="00DE63BB" w:rsidP="00A94133">
      <w:pPr>
        <w:spacing w:line="360" w:lineRule="auto"/>
        <w:ind w:leftChars="349" w:left="767" w:hangingChars="16" w:hanging="34"/>
        <w:rPr>
          <w:rFonts w:ascii="宋体" w:cs="宋体"/>
        </w:rPr>
      </w:pPr>
      <w:r>
        <w:rPr>
          <w:rFonts w:ascii="宋体" w:cs="宋体"/>
        </w:rPr>
        <w:t>1</w:t>
      </w:r>
      <w:r>
        <w:rPr>
          <w:rFonts w:ascii="宋体" w:cs="宋体" w:hint="eastAsia"/>
        </w:rPr>
        <w:t>）成立消防维保项目组，人员全部持证上岗。</w:t>
      </w:r>
    </w:p>
    <w:p w:rsidR="00DE63BB" w:rsidRDefault="00DE63BB" w:rsidP="00A94133">
      <w:pPr>
        <w:spacing w:line="360" w:lineRule="auto"/>
        <w:ind w:leftChars="349" w:left="767" w:hangingChars="16" w:hanging="34"/>
        <w:rPr>
          <w:rFonts w:ascii="宋体" w:cs="宋体"/>
        </w:rPr>
      </w:pPr>
      <w:r>
        <w:rPr>
          <w:rFonts w:ascii="宋体" w:cs="宋体"/>
        </w:rPr>
        <w:t>2</w:t>
      </w:r>
      <w:r>
        <w:rPr>
          <w:rFonts w:ascii="宋体" w:cs="宋体" w:hint="eastAsia"/>
        </w:rPr>
        <w:t>）至少配备</w:t>
      </w:r>
      <w:r>
        <w:rPr>
          <w:rFonts w:ascii="宋体" w:cs="宋体"/>
        </w:rPr>
        <w:t>1</w:t>
      </w:r>
      <w:r>
        <w:rPr>
          <w:rFonts w:ascii="宋体" w:cs="宋体" w:hint="eastAsia"/>
        </w:rPr>
        <w:t>名消防专业工程师。</w:t>
      </w:r>
    </w:p>
    <w:p w:rsidR="00DE63BB" w:rsidRDefault="00DE63BB" w:rsidP="00A94133">
      <w:pPr>
        <w:spacing w:line="360" w:lineRule="auto"/>
        <w:ind w:leftChars="199" w:left="767" w:hangingChars="166" w:hanging="349"/>
        <w:rPr>
          <w:rFonts w:ascii="宋体" w:cs="宋体"/>
        </w:rPr>
      </w:pPr>
      <w:r>
        <w:rPr>
          <w:rFonts w:ascii="宋体" w:cs="宋体"/>
        </w:rPr>
        <w:lastRenderedPageBreak/>
        <w:t>2</w:t>
      </w:r>
      <w:r>
        <w:rPr>
          <w:rFonts w:ascii="宋体" w:cs="宋体" w:hint="eastAsia"/>
        </w:rPr>
        <w:t>．服务时段、频次</w:t>
      </w:r>
    </w:p>
    <w:p w:rsidR="00DE63BB" w:rsidRDefault="00DE63BB" w:rsidP="00A94133">
      <w:pPr>
        <w:spacing w:line="360" w:lineRule="auto"/>
        <w:ind w:leftChars="349" w:left="767" w:hangingChars="16" w:hanging="34"/>
        <w:rPr>
          <w:rFonts w:ascii="宋体" w:cs="宋体"/>
        </w:rPr>
      </w:pPr>
      <w:r>
        <w:rPr>
          <w:rFonts w:ascii="宋体" w:cs="宋体"/>
        </w:rPr>
        <w:t>1</w:t>
      </w:r>
      <w:r>
        <w:rPr>
          <w:rFonts w:ascii="宋体" w:cs="宋体" w:hint="eastAsia"/>
        </w:rPr>
        <w:t>）服务时间为</w:t>
      </w:r>
      <w:r>
        <w:rPr>
          <w:rFonts w:ascii="宋体" w:cs="宋体"/>
        </w:rPr>
        <w:t>7</w:t>
      </w:r>
      <w:r>
        <w:rPr>
          <w:rFonts w:ascii="宋体" w:cs="宋体" w:hint="eastAsia"/>
        </w:rPr>
        <w:t>×</w:t>
      </w:r>
      <w:r>
        <w:rPr>
          <w:rFonts w:ascii="宋体" w:cs="宋体"/>
        </w:rPr>
        <w:t>24</w:t>
      </w:r>
      <w:r>
        <w:rPr>
          <w:rFonts w:ascii="宋体" w:cs="宋体" w:hint="eastAsia"/>
        </w:rPr>
        <w:t>×</w:t>
      </w:r>
      <w:r>
        <w:rPr>
          <w:rFonts w:ascii="宋体" w:cs="宋体"/>
        </w:rPr>
        <w:t>365</w:t>
      </w:r>
      <w:r>
        <w:rPr>
          <w:rFonts w:ascii="宋体" w:cs="宋体" w:hint="eastAsia"/>
        </w:rPr>
        <w:t>天；</w:t>
      </w:r>
    </w:p>
    <w:p w:rsidR="00DE63BB" w:rsidRDefault="00DE63BB" w:rsidP="00A94133">
      <w:pPr>
        <w:spacing w:line="360" w:lineRule="auto"/>
        <w:ind w:leftChars="349" w:left="1082" w:hangingChars="166" w:hanging="349"/>
        <w:rPr>
          <w:rFonts w:ascii="宋体" w:cs="宋体"/>
        </w:rPr>
      </w:pPr>
      <w:r>
        <w:rPr>
          <w:rFonts w:ascii="宋体" w:cs="宋体"/>
        </w:rPr>
        <w:t>2</w:t>
      </w:r>
      <w:r>
        <w:rPr>
          <w:rFonts w:ascii="宋体" w:cs="宋体" w:hint="eastAsia"/>
        </w:rPr>
        <w:t>）严格执行周巡查、月检查测试及保养、季度保养制度，每周例行检查不少于</w:t>
      </w:r>
      <w:r>
        <w:rPr>
          <w:rFonts w:ascii="宋体" w:cs="宋体"/>
        </w:rPr>
        <w:t>1</w:t>
      </w:r>
      <w:r>
        <w:rPr>
          <w:rFonts w:ascii="宋体" w:cs="宋体" w:hint="eastAsia"/>
        </w:rPr>
        <w:t>次；如遇系统设备故障，工作日响应时间</w:t>
      </w:r>
      <w:r>
        <w:rPr>
          <w:rFonts w:ascii="宋体" w:cs="宋体"/>
        </w:rPr>
        <w:t xml:space="preserve"> 1.5-2</w:t>
      </w:r>
      <w:r>
        <w:rPr>
          <w:rFonts w:ascii="宋体" w:cs="宋体" w:hint="eastAsia"/>
        </w:rPr>
        <w:t>小时内，非工作日响应时间</w:t>
      </w:r>
      <w:r>
        <w:rPr>
          <w:rFonts w:ascii="宋体" w:cs="宋体"/>
        </w:rPr>
        <w:t>2-3</w:t>
      </w:r>
      <w:r>
        <w:rPr>
          <w:rFonts w:ascii="宋体" w:cs="宋体" w:hint="eastAsia"/>
        </w:rPr>
        <w:t>小时内。</w:t>
      </w:r>
    </w:p>
    <w:p w:rsidR="00DE63BB" w:rsidRDefault="00DE63BB" w:rsidP="00A94133">
      <w:pPr>
        <w:spacing w:line="360" w:lineRule="auto"/>
        <w:ind w:leftChars="199" w:left="767" w:hangingChars="166" w:hanging="349"/>
        <w:rPr>
          <w:rFonts w:ascii="宋体" w:cs="宋体"/>
        </w:rPr>
      </w:pPr>
      <w:r>
        <w:rPr>
          <w:rFonts w:ascii="宋体" w:cs="宋体"/>
        </w:rPr>
        <w:t>3</w:t>
      </w:r>
      <w:r>
        <w:rPr>
          <w:rFonts w:ascii="宋体" w:cs="宋体" w:hint="eastAsia"/>
        </w:rPr>
        <w:t>．应急服务和特殊服务</w:t>
      </w:r>
    </w:p>
    <w:p w:rsidR="00DE63BB" w:rsidRDefault="00DE63BB" w:rsidP="00A94133">
      <w:pPr>
        <w:spacing w:line="360" w:lineRule="auto"/>
        <w:ind w:leftChars="349" w:left="1082" w:hangingChars="166" w:hanging="349"/>
        <w:rPr>
          <w:rFonts w:ascii="宋体" w:cs="宋体"/>
        </w:rPr>
      </w:pPr>
      <w:r>
        <w:rPr>
          <w:rFonts w:ascii="宋体" w:cs="宋体"/>
        </w:rPr>
        <w:t>1</w:t>
      </w:r>
      <w:r>
        <w:rPr>
          <w:rFonts w:ascii="宋体" w:cs="宋体" w:hint="eastAsia"/>
        </w:rPr>
        <w:t>）全年不限次数应急响应，并结合现场实际情况每年进行</w:t>
      </w:r>
      <w:r>
        <w:rPr>
          <w:rFonts w:ascii="宋体" w:cs="宋体"/>
        </w:rPr>
        <w:t>3-5</w:t>
      </w:r>
      <w:r>
        <w:rPr>
          <w:rFonts w:ascii="宋体" w:cs="宋体" w:hint="eastAsia"/>
        </w:rPr>
        <w:t>次消防常识及技能培训，培训课时不低于</w:t>
      </w:r>
      <w:r>
        <w:rPr>
          <w:rFonts w:ascii="宋体" w:cs="宋体"/>
        </w:rPr>
        <w:t>2</w:t>
      </w:r>
      <w:r>
        <w:rPr>
          <w:rFonts w:ascii="宋体" w:cs="宋体" w:hint="eastAsia"/>
        </w:rPr>
        <w:t>小时；</w:t>
      </w:r>
    </w:p>
    <w:p w:rsidR="00DE63BB" w:rsidRDefault="00DE63BB" w:rsidP="00A94133">
      <w:pPr>
        <w:spacing w:line="360" w:lineRule="auto"/>
        <w:ind w:leftChars="349" w:left="767" w:hangingChars="16" w:hanging="34"/>
        <w:rPr>
          <w:rFonts w:ascii="宋体" w:cs="宋体"/>
        </w:rPr>
      </w:pPr>
      <w:r>
        <w:rPr>
          <w:rFonts w:ascii="宋体" w:cs="宋体"/>
        </w:rPr>
        <w:t>2</w:t>
      </w:r>
      <w:r>
        <w:rPr>
          <w:rFonts w:ascii="宋体" w:cs="宋体" w:hint="eastAsia"/>
        </w:rPr>
        <w:t>）无偿提供消防演练配合服务；</w:t>
      </w:r>
    </w:p>
    <w:p w:rsidR="00DE63BB" w:rsidRDefault="00DE63BB" w:rsidP="00A94133">
      <w:pPr>
        <w:spacing w:line="360" w:lineRule="auto"/>
        <w:ind w:leftChars="349" w:left="1082" w:hangingChars="166" w:hanging="349"/>
        <w:rPr>
          <w:rFonts w:ascii="宋体" w:cs="宋体"/>
        </w:rPr>
      </w:pPr>
      <w:r>
        <w:rPr>
          <w:rFonts w:ascii="宋体" w:cs="宋体"/>
        </w:rPr>
        <w:t>3</w:t>
      </w:r>
      <w:r>
        <w:rPr>
          <w:rFonts w:ascii="宋体" w:cs="宋体" w:hint="eastAsia"/>
        </w:rPr>
        <w:t>）深圳海关科技信息综合楼、福强路办公区消防系统设施设备维护保养项目供应商承担</w:t>
      </w:r>
      <w:r>
        <w:rPr>
          <w:rFonts w:ascii="宋体" w:cs="宋体"/>
        </w:rPr>
        <w:t>300</w:t>
      </w:r>
      <w:r>
        <w:rPr>
          <w:rFonts w:ascii="宋体" w:cs="宋体" w:hint="eastAsia"/>
        </w:rPr>
        <w:t>元（含</w:t>
      </w:r>
      <w:r>
        <w:rPr>
          <w:rFonts w:ascii="宋体" w:cs="宋体"/>
        </w:rPr>
        <w:t>300</w:t>
      </w:r>
      <w:r>
        <w:rPr>
          <w:rFonts w:ascii="宋体" w:cs="宋体" w:hint="eastAsia"/>
        </w:rPr>
        <w:t>元以下）的零配件的更换义务；和平路生活区和仓库消防设施设备维修保养项目供应商承担</w:t>
      </w:r>
      <w:r>
        <w:rPr>
          <w:rFonts w:ascii="宋体" w:cs="宋体"/>
        </w:rPr>
        <w:t>100</w:t>
      </w:r>
      <w:r>
        <w:rPr>
          <w:rFonts w:ascii="宋体" w:cs="宋体" w:hint="eastAsia"/>
        </w:rPr>
        <w:t>元（含</w:t>
      </w:r>
      <w:r>
        <w:rPr>
          <w:rFonts w:ascii="宋体" w:cs="宋体"/>
        </w:rPr>
        <w:t>100</w:t>
      </w:r>
      <w:r>
        <w:rPr>
          <w:rFonts w:ascii="宋体" w:cs="宋体" w:hint="eastAsia"/>
        </w:rPr>
        <w:t>元以下）的零配件的更换义务供应商提供承诺书；</w:t>
      </w:r>
    </w:p>
    <w:p w:rsidR="00DE63BB" w:rsidRDefault="00DE63BB" w:rsidP="00A94133">
      <w:pPr>
        <w:spacing w:line="360" w:lineRule="auto"/>
        <w:ind w:leftChars="349" w:left="767" w:hangingChars="16" w:hanging="34"/>
        <w:rPr>
          <w:rFonts w:ascii="宋体" w:cs="宋体"/>
        </w:rPr>
      </w:pPr>
      <w:r>
        <w:rPr>
          <w:rFonts w:ascii="宋体" w:cs="宋体"/>
        </w:rPr>
        <w:t>4</w:t>
      </w:r>
      <w:r>
        <w:rPr>
          <w:rFonts w:ascii="宋体" w:cs="宋体" w:hint="eastAsia"/>
        </w:rPr>
        <w:t>）整个消防系统的日常维修工作，但不含大修。</w:t>
      </w:r>
    </w:p>
    <w:p w:rsidR="00DE63BB" w:rsidRDefault="00DE63BB" w:rsidP="00A94133">
      <w:pPr>
        <w:spacing w:line="360" w:lineRule="auto"/>
        <w:ind w:leftChars="199" w:left="767" w:hangingChars="166" w:hanging="349"/>
        <w:rPr>
          <w:rFonts w:ascii="宋体" w:cs="宋体"/>
        </w:rPr>
      </w:pPr>
      <w:r>
        <w:rPr>
          <w:rFonts w:ascii="宋体" w:cs="宋体"/>
        </w:rPr>
        <w:t>4</w:t>
      </w:r>
      <w:r>
        <w:rPr>
          <w:rFonts w:ascii="宋体" w:cs="宋体" w:hint="eastAsia"/>
        </w:rPr>
        <w:t>．服务质量要求、标准</w:t>
      </w:r>
    </w:p>
    <w:p w:rsidR="00DE63BB" w:rsidRDefault="00DE63BB" w:rsidP="00A94133">
      <w:pPr>
        <w:spacing w:line="360" w:lineRule="auto"/>
        <w:ind w:leftChars="349" w:left="767" w:hangingChars="16" w:hanging="34"/>
        <w:rPr>
          <w:rFonts w:ascii="宋体" w:cs="宋体"/>
        </w:rPr>
      </w:pPr>
      <w:r>
        <w:rPr>
          <w:rFonts w:ascii="宋体" w:cs="宋体" w:hint="eastAsia"/>
        </w:rPr>
        <w:t>消防维保工作内容包括但不限于以下主要内容：</w:t>
      </w:r>
    </w:p>
    <w:p w:rsidR="00DE63BB" w:rsidRDefault="00DE63BB" w:rsidP="00A94133">
      <w:pPr>
        <w:spacing w:line="360" w:lineRule="auto"/>
        <w:ind w:leftChars="349" w:left="1082" w:hangingChars="166" w:hanging="349"/>
        <w:rPr>
          <w:rFonts w:ascii="宋体" w:cs="宋体"/>
        </w:rPr>
      </w:pPr>
      <w:r>
        <w:rPr>
          <w:rFonts w:ascii="宋体" w:cs="宋体"/>
        </w:rPr>
        <w:t>1</w:t>
      </w:r>
      <w:r>
        <w:rPr>
          <w:rFonts w:ascii="宋体" w:cs="宋体" w:hint="eastAsia"/>
        </w:rPr>
        <w:t>）消防水系统的月保养：承包商每月定期对室内外消火栓、自动喷淋系统进行不少于一次的月保养工作，并详细填写保养记录表（可参照业主提供的记录表）及运行分析报告，经业主签字确认。保养工作内容包括但不限于以下主要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22"/>
        <w:gridCol w:w="7786"/>
      </w:tblGrid>
      <w:tr w:rsidR="00DE63BB">
        <w:trPr>
          <w:trHeight w:val="288"/>
          <w:jc w:val="center"/>
        </w:trPr>
        <w:tc>
          <w:tcPr>
            <w:tcW w:w="722" w:type="dxa"/>
            <w:vAlign w:val="center"/>
          </w:tcPr>
          <w:p w:rsidR="00DE63BB" w:rsidRDefault="00DE63BB">
            <w:pPr>
              <w:jc w:val="center"/>
              <w:rPr>
                <w:rFonts w:ascii="宋体"/>
              </w:rPr>
            </w:pPr>
            <w:r>
              <w:rPr>
                <w:rFonts w:ascii="宋体" w:hAnsi="宋体" w:hint="eastAsia"/>
              </w:rPr>
              <w:t>序号</w:t>
            </w:r>
          </w:p>
        </w:tc>
        <w:tc>
          <w:tcPr>
            <w:tcW w:w="7786" w:type="dxa"/>
            <w:vAlign w:val="center"/>
          </w:tcPr>
          <w:p w:rsidR="00DE63BB" w:rsidRDefault="00DE63BB">
            <w:pPr>
              <w:jc w:val="center"/>
              <w:rPr>
                <w:rFonts w:ascii="宋体"/>
              </w:rPr>
            </w:pPr>
            <w:r>
              <w:rPr>
                <w:rFonts w:ascii="宋体" w:hAnsi="宋体" w:hint="eastAsia"/>
              </w:rPr>
              <w:t>保养内容</w:t>
            </w:r>
          </w:p>
        </w:tc>
      </w:tr>
      <w:tr w:rsidR="00DE63BB">
        <w:trPr>
          <w:trHeight w:val="288"/>
          <w:jc w:val="center"/>
        </w:trPr>
        <w:tc>
          <w:tcPr>
            <w:tcW w:w="722" w:type="dxa"/>
            <w:vAlign w:val="center"/>
          </w:tcPr>
          <w:p w:rsidR="00DE63BB" w:rsidRDefault="00DE63BB">
            <w:pPr>
              <w:jc w:val="center"/>
              <w:rPr>
                <w:rFonts w:ascii="宋体"/>
              </w:rPr>
            </w:pPr>
            <w:r>
              <w:rPr>
                <w:rFonts w:ascii="宋体" w:hAnsi="宋体"/>
              </w:rPr>
              <w:t>1</w:t>
            </w:r>
          </w:p>
        </w:tc>
        <w:tc>
          <w:tcPr>
            <w:tcW w:w="7786" w:type="dxa"/>
            <w:vAlign w:val="center"/>
          </w:tcPr>
          <w:p w:rsidR="00DE63BB" w:rsidRDefault="00DE63BB">
            <w:pPr>
              <w:jc w:val="left"/>
              <w:rPr>
                <w:rFonts w:ascii="宋体"/>
              </w:rPr>
            </w:pPr>
            <w:r>
              <w:rPr>
                <w:rFonts w:ascii="宋体" w:hAnsi="宋体" w:cs="宋体" w:hint="eastAsia"/>
              </w:rPr>
              <w:t>检查及测试消防及喷淋水泵，包括所有消防加压泵。</w:t>
            </w:r>
          </w:p>
        </w:tc>
      </w:tr>
      <w:tr w:rsidR="00DE63BB">
        <w:trPr>
          <w:trHeight w:val="288"/>
          <w:jc w:val="center"/>
        </w:trPr>
        <w:tc>
          <w:tcPr>
            <w:tcW w:w="722" w:type="dxa"/>
            <w:vAlign w:val="center"/>
          </w:tcPr>
          <w:p w:rsidR="00DE63BB" w:rsidRDefault="00DE63BB">
            <w:pPr>
              <w:jc w:val="center"/>
              <w:rPr>
                <w:rFonts w:ascii="宋体"/>
              </w:rPr>
            </w:pPr>
            <w:r>
              <w:rPr>
                <w:rFonts w:ascii="宋体" w:hAnsi="宋体"/>
              </w:rPr>
              <w:t>2</w:t>
            </w:r>
          </w:p>
        </w:tc>
        <w:tc>
          <w:tcPr>
            <w:tcW w:w="7786" w:type="dxa"/>
            <w:vAlign w:val="center"/>
          </w:tcPr>
          <w:p w:rsidR="00DE63BB" w:rsidRDefault="00DE63BB">
            <w:pPr>
              <w:jc w:val="left"/>
              <w:rPr>
                <w:rFonts w:ascii="宋体"/>
              </w:rPr>
            </w:pPr>
            <w:r>
              <w:rPr>
                <w:rFonts w:ascii="宋体" w:hAnsi="宋体" w:cs="宋体" w:hint="eastAsia"/>
              </w:rPr>
              <w:t>检查消防水泵的所有控制柜及远程控制箱，远程控制板的线路；电源及控制箱线路端子紧固。</w:t>
            </w:r>
          </w:p>
        </w:tc>
      </w:tr>
      <w:tr w:rsidR="00DE63BB">
        <w:trPr>
          <w:trHeight w:val="288"/>
          <w:jc w:val="center"/>
        </w:trPr>
        <w:tc>
          <w:tcPr>
            <w:tcW w:w="722" w:type="dxa"/>
            <w:vAlign w:val="center"/>
          </w:tcPr>
          <w:p w:rsidR="00DE63BB" w:rsidRDefault="00DE63BB">
            <w:pPr>
              <w:jc w:val="center"/>
              <w:rPr>
                <w:rFonts w:ascii="宋体"/>
              </w:rPr>
            </w:pPr>
            <w:r>
              <w:rPr>
                <w:rFonts w:ascii="宋体" w:hAnsi="宋体"/>
              </w:rPr>
              <w:t>3</w:t>
            </w:r>
          </w:p>
        </w:tc>
        <w:tc>
          <w:tcPr>
            <w:tcW w:w="7786" w:type="dxa"/>
            <w:vAlign w:val="center"/>
          </w:tcPr>
          <w:p w:rsidR="00DE63BB" w:rsidRDefault="00DE63BB">
            <w:pPr>
              <w:jc w:val="left"/>
              <w:rPr>
                <w:rFonts w:ascii="宋体"/>
              </w:rPr>
            </w:pPr>
            <w:r>
              <w:rPr>
                <w:rFonts w:ascii="宋体" w:hAnsi="宋体" w:cs="宋体" w:hint="eastAsia"/>
              </w:rPr>
              <w:t>检查和测试水泵电机及控制箱绝缘电阻。</w:t>
            </w:r>
          </w:p>
        </w:tc>
      </w:tr>
      <w:tr w:rsidR="00DE63BB">
        <w:trPr>
          <w:trHeight w:val="288"/>
          <w:jc w:val="center"/>
        </w:trPr>
        <w:tc>
          <w:tcPr>
            <w:tcW w:w="722" w:type="dxa"/>
            <w:vAlign w:val="center"/>
          </w:tcPr>
          <w:p w:rsidR="00DE63BB" w:rsidRDefault="00DE63BB">
            <w:pPr>
              <w:jc w:val="center"/>
              <w:rPr>
                <w:rFonts w:ascii="宋体"/>
              </w:rPr>
            </w:pPr>
            <w:r>
              <w:rPr>
                <w:rFonts w:ascii="宋体" w:hAnsi="宋体"/>
              </w:rPr>
              <w:t>4</w:t>
            </w:r>
          </w:p>
        </w:tc>
        <w:tc>
          <w:tcPr>
            <w:tcW w:w="7786" w:type="dxa"/>
            <w:vAlign w:val="center"/>
          </w:tcPr>
          <w:p w:rsidR="00DE63BB" w:rsidRDefault="00DE63BB">
            <w:pPr>
              <w:jc w:val="left"/>
              <w:rPr>
                <w:rFonts w:ascii="宋体"/>
              </w:rPr>
            </w:pPr>
            <w:r>
              <w:rPr>
                <w:rFonts w:ascii="宋体" w:hAnsi="宋体" w:cs="宋体" w:hint="eastAsia"/>
              </w:rPr>
              <w:t>水泵泵体、控制柜清洁。</w:t>
            </w:r>
          </w:p>
        </w:tc>
      </w:tr>
      <w:tr w:rsidR="00DE63BB">
        <w:trPr>
          <w:trHeight w:val="288"/>
          <w:jc w:val="center"/>
        </w:trPr>
        <w:tc>
          <w:tcPr>
            <w:tcW w:w="722" w:type="dxa"/>
            <w:vAlign w:val="center"/>
          </w:tcPr>
          <w:p w:rsidR="00DE63BB" w:rsidRDefault="00DE63BB">
            <w:pPr>
              <w:jc w:val="center"/>
              <w:rPr>
                <w:rFonts w:ascii="宋体"/>
              </w:rPr>
            </w:pPr>
            <w:r>
              <w:rPr>
                <w:rFonts w:ascii="宋体" w:hAnsi="宋体"/>
              </w:rPr>
              <w:t>5</w:t>
            </w:r>
          </w:p>
        </w:tc>
        <w:tc>
          <w:tcPr>
            <w:tcW w:w="7786" w:type="dxa"/>
            <w:vAlign w:val="center"/>
          </w:tcPr>
          <w:p w:rsidR="00DE63BB" w:rsidRDefault="00DE63BB">
            <w:pPr>
              <w:jc w:val="left"/>
              <w:rPr>
                <w:rFonts w:ascii="宋体"/>
              </w:rPr>
            </w:pPr>
            <w:r>
              <w:rPr>
                <w:rFonts w:ascii="宋体" w:hAnsi="宋体" w:cs="宋体" w:hint="eastAsia"/>
              </w:rPr>
              <w:t>阀门、水流指示器、湿式报警阀、消火栓、水泵接合器等设备除锈、清洁及机构润滑。</w:t>
            </w:r>
          </w:p>
        </w:tc>
      </w:tr>
      <w:tr w:rsidR="00DE63BB">
        <w:trPr>
          <w:trHeight w:val="288"/>
          <w:jc w:val="center"/>
        </w:trPr>
        <w:tc>
          <w:tcPr>
            <w:tcW w:w="722" w:type="dxa"/>
            <w:vAlign w:val="center"/>
          </w:tcPr>
          <w:p w:rsidR="00DE63BB" w:rsidRDefault="00DE63BB">
            <w:pPr>
              <w:jc w:val="center"/>
              <w:rPr>
                <w:rFonts w:ascii="宋体"/>
              </w:rPr>
            </w:pPr>
            <w:r>
              <w:rPr>
                <w:rFonts w:ascii="宋体" w:hAnsi="宋体"/>
              </w:rPr>
              <w:t>6</w:t>
            </w:r>
          </w:p>
        </w:tc>
        <w:tc>
          <w:tcPr>
            <w:tcW w:w="7786" w:type="dxa"/>
            <w:vAlign w:val="center"/>
          </w:tcPr>
          <w:p w:rsidR="00DE63BB" w:rsidRDefault="00DE63BB">
            <w:pPr>
              <w:jc w:val="left"/>
              <w:rPr>
                <w:rFonts w:ascii="宋体"/>
              </w:rPr>
            </w:pPr>
            <w:r>
              <w:rPr>
                <w:rFonts w:ascii="宋体" w:hAnsi="宋体" w:cs="宋体" w:hint="eastAsia"/>
              </w:rPr>
              <w:t>喷淋末端试水测试，检查联动启动水泵、报警阀、水力警铃及水流指示器性能。</w:t>
            </w:r>
          </w:p>
        </w:tc>
      </w:tr>
      <w:tr w:rsidR="00DE63BB">
        <w:trPr>
          <w:trHeight w:val="288"/>
          <w:jc w:val="center"/>
        </w:trPr>
        <w:tc>
          <w:tcPr>
            <w:tcW w:w="722" w:type="dxa"/>
            <w:vAlign w:val="center"/>
          </w:tcPr>
          <w:p w:rsidR="00DE63BB" w:rsidRDefault="00DE63BB">
            <w:pPr>
              <w:jc w:val="center"/>
              <w:rPr>
                <w:rFonts w:ascii="宋体"/>
              </w:rPr>
            </w:pPr>
            <w:r>
              <w:rPr>
                <w:rFonts w:ascii="宋体" w:hAnsi="宋体"/>
              </w:rPr>
              <w:t>7</w:t>
            </w:r>
          </w:p>
        </w:tc>
        <w:tc>
          <w:tcPr>
            <w:tcW w:w="7786" w:type="dxa"/>
            <w:vAlign w:val="center"/>
          </w:tcPr>
          <w:p w:rsidR="00DE63BB" w:rsidRDefault="00DE63BB">
            <w:pPr>
              <w:jc w:val="left"/>
              <w:rPr>
                <w:rFonts w:ascii="宋体"/>
              </w:rPr>
            </w:pPr>
            <w:r>
              <w:rPr>
                <w:rFonts w:ascii="宋体" w:hAnsi="宋体" w:cs="宋体" w:hint="eastAsia"/>
              </w:rPr>
              <w:t>消火栓射水试验；检查水泵性能、水泵启动远程按钮性能状况。</w:t>
            </w:r>
          </w:p>
        </w:tc>
      </w:tr>
      <w:tr w:rsidR="00DE63BB">
        <w:trPr>
          <w:trHeight w:val="288"/>
          <w:jc w:val="center"/>
        </w:trPr>
        <w:tc>
          <w:tcPr>
            <w:tcW w:w="722" w:type="dxa"/>
            <w:vAlign w:val="center"/>
          </w:tcPr>
          <w:p w:rsidR="00DE63BB" w:rsidRDefault="00DE63BB">
            <w:pPr>
              <w:jc w:val="center"/>
              <w:rPr>
                <w:rFonts w:ascii="宋体"/>
              </w:rPr>
            </w:pPr>
            <w:r>
              <w:rPr>
                <w:rFonts w:ascii="宋体" w:hAnsi="宋体"/>
              </w:rPr>
              <w:t>8</w:t>
            </w:r>
          </w:p>
        </w:tc>
        <w:tc>
          <w:tcPr>
            <w:tcW w:w="7786" w:type="dxa"/>
            <w:vAlign w:val="center"/>
          </w:tcPr>
          <w:p w:rsidR="00DE63BB" w:rsidRDefault="00DE63BB">
            <w:pPr>
              <w:jc w:val="left"/>
              <w:rPr>
                <w:rFonts w:ascii="宋体"/>
              </w:rPr>
            </w:pPr>
            <w:r>
              <w:rPr>
                <w:rFonts w:ascii="宋体" w:hAnsi="宋体" w:cs="宋体" w:hint="eastAsia"/>
              </w:rPr>
              <w:t>不定期对管道脱落油漆修补。</w:t>
            </w:r>
          </w:p>
        </w:tc>
      </w:tr>
      <w:tr w:rsidR="00DE63BB">
        <w:trPr>
          <w:trHeight w:val="288"/>
          <w:jc w:val="center"/>
        </w:trPr>
        <w:tc>
          <w:tcPr>
            <w:tcW w:w="722" w:type="dxa"/>
            <w:vAlign w:val="center"/>
          </w:tcPr>
          <w:p w:rsidR="00DE63BB" w:rsidRDefault="00DE63BB">
            <w:pPr>
              <w:jc w:val="center"/>
              <w:rPr>
                <w:rFonts w:ascii="宋体"/>
              </w:rPr>
            </w:pPr>
            <w:r>
              <w:rPr>
                <w:rFonts w:ascii="宋体" w:hAnsi="宋体"/>
              </w:rPr>
              <w:t>9</w:t>
            </w:r>
          </w:p>
        </w:tc>
        <w:tc>
          <w:tcPr>
            <w:tcW w:w="7786" w:type="dxa"/>
            <w:vAlign w:val="center"/>
          </w:tcPr>
          <w:p w:rsidR="00DE63BB" w:rsidRDefault="00DE63BB">
            <w:pPr>
              <w:jc w:val="left"/>
              <w:rPr>
                <w:rFonts w:ascii="宋体"/>
              </w:rPr>
            </w:pPr>
            <w:r>
              <w:rPr>
                <w:rFonts w:ascii="宋体" w:hAnsi="宋体" w:cs="宋体" w:hint="eastAsia"/>
              </w:rPr>
              <w:t>检查和测试各压力表，保证系统压力正常。</w:t>
            </w:r>
          </w:p>
        </w:tc>
      </w:tr>
      <w:tr w:rsidR="00DE63BB">
        <w:trPr>
          <w:trHeight w:val="288"/>
          <w:jc w:val="center"/>
        </w:trPr>
        <w:tc>
          <w:tcPr>
            <w:tcW w:w="722" w:type="dxa"/>
            <w:vAlign w:val="center"/>
          </w:tcPr>
          <w:p w:rsidR="00DE63BB" w:rsidRDefault="00DE63BB">
            <w:pPr>
              <w:jc w:val="center"/>
              <w:rPr>
                <w:rFonts w:ascii="宋体"/>
              </w:rPr>
            </w:pPr>
            <w:r>
              <w:rPr>
                <w:rFonts w:ascii="宋体" w:hAnsi="宋体"/>
              </w:rPr>
              <w:t>10</w:t>
            </w:r>
          </w:p>
        </w:tc>
        <w:tc>
          <w:tcPr>
            <w:tcW w:w="7786" w:type="dxa"/>
            <w:vAlign w:val="center"/>
          </w:tcPr>
          <w:p w:rsidR="00DE63BB" w:rsidRDefault="00DE63BB">
            <w:pPr>
              <w:jc w:val="left"/>
              <w:rPr>
                <w:rFonts w:ascii="宋体"/>
              </w:rPr>
            </w:pPr>
            <w:r>
              <w:rPr>
                <w:rFonts w:ascii="宋体" w:hAnsi="宋体" w:cs="宋体" w:hint="eastAsia"/>
              </w:rPr>
              <w:t>检查室外消防栓及水泵接合器是否有被损坏，使用功能是否正常。</w:t>
            </w:r>
          </w:p>
        </w:tc>
      </w:tr>
    </w:tbl>
    <w:p w:rsidR="00DE63BB" w:rsidRDefault="00DE63BB">
      <w:pPr>
        <w:spacing w:line="360" w:lineRule="auto"/>
        <w:ind w:leftChars="349" w:left="899" w:hangingChars="166" w:hanging="166"/>
        <w:rPr>
          <w:rFonts w:ascii="宋体" w:cs="宋体"/>
          <w:sz w:val="10"/>
          <w:szCs w:val="10"/>
        </w:rPr>
      </w:pPr>
    </w:p>
    <w:p w:rsidR="00DE63BB" w:rsidRDefault="00DE63BB" w:rsidP="00A94133">
      <w:pPr>
        <w:spacing w:line="360" w:lineRule="auto"/>
        <w:ind w:leftChars="349" w:left="1082" w:hangingChars="166" w:hanging="349"/>
        <w:rPr>
          <w:rFonts w:ascii="宋体" w:cs="宋体"/>
        </w:rPr>
      </w:pPr>
      <w:r>
        <w:rPr>
          <w:rFonts w:ascii="宋体" w:cs="宋体"/>
        </w:rPr>
        <w:t>2</w:t>
      </w:r>
      <w:r>
        <w:rPr>
          <w:rFonts w:ascii="宋体" w:cs="宋体" w:hint="eastAsia"/>
        </w:rPr>
        <w:t>）消防水系统的季保养：承包商每季度定期对室内外消火栓、自动喷淋系统进行一次季保养工作，并详细填写保养记录表（可参照业主提供的记录表）及运行分析报告，经业主签字确认。保养工作内容包括但不限于以下主要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22"/>
        <w:gridCol w:w="7786"/>
      </w:tblGrid>
      <w:tr w:rsidR="00DE63BB">
        <w:trPr>
          <w:trHeight w:val="288"/>
          <w:jc w:val="center"/>
        </w:trPr>
        <w:tc>
          <w:tcPr>
            <w:tcW w:w="722" w:type="dxa"/>
            <w:vAlign w:val="center"/>
          </w:tcPr>
          <w:p w:rsidR="00DE63BB" w:rsidRDefault="00DE63BB">
            <w:pPr>
              <w:jc w:val="center"/>
              <w:rPr>
                <w:rFonts w:ascii="宋体"/>
              </w:rPr>
            </w:pPr>
            <w:r>
              <w:rPr>
                <w:rFonts w:ascii="宋体" w:hAnsi="宋体" w:hint="eastAsia"/>
              </w:rPr>
              <w:t>序号</w:t>
            </w:r>
          </w:p>
        </w:tc>
        <w:tc>
          <w:tcPr>
            <w:tcW w:w="7786" w:type="dxa"/>
            <w:vAlign w:val="center"/>
          </w:tcPr>
          <w:p w:rsidR="00DE63BB" w:rsidRDefault="00DE63BB">
            <w:pPr>
              <w:jc w:val="center"/>
              <w:rPr>
                <w:rFonts w:ascii="宋体"/>
              </w:rPr>
            </w:pPr>
            <w:r>
              <w:rPr>
                <w:rFonts w:ascii="宋体" w:hAnsi="宋体" w:hint="eastAsia"/>
              </w:rPr>
              <w:t>保养内容</w:t>
            </w:r>
          </w:p>
        </w:tc>
      </w:tr>
      <w:tr w:rsidR="00DE63BB">
        <w:trPr>
          <w:trHeight w:val="288"/>
          <w:jc w:val="center"/>
        </w:trPr>
        <w:tc>
          <w:tcPr>
            <w:tcW w:w="722" w:type="dxa"/>
            <w:vAlign w:val="center"/>
          </w:tcPr>
          <w:p w:rsidR="00DE63BB" w:rsidRDefault="00DE63BB">
            <w:pPr>
              <w:jc w:val="center"/>
              <w:rPr>
                <w:rFonts w:ascii="宋体"/>
              </w:rPr>
            </w:pPr>
            <w:r>
              <w:rPr>
                <w:rFonts w:ascii="宋体" w:hAnsi="宋体"/>
              </w:rPr>
              <w:t>1</w:t>
            </w:r>
          </w:p>
        </w:tc>
        <w:tc>
          <w:tcPr>
            <w:tcW w:w="7786" w:type="dxa"/>
            <w:vAlign w:val="center"/>
          </w:tcPr>
          <w:p w:rsidR="00DE63BB" w:rsidRDefault="00DE63BB">
            <w:pPr>
              <w:jc w:val="left"/>
              <w:rPr>
                <w:rFonts w:ascii="宋体"/>
              </w:rPr>
            </w:pPr>
            <w:r>
              <w:rPr>
                <w:rFonts w:ascii="宋体" w:cs="宋体" w:hint="eastAsia"/>
              </w:rPr>
              <w:t>包括月保养的全部内容</w:t>
            </w:r>
            <w:r>
              <w:rPr>
                <w:rFonts w:ascii="宋体" w:hAnsi="宋体" w:cs="宋体" w:hint="eastAsia"/>
              </w:rPr>
              <w:t>。</w:t>
            </w:r>
          </w:p>
        </w:tc>
      </w:tr>
      <w:tr w:rsidR="00DE63BB">
        <w:trPr>
          <w:trHeight w:val="288"/>
          <w:jc w:val="center"/>
        </w:trPr>
        <w:tc>
          <w:tcPr>
            <w:tcW w:w="722" w:type="dxa"/>
            <w:vAlign w:val="center"/>
          </w:tcPr>
          <w:p w:rsidR="00DE63BB" w:rsidRDefault="00DE63BB">
            <w:pPr>
              <w:jc w:val="center"/>
              <w:rPr>
                <w:rFonts w:ascii="宋体"/>
              </w:rPr>
            </w:pPr>
            <w:r>
              <w:rPr>
                <w:rFonts w:ascii="宋体" w:hAnsi="宋体"/>
              </w:rPr>
              <w:t>2</w:t>
            </w:r>
          </w:p>
        </w:tc>
        <w:tc>
          <w:tcPr>
            <w:tcW w:w="7786" w:type="dxa"/>
            <w:vAlign w:val="center"/>
          </w:tcPr>
          <w:p w:rsidR="00DE63BB" w:rsidRDefault="00DE63BB">
            <w:pPr>
              <w:jc w:val="left"/>
              <w:rPr>
                <w:rFonts w:ascii="宋体"/>
              </w:rPr>
            </w:pPr>
            <w:r>
              <w:rPr>
                <w:rFonts w:ascii="宋体" w:cs="宋体" w:hint="eastAsia"/>
              </w:rPr>
              <w:t>开关柜触点检查：触点完好</w:t>
            </w:r>
            <w:r>
              <w:rPr>
                <w:rFonts w:ascii="宋体" w:hAnsi="宋体" w:cs="宋体" w:hint="eastAsia"/>
              </w:rPr>
              <w:t>。</w:t>
            </w:r>
          </w:p>
        </w:tc>
      </w:tr>
      <w:tr w:rsidR="00DE63BB">
        <w:trPr>
          <w:trHeight w:val="288"/>
          <w:jc w:val="center"/>
        </w:trPr>
        <w:tc>
          <w:tcPr>
            <w:tcW w:w="722" w:type="dxa"/>
            <w:vAlign w:val="center"/>
          </w:tcPr>
          <w:p w:rsidR="00DE63BB" w:rsidRDefault="00DE63BB">
            <w:pPr>
              <w:jc w:val="center"/>
              <w:rPr>
                <w:rFonts w:ascii="宋体"/>
              </w:rPr>
            </w:pPr>
            <w:r>
              <w:rPr>
                <w:rFonts w:ascii="宋体" w:hAnsi="宋体"/>
              </w:rPr>
              <w:t>3</w:t>
            </w:r>
          </w:p>
        </w:tc>
        <w:tc>
          <w:tcPr>
            <w:tcW w:w="7786" w:type="dxa"/>
            <w:vAlign w:val="center"/>
          </w:tcPr>
          <w:p w:rsidR="00DE63BB" w:rsidRDefault="00DE63BB">
            <w:pPr>
              <w:jc w:val="left"/>
              <w:rPr>
                <w:rFonts w:ascii="宋体"/>
              </w:rPr>
            </w:pPr>
            <w:r>
              <w:rPr>
                <w:rFonts w:ascii="宋体" w:cs="宋体" w:hint="eastAsia"/>
              </w:rPr>
              <w:t>各控制元件的检查或更换：动作灵敏、接触良好</w:t>
            </w:r>
            <w:r>
              <w:rPr>
                <w:rFonts w:ascii="宋体" w:hAnsi="宋体" w:cs="宋体" w:hint="eastAsia"/>
              </w:rPr>
              <w:t>。</w:t>
            </w:r>
          </w:p>
        </w:tc>
      </w:tr>
      <w:tr w:rsidR="00DE63BB">
        <w:trPr>
          <w:trHeight w:val="288"/>
          <w:jc w:val="center"/>
        </w:trPr>
        <w:tc>
          <w:tcPr>
            <w:tcW w:w="722" w:type="dxa"/>
            <w:vAlign w:val="center"/>
          </w:tcPr>
          <w:p w:rsidR="00DE63BB" w:rsidRDefault="00DE63BB">
            <w:pPr>
              <w:jc w:val="center"/>
              <w:rPr>
                <w:rFonts w:ascii="宋体"/>
              </w:rPr>
            </w:pPr>
            <w:r>
              <w:rPr>
                <w:rFonts w:ascii="宋体" w:hAnsi="宋体"/>
              </w:rPr>
              <w:t>4</w:t>
            </w:r>
          </w:p>
        </w:tc>
        <w:tc>
          <w:tcPr>
            <w:tcW w:w="7786" w:type="dxa"/>
            <w:vAlign w:val="center"/>
          </w:tcPr>
          <w:p w:rsidR="00DE63BB" w:rsidRDefault="00DE63BB">
            <w:pPr>
              <w:jc w:val="left"/>
              <w:rPr>
                <w:rFonts w:ascii="宋体"/>
              </w:rPr>
            </w:pPr>
            <w:r>
              <w:rPr>
                <w:rFonts w:ascii="宋体" w:cs="宋体" w:hint="eastAsia"/>
              </w:rPr>
              <w:t>局部除锈、补漆：无锈蚀、美观。</w:t>
            </w:r>
          </w:p>
        </w:tc>
      </w:tr>
      <w:tr w:rsidR="00DE63BB">
        <w:trPr>
          <w:trHeight w:val="288"/>
          <w:jc w:val="center"/>
        </w:trPr>
        <w:tc>
          <w:tcPr>
            <w:tcW w:w="722" w:type="dxa"/>
            <w:vAlign w:val="center"/>
          </w:tcPr>
          <w:p w:rsidR="00DE63BB" w:rsidRDefault="00DE63BB">
            <w:pPr>
              <w:jc w:val="center"/>
              <w:rPr>
                <w:rFonts w:ascii="宋体"/>
              </w:rPr>
            </w:pPr>
            <w:r>
              <w:rPr>
                <w:rFonts w:ascii="宋体" w:hAnsi="宋体"/>
              </w:rPr>
              <w:lastRenderedPageBreak/>
              <w:t>5</w:t>
            </w:r>
          </w:p>
        </w:tc>
        <w:tc>
          <w:tcPr>
            <w:tcW w:w="7786" w:type="dxa"/>
            <w:vAlign w:val="center"/>
          </w:tcPr>
          <w:p w:rsidR="00DE63BB" w:rsidRDefault="00DE63BB">
            <w:pPr>
              <w:jc w:val="left"/>
              <w:rPr>
                <w:rFonts w:ascii="宋体" w:cs="宋体"/>
              </w:rPr>
            </w:pPr>
            <w:r>
              <w:rPr>
                <w:rFonts w:ascii="宋体" w:cs="宋体" w:hint="eastAsia"/>
              </w:rPr>
              <w:t>联动功能测试。</w:t>
            </w:r>
          </w:p>
        </w:tc>
      </w:tr>
    </w:tbl>
    <w:p w:rsidR="00DE63BB" w:rsidRDefault="00DE63BB">
      <w:pPr>
        <w:spacing w:line="360" w:lineRule="auto"/>
        <w:ind w:leftChars="349" w:left="899" w:hangingChars="166" w:hanging="166"/>
        <w:rPr>
          <w:rFonts w:ascii="宋体" w:cs="宋体"/>
          <w:sz w:val="10"/>
          <w:szCs w:val="10"/>
        </w:rPr>
      </w:pPr>
    </w:p>
    <w:p w:rsidR="00DE63BB" w:rsidRDefault="00DE63BB" w:rsidP="00A94133">
      <w:pPr>
        <w:spacing w:line="360" w:lineRule="auto"/>
        <w:ind w:leftChars="349" w:left="1082" w:hangingChars="166" w:hanging="349"/>
        <w:rPr>
          <w:rFonts w:ascii="宋体" w:cs="宋体"/>
        </w:rPr>
      </w:pPr>
      <w:r>
        <w:rPr>
          <w:rFonts w:ascii="宋体" w:cs="宋体"/>
        </w:rPr>
        <w:t>3</w:t>
      </w:r>
      <w:r>
        <w:rPr>
          <w:rFonts w:ascii="宋体" w:cs="宋体" w:hint="eastAsia"/>
        </w:rPr>
        <w:t>）消防水系统的年保养：</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22"/>
        <w:gridCol w:w="7786"/>
      </w:tblGrid>
      <w:tr w:rsidR="00DE63BB">
        <w:trPr>
          <w:trHeight w:val="288"/>
          <w:jc w:val="center"/>
        </w:trPr>
        <w:tc>
          <w:tcPr>
            <w:tcW w:w="722" w:type="dxa"/>
            <w:vAlign w:val="center"/>
          </w:tcPr>
          <w:p w:rsidR="00DE63BB" w:rsidRDefault="00DE63BB">
            <w:pPr>
              <w:jc w:val="center"/>
              <w:rPr>
                <w:rFonts w:ascii="宋体"/>
              </w:rPr>
            </w:pPr>
            <w:r>
              <w:rPr>
                <w:rFonts w:ascii="宋体" w:hAnsi="宋体" w:hint="eastAsia"/>
              </w:rPr>
              <w:t>序号</w:t>
            </w:r>
          </w:p>
        </w:tc>
        <w:tc>
          <w:tcPr>
            <w:tcW w:w="7786" w:type="dxa"/>
            <w:vAlign w:val="center"/>
          </w:tcPr>
          <w:p w:rsidR="00DE63BB" w:rsidRDefault="00DE63BB">
            <w:pPr>
              <w:jc w:val="center"/>
              <w:rPr>
                <w:rFonts w:ascii="宋体"/>
              </w:rPr>
            </w:pPr>
            <w:r>
              <w:rPr>
                <w:rFonts w:ascii="宋体" w:hAnsi="宋体" w:hint="eastAsia"/>
              </w:rPr>
              <w:t>保养内容</w:t>
            </w:r>
          </w:p>
        </w:tc>
      </w:tr>
      <w:tr w:rsidR="00DE63BB">
        <w:trPr>
          <w:trHeight w:val="288"/>
          <w:jc w:val="center"/>
        </w:trPr>
        <w:tc>
          <w:tcPr>
            <w:tcW w:w="722" w:type="dxa"/>
            <w:vAlign w:val="center"/>
          </w:tcPr>
          <w:p w:rsidR="00DE63BB" w:rsidRDefault="00DE63BB">
            <w:pPr>
              <w:jc w:val="center"/>
              <w:rPr>
                <w:rFonts w:ascii="宋体"/>
              </w:rPr>
            </w:pPr>
            <w:r>
              <w:rPr>
                <w:rFonts w:ascii="宋体" w:hAnsi="宋体"/>
              </w:rPr>
              <w:t>1</w:t>
            </w:r>
          </w:p>
        </w:tc>
        <w:tc>
          <w:tcPr>
            <w:tcW w:w="7786" w:type="dxa"/>
          </w:tcPr>
          <w:p w:rsidR="00DE63BB" w:rsidRDefault="00DE63BB">
            <w:pPr>
              <w:jc w:val="left"/>
              <w:rPr>
                <w:rFonts w:ascii="宋体" w:cs="宋体"/>
              </w:rPr>
            </w:pPr>
            <w:r>
              <w:rPr>
                <w:rFonts w:ascii="宋体" w:cs="宋体" w:hint="eastAsia"/>
              </w:rPr>
              <w:t>检查和加润滑油所有消防水泵电机轴承。</w:t>
            </w:r>
          </w:p>
        </w:tc>
      </w:tr>
      <w:tr w:rsidR="00DE63BB">
        <w:trPr>
          <w:trHeight w:val="288"/>
          <w:jc w:val="center"/>
        </w:trPr>
        <w:tc>
          <w:tcPr>
            <w:tcW w:w="722" w:type="dxa"/>
            <w:vAlign w:val="center"/>
          </w:tcPr>
          <w:p w:rsidR="00DE63BB" w:rsidRDefault="00DE63BB">
            <w:pPr>
              <w:jc w:val="center"/>
              <w:rPr>
                <w:rFonts w:ascii="宋体"/>
              </w:rPr>
            </w:pPr>
            <w:r>
              <w:rPr>
                <w:rFonts w:ascii="宋体" w:hAnsi="宋体"/>
              </w:rPr>
              <w:t>2</w:t>
            </w:r>
          </w:p>
        </w:tc>
        <w:tc>
          <w:tcPr>
            <w:tcW w:w="7786" w:type="dxa"/>
          </w:tcPr>
          <w:p w:rsidR="00DE63BB" w:rsidRDefault="00DE63BB">
            <w:pPr>
              <w:jc w:val="left"/>
              <w:rPr>
                <w:rFonts w:ascii="宋体" w:cs="宋体"/>
              </w:rPr>
            </w:pPr>
            <w:r>
              <w:rPr>
                <w:rFonts w:ascii="宋体" w:cs="宋体" w:hint="eastAsia"/>
              </w:rPr>
              <w:t>检查和调整所有水泵各种转轴运动构件。</w:t>
            </w:r>
          </w:p>
        </w:tc>
      </w:tr>
      <w:tr w:rsidR="00DE63BB">
        <w:trPr>
          <w:trHeight w:val="288"/>
          <w:jc w:val="center"/>
        </w:trPr>
        <w:tc>
          <w:tcPr>
            <w:tcW w:w="722" w:type="dxa"/>
            <w:vAlign w:val="center"/>
          </w:tcPr>
          <w:p w:rsidR="00DE63BB" w:rsidRDefault="00DE63BB">
            <w:pPr>
              <w:jc w:val="center"/>
              <w:rPr>
                <w:rFonts w:ascii="宋体"/>
              </w:rPr>
            </w:pPr>
            <w:r>
              <w:rPr>
                <w:rFonts w:ascii="宋体" w:hAnsi="宋体"/>
              </w:rPr>
              <w:t>3</w:t>
            </w:r>
          </w:p>
        </w:tc>
        <w:tc>
          <w:tcPr>
            <w:tcW w:w="7786" w:type="dxa"/>
          </w:tcPr>
          <w:p w:rsidR="00DE63BB" w:rsidRDefault="00DE63BB">
            <w:pPr>
              <w:jc w:val="left"/>
              <w:rPr>
                <w:rFonts w:ascii="宋体" w:cs="宋体"/>
              </w:rPr>
            </w:pPr>
            <w:r>
              <w:rPr>
                <w:rFonts w:ascii="宋体" w:cs="宋体" w:hint="eastAsia"/>
              </w:rPr>
              <w:t>检查和测试喷淋系统和消火栓系统自动满载运行状况。</w:t>
            </w:r>
          </w:p>
        </w:tc>
      </w:tr>
      <w:tr w:rsidR="00DE63BB">
        <w:trPr>
          <w:trHeight w:val="288"/>
          <w:jc w:val="center"/>
        </w:trPr>
        <w:tc>
          <w:tcPr>
            <w:tcW w:w="722" w:type="dxa"/>
            <w:vAlign w:val="center"/>
          </w:tcPr>
          <w:p w:rsidR="00DE63BB" w:rsidRDefault="00DE63BB">
            <w:pPr>
              <w:jc w:val="center"/>
              <w:rPr>
                <w:rFonts w:ascii="宋体"/>
              </w:rPr>
            </w:pPr>
            <w:r>
              <w:rPr>
                <w:rFonts w:ascii="宋体" w:hAnsi="宋体"/>
              </w:rPr>
              <w:t>4</w:t>
            </w:r>
          </w:p>
        </w:tc>
        <w:tc>
          <w:tcPr>
            <w:tcW w:w="7786" w:type="dxa"/>
          </w:tcPr>
          <w:p w:rsidR="00DE63BB" w:rsidRDefault="00DE63BB">
            <w:pPr>
              <w:jc w:val="left"/>
              <w:rPr>
                <w:rFonts w:ascii="宋体" w:cs="宋体"/>
              </w:rPr>
            </w:pPr>
            <w:r>
              <w:rPr>
                <w:rFonts w:ascii="宋体" w:cs="宋体" w:hint="eastAsia"/>
              </w:rPr>
              <w:t>检查和更换水泵、消防水管连接器件封口橡胶垫片。</w:t>
            </w:r>
          </w:p>
        </w:tc>
      </w:tr>
      <w:tr w:rsidR="00DE63BB">
        <w:trPr>
          <w:trHeight w:val="288"/>
          <w:jc w:val="center"/>
        </w:trPr>
        <w:tc>
          <w:tcPr>
            <w:tcW w:w="722" w:type="dxa"/>
            <w:vAlign w:val="center"/>
          </w:tcPr>
          <w:p w:rsidR="00DE63BB" w:rsidRDefault="00DE63BB">
            <w:pPr>
              <w:jc w:val="center"/>
              <w:rPr>
                <w:rFonts w:ascii="宋体"/>
              </w:rPr>
            </w:pPr>
            <w:r>
              <w:rPr>
                <w:rFonts w:ascii="宋体" w:hAnsi="宋体"/>
              </w:rPr>
              <w:t>5</w:t>
            </w:r>
          </w:p>
        </w:tc>
        <w:tc>
          <w:tcPr>
            <w:tcW w:w="7786" w:type="dxa"/>
          </w:tcPr>
          <w:p w:rsidR="00DE63BB" w:rsidRDefault="00DE63BB">
            <w:pPr>
              <w:jc w:val="left"/>
              <w:rPr>
                <w:rFonts w:ascii="宋体" w:cs="宋体"/>
              </w:rPr>
            </w:pPr>
            <w:r>
              <w:rPr>
                <w:rFonts w:ascii="宋体" w:cs="宋体" w:hint="eastAsia"/>
              </w:rPr>
              <w:t>检查和除锈水泵连接构件。</w:t>
            </w:r>
          </w:p>
        </w:tc>
      </w:tr>
      <w:tr w:rsidR="00DE63BB">
        <w:trPr>
          <w:trHeight w:val="288"/>
          <w:jc w:val="center"/>
        </w:trPr>
        <w:tc>
          <w:tcPr>
            <w:tcW w:w="722" w:type="dxa"/>
            <w:vAlign w:val="center"/>
          </w:tcPr>
          <w:p w:rsidR="00DE63BB" w:rsidRDefault="00DE63BB">
            <w:pPr>
              <w:jc w:val="center"/>
              <w:rPr>
                <w:rFonts w:ascii="宋体"/>
              </w:rPr>
            </w:pPr>
            <w:r>
              <w:rPr>
                <w:rFonts w:ascii="宋体" w:hAnsi="宋体"/>
              </w:rPr>
              <w:t>6</w:t>
            </w:r>
          </w:p>
        </w:tc>
        <w:tc>
          <w:tcPr>
            <w:tcW w:w="7786" w:type="dxa"/>
          </w:tcPr>
          <w:p w:rsidR="00DE63BB" w:rsidRDefault="00DE63BB">
            <w:pPr>
              <w:jc w:val="left"/>
              <w:rPr>
                <w:rFonts w:ascii="宋体" w:cs="宋体"/>
              </w:rPr>
            </w:pPr>
            <w:r>
              <w:rPr>
                <w:rFonts w:ascii="宋体" w:cs="宋体" w:hint="eastAsia"/>
              </w:rPr>
              <w:t>检查和测试压力缸部件，并除锈和加油脂保养。</w:t>
            </w:r>
          </w:p>
        </w:tc>
      </w:tr>
      <w:tr w:rsidR="00DE63BB">
        <w:trPr>
          <w:trHeight w:val="288"/>
          <w:jc w:val="center"/>
        </w:trPr>
        <w:tc>
          <w:tcPr>
            <w:tcW w:w="722" w:type="dxa"/>
            <w:vAlign w:val="center"/>
          </w:tcPr>
          <w:p w:rsidR="00DE63BB" w:rsidRDefault="00DE63BB">
            <w:pPr>
              <w:jc w:val="center"/>
              <w:rPr>
                <w:rFonts w:ascii="宋体"/>
              </w:rPr>
            </w:pPr>
            <w:r>
              <w:rPr>
                <w:rFonts w:ascii="宋体" w:hAnsi="宋体"/>
              </w:rPr>
              <w:t>7</w:t>
            </w:r>
          </w:p>
        </w:tc>
        <w:tc>
          <w:tcPr>
            <w:tcW w:w="7786" w:type="dxa"/>
          </w:tcPr>
          <w:p w:rsidR="00DE63BB" w:rsidRDefault="00DE63BB">
            <w:pPr>
              <w:jc w:val="left"/>
              <w:rPr>
                <w:rFonts w:ascii="宋体" w:cs="宋体"/>
              </w:rPr>
            </w:pPr>
            <w:r>
              <w:rPr>
                <w:rFonts w:ascii="宋体" w:cs="宋体" w:hint="eastAsia"/>
              </w:rPr>
              <w:t>检查和测试各楼层消火栓、各阀门等部件连接橡胶垫片。保证阀门操作顺畅，无泄漏。</w:t>
            </w:r>
          </w:p>
        </w:tc>
      </w:tr>
      <w:tr w:rsidR="00DE63BB">
        <w:trPr>
          <w:trHeight w:val="288"/>
          <w:jc w:val="center"/>
        </w:trPr>
        <w:tc>
          <w:tcPr>
            <w:tcW w:w="722" w:type="dxa"/>
            <w:vAlign w:val="center"/>
          </w:tcPr>
          <w:p w:rsidR="00DE63BB" w:rsidRDefault="00DE63BB">
            <w:pPr>
              <w:jc w:val="center"/>
              <w:rPr>
                <w:rFonts w:ascii="宋体"/>
              </w:rPr>
            </w:pPr>
            <w:r>
              <w:rPr>
                <w:rFonts w:ascii="宋体" w:hAnsi="宋体"/>
              </w:rPr>
              <w:t>8</w:t>
            </w:r>
          </w:p>
        </w:tc>
        <w:tc>
          <w:tcPr>
            <w:tcW w:w="7786" w:type="dxa"/>
          </w:tcPr>
          <w:p w:rsidR="00DE63BB" w:rsidRDefault="00DE63BB">
            <w:pPr>
              <w:jc w:val="left"/>
              <w:rPr>
                <w:rFonts w:ascii="宋体" w:cs="宋体"/>
              </w:rPr>
            </w:pPr>
            <w:r>
              <w:rPr>
                <w:rFonts w:ascii="宋体" w:cs="宋体" w:hint="eastAsia"/>
              </w:rPr>
              <w:t>检查和测试消防水箱，浮球控制开关，以及各区域压力开关性能。</w:t>
            </w:r>
          </w:p>
        </w:tc>
      </w:tr>
      <w:tr w:rsidR="00DE63BB">
        <w:trPr>
          <w:trHeight w:val="288"/>
          <w:jc w:val="center"/>
        </w:trPr>
        <w:tc>
          <w:tcPr>
            <w:tcW w:w="722" w:type="dxa"/>
            <w:vAlign w:val="center"/>
          </w:tcPr>
          <w:p w:rsidR="00DE63BB" w:rsidRDefault="00DE63BB">
            <w:pPr>
              <w:jc w:val="center"/>
              <w:rPr>
                <w:rFonts w:ascii="宋体"/>
              </w:rPr>
            </w:pPr>
            <w:r>
              <w:rPr>
                <w:rFonts w:ascii="宋体" w:hAnsi="宋体"/>
              </w:rPr>
              <w:t>9</w:t>
            </w:r>
          </w:p>
        </w:tc>
        <w:tc>
          <w:tcPr>
            <w:tcW w:w="7786" w:type="dxa"/>
          </w:tcPr>
          <w:p w:rsidR="00DE63BB" w:rsidRDefault="00DE63BB">
            <w:pPr>
              <w:jc w:val="left"/>
              <w:rPr>
                <w:rFonts w:ascii="宋体" w:cs="宋体"/>
              </w:rPr>
            </w:pPr>
            <w:r>
              <w:rPr>
                <w:rFonts w:ascii="宋体" w:cs="宋体" w:hint="eastAsia"/>
              </w:rPr>
              <w:t>检查和测试切换应急电源状态水泵运行性能。</w:t>
            </w:r>
          </w:p>
        </w:tc>
      </w:tr>
      <w:tr w:rsidR="00DE63BB">
        <w:trPr>
          <w:trHeight w:val="288"/>
          <w:jc w:val="center"/>
        </w:trPr>
        <w:tc>
          <w:tcPr>
            <w:tcW w:w="722" w:type="dxa"/>
            <w:vAlign w:val="center"/>
          </w:tcPr>
          <w:p w:rsidR="00DE63BB" w:rsidRDefault="00DE63BB">
            <w:pPr>
              <w:jc w:val="center"/>
              <w:rPr>
                <w:rFonts w:ascii="宋体"/>
              </w:rPr>
            </w:pPr>
            <w:r>
              <w:rPr>
                <w:rFonts w:ascii="宋体" w:hAnsi="宋体"/>
              </w:rPr>
              <w:t>10</w:t>
            </w:r>
          </w:p>
        </w:tc>
        <w:tc>
          <w:tcPr>
            <w:tcW w:w="7786" w:type="dxa"/>
          </w:tcPr>
          <w:p w:rsidR="00DE63BB" w:rsidRDefault="00DE63BB">
            <w:pPr>
              <w:jc w:val="left"/>
              <w:rPr>
                <w:rFonts w:ascii="宋体" w:cs="宋体"/>
              </w:rPr>
            </w:pPr>
            <w:r>
              <w:rPr>
                <w:rFonts w:ascii="宋体" w:cs="宋体" w:hint="eastAsia"/>
              </w:rPr>
              <w:t>各类型阀门除锈及润滑。</w:t>
            </w:r>
          </w:p>
        </w:tc>
      </w:tr>
    </w:tbl>
    <w:p w:rsidR="00DE63BB" w:rsidRDefault="00DE63BB" w:rsidP="00A94133">
      <w:pPr>
        <w:spacing w:line="360" w:lineRule="auto"/>
        <w:ind w:leftChars="349" w:left="1082" w:hangingChars="166" w:hanging="349"/>
        <w:rPr>
          <w:rFonts w:ascii="宋体" w:cs="宋体"/>
        </w:rPr>
      </w:pPr>
      <w:r>
        <w:rPr>
          <w:rFonts w:ascii="宋体" w:cs="宋体"/>
        </w:rPr>
        <w:t>4</w:t>
      </w:r>
      <w:r>
        <w:rPr>
          <w:rFonts w:ascii="宋体" w:cs="宋体" w:hint="eastAsia"/>
        </w:rPr>
        <w:t>）消防自动报警及联动系统月度保养</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22"/>
        <w:gridCol w:w="7786"/>
      </w:tblGrid>
      <w:tr w:rsidR="00DE63BB">
        <w:trPr>
          <w:trHeight w:val="288"/>
          <w:jc w:val="center"/>
        </w:trPr>
        <w:tc>
          <w:tcPr>
            <w:tcW w:w="722" w:type="dxa"/>
            <w:vAlign w:val="center"/>
          </w:tcPr>
          <w:p w:rsidR="00DE63BB" w:rsidRDefault="00DE63BB">
            <w:pPr>
              <w:jc w:val="center"/>
              <w:rPr>
                <w:rFonts w:ascii="宋体"/>
              </w:rPr>
            </w:pPr>
            <w:r>
              <w:rPr>
                <w:rFonts w:ascii="宋体" w:hAnsi="宋体" w:hint="eastAsia"/>
              </w:rPr>
              <w:t>序号</w:t>
            </w:r>
          </w:p>
        </w:tc>
        <w:tc>
          <w:tcPr>
            <w:tcW w:w="7786" w:type="dxa"/>
            <w:vAlign w:val="center"/>
          </w:tcPr>
          <w:p w:rsidR="00DE63BB" w:rsidRDefault="00DE63BB">
            <w:pPr>
              <w:jc w:val="center"/>
              <w:rPr>
                <w:rFonts w:ascii="宋体"/>
              </w:rPr>
            </w:pPr>
            <w:r>
              <w:rPr>
                <w:rFonts w:ascii="宋体" w:hAnsi="宋体" w:hint="eastAsia"/>
              </w:rPr>
              <w:t>保养内容</w:t>
            </w:r>
          </w:p>
        </w:tc>
      </w:tr>
      <w:tr w:rsidR="00DE63BB">
        <w:trPr>
          <w:trHeight w:val="288"/>
          <w:jc w:val="center"/>
        </w:trPr>
        <w:tc>
          <w:tcPr>
            <w:tcW w:w="722" w:type="dxa"/>
            <w:vAlign w:val="center"/>
          </w:tcPr>
          <w:p w:rsidR="00DE63BB" w:rsidRDefault="00DE63BB">
            <w:pPr>
              <w:jc w:val="center"/>
              <w:rPr>
                <w:rFonts w:ascii="宋体"/>
              </w:rPr>
            </w:pPr>
            <w:r>
              <w:rPr>
                <w:rFonts w:ascii="宋体" w:hAnsi="宋体"/>
              </w:rPr>
              <w:t>1</w:t>
            </w:r>
          </w:p>
        </w:tc>
        <w:tc>
          <w:tcPr>
            <w:tcW w:w="7786" w:type="dxa"/>
          </w:tcPr>
          <w:p w:rsidR="00DE63BB" w:rsidRDefault="00DE63BB">
            <w:pPr>
              <w:jc w:val="left"/>
              <w:rPr>
                <w:rFonts w:ascii="宋体" w:cs="宋体"/>
              </w:rPr>
            </w:pPr>
            <w:r>
              <w:rPr>
                <w:rFonts w:ascii="宋体" w:cs="宋体" w:hint="eastAsia"/>
              </w:rPr>
              <w:t>检查和测试各楼层的温感器和烟感器性能；每月抽查不少于</w:t>
            </w:r>
            <w:r>
              <w:rPr>
                <w:rFonts w:ascii="宋体" w:cs="宋体"/>
              </w:rPr>
              <w:t>5%</w:t>
            </w:r>
            <w:r>
              <w:rPr>
                <w:rFonts w:ascii="宋体" w:cs="宋体" w:hint="eastAsia"/>
              </w:rPr>
              <w:t>，一年内要全部抽查完成。</w:t>
            </w:r>
          </w:p>
        </w:tc>
      </w:tr>
      <w:tr w:rsidR="00DE63BB">
        <w:trPr>
          <w:trHeight w:val="288"/>
          <w:jc w:val="center"/>
        </w:trPr>
        <w:tc>
          <w:tcPr>
            <w:tcW w:w="722" w:type="dxa"/>
            <w:vAlign w:val="center"/>
          </w:tcPr>
          <w:p w:rsidR="00DE63BB" w:rsidRDefault="00DE63BB">
            <w:pPr>
              <w:jc w:val="center"/>
              <w:rPr>
                <w:rFonts w:ascii="宋体"/>
              </w:rPr>
            </w:pPr>
            <w:r>
              <w:rPr>
                <w:rFonts w:ascii="宋体" w:hAnsi="宋体"/>
              </w:rPr>
              <w:t>2</w:t>
            </w:r>
          </w:p>
        </w:tc>
        <w:tc>
          <w:tcPr>
            <w:tcW w:w="7786" w:type="dxa"/>
          </w:tcPr>
          <w:p w:rsidR="00DE63BB" w:rsidRDefault="00DE63BB">
            <w:pPr>
              <w:jc w:val="left"/>
              <w:rPr>
                <w:rFonts w:ascii="宋体" w:cs="宋体"/>
              </w:rPr>
            </w:pPr>
            <w:r>
              <w:rPr>
                <w:rFonts w:ascii="宋体" w:cs="宋体" w:hint="eastAsia"/>
              </w:rPr>
              <w:t>检查和测试各楼层的手报玻璃装置和警铃装置性能。</w:t>
            </w:r>
          </w:p>
        </w:tc>
      </w:tr>
      <w:tr w:rsidR="00DE63BB">
        <w:trPr>
          <w:trHeight w:val="288"/>
          <w:jc w:val="center"/>
        </w:trPr>
        <w:tc>
          <w:tcPr>
            <w:tcW w:w="722" w:type="dxa"/>
            <w:vAlign w:val="center"/>
          </w:tcPr>
          <w:p w:rsidR="00DE63BB" w:rsidRDefault="00DE63BB">
            <w:pPr>
              <w:jc w:val="center"/>
              <w:rPr>
                <w:rFonts w:ascii="宋体"/>
              </w:rPr>
            </w:pPr>
            <w:r>
              <w:rPr>
                <w:rFonts w:ascii="宋体" w:hAnsi="宋体"/>
              </w:rPr>
              <w:t>3</w:t>
            </w:r>
          </w:p>
        </w:tc>
        <w:tc>
          <w:tcPr>
            <w:tcW w:w="7786" w:type="dxa"/>
          </w:tcPr>
          <w:p w:rsidR="00DE63BB" w:rsidRDefault="00DE63BB">
            <w:pPr>
              <w:jc w:val="left"/>
              <w:rPr>
                <w:rFonts w:ascii="宋体" w:cs="宋体"/>
              </w:rPr>
            </w:pPr>
            <w:r>
              <w:rPr>
                <w:rFonts w:ascii="宋体" w:cs="宋体" w:hint="eastAsia"/>
              </w:rPr>
              <w:t>检查和测试各楼层的消防控制线路接线箱，并进行除尘保养；</w:t>
            </w:r>
          </w:p>
        </w:tc>
      </w:tr>
      <w:tr w:rsidR="00DE63BB">
        <w:trPr>
          <w:trHeight w:val="288"/>
          <w:jc w:val="center"/>
        </w:trPr>
        <w:tc>
          <w:tcPr>
            <w:tcW w:w="722" w:type="dxa"/>
            <w:vAlign w:val="center"/>
          </w:tcPr>
          <w:p w:rsidR="00DE63BB" w:rsidRDefault="00DE63BB">
            <w:pPr>
              <w:jc w:val="center"/>
              <w:rPr>
                <w:rFonts w:ascii="宋体"/>
              </w:rPr>
            </w:pPr>
            <w:r>
              <w:rPr>
                <w:rFonts w:ascii="宋体" w:hAnsi="宋体"/>
              </w:rPr>
              <w:t>4</w:t>
            </w:r>
          </w:p>
        </w:tc>
        <w:tc>
          <w:tcPr>
            <w:tcW w:w="7786" w:type="dxa"/>
          </w:tcPr>
          <w:p w:rsidR="00DE63BB" w:rsidRDefault="00DE63BB">
            <w:pPr>
              <w:jc w:val="left"/>
              <w:rPr>
                <w:rFonts w:ascii="宋体" w:cs="宋体"/>
              </w:rPr>
            </w:pPr>
            <w:r>
              <w:rPr>
                <w:rFonts w:ascii="宋体" w:cs="宋体" w:hint="eastAsia"/>
              </w:rPr>
              <w:t>检查和测试自动报警系统备用电池、充电器性能，并进行充放电试验；</w:t>
            </w:r>
          </w:p>
        </w:tc>
      </w:tr>
      <w:tr w:rsidR="00DE63BB">
        <w:trPr>
          <w:trHeight w:val="288"/>
          <w:jc w:val="center"/>
        </w:trPr>
        <w:tc>
          <w:tcPr>
            <w:tcW w:w="722" w:type="dxa"/>
            <w:vAlign w:val="center"/>
          </w:tcPr>
          <w:p w:rsidR="00DE63BB" w:rsidRDefault="00DE63BB">
            <w:pPr>
              <w:jc w:val="center"/>
              <w:rPr>
                <w:rFonts w:ascii="宋体"/>
              </w:rPr>
            </w:pPr>
            <w:r>
              <w:rPr>
                <w:rFonts w:ascii="宋体" w:hAnsi="宋体"/>
              </w:rPr>
              <w:t>5</w:t>
            </w:r>
          </w:p>
        </w:tc>
        <w:tc>
          <w:tcPr>
            <w:tcW w:w="7786" w:type="dxa"/>
          </w:tcPr>
          <w:p w:rsidR="00DE63BB" w:rsidRDefault="00DE63BB">
            <w:pPr>
              <w:jc w:val="left"/>
              <w:rPr>
                <w:rFonts w:ascii="宋体" w:cs="宋体"/>
              </w:rPr>
            </w:pPr>
            <w:r>
              <w:rPr>
                <w:rFonts w:ascii="宋体" w:cs="宋体" w:hint="eastAsia"/>
              </w:rPr>
              <w:t>检查和测试联动各区域排烟机，以及各楼层排烟阀；</w:t>
            </w:r>
          </w:p>
        </w:tc>
      </w:tr>
      <w:tr w:rsidR="00DE63BB">
        <w:trPr>
          <w:trHeight w:val="288"/>
          <w:jc w:val="center"/>
        </w:trPr>
        <w:tc>
          <w:tcPr>
            <w:tcW w:w="722" w:type="dxa"/>
            <w:vAlign w:val="center"/>
          </w:tcPr>
          <w:p w:rsidR="00DE63BB" w:rsidRDefault="00DE63BB">
            <w:pPr>
              <w:jc w:val="center"/>
              <w:rPr>
                <w:rFonts w:ascii="宋体"/>
              </w:rPr>
            </w:pPr>
            <w:r>
              <w:rPr>
                <w:rFonts w:ascii="宋体" w:hAnsi="宋体"/>
              </w:rPr>
              <w:t>6</w:t>
            </w:r>
          </w:p>
        </w:tc>
        <w:tc>
          <w:tcPr>
            <w:tcW w:w="7786" w:type="dxa"/>
          </w:tcPr>
          <w:p w:rsidR="00DE63BB" w:rsidRDefault="00DE63BB">
            <w:pPr>
              <w:jc w:val="left"/>
              <w:rPr>
                <w:rFonts w:ascii="宋体" w:cs="宋体"/>
              </w:rPr>
            </w:pPr>
            <w:r>
              <w:rPr>
                <w:rFonts w:ascii="宋体" w:cs="宋体" w:hint="eastAsia"/>
              </w:rPr>
              <w:t>检查和测试各区域防火卷帘门开关性能；</w:t>
            </w:r>
          </w:p>
        </w:tc>
      </w:tr>
      <w:tr w:rsidR="00DE63BB">
        <w:trPr>
          <w:trHeight w:val="288"/>
          <w:jc w:val="center"/>
        </w:trPr>
        <w:tc>
          <w:tcPr>
            <w:tcW w:w="722" w:type="dxa"/>
            <w:vAlign w:val="center"/>
          </w:tcPr>
          <w:p w:rsidR="00DE63BB" w:rsidRDefault="00DE63BB">
            <w:pPr>
              <w:jc w:val="center"/>
              <w:rPr>
                <w:rFonts w:ascii="宋体"/>
              </w:rPr>
            </w:pPr>
            <w:r>
              <w:rPr>
                <w:rFonts w:ascii="宋体" w:hAnsi="宋体"/>
              </w:rPr>
              <w:t>7</w:t>
            </w:r>
          </w:p>
        </w:tc>
        <w:tc>
          <w:tcPr>
            <w:tcW w:w="7786" w:type="dxa"/>
          </w:tcPr>
          <w:p w:rsidR="00DE63BB" w:rsidRDefault="00DE63BB">
            <w:pPr>
              <w:jc w:val="left"/>
              <w:rPr>
                <w:rFonts w:ascii="宋体" w:cs="宋体"/>
              </w:rPr>
            </w:pPr>
            <w:r>
              <w:rPr>
                <w:rFonts w:ascii="宋体" w:cs="宋体" w:hint="eastAsia"/>
              </w:rPr>
              <w:t>检查联动柜远程控制功能；</w:t>
            </w:r>
          </w:p>
        </w:tc>
      </w:tr>
      <w:tr w:rsidR="00DE63BB">
        <w:trPr>
          <w:trHeight w:val="288"/>
          <w:jc w:val="center"/>
        </w:trPr>
        <w:tc>
          <w:tcPr>
            <w:tcW w:w="722" w:type="dxa"/>
            <w:vAlign w:val="center"/>
          </w:tcPr>
          <w:p w:rsidR="00DE63BB" w:rsidRDefault="00DE63BB">
            <w:pPr>
              <w:jc w:val="center"/>
              <w:rPr>
                <w:rFonts w:ascii="宋体"/>
              </w:rPr>
            </w:pPr>
            <w:r>
              <w:rPr>
                <w:rFonts w:ascii="宋体" w:hAnsi="宋体"/>
              </w:rPr>
              <w:t>8</w:t>
            </w:r>
          </w:p>
        </w:tc>
        <w:tc>
          <w:tcPr>
            <w:tcW w:w="7786" w:type="dxa"/>
          </w:tcPr>
          <w:p w:rsidR="00DE63BB" w:rsidRDefault="00DE63BB">
            <w:pPr>
              <w:jc w:val="left"/>
              <w:rPr>
                <w:rFonts w:ascii="宋体" w:cs="宋体"/>
              </w:rPr>
            </w:pPr>
            <w:r>
              <w:rPr>
                <w:rFonts w:ascii="宋体" w:cs="宋体" w:hint="eastAsia"/>
              </w:rPr>
              <w:t>检查和测试各楼紧急广播及消防电话工作状况；</w:t>
            </w:r>
          </w:p>
        </w:tc>
      </w:tr>
      <w:tr w:rsidR="00DE63BB">
        <w:trPr>
          <w:trHeight w:val="288"/>
          <w:jc w:val="center"/>
        </w:trPr>
        <w:tc>
          <w:tcPr>
            <w:tcW w:w="722" w:type="dxa"/>
            <w:vAlign w:val="center"/>
          </w:tcPr>
          <w:p w:rsidR="00DE63BB" w:rsidRDefault="00DE63BB">
            <w:pPr>
              <w:jc w:val="center"/>
              <w:rPr>
                <w:rFonts w:ascii="宋体"/>
              </w:rPr>
            </w:pPr>
            <w:r>
              <w:rPr>
                <w:rFonts w:ascii="宋体" w:hAnsi="宋体"/>
              </w:rPr>
              <w:t>9</w:t>
            </w:r>
          </w:p>
        </w:tc>
        <w:tc>
          <w:tcPr>
            <w:tcW w:w="7786" w:type="dxa"/>
          </w:tcPr>
          <w:p w:rsidR="00DE63BB" w:rsidRDefault="00DE63BB">
            <w:pPr>
              <w:jc w:val="left"/>
              <w:rPr>
                <w:rFonts w:ascii="宋体" w:cs="宋体"/>
              </w:rPr>
            </w:pPr>
            <w:r>
              <w:rPr>
                <w:rFonts w:ascii="宋体" w:cs="宋体" w:hint="eastAsia"/>
              </w:rPr>
              <w:t>检查和测试电梯火警迫降性能；</w:t>
            </w:r>
          </w:p>
        </w:tc>
      </w:tr>
      <w:tr w:rsidR="00DE63BB">
        <w:trPr>
          <w:trHeight w:val="288"/>
          <w:jc w:val="center"/>
        </w:trPr>
        <w:tc>
          <w:tcPr>
            <w:tcW w:w="722" w:type="dxa"/>
            <w:vAlign w:val="center"/>
          </w:tcPr>
          <w:p w:rsidR="00DE63BB" w:rsidRDefault="00DE63BB">
            <w:pPr>
              <w:jc w:val="center"/>
              <w:rPr>
                <w:rFonts w:ascii="宋体"/>
              </w:rPr>
            </w:pPr>
            <w:r>
              <w:rPr>
                <w:rFonts w:ascii="宋体" w:hAnsi="宋体"/>
              </w:rPr>
              <w:t>10</w:t>
            </w:r>
          </w:p>
        </w:tc>
        <w:tc>
          <w:tcPr>
            <w:tcW w:w="7786" w:type="dxa"/>
          </w:tcPr>
          <w:p w:rsidR="00DE63BB" w:rsidRDefault="00DE63BB">
            <w:pPr>
              <w:jc w:val="left"/>
              <w:rPr>
                <w:rFonts w:ascii="宋体" w:cs="宋体"/>
              </w:rPr>
            </w:pPr>
            <w:r>
              <w:rPr>
                <w:rFonts w:ascii="宋体" w:cs="宋体" w:hint="eastAsia"/>
              </w:rPr>
              <w:t>检查报警主机各按钮性能</w:t>
            </w:r>
            <w:r>
              <w:rPr>
                <w:rFonts w:ascii="宋体" w:cs="宋体"/>
              </w:rPr>
              <w:t>,</w:t>
            </w:r>
            <w:r>
              <w:rPr>
                <w:rFonts w:ascii="宋体" w:cs="宋体" w:hint="eastAsia"/>
              </w:rPr>
              <w:t>主机各显示及操作性能</w:t>
            </w:r>
            <w:r>
              <w:rPr>
                <w:rFonts w:ascii="宋体" w:cs="宋体"/>
              </w:rPr>
              <w:t>,</w:t>
            </w:r>
            <w:r>
              <w:rPr>
                <w:rFonts w:ascii="宋体" w:cs="宋体" w:hint="eastAsia"/>
              </w:rPr>
              <w:t>主机内各卡件的工作状况。</w:t>
            </w:r>
          </w:p>
        </w:tc>
      </w:tr>
      <w:tr w:rsidR="00DE63BB">
        <w:trPr>
          <w:trHeight w:val="288"/>
          <w:jc w:val="center"/>
        </w:trPr>
        <w:tc>
          <w:tcPr>
            <w:tcW w:w="722" w:type="dxa"/>
            <w:vAlign w:val="center"/>
          </w:tcPr>
          <w:p w:rsidR="00DE63BB" w:rsidRDefault="00DE63BB">
            <w:pPr>
              <w:jc w:val="center"/>
              <w:rPr>
                <w:rFonts w:ascii="宋体"/>
              </w:rPr>
            </w:pPr>
            <w:r>
              <w:rPr>
                <w:rFonts w:ascii="宋体" w:hAnsi="宋体"/>
              </w:rPr>
              <w:t>11</w:t>
            </w:r>
          </w:p>
        </w:tc>
        <w:tc>
          <w:tcPr>
            <w:tcW w:w="7786" w:type="dxa"/>
          </w:tcPr>
          <w:p w:rsidR="00DE63BB" w:rsidRDefault="00DE63BB">
            <w:pPr>
              <w:jc w:val="left"/>
              <w:rPr>
                <w:rFonts w:ascii="宋体" w:cs="宋体"/>
              </w:rPr>
            </w:pPr>
            <w:r>
              <w:rPr>
                <w:rFonts w:ascii="宋体" w:cs="宋体" w:hint="eastAsia"/>
              </w:rPr>
              <w:t>检查工作站显示及打印是否正常。</w:t>
            </w:r>
          </w:p>
        </w:tc>
      </w:tr>
    </w:tbl>
    <w:p w:rsidR="00DE63BB" w:rsidRDefault="00DE63BB">
      <w:pPr>
        <w:ind w:leftChars="349" w:left="899" w:hangingChars="166" w:hanging="166"/>
        <w:rPr>
          <w:rFonts w:ascii="宋体" w:cs="宋体"/>
          <w:sz w:val="10"/>
          <w:szCs w:val="10"/>
        </w:rPr>
      </w:pPr>
    </w:p>
    <w:p w:rsidR="00DE63BB" w:rsidRDefault="00DE63BB" w:rsidP="00A94133">
      <w:pPr>
        <w:spacing w:line="360" w:lineRule="auto"/>
        <w:ind w:leftChars="349" w:left="1082" w:hangingChars="166" w:hanging="349"/>
        <w:rPr>
          <w:rFonts w:ascii="宋体" w:cs="宋体"/>
        </w:rPr>
      </w:pPr>
      <w:r>
        <w:rPr>
          <w:rFonts w:ascii="宋体" w:cs="宋体"/>
        </w:rPr>
        <w:t>5</w:t>
      </w:r>
      <w:r>
        <w:rPr>
          <w:rFonts w:ascii="宋体" w:cs="宋体" w:hint="eastAsia"/>
        </w:rPr>
        <w:t>）消防自动报警及联动系统季（年）度保养</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22"/>
        <w:gridCol w:w="7786"/>
      </w:tblGrid>
      <w:tr w:rsidR="00DE63BB">
        <w:trPr>
          <w:trHeight w:val="288"/>
          <w:jc w:val="center"/>
        </w:trPr>
        <w:tc>
          <w:tcPr>
            <w:tcW w:w="722" w:type="dxa"/>
            <w:vAlign w:val="center"/>
          </w:tcPr>
          <w:p w:rsidR="00DE63BB" w:rsidRDefault="00DE63BB">
            <w:pPr>
              <w:jc w:val="center"/>
              <w:rPr>
                <w:rFonts w:ascii="宋体"/>
              </w:rPr>
            </w:pPr>
            <w:r>
              <w:rPr>
                <w:rFonts w:ascii="宋体" w:hAnsi="宋体" w:hint="eastAsia"/>
              </w:rPr>
              <w:t>序号</w:t>
            </w:r>
          </w:p>
        </w:tc>
        <w:tc>
          <w:tcPr>
            <w:tcW w:w="7786" w:type="dxa"/>
            <w:vAlign w:val="center"/>
          </w:tcPr>
          <w:p w:rsidR="00DE63BB" w:rsidRDefault="00DE63BB">
            <w:pPr>
              <w:jc w:val="center"/>
              <w:rPr>
                <w:rFonts w:ascii="宋体"/>
              </w:rPr>
            </w:pPr>
            <w:r>
              <w:rPr>
                <w:rFonts w:ascii="宋体" w:hAnsi="宋体" w:hint="eastAsia"/>
              </w:rPr>
              <w:t>保养内容</w:t>
            </w:r>
          </w:p>
        </w:tc>
      </w:tr>
      <w:tr w:rsidR="00DE63BB">
        <w:trPr>
          <w:trHeight w:val="288"/>
          <w:jc w:val="center"/>
        </w:trPr>
        <w:tc>
          <w:tcPr>
            <w:tcW w:w="722" w:type="dxa"/>
            <w:vAlign w:val="center"/>
          </w:tcPr>
          <w:p w:rsidR="00DE63BB" w:rsidRDefault="00DE63BB">
            <w:pPr>
              <w:jc w:val="center"/>
              <w:rPr>
                <w:rFonts w:ascii="宋体"/>
              </w:rPr>
            </w:pPr>
            <w:r>
              <w:rPr>
                <w:rFonts w:ascii="宋体" w:hAnsi="宋体"/>
              </w:rPr>
              <w:t>1</w:t>
            </w:r>
          </w:p>
        </w:tc>
        <w:tc>
          <w:tcPr>
            <w:tcW w:w="7786" w:type="dxa"/>
          </w:tcPr>
          <w:p w:rsidR="00DE63BB" w:rsidRDefault="00DE63BB">
            <w:pPr>
              <w:jc w:val="left"/>
              <w:rPr>
                <w:rFonts w:ascii="宋体"/>
              </w:rPr>
            </w:pPr>
            <w:r>
              <w:rPr>
                <w:rFonts w:ascii="宋体" w:hAnsi="宋体" w:hint="eastAsia"/>
              </w:rPr>
              <w:t>检查及整理各系统设备及各箱体线路，紧故接线端子。</w:t>
            </w:r>
          </w:p>
        </w:tc>
      </w:tr>
      <w:tr w:rsidR="00DE63BB">
        <w:trPr>
          <w:trHeight w:val="288"/>
          <w:jc w:val="center"/>
        </w:trPr>
        <w:tc>
          <w:tcPr>
            <w:tcW w:w="722" w:type="dxa"/>
            <w:vAlign w:val="center"/>
          </w:tcPr>
          <w:p w:rsidR="00DE63BB" w:rsidRDefault="00DE63BB">
            <w:pPr>
              <w:jc w:val="center"/>
              <w:rPr>
                <w:rFonts w:ascii="宋体"/>
              </w:rPr>
            </w:pPr>
            <w:r>
              <w:rPr>
                <w:rFonts w:ascii="宋体" w:hAnsi="宋体"/>
              </w:rPr>
              <w:t>2</w:t>
            </w:r>
          </w:p>
        </w:tc>
        <w:tc>
          <w:tcPr>
            <w:tcW w:w="7786" w:type="dxa"/>
          </w:tcPr>
          <w:p w:rsidR="00DE63BB" w:rsidRDefault="00DE63BB">
            <w:pPr>
              <w:jc w:val="left"/>
              <w:rPr>
                <w:rFonts w:ascii="宋体"/>
              </w:rPr>
            </w:pPr>
            <w:r>
              <w:rPr>
                <w:rFonts w:ascii="宋体" w:hAnsi="宋体" w:hint="eastAsia"/>
              </w:rPr>
              <w:t>对系统各设备及部件进行除尘清洁。</w:t>
            </w:r>
          </w:p>
        </w:tc>
      </w:tr>
      <w:tr w:rsidR="00DE63BB">
        <w:trPr>
          <w:trHeight w:val="288"/>
          <w:jc w:val="center"/>
        </w:trPr>
        <w:tc>
          <w:tcPr>
            <w:tcW w:w="722" w:type="dxa"/>
            <w:vAlign w:val="center"/>
          </w:tcPr>
          <w:p w:rsidR="00DE63BB" w:rsidRDefault="00DE63BB">
            <w:pPr>
              <w:jc w:val="center"/>
              <w:rPr>
                <w:rFonts w:ascii="宋体"/>
              </w:rPr>
            </w:pPr>
            <w:r>
              <w:rPr>
                <w:rFonts w:ascii="宋体" w:hAnsi="宋体"/>
              </w:rPr>
              <w:t>3</w:t>
            </w:r>
          </w:p>
        </w:tc>
        <w:tc>
          <w:tcPr>
            <w:tcW w:w="7786" w:type="dxa"/>
          </w:tcPr>
          <w:p w:rsidR="00DE63BB" w:rsidRDefault="00DE63BB">
            <w:pPr>
              <w:jc w:val="left"/>
              <w:rPr>
                <w:rFonts w:ascii="宋体"/>
              </w:rPr>
            </w:pPr>
            <w:r>
              <w:rPr>
                <w:rFonts w:ascii="宋体" w:hAnsi="宋体" w:hint="eastAsia"/>
              </w:rPr>
              <w:t>切换应急电源（发电机）运行自动报警系统运行状况。</w:t>
            </w:r>
            <w:r>
              <w:rPr>
                <w:rFonts w:ascii="宋体" w:hAnsi="宋体"/>
              </w:rPr>
              <w:t xml:space="preserve"> </w:t>
            </w:r>
          </w:p>
        </w:tc>
      </w:tr>
      <w:tr w:rsidR="00DE63BB">
        <w:trPr>
          <w:trHeight w:val="288"/>
          <w:jc w:val="center"/>
        </w:trPr>
        <w:tc>
          <w:tcPr>
            <w:tcW w:w="722" w:type="dxa"/>
            <w:vAlign w:val="center"/>
          </w:tcPr>
          <w:p w:rsidR="00DE63BB" w:rsidRDefault="00DE63BB">
            <w:pPr>
              <w:jc w:val="center"/>
              <w:rPr>
                <w:rFonts w:ascii="宋体"/>
              </w:rPr>
            </w:pPr>
            <w:r>
              <w:rPr>
                <w:rFonts w:ascii="宋体" w:hAnsi="宋体"/>
              </w:rPr>
              <w:t>4</w:t>
            </w:r>
          </w:p>
        </w:tc>
        <w:tc>
          <w:tcPr>
            <w:tcW w:w="7786" w:type="dxa"/>
          </w:tcPr>
          <w:p w:rsidR="00DE63BB" w:rsidRDefault="00DE63BB">
            <w:pPr>
              <w:jc w:val="left"/>
              <w:rPr>
                <w:rFonts w:ascii="宋体"/>
              </w:rPr>
            </w:pPr>
            <w:r>
              <w:rPr>
                <w:rFonts w:ascii="宋体" w:hAnsi="宋体" w:hint="eastAsia"/>
              </w:rPr>
              <w:t>对消防控制中心所有设备，测试绝缘性能。</w:t>
            </w:r>
          </w:p>
        </w:tc>
      </w:tr>
      <w:tr w:rsidR="00DE63BB">
        <w:trPr>
          <w:trHeight w:val="288"/>
          <w:jc w:val="center"/>
        </w:trPr>
        <w:tc>
          <w:tcPr>
            <w:tcW w:w="722" w:type="dxa"/>
            <w:vAlign w:val="center"/>
          </w:tcPr>
          <w:p w:rsidR="00DE63BB" w:rsidRDefault="00DE63BB">
            <w:pPr>
              <w:jc w:val="center"/>
              <w:rPr>
                <w:rFonts w:ascii="宋体"/>
              </w:rPr>
            </w:pPr>
            <w:r>
              <w:rPr>
                <w:rFonts w:ascii="宋体" w:hAnsi="宋体"/>
              </w:rPr>
              <w:t>5</w:t>
            </w:r>
          </w:p>
        </w:tc>
        <w:tc>
          <w:tcPr>
            <w:tcW w:w="7786" w:type="dxa"/>
          </w:tcPr>
          <w:p w:rsidR="00DE63BB" w:rsidRDefault="00DE63BB">
            <w:pPr>
              <w:jc w:val="left"/>
              <w:rPr>
                <w:rFonts w:ascii="宋体"/>
              </w:rPr>
            </w:pPr>
            <w:r>
              <w:rPr>
                <w:rFonts w:ascii="宋体" w:hAnsi="宋体" w:hint="eastAsia"/>
              </w:rPr>
              <w:t>检查和测试对所有系统监视模块和控制模块的性能。</w:t>
            </w:r>
          </w:p>
        </w:tc>
      </w:tr>
      <w:tr w:rsidR="00DE63BB">
        <w:trPr>
          <w:trHeight w:val="288"/>
          <w:jc w:val="center"/>
        </w:trPr>
        <w:tc>
          <w:tcPr>
            <w:tcW w:w="722" w:type="dxa"/>
            <w:vAlign w:val="center"/>
          </w:tcPr>
          <w:p w:rsidR="00DE63BB" w:rsidRDefault="00DE63BB">
            <w:pPr>
              <w:jc w:val="center"/>
              <w:rPr>
                <w:rFonts w:ascii="宋体"/>
              </w:rPr>
            </w:pPr>
            <w:r>
              <w:rPr>
                <w:rFonts w:ascii="宋体" w:hAnsi="宋体"/>
              </w:rPr>
              <w:t>6</w:t>
            </w:r>
          </w:p>
        </w:tc>
        <w:tc>
          <w:tcPr>
            <w:tcW w:w="7786" w:type="dxa"/>
          </w:tcPr>
          <w:p w:rsidR="00DE63BB" w:rsidRDefault="00DE63BB">
            <w:pPr>
              <w:jc w:val="left"/>
              <w:rPr>
                <w:rFonts w:ascii="宋体"/>
              </w:rPr>
            </w:pPr>
            <w:r>
              <w:rPr>
                <w:rFonts w:ascii="宋体" w:hAnsi="宋体" w:hint="eastAsia"/>
              </w:rPr>
              <w:t>检查系统软件及程序是否正常。</w:t>
            </w:r>
          </w:p>
        </w:tc>
      </w:tr>
    </w:tbl>
    <w:p w:rsidR="00DE63BB" w:rsidRDefault="00DE63BB">
      <w:pPr>
        <w:ind w:leftChars="349" w:left="899" w:hangingChars="166" w:hanging="166"/>
        <w:rPr>
          <w:rFonts w:ascii="宋体" w:cs="宋体"/>
          <w:sz w:val="10"/>
          <w:szCs w:val="10"/>
        </w:rPr>
      </w:pPr>
    </w:p>
    <w:p w:rsidR="00DE63BB" w:rsidRDefault="00DE63BB" w:rsidP="00A94133">
      <w:pPr>
        <w:spacing w:line="360" w:lineRule="auto"/>
        <w:ind w:leftChars="199" w:left="767" w:hangingChars="166" w:hanging="349"/>
        <w:rPr>
          <w:rFonts w:ascii="宋体" w:cs="宋体"/>
        </w:rPr>
      </w:pPr>
      <w:r>
        <w:rPr>
          <w:rFonts w:ascii="宋体" w:cs="宋体"/>
        </w:rPr>
        <w:t xml:space="preserve">   6</w:t>
      </w:r>
      <w:r>
        <w:rPr>
          <w:rFonts w:ascii="宋体" w:cs="宋体" w:hint="eastAsia"/>
        </w:rPr>
        <w:t>）气体报警系统（含大空间灭火系统）月度保养</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22"/>
        <w:gridCol w:w="7786"/>
      </w:tblGrid>
      <w:tr w:rsidR="00DE63BB">
        <w:trPr>
          <w:trHeight w:val="288"/>
          <w:jc w:val="center"/>
        </w:trPr>
        <w:tc>
          <w:tcPr>
            <w:tcW w:w="722" w:type="dxa"/>
            <w:vAlign w:val="center"/>
          </w:tcPr>
          <w:p w:rsidR="00DE63BB" w:rsidRDefault="00DE63BB">
            <w:pPr>
              <w:jc w:val="center"/>
              <w:rPr>
                <w:rFonts w:ascii="宋体"/>
              </w:rPr>
            </w:pPr>
            <w:r>
              <w:rPr>
                <w:rFonts w:ascii="宋体" w:hAnsi="宋体" w:hint="eastAsia"/>
              </w:rPr>
              <w:t>序号</w:t>
            </w:r>
          </w:p>
        </w:tc>
        <w:tc>
          <w:tcPr>
            <w:tcW w:w="7786" w:type="dxa"/>
            <w:vAlign w:val="center"/>
          </w:tcPr>
          <w:p w:rsidR="00DE63BB" w:rsidRDefault="00DE63BB">
            <w:pPr>
              <w:jc w:val="center"/>
              <w:rPr>
                <w:rFonts w:ascii="宋体"/>
              </w:rPr>
            </w:pPr>
            <w:r>
              <w:rPr>
                <w:rFonts w:ascii="宋体" w:hAnsi="宋体" w:hint="eastAsia"/>
              </w:rPr>
              <w:t>保养内容</w:t>
            </w:r>
          </w:p>
        </w:tc>
      </w:tr>
      <w:tr w:rsidR="00DE63BB">
        <w:trPr>
          <w:trHeight w:val="288"/>
          <w:jc w:val="center"/>
        </w:trPr>
        <w:tc>
          <w:tcPr>
            <w:tcW w:w="722" w:type="dxa"/>
            <w:vAlign w:val="center"/>
          </w:tcPr>
          <w:p w:rsidR="00DE63BB" w:rsidRDefault="00DE63BB">
            <w:pPr>
              <w:jc w:val="center"/>
              <w:rPr>
                <w:rFonts w:ascii="宋体"/>
              </w:rPr>
            </w:pPr>
            <w:r>
              <w:rPr>
                <w:rFonts w:ascii="宋体" w:hAnsi="宋体"/>
              </w:rPr>
              <w:t>1</w:t>
            </w:r>
          </w:p>
        </w:tc>
        <w:tc>
          <w:tcPr>
            <w:tcW w:w="7786" w:type="dxa"/>
          </w:tcPr>
          <w:p w:rsidR="00DE63BB" w:rsidRDefault="00DE63BB">
            <w:pPr>
              <w:jc w:val="left"/>
              <w:rPr>
                <w:rFonts w:ascii="宋体"/>
              </w:rPr>
            </w:pPr>
            <w:r>
              <w:rPr>
                <w:rFonts w:ascii="宋体" w:hAnsi="宋体" w:hint="eastAsia"/>
              </w:rPr>
              <w:t>检查和测试温感器和烟感器报警性能。</w:t>
            </w:r>
          </w:p>
        </w:tc>
      </w:tr>
      <w:tr w:rsidR="00DE63BB">
        <w:trPr>
          <w:trHeight w:val="288"/>
          <w:jc w:val="center"/>
        </w:trPr>
        <w:tc>
          <w:tcPr>
            <w:tcW w:w="722" w:type="dxa"/>
            <w:vAlign w:val="center"/>
          </w:tcPr>
          <w:p w:rsidR="00DE63BB" w:rsidRDefault="00DE63BB">
            <w:pPr>
              <w:jc w:val="center"/>
              <w:rPr>
                <w:rFonts w:ascii="宋体"/>
              </w:rPr>
            </w:pPr>
            <w:r>
              <w:rPr>
                <w:rFonts w:ascii="宋体" w:hAnsi="宋体"/>
              </w:rPr>
              <w:t>2</w:t>
            </w:r>
          </w:p>
        </w:tc>
        <w:tc>
          <w:tcPr>
            <w:tcW w:w="7786" w:type="dxa"/>
          </w:tcPr>
          <w:p w:rsidR="00DE63BB" w:rsidRDefault="00DE63BB">
            <w:pPr>
              <w:jc w:val="left"/>
              <w:rPr>
                <w:rFonts w:ascii="宋体"/>
              </w:rPr>
            </w:pPr>
            <w:r>
              <w:rPr>
                <w:rFonts w:ascii="宋体" w:hAnsi="宋体" w:hint="eastAsia"/>
              </w:rPr>
              <w:t>模拟试验气体启动装置，检查电磁阀及气体联动性能。</w:t>
            </w:r>
          </w:p>
        </w:tc>
      </w:tr>
      <w:tr w:rsidR="00DE63BB">
        <w:trPr>
          <w:trHeight w:val="288"/>
          <w:jc w:val="center"/>
        </w:trPr>
        <w:tc>
          <w:tcPr>
            <w:tcW w:w="722" w:type="dxa"/>
            <w:vAlign w:val="center"/>
          </w:tcPr>
          <w:p w:rsidR="00DE63BB" w:rsidRDefault="00DE63BB">
            <w:pPr>
              <w:jc w:val="center"/>
              <w:rPr>
                <w:rFonts w:ascii="宋体"/>
              </w:rPr>
            </w:pPr>
            <w:r>
              <w:rPr>
                <w:rFonts w:ascii="宋体" w:hAnsi="宋体"/>
              </w:rPr>
              <w:t>3</w:t>
            </w:r>
          </w:p>
        </w:tc>
        <w:tc>
          <w:tcPr>
            <w:tcW w:w="7786" w:type="dxa"/>
          </w:tcPr>
          <w:p w:rsidR="00DE63BB" w:rsidRDefault="00DE63BB">
            <w:pPr>
              <w:jc w:val="left"/>
              <w:rPr>
                <w:rFonts w:ascii="宋体"/>
              </w:rPr>
            </w:pPr>
            <w:r>
              <w:rPr>
                <w:rFonts w:ascii="宋体" w:hAnsi="宋体" w:hint="eastAsia"/>
              </w:rPr>
              <w:t>检查及测试手动装置、停止装置、转换开关、声光报警器及警铃性能。</w:t>
            </w:r>
          </w:p>
        </w:tc>
      </w:tr>
      <w:tr w:rsidR="00DE63BB">
        <w:trPr>
          <w:trHeight w:val="288"/>
          <w:jc w:val="center"/>
        </w:trPr>
        <w:tc>
          <w:tcPr>
            <w:tcW w:w="722" w:type="dxa"/>
            <w:vAlign w:val="center"/>
          </w:tcPr>
          <w:p w:rsidR="00DE63BB" w:rsidRDefault="00DE63BB">
            <w:pPr>
              <w:jc w:val="center"/>
              <w:rPr>
                <w:rFonts w:ascii="宋体"/>
              </w:rPr>
            </w:pPr>
            <w:r>
              <w:rPr>
                <w:rFonts w:ascii="宋体" w:hAnsi="宋体"/>
              </w:rPr>
              <w:t>4</w:t>
            </w:r>
          </w:p>
        </w:tc>
        <w:tc>
          <w:tcPr>
            <w:tcW w:w="7786" w:type="dxa"/>
          </w:tcPr>
          <w:p w:rsidR="00DE63BB" w:rsidRDefault="00DE63BB">
            <w:pPr>
              <w:jc w:val="left"/>
              <w:rPr>
                <w:rFonts w:ascii="宋体"/>
              </w:rPr>
            </w:pPr>
            <w:r>
              <w:rPr>
                <w:rFonts w:ascii="宋体" w:hAnsi="宋体" w:hint="eastAsia"/>
              </w:rPr>
              <w:t>检查气体压力。</w:t>
            </w:r>
          </w:p>
        </w:tc>
      </w:tr>
      <w:tr w:rsidR="00DE63BB">
        <w:trPr>
          <w:trHeight w:val="288"/>
          <w:jc w:val="center"/>
        </w:trPr>
        <w:tc>
          <w:tcPr>
            <w:tcW w:w="722" w:type="dxa"/>
            <w:vAlign w:val="center"/>
          </w:tcPr>
          <w:p w:rsidR="00DE63BB" w:rsidRDefault="00DE63BB">
            <w:pPr>
              <w:jc w:val="center"/>
              <w:rPr>
                <w:rFonts w:ascii="宋体"/>
              </w:rPr>
            </w:pPr>
            <w:r>
              <w:rPr>
                <w:rFonts w:ascii="宋体" w:hAnsi="宋体"/>
              </w:rPr>
              <w:t>5</w:t>
            </w:r>
          </w:p>
        </w:tc>
        <w:tc>
          <w:tcPr>
            <w:tcW w:w="7786" w:type="dxa"/>
          </w:tcPr>
          <w:p w:rsidR="00DE63BB" w:rsidRDefault="00DE63BB">
            <w:pPr>
              <w:jc w:val="left"/>
              <w:rPr>
                <w:rFonts w:ascii="宋体"/>
              </w:rPr>
            </w:pPr>
            <w:r>
              <w:rPr>
                <w:rFonts w:ascii="宋体" w:hAnsi="宋体" w:hint="eastAsia"/>
              </w:rPr>
              <w:t>各项接线紧固，清洁控制箱。</w:t>
            </w:r>
          </w:p>
        </w:tc>
      </w:tr>
      <w:tr w:rsidR="00DE63BB">
        <w:trPr>
          <w:trHeight w:val="288"/>
          <w:jc w:val="center"/>
        </w:trPr>
        <w:tc>
          <w:tcPr>
            <w:tcW w:w="722" w:type="dxa"/>
            <w:vAlign w:val="center"/>
          </w:tcPr>
          <w:p w:rsidR="00DE63BB" w:rsidRDefault="00DE63BB">
            <w:pPr>
              <w:jc w:val="center"/>
              <w:rPr>
                <w:rFonts w:ascii="宋体"/>
              </w:rPr>
            </w:pPr>
            <w:r>
              <w:rPr>
                <w:rFonts w:ascii="宋体" w:hAnsi="宋体"/>
              </w:rPr>
              <w:lastRenderedPageBreak/>
              <w:t>6</w:t>
            </w:r>
          </w:p>
        </w:tc>
        <w:tc>
          <w:tcPr>
            <w:tcW w:w="7786" w:type="dxa"/>
          </w:tcPr>
          <w:p w:rsidR="00DE63BB" w:rsidRDefault="00DE63BB">
            <w:pPr>
              <w:jc w:val="left"/>
              <w:rPr>
                <w:rFonts w:ascii="宋体"/>
              </w:rPr>
            </w:pPr>
            <w:r>
              <w:rPr>
                <w:rFonts w:ascii="宋体" w:hAnsi="宋体" w:hint="eastAsia"/>
              </w:rPr>
              <w:t>清洁气瓶及附着设备。</w:t>
            </w:r>
          </w:p>
        </w:tc>
      </w:tr>
    </w:tbl>
    <w:p w:rsidR="00DE63BB" w:rsidRDefault="00DE63BB">
      <w:pPr>
        <w:ind w:leftChars="349" w:left="899" w:hangingChars="166" w:hanging="166"/>
        <w:rPr>
          <w:rFonts w:ascii="宋体" w:cs="宋体"/>
          <w:sz w:val="10"/>
          <w:szCs w:val="10"/>
        </w:rPr>
      </w:pPr>
    </w:p>
    <w:p w:rsidR="00DE63BB" w:rsidRDefault="00DE63BB" w:rsidP="00A94133">
      <w:pPr>
        <w:spacing w:line="360" w:lineRule="auto"/>
        <w:ind w:leftChars="199" w:left="767" w:hangingChars="166" w:hanging="349"/>
        <w:rPr>
          <w:rFonts w:ascii="宋体" w:cs="宋体"/>
        </w:rPr>
      </w:pPr>
      <w:r>
        <w:rPr>
          <w:rFonts w:ascii="宋体" w:cs="宋体"/>
        </w:rPr>
        <w:t xml:space="preserve">   7</w:t>
      </w:r>
      <w:r>
        <w:rPr>
          <w:rFonts w:ascii="宋体" w:cs="宋体" w:hint="eastAsia"/>
        </w:rPr>
        <w:t>）气体报警系统（含大空间灭火系统）季（年）度保养</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22"/>
        <w:gridCol w:w="7786"/>
      </w:tblGrid>
      <w:tr w:rsidR="00DE63BB">
        <w:trPr>
          <w:trHeight w:val="288"/>
          <w:jc w:val="center"/>
        </w:trPr>
        <w:tc>
          <w:tcPr>
            <w:tcW w:w="722" w:type="dxa"/>
            <w:vAlign w:val="center"/>
          </w:tcPr>
          <w:p w:rsidR="00DE63BB" w:rsidRDefault="00DE63BB">
            <w:pPr>
              <w:jc w:val="center"/>
              <w:rPr>
                <w:rFonts w:ascii="宋体"/>
              </w:rPr>
            </w:pPr>
            <w:r>
              <w:rPr>
                <w:rFonts w:ascii="宋体" w:hAnsi="宋体" w:hint="eastAsia"/>
              </w:rPr>
              <w:t>序号</w:t>
            </w:r>
          </w:p>
        </w:tc>
        <w:tc>
          <w:tcPr>
            <w:tcW w:w="7786" w:type="dxa"/>
            <w:vAlign w:val="center"/>
          </w:tcPr>
          <w:p w:rsidR="00DE63BB" w:rsidRDefault="00DE63BB">
            <w:pPr>
              <w:jc w:val="center"/>
              <w:rPr>
                <w:rFonts w:ascii="宋体"/>
              </w:rPr>
            </w:pPr>
            <w:r>
              <w:rPr>
                <w:rFonts w:ascii="宋体" w:hAnsi="宋体" w:hint="eastAsia"/>
              </w:rPr>
              <w:t>保养内容</w:t>
            </w:r>
          </w:p>
        </w:tc>
      </w:tr>
      <w:tr w:rsidR="00DE63BB">
        <w:trPr>
          <w:trHeight w:val="288"/>
          <w:jc w:val="center"/>
        </w:trPr>
        <w:tc>
          <w:tcPr>
            <w:tcW w:w="722" w:type="dxa"/>
            <w:vAlign w:val="center"/>
          </w:tcPr>
          <w:p w:rsidR="00DE63BB" w:rsidRDefault="00DE63BB">
            <w:pPr>
              <w:jc w:val="center"/>
              <w:rPr>
                <w:rFonts w:ascii="宋体"/>
              </w:rPr>
            </w:pPr>
            <w:r>
              <w:rPr>
                <w:rFonts w:ascii="宋体" w:hAnsi="宋体"/>
              </w:rPr>
              <w:t>1</w:t>
            </w:r>
          </w:p>
        </w:tc>
        <w:tc>
          <w:tcPr>
            <w:tcW w:w="7786" w:type="dxa"/>
          </w:tcPr>
          <w:p w:rsidR="00DE63BB" w:rsidRDefault="00DE63BB">
            <w:pPr>
              <w:jc w:val="left"/>
              <w:rPr>
                <w:rFonts w:ascii="宋体"/>
              </w:rPr>
            </w:pPr>
            <w:r>
              <w:rPr>
                <w:rFonts w:ascii="宋体" w:hAnsi="宋体" w:hint="eastAsia"/>
              </w:rPr>
              <w:t>检查和测试气体报警系统主机。</w:t>
            </w:r>
          </w:p>
        </w:tc>
      </w:tr>
      <w:tr w:rsidR="00DE63BB">
        <w:trPr>
          <w:trHeight w:val="288"/>
          <w:jc w:val="center"/>
        </w:trPr>
        <w:tc>
          <w:tcPr>
            <w:tcW w:w="722" w:type="dxa"/>
            <w:vAlign w:val="center"/>
          </w:tcPr>
          <w:p w:rsidR="00DE63BB" w:rsidRDefault="00DE63BB">
            <w:pPr>
              <w:jc w:val="center"/>
              <w:rPr>
                <w:rFonts w:ascii="宋体"/>
              </w:rPr>
            </w:pPr>
            <w:r>
              <w:rPr>
                <w:rFonts w:ascii="宋体" w:hAnsi="宋体"/>
              </w:rPr>
              <w:t>2</w:t>
            </w:r>
          </w:p>
        </w:tc>
        <w:tc>
          <w:tcPr>
            <w:tcW w:w="7786" w:type="dxa"/>
          </w:tcPr>
          <w:p w:rsidR="00DE63BB" w:rsidRDefault="00DE63BB">
            <w:pPr>
              <w:jc w:val="left"/>
              <w:rPr>
                <w:rFonts w:ascii="宋体"/>
              </w:rPr>
            </w:pPr>
            <w:r>
              <w:rPr>
                <w:rFonts w:ascii="宋体" w:hAnsi="宋体" w:hint="eastAsia"/>
              </w:rPr>
              <w:t>检查和测试气瓶载重。</w:t>
            </w:r>
          </w:p>
        </w:tc>
      </w:tr>
      <w:tr w:rsidR="00DE63BB">
        <w:trPr>
          <w:trHeight w:val="288"/>
          <w:jc w:val="center"/>
        </w:trPr>
        <w:tc>
          <w:tcPr>
            <w:tcW w:w="722" w:type="dxa"/>
            <w:vAlign w:val="center"/>
          </w:tcPr>
          <w:p w:rsidR="00DE63BB" w:rsidRDefault="00DE63BB">
            <w:pPr>
              <w:jc w:val="center"/>
              <w:rPr>
                <w:rFonts w:ascii="宋体"/>
              </w:rPr>
            </w:pPr>
            <w:r>
              <w:rPr>
                <w:rFonts w:ascii="宋体" w:hAnsi="宋体"/>
              </w:rPr>
              <w:t>3</w:t>
            </w:r>
          </w:p>
        </w:tc>
        <w:tc>
          <w:tcPr>
            <w:tcW w:w="7786" w:type="dxa"/>
          </w:tcPr>
          <w:p w:rsidR="00DE63BB" w:rsidRDefault="00DE63BB">
            <w:pPr>
              <w:jc w:val="left"/>
              <w:rPr>
                <w:rFonts w:ascii="宋体"/>
              </w:rPr>
            </w:pPr>
            <w:r>
              <w:rPr>
                <w:rFonts w:ascii="宋体" w:hAnsi="宋体" w:hint="eastAsia"/>
              </w:rPr>
              <w:t>电磁阀润滑。</w:t>
            </w:r>
          </w:p>
        </w:tc>
      </w:tr>
      <w:tr w:rsidR="00DE63BB">
        <w:trPr>
          <w:trHeight w:val="288"/>
          <w:jc w:val="center"/>
        </w:trPr>
        <w:tc>
          <w:tcPr>
            <w:tcW w:w="722" w:type="dxa"/>
            <w:vAlign w:val="center"/>
          </w:tcPr>
          <w:p w:rsidR="00DE63BB" w:rsidRDefault="00DE63BB">
            <w:pPr>
              <w:jc w:val="center"/>
              <w:rPr>
                <w:rFonts w:ascii="宋体"/>
              </w:rPr>
            </w:pPr>
            <w:r>
              <w:rPr>
                <w:rFonts w:ascii="宋体" w:hAnsi="宋体"/>
              </w:rPr>
              <w:t>4</w:t>
            </w:r>
          </w:p>
        </w:tc>
        <w:tc>
          <w:tcPr>
            <w:tcW w:w="7786" w:type="dxa"/>
          </w:tcPr>
          <w:p w:rsidR="00DE63BB" w:rsidRDefault="00DE63BB">
            <w:pPr>
              <w:jc w:val="left"/>
              <w:rPr>
                <w:rFonts w:ascii="宋体"/>
              </w:rPr>
            </w:pPr>
            <w:r>
              <w:rPr>
                <w:rFonts w:ascii="宋体" w:hAnsi="宋体" w:hint="eastAsia"/>
              </w:rPr>
              <w:t>检查和测试报警器备用电池各应急电源切换。</w:t>
            </w:r>
          </w:p>
        </w:tc>
      </w:tr>
    </w:tbl>
    <w:p w:rsidR="00DE63BB" w:rsidRDefault="00DE63BB">
      <w:pPr>
        <w:ind w:leftChars="349" w:left="899" w:hangingChars="166" w:hanging="166"/>
        <w:rPr>
          <w:rFonts w:ascii="宋体" w:cs="宋体"/>
          <w:sz w:val="10"/>
          <w:szCs w:val="10"/>
        </w:rPr>
      </w:pPr>
    </w:p>
    <w:p w:rsidR="00DE63BB" w:rsidRDefault="00DE63BB" w:rsidP="00A94133">
      <w:pPr>
        <w:spacing w:line="360" w:lineRule="auto"/>
        <w:ind w:leftChars="199" w:left="767" w:hangingChars="166" w:hanging="349"/>
        <w:rPr>
          <w:rFonts w:ascii="宋体" w:cs="宋体"/>
        </w:rPr>
      </w:pPr>
      <w:r>
        <w:rPr>
          <w:rFonts w:ascii="宋体" w:cs="宋体"/>
        </w:rPr>
        <w:t xml:space="preserve">   8</w:t>
      </w:r>
      <w:r>
        <w:rPr>
          <w:rFonts w:ascii="宋体" w:cs="宋体" w:hint="eastAsia"/>
        </w:rPr>
        <w:t>）防排烟系统月度保养</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22"/>
        <w:gridCol w:w="7786"/>
      </w:tblGrid>
      <w:tr w:rsidR="00DE63BB">
        <w:trPr>
          <w:trHeight w:val="288"/>
          <w:jc w:val="center"/>
        </w:trPr>
        <w:tc>
          <w:tcPr>
            <w:tcW w:w="722" w:type="dxa"/>
            <w:vAlign w:val="center"/>
          </w:tcPr>
          <w:p w:rsidR="00DE63BB" w:rsidRDefault="00DE63BB">
            <w:pPr>
              <w:jc w:val="center"/>
              <w:rPr>
                <w:rFonts w:ascii="宋体"/>
              </w:rPr>
            </w:pPr>
            <w:r>
              <w:rPr>
                <w:rFonts w:ascii="宋体" w:hAnsi="宋体" w:hint="eastAsia"/>
              </w:rPr>
              <w:t>序号</w:t>
            </w:r>
          </w:p>
        </w:tc>
        <w:tc>
          <w:tcPr>
            <w:tcW w:w="7786" w:type="dxa"/>
            <w:vAlign w:val="center"/>
          </w:tcPr>
          <w:p w:rsidR="00DE63BB" w:rsidRDefault="00DE63BB">
            <w:pPr>
              <w:jc w:val="center"/>
              <w:rPr>
                <w:rFonts w:ascii="宋体"/>
              </w:rPr>
            </w:pPr>
            <w:r>
              <w:rPr>
                <w:rFonts w:ascii="宋体" w:hAnsi="宋体" w:hint="eastAsia"/>
              </w:rPr>
              <w:t>保养内容</w:t>
            </w:r>
          </w:p>
        </w:tc>
      </w:tr>
      <w:tr w:rsidR="00DE63BB">
        <w:trPr>
          <w:trHeight w:val="288"/>
          <w:jc w:val="center"/>
        </w:trPr>
        <w:tc>
          <w:tcPr>
            <w:tcW w:w="722" w:type="dxa"/>
            <w:vAlign w:val="center"/>
          </w:tcPr>
          <w:p w:rsidR="00DE63BB" w:rsidRDefault="00DE63BB">
            <w:pPr>
              <w:jc w:val="center"/>
              <w:rPr>
                <w:rFonts w:ascii="宋体"/>
              </w:rPr>
            </w:pPr>
            <w:r>
              <w:rPr>
                <w:rFonts w:ascii="宋体" w:hAnsi="宋体"/>
              </w:rPr>
              <w:t>1</w:t>
            </w:r>
          </w:p>
        </w:tc>
        <w:tc>
          <w:tcPr>
            <w:tcW w:w="7786" w:type="dxa"/>
          </w:tcPr>
          <w:p w:rsidR="00DE63BB" w:rsidRDefault="00DE63BB">
            <w:pPr>
              <w:jc w:val="left"/>
              <w:rPr>
                <w:rFonts w:ascii="宋体"/>
              </w:rPr>
            </w:pPr>
            <w:r>
              <w:rPr>
                <w:rFonts w:ascii="宋体" w:hAnsi="宋体" w:hint="eastAsia"/>
              </w:rPr>
              <w:t>检查和测试所有风机、风阀联动及手动启动性能；</w:t>
            </w:r>
          </w:p>
        </w:tc>
      </w:tr>
      <w:tr w:rsidR="00DE63BB">
        <w:trPr>
          <w:trHeight w:val="288"/>
          <w:jc w:val="center"/>
        </w:trPr>
        <w:tc>
          <w:tcPr>
            <w:tcW w:w="722" w:type="dxa"/>
            <w:vAlign w:val="center"/>
          </w:tcPr>
          <w:p w:rsidR="00DE63BB" w:rsidRDefault="00DE63BB">
            <w:pPr>
              <w:jc w:val="center"/>
              <w:rPr>
                <w:rFonts w:ascii="宋体"/>
              </w:rPr>
            </w:pPr>
            <w:r>
              <w:rPr>
                <w:rFonts w:ascii="宋体" w:hAnsi="宋体"/>
              </w:rPr>
              <w:t>2</w:t>
            </w:r>
          </w:p>
        </w:tc>
        <w:tc>
          <w:tcPr>
            <w:tcW w:w="7786" w:type="dxa"/>
          </w:tcPr>
          <w:p w:rsidR="00DE63BB" w:rsidRDefault="00DE63BB">
            <w:pPr>
              <w:jc w:val="left"/>
              <w:rPr>
                <w:rFonts w:ascii="宋体"/>
              </w:rPr>
            </w:pPr>
            <w:r>
              <w:rPr>
                <w:rFonts w:ascii="宋体" w:hAnsi="宋体" w:hint="eastAsia"/>
              </w:rPr>
              <w:t>风阀及其传动机构清洁、润滑；</w:t>
            </w:r>
          </w:p>
        </w:tc>
      </w:tr>
      <w:tr w:rsidR="00DE63BB">
        <w:trPr>
          <w:trHeight w:val="288"/>
          <w:jc w:val="center"/>
        </w:trPr>
        <w:tc>
          <w:tcPr>
            <w:tcW w:w="722" w:type="dxa"/>
            <w:vAlign w:val="center"/>
          </w:tcPr>
          <w:p w:rsidR="00DE63BB" w:rsidRDefault="00DE63BB">
            <w:pPr>
              <w:jc w:val="center"/>
              <w:rPr>
                <w:rFonts w:ascii="宋体"/>
              </w:rPr>
            </w:pPr>
            <w:r>
              <w:rPr>
                <w:rFonts w:ascii="宋体" w:hAnsi="宋体"/>
              </w:rPr>
              <w:t>3</w:t>
            </w:r>
          </w:p>
        </w:tc>
        <w:tc>
          <w:tcPr>
            <w:tcW w:w="7786" w:type="dxa"/>
          </w:tcPr>
          <w:p w:rsidR="00DE63BB" w:rsidRDefault="00DE63BB">
            <w:pPr>
              <w:jc w:val="left"/>
              <w:rPr>
                <w:rFonts w:ascii="宋体"/>
              </w:rPr>
            </w:pPr>
            <w:r>
              <w:rPr>
                <w:rFonts w:ascii="宋体" w:hAnsi="宋体" w:hint="eastAsia"/>
              </w:rPr>
              <w:t>检查及测试电机绝缘电阻；</w:t>
            </w:r>
          </w:p>
        </w:tc>
      </w:tr>
      <w:tr w:rsidR="00DE63BB">
        <w:trPr>
          <w:trHeight w:val="288"/>
          <w:jc w:val="center"/>
        </w:trPr>
        <w:tc>
          <w:tcPr>
            <w:tcW w:w="722" w:type="dxa"/>
            <w:vAlign w:val="center"/>
          </w:tcPr>
          <w:p w:rsidR="00DE63BB" w:rsidRDefault="00DE63BB">
            <w:pPr>
              <w:jc w:val="center"/>
              <w:rPr>
                <w:rFonts w:ascii="宋体"/>
              </w:rPr>
            </w:pPr>
            <w:r>
              <w:rPr>
                <w:rFonts w:ascii="宋体" w:hAnsi="宋体"/>
              </w:rPr>
              <w:t>4</w:t>
            </w:r>
          </w:p>
        </w:tc>
        <w:tc>
          <w:tcPr>
            <w:tcW w:w="7786" w:type="dxa"/>
          </w:tcPr>
          <w:p w:rsidR="00DE63BB" w:rsidRDefault="00DE63BB">
            <w:pPr>
              <w:jc w:val="left"/>
              <w:rPr>
                <w:rFonts w:ascii="宋体"/>
              </w:rPr>
            </w:pPr>
            <w:r>
              <w:rPr>
                <w:rFonts w:ascii="宋体" w:hAnsi="宋体" w:hint="eastAsia"/>
              </w:rPr>
              <w:t>检查风机风阀联动线路。</w:t>
            </w:r>
          </w:p>
        </w:tc>
      </w:tr>
    </w:tbl>
    <w:p w:rsidR="00DE63BB" w:rsidRDefault="00DE63BB" w:rsidP="00A94133">
      <w:pPr>
        <w:spacing w:line="360" w:lineRule="auto"/>
        <w:ind w:leftChars="349" w:left="767" w:hangingChars="16" w:hanging="34"/>
        <w:rPr>
          <w:rFonts w:ascii="宋体" w:cs="宋体"/>
        </w:rPr>
      </w:pPr>
      <w:r>
        <w:rPr>
          <w:rFonts w:ascii="宋体" w:cs="宋体"/>
        </w:rPr>
        <w:t>9</w:t>
      </w:r>
      <w:r>
        <w:rPr>
          <w:rFonts w:ascii="宋体" w:cs="宋体" w:hint="eastAsia"/>
        </w:rPr>
        <w:t>）防排烟系统季（年）度保养</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22"/>
        <w:gridCol w:w="7786"/>
      </w:tblGrid>
      <w:tr w:rsidR="00DE63BB">
        <w:trPr>
          <w:trHeight w:val="288"/>
          <w:jc w:val="center"/>
        </w:trPr>
        <w:tc>
          <w:tcPr>
            <w:tcW w:w="722" w:type="dxa"/>
            <w:vAlign w:val="center"/>
          </w:tcPr>
          <w:p w:rsidR="00DE63BB" w:rsidRDefault="00DE63BB">
            <w:pPr>
              <w:jc w:val="center"/>
              <w:rPr>
                <w:rFonts w:ascii="宋体"/>
              </w:rPr>
            </w:pPr>
            <w:r>
              <w:rPr>
                <w:rFonts w:ascii="宋体" w:hAnsi="宋体" w:hint="eastAsia"/>
              </w:rPr>
              <w:t>序号</w:t>
            </w:r>
          </w:p>
        </w:tc>
        <w:tc>
          <w:tcPr>
            <w:tcW w:w="7786" w:type="dxa"/>
            <w:vAlign w:val="center"/>
          </w:tcPr>
          <w:p w:rsidR="00DE63BB" w:rsidRDefault="00DE63BB">
            <w:pPr>
              <w:jc w:val="center"/>
              <w:rPr>
                <w:rFonts w:ascii="宋体"/>
              </w:rPr>
            </w:pPr>
            <w:r>
              <w:rPr>
                <w:rFonts w:ascii="宋体" w:hAnsi="宋体" w:hint="eastAsia"/>
              </w:rPr>
              <w:t>保养内容</w:t>
            </w:r>
          </w:p>
        </w:tc>
      </w:tr>
      <w:tr w:rsidR="00DE63BB">
        <w:trPr>
          <w:trHeight w:val="288"/>
          <w:jc w:val="center"/>
        </w:trPr>
        <w:tc>
          <w:tcPr>
            <w:tcW w:w="722" w:type="dxa"/>
            <w:vAlign w:val="center"/>
          </w:tcPr>
          <w:p w:rsidR="00DE63BB" w:rsidRDefault="00DE63BB">
            <w:pPr>
              <w:jc w:val="center"/>
              <w:rPr>
                <w:rFonts w:ascii="宋体"/>
              </w:rPr>
            </w:pPr>
            <w:r>
              <w:rPr>
                <w:rFonts w:ascii="宋体" w:hAnsi="宋体"/>
              </w:rPr>
              <w:t>1</w:t>
            </w:r>
          </w:p>
        </w:tc>
        <w:tc>
          <w:tcPr>
            <w:tcW w:w="7786" w:type="dxa"/>
          </w:tcPr>
          <w:p w:rsidR="00DE63BB" w:rsidRDefault="00DE63BB">
            <w:pPr>
              <w:jc w:val="left"/>
              <w:rPr>
                <w:rFonts w:ascii="宋体"/>
              </w:rPr>
            </w:pPr>
            <w:r>
              <w:rPr>
                <w:rFonts w:ascii="宋体" w:hAnsi="宋体" w:hint="eastAsia"/>
              </w:rPr>
              <w:t>对风机及其部件清洁、润滑；</w:t>
            </w:r>
          </w:p>
        </w:tc>
      </w:tr>
      <w:tr w:rsidR="00DE63BB">
        <w:trPr>
          <w:trHeight w:val="288"/>
          <w:jc w:val="center"/>
        </w:trPr>
        <w:tc>
          <w:tcPr>
            <w:tcW w:w="722" w:type="dxa"/>
            <w:vAlign w:val="center"/>
          </w:tcPr>
          <w:p w:rsidR="00DE63BB" w:rsidRDefault="00DE63BB">
            <w:pPr>
              <w:jc w:val="center"/>
              <w:rPr>
                <w:rFonts w:ascii="宋体"/>
              </w:rPr>
            </w:pPr>
            <w:r>
              <w:rPr>
                <w:rFonts w:ascii="宋体" w:hAnsi="宋体"/>
              </w:rPr>
              <w:t>2</w:t>
            </w:r>
          </w:p>
        </w:tc>
        <w:tc>
          <w:tcPr>
            <w:tcW w:w="7786" w:type="dxa"/>
          </w:tcPr>
          <w:p w:rsidR="00DE63BB" w:rsidRDefault="00DE63BB">
            <w:pPr>
              <w:jc w:val="left"/>
              <w:rPr>
                <w:rFonts w:ascii="宋体"/>
              </w:rPr>
            </w:pPr>
            <w:r>
              <w:rPr>
                <w:rFonts w:ascii="宋体" w:hAnsi="宋体" w:hint="eastAsia"/>
              </w:rPr>
              <w:t>检查及清理风机电控箱，紧固端子及清洁箱内电器元件；</w:t>
            </w:r>
          </w:p>
        </w:tc>
      </w:tr>
      <w:tr w:rsidR="00DE63BB">
        <w:trPr>
          <w:trHeight w:val="288"/>
          <w:jc w:val="center"/>
        </w:trPr>
        <w:tc>
          <w:tcPr>
            <w:tcW w:w="722" w:type="dxa"/>
            <w:vAlign w:val="center"/>
          </w:tcPr>
          <w:p w:rsidR="00DE63BB" w:rsidRDefault="00DE63BB">
            <w:pPr>
              <w:jc w:val="center"/>
              <w:rPr>
                <w:rFonts w:ascii="宋体"/>
              </w:rPr>
            </w:pPr>
            <w:r>
              <w:rPr>
                <w:rFonts w:ascii="宋体" w:hAnsi="宋体"/>
              </w:rPr>
              <w:t>3</w:t>
            </w:r>
          </w:p>
        </w:tc>
        <w:tc>
          <w:tcPr>
            <w:tcW w:w="7786" w:type="dxa"/>
          </w:tcPr>
          <w:p w:rsidR="00DE63BB" w:rsidRDefault="00DE63BB">
            <w:pPr>
              <w:jc w:val="left"/>
              <w:rPr>
                <w:rFonts w:ascii="宋体"/>
              </w:rPr>
            </w:pPr>
            <w:r>
              <w:rPr>
                <w:rFonts w:ascii="宋体" w:hAnsi="宋体" w:hint="eastAsia"/>
              </w:rPr>
              <w:t>测试风口及风机风量风压。</w:t>
            </w:r>
          </w:p>
        </w:tc>
      </w:tr>
    </w:tbl>
    <w:p w:rsidR="00DE63BB" w:rsidRDefault="00DE63BB">
      <w:pPr>
        <w:spacing w:line="360" w:lineRule="auto"/>
        <w:ind w:leftChars="199" w:left="584" w:hangingChars="166" w:hanging="166"/>
        <w:rPr>
          <w:rFonts w:ascii="宋体" w:cs="宋体"/>
          <w:sz w:val="10"/>
          <w:szCs w:val="10"/>
        </w:rPr>
      </w:pPr>
    </w:p>
    <w:p w:rsidR="00DE63BB" w:rsidRDefault="00DE63BB">
      <w:pPr>
        <w:tabs>
          <w:tab w:val="left" w:pos="1134"/>
        </w:tabs>
        <w:spacing w:line="360" w:lineRule="auto"/>
        <w:ind w:firstLineChars="300" w:firstLine="630"/>
        <w:rPr>
          <w:rFonts w:ascii="宋体" w:cs="宋体"/>
        </w:rPr>
      </w:pPr>
      <w:r>
        <w:rPr>
          <w:rFonts w:ascii="宋体" w:cs="宋体"/>
        </w:rPr>
        <w:t>10</w:t>
      </w:r>
      <w:r>
        <w:rPr>
          <w:rFonts w:ascii="宋体" w:cs="宋体" w:hint="eastAsia"/>
        </w:rPr>
        <w:t>）消防紧急广播系统月、季、年度保养</w:t>
      </w:r>
    </w:p>
    <w:p w:rsidR="00DE63BB" w:rsidRDefault="00DE63BB">
      <w:pPr>
        <w:spacing w:line="360" w:lineRule="auto"/>
        <w:ind w:leftChars="515" w:left="1081"/>
        <w:rPr>
          <w:rFonts w:ascii="宋体" w:cs="宋体"/>
        </w:rPr>
      </w:pPr>
      <w:r>
        <w:rPr>
          <w:rFonts w:ascii="宋体" w:cs="宋体" w:hint="eastAsia"/>
        </w:rPr>
        <w:t>消防紧急广播系统月、季、年度保养必须满足工作广播、消防广播功能正常，各设备控制柜内清洁完整，与消防系统联动功能对应一致、准备。</w:t>
      </w:r>
    </w:p>
    <w:p w:rsidR="00DE63BB" w:rsidRDefault="00DE63BB">
      <w:pPr>
        <w:spacing w:line="360" w:lineRule="auto"/>
        <w:ind w:firstLineChars="300" w:firstLine="630"/>
        <w:rPr>
          <w:rFonts w:ascii="宋体" w:cs="宋体"/>
        </w:rPr>
      </w:pPr>
      <w:r>
        <w:rPr>
          <w:rFonts w:ascii="宋体" w:cs="宋体"/>
        </w:rPr>
        <w:t>11</w:t>
      </w:r>
      <w:r>
        <w:rPr>
          <w:rFonts w:ascii="宋体" w:cs="宋体" w:hint="eastAsia"/>
        </w:rPr>
        <w:t>）机房、气体房、设备房的清洁、卫生，每月必须一次。</w:t>
      </w:r>
    </w:p>
    <w:p w:rsidR="00DE63BB" w:rsidRDefault="00DE63BB">
      <w:pPr>
        <w:spacing w:line="360" w:lineRule="auto"/>
        <w:ind w:firstLineChars="200" w:firstLine="420"/>
        <w:rPr>
          <w:rFonts w:ascii="宋体" w:cs="宋体"/>
        </w:rPr>
      </w:pPr>
      <w:r>
        <w:rPr>
          <w:rFonts w:ascii="宋体" w:cs="宋体"/>
        </w:rPr>
        <w:t>5</w:t>
      </w:r>
      <w:r>
        <w:rPr>
          <w:rFonts w:ascii="宋体" w:cs="宋体" w:hint="eastAsia"/>
        </w:rPr>
        <w:t>．设备台帐制度</w:t>
      </w:r>
      <w:r>
        <w:rPr>
          <w:rFonts w:ascii="宋体" w:cs="宋体"/>
        </w:rPr>
        <w:t>(</w:t>
      </w:r>
      <w:r>
        <w:rPr>
          <w:rFonts w:ascii="宋体" w:cs="宋体" w:hint="eastAsia"/>
        </w:rPr>
        <w:t>工作联系单</w:t>
      </w:r>
      <w:r>
        <w:rPr>
          <w:rFonts w:ascii="宋体" w:cs="宋体"/>
        </w:rPr>
        <w:t>)</w:t>
      </w:r>
    </w:p>
    <w:p w:rsidR="00DE63BB" w:rsidRDefault="00DE63BB" w:rsidP="00A94133">
      <w:pPr>
        <w:spacing w:line="360" w:lineRule="auto"/>
        <w:ind w:leftChars="349" w:left="767" w:hangingChars="16" w:hanging="34"/>
        <w:rPr>
          <w:rFonts w:ascii="宋体" w:cs="宋体"/>
        </w:rPr>
      </w:pPr>
      <w:r>
        <w:rPr>
          <w:rFonts w:ascii="宋体" w:cs="宋体" w:hint="eastAsia"/>
        </w:rPr>
        <w:t>建立设备信息卡，规范管理，及时了解设备运行情况。</w:t>
      </w:r>
    </w:p>
    <w:p w:rsidR="00DE63BB" w:rsidRDefault="00DE63BB">
      <w:pPr>
        <w:pStyle w:val="aff1"/>
        <w:spacing w:line="360" w:lineRule="auto"/>
        <w:jc w:val="left"/>
        <w:rPr>
          <w:rFonts w:ascii="宋体"/>
          <w:b w:val="0"/>
          <w:sz w:val="21"/>
        </w:rPr>
      </w:pPr>
      <w:bookmarkStart w:id="117" w:name="_Toc101883767"/>
      <w:bookmarkStart w:id="118" w:name="_Toc53681941"/>
      <w:bookmarkStart w:id="119" w:name="_Toc487209008"/>
      <w:bookmarkEnd w:id="111"/>
      <w:r>
        <w:rPr>
          <w:rFonts w:ascii="宋体" w:hAnsi="宋体" w:hint="eastAsia"/>
          <w:b w:val="0"/>
          <w:sz w:val="21"/>
        </w:rPr>
        <w:t>三、商务要求</w:t>
      </w:r>
      <w:bookmarkEnd w:id="117"/>
      <w:bookmarkEnd w:id="118"/>
    </w:p>
    <w:p w:rsidR="00DE63BB" w:rsidRDefault="00DE63BB">
      <w:pPr>
        <w:spacing w:line="360" w:lineRule="auto"/>
        <w:ind w:firstLineChars="62" w:firstLine="125"/>
        <w:rPr>
          <w:rFonts w:ascii="宋体"/>
          <w:spacing w:val="-4"/>
        </w:rPr>
      </w:pPr>
      <w:r>
        <w:rPr>
          <w:rFonts w:ascii="宋体" w:hAnsi="宋体" w:hint="eastAsia"/>
          <w:spacing w:val="-4"/>
        </w:rPr>
        <w:t>★</w:t>
      </w:r>
      <w:r>
        <w:rPr>
          <w:rFonts w:ascii="宋体" w:hAnsi="宋体"/>
          <w:spacing w:val="-4"/>
        </w:rPr>
        <w:t xml:space="preserve"> 1</w:t>
      </w:r>
      <w:r>
        <w:rPr>
          <w:rFonts w:ascii="宋体" w:hAnsi="宋体" w:hint="eastAsia"/>
          <w:spacing w:val="-4"/>
        </w:rPr>
        <w:t>．合同履行期限</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22"/>
        <w:gridCol w:w="2808"/>
        <w:gridCol w:w="2376"/>
        <w:gridCol w:w="2602"/>
      </w:tblGrid>
      <w:tr w:rsidR="00DE63BB">
        <w:trPr>
          <w:trHeight w:val="288"/>
          <w:jc w:val="center"/>
        </w:trPr>
        <w:tc>
          <w:tcPr>
            <w:tcW w:w="722" w:type="dxa"/>
            <w:vAlign w:val="center"/>
          </w:tcPr>
          <w:p w:rsidR="00DE63BB" w:rsidRDefault="00DE63BB">
            <w:pPr>
              <w:jc w:val="center"/>
              <w:rPr>
                <w:rFonts w:ascii="宋体"/>
              </w:rPr>
            </w:pPr>
            <w:r>
              <w:rPr>
                <w:rFonts w:ascii="宋体" w:hAnsi="宋体" w:hint="eastAsia"/>
              </w:rPr>
              <w:t>序号</w:t>
            </w:r>
          </w:p>
        </w:tc>
        <w:tc>
          <w:tcPr>
            <w:tcW w:w="2808" w:type="dxa"/>
            <w:vAlign w:val="center"/>
          </w:tcPr>
          <w:p w:rsidR="00DE63BB" w:rsidRDefault="00DE63BB">
            <w:pPr>
              <w:jc w:val="center"/>
              <w:rPr>
                <w:rFonts w:ascii="宋体"/>
              </w:rPr>
            </w:pPr>
            <w:r>
              <w:rPr>
                <w:rFonts w:ascii="宋体" w:hAnsi="宋体" w:hint="eastAsia"/>
              </w:rPr>
              <w:t>项目名称</w:t>
            </w:r>
          </w:p>
        </w:tc>
        <w:tc>
          <w:tcPr>
            <w:tcW w:w="2376" w:type="dxa"/>
            <w:vAlign w:val="center"/>
          </w:tcPr>
          <w:p w:rsidR="00DE63BB" w:rsidRDefault="00DE63BB">
            <w:pPr>
              <w:jc w:val="center"/>
              <w:rPr>
                <w:rFonts w:ascii="宋体"/>
              </w:rPr>
            </w:pPr>
            <w:r>
              <w:rPr>
                <w:rFonts w:ascii="宋体" w:hAnsi="宋体" w:hint="eastAsia"/>
              </w:rPr>
              <w:t>服务地点</w:t>
            </w:r>
          </w:p>
        </w:tc>
        <w:tc>
          <w:tcPr>
            <w:tcW w:w="2602" w:type="dxa"/>
            <w:vAlign w:val="center"/>
          </w:tcPr>
          <w:p w:rsidR="00DE63BB" w:rsidRDefault="00DE63BB">
            <w:pPr>
              <w:jc w:val="center"/>
              <w:rPr>
                <w:rFonts w:ascii="宋体"/>
              </w:rPr>
            </w:pPr>
            <w:r>
              <w:rPr>
                <w:rFonts w:ascii="宋体" w:hAnsi="宋体" w:hint="eastAsia"/>
              </w:rPr>
              <w:t>服务期限</w:t>
            </w:r>
          </w:p>
        </w:tc>
      </w:tr>
      <w:tr w:rsidR="00DE63BB">
        <w:trPr>
          <w:trHeight w:val="288"/>
          <w:jc w:val="center"/>
        </w:trPr>
        <w:tc>
          <w:tcPr>
            <w:tcW w:w="722" w:type="dxa"/>
            <w:vAlign w:val="center"/>
          </w:tcPr>
          <w:p w:rsidR="00DE63BB" w:rsidRDefault="00DE63BB">
            <w:pPr>
              <w:jc w:val="center"/>
              <w:rPr>
                <w:rFonts w:ascii="宋体"/>
              </w:rPr>
            </w:pPr>
            <w:r>
              <w:rPr>
                <w:rFonts w:ascii="宋体" w:hAnsi="宋体"/>
              </w:rPr>
              <w:t>1</w:t>
            </w:r>
          </w:p>
        </w:tc>
        <w:tc>
          <w:tcPr>
            <w:tcW w:w="2808" w:type="dxa"/>
            <w:vAlign w:val="center"/>
          </w:tcPr>
          <w:p w:rsidR="00DE63BB" w:rsidRDefault="00DE63BB">
            <w:pPr>
              <w:jc w:val="center"/>
              <w:rPr>
                <w:rFonts w:ascii="宋体"/>
              </w:rPr>
            </w:pPr>
            <w:r>
              <w:rPr>
                <w:rFonts w:ascii="宋体" w:hAnsi="宋体" w:hint="eastAsia"/>
              </w:rPr>
              <w:t>深圳海关深南路办公区消防系统设施设备维修保养项目</w:t>
            </w:r>
          </w:p>
        </w:tc>
        <w:tc>
          <w:tcPr>
            <w:tcW w:w="2376" w:type="dxa"/>
            <w:vAlign w:val="center"/>
          </w:tcPr>
          <w:p w:rsidR="00DE63BB" w:rsidRDefault="00DE63BB">
            <w:pPr>
              <w:keepNext/>
              <w:jc w:val="center"/>
              <w:rPr>
                <w:rFonts w:ascii="宋体"/>
              </w:rPr>
            </w:pPr>
            <w:r>
              <w:rPr>
                <w:rFonts w:ascii="宋体" w:hAnsi="宋体" w:hint="eastAsia"/>
              </w:rPr>
              <w:t>深圳市福田区深南大道</w:t>
            </w:r>
            <w:r>
              <w:rPr>
                <w:rFonts w:ascii="宋体" w:hAnsi="宋体"/>
              </w:rPr>
              <w:t>2006</w:t>
            </w:r>
            <w:r>
              <w:rPr>
                <w:rFonts w:ascii="宋体" w:hAnsi="宋体" w:hint="eastAsia"/>
              </w:rPr>
              <w:t>号</w:t>
            </w:r>
          </w:p>
        </w:tc>
        <w:tc>
          <w:tcPr>
            <w:tcW w:w="2602" w:type="dxa"/>
            <w:vAlign w:val="center"/>
          </w:tcPr>
          <w:p w:rsidR="00DE63BB" w:rsidRDefault="00DE63BB">
            <w:pPr>
              <w:keepNext/>
              <w:jc w:val="center"/>
              <w:rPr>
                <w:rFonts w:ascii="宋体"/>
              </w:rPr>
            </w:pPr>
            <w:r>
              <w:rPr>
                <w:rFonts w:ascii="宋体" w:hAnsi="宋体"/>
              </w:rPr>
              <w:t>2022</w:t>
            </w:r>
            <w:r>
              <w:rPr>
                <w:rFonts w:ascii="宋体" w:hAnsi="宋体" w:hint="eastAsia"/>
              </w:rPr>
              <w:t>年</w:t>
            </w:r>
            <w:r>
              <w:rPr>
                <w:rFonts w:ascii="宋体" w:hAnsi="宋体"/>
              </w:rPr>
              <w:t>6</w:t>
            </w:r>
            <w:r>
              <w:rPr>
                <w:rFonts w:ascii="宋体" w:hAnsi="宋体" w:hint="eastAsia"/>
              </w:rPr>
              <w:t>月</w:t>
            </w:r>
            <w:r>
              <w:rPr>
                <w:rFonts w:ascii="宋体" w:hAnsi="宋体"/>
              </w:rPr>
              <w:t>1</w:t>
            </w:r>
            <w:r>
              <w:rPr>
                <w:rFonts w:ascii="宋体" w:hAnsi="宋体" w:hint="eastAsia"/>
              </w:rPr>
              <w:t>日至</w:t>
            </w:r>
            <w:r>
              <w:rPr>
                <w:rFonts w:ascii="宋体" w:hAnsi="宋体"/>
              </w:rPr>
              <w:t>2023</w:t>
            </w:r>
            <w:r>
              <w:rPr>
                <w:rFonts w:ascii="宋体" w:hAnsi="宋体" w:hint="eastAsia"/>
              </w:rPr>
              <w:t>年</w:t>
            </w:r>
            <w:r>
              <w:rPr>
                <w:rFonts w:ascii="宋体" w:hAnsi="宋体"/>
              </w:rPr>
              <w:t>5</w:t>
            </w:r>
            <w:r>
              <w:rPr>
                <w:rFonts w:ascii="宋体" w:hAnsi="宋体" w:hint="eastAsia"/>
              </w:rPr>
              <w:t>月</w:t>
            </w:r>
            <w:r>
              <w:rPr>
                <w:rFonts w:ascii="宋体" w:hAnsi="宋体"/>
              </w:rPr>
              <w:t>31</w:t>
            </w:r>
            <w:r>
              <w:rPr>
                <w:rFonts w:ascii="宋体" w:hAnsi="宋体" w:hint="eastAsia"/>
              </w:rPr>
              <w:t>日</w:t>
            </w:r>
          </w:p>
        </w:tc>
      </w:tr>
      <w:tr w:rsidR="00DE63BB">
        <w:trPr>
          <w:trHeight w:val="288"/>
          <w:jc w:val="center"/>
        </w:trPr>
        <w:tc>
          <w:tcPr>
            <w:tcW w:w="722" w:type="dxa"/>
            <w:vAlign w:val="center"/>
          </w:tcPr>
          <w:p w:rsidR="00DE63BB" w:rsidRDefault="00DE63BB">
            <w:pPr>
              <w:jc w:val="center"/>
              <w:rPr>
                <w:rFonts w:ascii="宋体"/>
              </w:rPr>
            </w:pPr>
            <w:r>
              <w:rPr>
                <w:rFonts w:ascii="宋体" w:hAnsi="宋体"/>
              </w:rPr>
              <w:t>2</w:t>
            </w:r>
          </w:p>
        </w:tc>
        <w:tc>
          <w:tcPr>
            <w:tcW w:w="2808" w:type="dxa"/>
            <w:vAlign w:val="center"/>
          </w:tcPr>
          <w:p w:rsidR="00DE63BB" w:rsidRDefault="00DE63BB">
            <w:pPr>
              <w:jc w:val="center"/>
              <w:rPr>
                <w:rFonts w:ascii="宋体"/>
              </w:rPr>
            </w:pPr>
            <w:r>
              <w:rPr>
                <w:rFonts w:ascii="宋体" w:hAnsi="宋体" w:hint="eastAsia"/>
              </w:rPr>
              <w:t>深圳海关福强路办公区消防系统设施设备维修保养项目</w:t>
            </w:r>
          </w:p>
        </w:tc>
        <w:tc>
          <w:tcPr>
            <w:tcW w:w="2376" w:type="dxa"/>
            <w:vAlign w:val="center"/>
          </w:tcPr>
          <w:p w:rsidR="00DE63BB" w:rsidRDefault="00DE63BB">
            <w:pPr>
              <w:keepNext/>
              <w:jc w:val="center"/>
              <w:rPr>
                <w:rFonts w:ascii="宋体"/>
              </w:rPr>
            </w:pPr>
            <w:r>
              <w:rPr>
                <w:rFonts w:ascii="宋体" w:hAnsi="宋体" w:hint="eastAsia"/>
              </w:rPr>
              <w:t>深圳市福田区福强路</w:t>
            </w:r>
            <w:r>
              <w:rPr>
                <w:rFonts w:ascii="宋体" w:hAnsi="宋体"/>
              </w:rPr>
              <w:t>1011</w:t>
            </w:r>
            <w:r>
              <w:rPr>
                <w:rFonts w:ascii="宋体" w:hAnsi="宋体" w:hint="eastAsia"/>
              </w:rPr>
              <w:t>号</w:t>
            </w:r>
          </w:p>
        </w:tc>
        <w:tc>
          <w:tcPr>
            <w:tcW w:w="2602" w:type="dxa"/>
            <w:vAlign w:val="center"/>
          </w:tcPr>
          <w:p w:rsidR="00DE63BB" w:rsidRDefault="00DE63BB">
            <w:pPr>
              <w:keepNext/>
              <w:jc w:val="center"/>
              <w:rPr>
                <w:rFonts w:ascii="宋体"/>
              </w:rPr>
            </w:pPr>
            <w:r>
              <w:rPr>
                <w:rFonts w:ascii="宋体" w:hAnsi="宋体"/>
              </w:rPr>
              <w:t>2022</w:t>
            </w:r>
            <w:r>
              <w:rPr>
                <w:rFonts w:ascii="宋体" w:hAnsi="宋体" w:hint="eastAsia"/>
              </w:rPr>
              <w:t>年</w:t>
            </w:r>
            <w:r>
              <w:rPr>
                <w:rFonts w:ascii="宋体" w:hAnsi="宋体"/>
              </w:rPr>
              <w:t>9</w:t>
            </w:r>
            <w:r>
              <w:rPr>
                <w:rFonts w:ascii="宋体" w:hAnsi="宋体" w:hint="eastAsia"/>
              </w:rPr>
              <w:t>月</w:t>
            </w:r>
            <w:r>
              <w:rPr>
                <w:rFonts w:ascii="宋体" w:hAnsi="宋体"/>
              </w:rPr>
              <w:t>1</w:t>
            </w:r>
            <w:r>
              <w:rPr>
                <w:rFonts w:ascii="宋体" w:hAnsi="宋体" w:hint="eastAsia"/>
              </w:rPr>
              <w:t>日至</w:t>
            </w:r>
            <w:r>
              <w:rPr>
                <w:rFonts w:ascii="宋体" w:hAnsi="宋体"/>
              </w:rPr>
              <w:t>2023</w:t>
            </w:r>
            <w:r>
              <w:rPr>
                <w:rFonts w:ascii="宋体" w:hAnsi="宋体" w:hint="eastAsia"/>
              </w:rPr>
              <w:t>年</w:t>
            </w:r>
            <w:r>
              <w:rPr>
                <w:rFonts w:ascii="宋体" w:hAnsi="宋体"/>
              </w:rPr>
              <w:t>8</w:t>
            </w:r>
            <w:r>
              <w:rPr>
                <w:rFonts w:ascii="宋体" w:hAnsi="宋体" w:hint="eastAsia"/>
              </w:rPr>
              <w:t>月</w:t>
            </w:r>
            <w:r>
              <w:rPr>
                <w:rFonts w:ascii="宋体" w:hAnsi="宋体"/>
              </w:rPr>
              <w:t>31</w:t>
            </w:r>
            <w:r>
              <w:rPr>
                <w:rFonts w:ascii="宋体" w:hAnsi="宋体" w:hint="eastAsia"/>
              </w:rPr>
              <w:t>日</w:t>
            </w:r>
          </w:p>
        </w:tc>
      </w:tr>
      <w:tr w:rsidR="00DE63BB">
        <w:trPr>
          <w:trHeight w:val="288"/>
          <w:jc w:val="center"/>
        </w:trPr>
        <w:tc>
          <w:tcPr>
            <w:tcW w:w="722" w:type="dxa"/>
            <w:vAlign w:val="center"/>
          </w:tcPr>
          <w:p w:rsidR="00DE63BB" w:rsidRDefault="00DE63BB">
            <w:pPr>
              <w:jc w:val="center"/>
              <w:rPr>
                <w:rFonts w:ascii="宋体"/>
              </w:rPr>
            </w:pPr>
            <w:r>
              <w:rPr>
                <w:rFonts w:ascii="宋体" w:hAnsi="宋体"/>
              </w:rPr>
              <w:t>3</w:t>
            </w:r>
          </w:p>
        </w:tc>
        <w:tc>
          <w:tcPr>
            <w:tcW w:w="2808" w:type="dxa"/>
            <w:vAlign w:val="center"/>
          </w:tcPr>
          <w:p w:rsidR="00DE63BB" w:rsidRDefault="00DE63BB">
            <w:pPr>
              <w:jc w:val="center"/>
              <w:rPr>
                <w:rFonts w:ascii="宋体"/>
              </w:rPr>
            </w:pPr>
            <w:r>
              <w:rPr>
                <w:rFonts w:ascii="宋体" w:hAnsi="宋体" w:hint="eastAsia"/>
              </w:rPr>
              <w:t>和平路生活区消防设施维修保养项目</w:t>
            </w:r>
          </w:p>
        </w:tc>
        <w:tc>
          <w:tcPr>
            <w:tcW w:w="2376" w:type="dxa"/>
            <w:vAlign w:val="center"/>
          </w:tcPr>
          <w:p w:rsidR="00DE63BB" w:rsidRDefault="00DE63BB">
            <w:pPr>
              <w:keepNext/>
              <w:jc w:val="center"/>
              <w:rPr>
                <w:rFonts w:ascii="宋体"/>
              </w:rPr>
            </w:pPr>
            <w:r>
              <w:rPr>
                <w:rFonts w:ascii="宋体" w:hAnsi="宋体" w:hint="eastAsia"/>
              </w:rPr>
              <w:t>深圳市罗湖区和平路</w:t>
            </w:r>
            <w:r>
              <w:rPr>
                <w:rFonts w:ascii="宋体" w:hAnsi="宋体"/>
              </w:rPr>
              <w:t>1089</w:t>
            </w:r>
            <w:r>
              <w:rPr>
                <w:rFonts w:ascii="宋体" w:hAnsi="宋体" w:hint="eastAsia"/>
              </w:rPr>
              <w:t>号</w:t>
            </w:r>
          </w:p>
        </w:tc>
        <w:tc>
          <w:tcPr>
            <w:tcW w:w="2602" w:type="dxa"/>
            <w:vAlign w:val="center"/>
          </w:tcPr>
          <w:p w:rsidR="00DE63BB" w:rsidRDefault="00DE63BB">
            <w:pPr>
              <w:keepNext/>
              <w:jc w:val="center"/>
              <w:rPr>
                <w:rFonts w:ascii="宋体"/>
              </w:rPr>
            </w:pPr>
            <w:r>
              <w:rPr>
                <w:rFonts w:ascii="宋体" w:hAnsi="宋体"/>
              </w:rPr>
              <w:t>2022</w:t>
            </w:r>
            <w:r>
              <w:rPr>
                <w:rFonts w:ascii="宋体" w:hAnsi="宋体" w:hint="eastAsia"/>
              </w:rPr>
              <w:t>年</w:t>
            </w:r>
            <w:r>
              <w:rPr>
                <w:rFonts w:ascii="宋体" w:hAnsi="宋体"/>
              </w:rPr>
              <w:t>6</w:t>
            </w:r>
            <w:r>
              <w:rPr>
                <w:rFonts w:ascii="宋体" w:hAnsi="宋体" w:hint="eastAsia"/>
              </w:rPr>
              <w:t>月</w:t>
            </w:r>
            <w:r>
              <w:rPr>
                <w:rFonts w:ascii="宋体" w:hAnsi="宋体"/>
              </w:rPr>
              <w:t>1</w:t>
            </w:r>
            <w:r>
              <w:rPr>
                <w:rFonts w:ascii="宋体" w:hAnsi="宋体" w:hint="eastAsia"/>
              </w:rPr>
              <w:t>日至</w:t>
            </w:r>
            <w:r>
              <w:rPr>
                <w:rFonts w:ascii="宋体" w:hAnsi="宋体"/>
              </w:rPr>
              <w:t>2023</w:t>
            </w:r>
            <w:r>
              <w:rPr>
                <w:rFonts w:ascii="宋体" w:hAnsi="宋体" w:hint="eastAsia"/>
              </w:rPr>
              <w:t>年</w:t>
            </w:r>
            <w:r>
              <w:rPr>
                <w:rFonts w:ascii="宋体" w:hAnsi="宋体"/>
              </w:rPr>
              <w:t>5</w:t>
            </w:r>
            <w:r>
              <w:rPr>
                <w:rFonts w:ascii="宋体" w:hAnsi="宋体" w:hint="eastAsia"/>
              </w:rPr>
              <w:t>月</w:t>
            </w:r>
            <w:r>
              <w:rPr>
                <w:rFonts w:ascii="宋体" w:hAnsi="宋体"/>
              </w:rPr>
              <w:t>31</w:t>
            </w:r>
            <w:r>
              <w:rPr>
                <w:rFonts w:ascii="宋体" w:hAnsi="宋体" w:hint="eastAsia"/>
              </w:rPr>
              <w:t>日</w:t>
            </w:r>
          </w:p>
        </w:tc>
      </w:tr>
      <w:tr w:rsidR="00DE63BB">
        <w:trPr>
          <w:trHeight w:val="288"/>
          <w:jc w:val="center"/>
        </w:trPr>
        <w:tc>
          <w:tcPr>
            <w:tcW w:w="722" w:type="dxa"/>
            <w:vAlign w:val="center"/>
          </w:tcPr>
          <w:p w:rsidR="00DE63BB" w:rsidRDefault="00DE63BB">
            <w:pPr>
              <w:jc w:val="center"/>
              <w:rPr>
                <w:rFonts w:ascii="宋体"/>
              </w:rPr>
            </w:pPr>
            <w:r>
              <w:rPr>
                <w:rFonts w:ascii="宋体" w:hAnsi="宋体"/>
              </w:rPr>
              <w:t>4</w:t>
            </w:r>
          </w:p>
        </w:tc>
        <w:tc>
          <w:tcPr>
            <w:tcW w:w="2808" w:type="dxa"/>
            <w:vAlign w:val="center"/>
          </w:tcPr>
          <w:p w:rsidR="00DE63BB" w:rsidRDefault="00DE63BB">
            <w:pPr>
              <w:jc w:val="center"/>
              <w:rPr>
                <w:rFonts w:ascii="宋体"/>
              </w:rPr>
            </w:pPr>
            <w:r>
              <w:rPr>
                <w:rFonts w:ascii="宋体" w:hAnsi="宋体" w:hint="eastAsia"/>
              </w:rPr>
              <w:t>仓库消防设施设备维修保养项目</w:t>
            </w:r>
          </w:p>
        </w:tc>
        <w:tc>
          <w:tcPr>
            <w:tcW w:w="2376" w:type="dxa"/>
            <w:vAlign w:val="center"/>
          </w:tcPr>
          <w:p w:rsidR="00DE63BB" w:rsidRDefault="00DE63BB">
            <w:pPr>
              <w:keepNext/>
              <w:jc w:val="center"/>
              <w:rPr>
                <w:rFonts w:ascii="宋体"/>
              </w:rPr>
            </w:pPr>
            <w:r>
              <w:rPr>
                <w:rFonts w:ascii="宋体" w:hAnsi="宋体" w:hint="eastAsia"/>
              </w:rPr>
              <w:t>同乐、草埔、沙头角、文锦渡、南头、深圳湾货运进口仓库、深圳湾货运出口仓库、深圳湾旅检仓库、布吉仓库、南头海关分中心食堂与宿舍内皇岗进口仓</w:t>
            </w:r>
          </w:p>
        </w:tc>
        <w:tc>
          <w:tcPr>
            <w:tcW w:w="2602" w:type="dxa"/>
            <w:vAlign w:val="center"/>
          </w:tcPr>
          <w:p w:rsidR="00DE63BB" w:rsidRDefault="00DE63BB">
            <w:pPr>
              <w:keepNext/>
              <w:jc w:val="center"/>
              <w:rPr>
                <w:rFonts w:ascii="宋体"/>
              </w:rPr>
            </w:pPr>
            <w:r>
              <w:rPr>
                <w:rFonts w:ascii="宋体" w:hAnsi="宋体"/>
              </w:rPr>
              <w:t>2022</w:t>
            </w:r>
            <w:r>
              <w:rPr>
                <w:rFonts w:ascii="宋体" w:hAnsi="宋体" w:hint="eastAsia"/>
              </w:rPr>
              <w:t>年</w:t>
            </w:r>
            <w:r>
              <w:rPr>
                <w:rFonts w:ascii="宋体" w:hAnsi="宋体"/>
              </w:rPr>
              <w:t>6</w:t>
            </w:r>
            <w:r>
              <w:rPr>
                <w:rFonts w:ascii="宋体" w:hAnsi="宋体" w:hint="eastAsia"/>
              </w:rPr>
              <w:t>月</w:t>
            </w:r>
            <w:r>
              <w:rPr>
                <w:rFonts w:ascii="宋体" w:hAnsi="宋体"/>
              </w:rPr>
              <w:t>1</w:t>
            </w:r>
            <w:r>
              <w:rPr>
                <w:rFonts w:ascii="宋体" w:hAnsi="宋体" w:hint="eastAsia"/>
              </w:rPr>
              <w:t>日至</w:t>
            </w:r>
            <w:r>
              <w:rPr>
                <w:rFonts w:ascii="宋体" w:hAnsi="宋体"/>
              </w:rPr>
              <w:t>2023</w:t>
            </w:r>
            <w:r>
              <w:rPr>
                <w:rFonts w:ascii="宋体" w:hAnsi="宋体" w:hint="eastAsia"/>
              </w:rPr>
              <w:t>年</w:t>
            </w:r>
            <w:r>
              <w:rPr>
                <w:rFonts w:ascii="宋体" w:hAnsi="宋体"/>
              </w:rPr>
              <w:t>5</w:t>
            </w:r>
            <w:r>
              <w:rPr>
                <w:rFonts w:ascii="宋体" w:hAnsi="宋体" w:hint="eastAsia"/>
              </w:rPr>
              <w:t>月</w:t>
            </w:r>
            <w:r>
              <w:rPr>
                <w:rFonts w:ascii="宋体" w:hAnsi="宋体"/>
              </w:rPr>
              <w:t>31</w:t>
            </w:r>
            <w:r>
              <w:rPr>
                <w:rFonts w:ascii="宋体" w:hAnsi="宋体" w:hint="eastAsia"/>
              </w:rPr>
              <w:t>日</w:t>
            </w:r>
          </w:p>
        </w:tc>
      </w:tr>
    </w:tbl>
    <w:p w:rsidR="00DE63BB" w:rsidRDefault="00DE63BB">
      <w:pPr>
        <w:spacing w:line="360" w:lineRule="auto"/>
        <w:ind w:firstLineChars="62" w:firstLine="125"/>
        <w:rPr>
          <w:rFonts w:ascii="宋体"/>
          <w:spacing w:val="-4"/>
        </w:rPr>
      </w:pPr>
      <w:r>
        <w:rPr>
          <w:rFonts w:ascii="宋体" w:hAnsi="宋体" w:hint="eastAsia"/>
          <w:spacing w:val="-4"/>
        </w:rPr>
        <w:lastRenderedPageBreak/>
        <w:t>★</w:t>
      </w:r>
      <w:r>
        <w:rPr>
          <w:rFonts w:ascii="宋体" w:hAnsi="宋体"/>
          <w:spacing w:val="-4"/>
        </w:rPr>
        <w:t xml:space="preserve"> 2</w:t>
      </w:r>
      <w:r>
        <w:rPr>
          <w:rFonts w:ascii="宋体" w:hAnsi="宋体" w:hint="eastAsia"/>
          <w:spacing w:val="-4"/>
        </w:rPr>
        <w:t>．结算方式</w:t>
      </w:r>
    </w:p>
    <w:p w:rsidR="00DE63BB" w:rsidRDefault="00DE63BB" w:rsidP="00A94133">
      <w:pPr>
        <w:spacing w:line="360" w:lineRule="auto"/>
        <w:ind w:leftChars="349" w:left="767" w:hangingChars="16" w:hanging="34"/>
        <w:rPr>
          <w:rFonts w:ascii="宋体" w:cs="宋体"/>
          <w:szCs w:val="21"/>
        </w:rPr>
      </w:pPr>
      <w:r>
        <w:rPr>
          <w:rFonts w:ascii="宋体" w:hAnsi="宋体" w:hint="eastAsia"/>
          <w:szCs w:val="21"/>
        </w:rPr>
        <w:t>费用每</w:t>
      </w:r>
      <w:r>
        <w:rPr>
          <w:rFonts w:ascii="宋体" w:hAnsi="宋体"/>
          <w:szCs w:val="21"/>
        </w:rPr>
        <w:t>3</w:t>
      </w:r>
      <w:r>
        <w:rPr>
          <w:rFonts w:ascii="宋体" w:hAnsi="宋体" w:hint="eastAsia"/>
          <w:szCs w:val="21"/>
        </w:rPr>
        <w:t>个月支付一次，在投标人每</w:t>
      </w:r>
      <w:r>
        <w:rPr>
          <w:rFonts w:ascii="宋体" w:hAnsi="宋体"/>
          <w:szCs w:val="21"/>
        </w:rPr>
        <w:t>3</w:t>
      </w:r>
      <w:r>
        <w:rPr>
          <w:rFonts w:ascii="宋体" w:hAnsi="宋体" w:hint="eastAsia"/>
          <w:szCs w:val="21"/>
        </w:rPr>
        <w:t>个月完成各项保养工作后，投标人应根据采购人的前</w:t>
      </w:r>
      <w:r>
        <w:rPr>
          <w:rFonts w:ascii="宋体" w:hAnsi="宋体"/>
          <w:szCs w:val="21"/>
        </w:rPr>
        <w:t>3</w:t>
      </w:r>
      <w:r>
        <w:rPr>
          <w:rFonts w:ascii="宋体" w:hAnsi="宋体" w:hint="eastAsia"/>
          <w:szCs w:val="21"/>
        </w:rPr>
        <w:t>个月的考核情况，投标人应向采购人提供正规有效的增值税专用发票，采购人收到有效票据核实确认后</w:t>
      </w:r>
      <w:r>
        <w:rPr>
          <w:rFonts w:ascii="宋体" w:hAnsi="宋体"/>
          <w:szCs w:val="21"/>
        </w:rPr>
        <w:t>20</w:t>
      </w:r>
      <w:r>
        <w:rPr>
          <w:rFonts w:ascii="宋体" w:hAnsi="宋体" w:hint="eastAsia"/>
          <w:szCs w:val="21"/>
        </w:rPr>
        <w:t>工作日内以银行转账方式支付前</w:t>
      </w:r>
      <w:r>
        <w:rPr>
          <w:rFonts w:ascii="宋体" w:hAnsi="宋体"/>
          <w:szCs w:val="21"/>
        </w:rPr>
        <w:t>3</w:t>
      </w:r>
      <w:r>
        <w:rPr>
          <w:rFonts w:ascii="宋体" w:hAnsi="宋体" w:hint="eastAsia"/>
          <w:szCs w:val="21"/>
        </w:rPr>
        <w:t>个月的维护保养费。</w:t>
      </w:r>
    </w:p>
    <w:p w:rsidR="00DE63BB" w:rsidRDefault="00DE63BB">
      <w:pPr>
        <w:pStyle w:val="aff1"/>
        <w:spacing w:line="360" w:lineRule="auto"/>
        <w:jc w:val="left"/>
        <w:rPr>
          <w:rFonts w:ascii="宋体"/>
          <w:b w:val="0"/>
          <w:sz w:val="21"/>
        </w:rPr>
      </w:pPr>
      <w:bookmarkStart w:id="120" w:name="_Toc101883768"/>
      <w:bookmarkStart w:id="121" w:name="_Toc53681942"/>
      <w:r>
        <w:rPr>
          <w:rFonts w:ascii="宋体" w:hAnsi="宋体" w:hint="eastAsia"/>
          <w:b w:val="0"/>
          <w:sz w:val="21"/>
        </w:rPr>
        <w:t>四、报价要求</w:t>
      </w:r>
      <w:bookmarkEnd w:id="112"/>
      <w:bookmarkEnd w:id="119"/>
      <w:bookmarkEnd w:id="120"/>
      <w:bookmarkEnd w:id="121"/>
    </w:p>
    <w:p w:rsidR="00DE63BB" w:rsidRDefault="00DE63BB" w:rsidP="00A94133">
      <w:pPr>
        <w:tabs>
          <w:tab w:val="left" w:pos="426"/>
          <w:tab w:val="left" w:pos="1455"/>
        </w:tabs>
        <w:spacing w:line="360" w:lineRule="auto"/>
        <w:ind w:left="727" w:hangingChars="346" w:hanging="727"/>
        <w:rPr>
          <w:rFonts w:ascii="宋体"/>
        </w:rPr>
      </w:pPr>
      <w:r>
        <w:rPr>
          <w:rFonts w:ascii="宋体" w:hAnsi="宋体"/>
        </w:rPr>
        <w:t xml:space="preserve">    1</w:t>
      </w:r>
      <w:r>
        <w:rPr>
          <w:rFonts w:ascii="宋体" w:hAnsi="宋体" w:hint="eastAsia"/>
        </w:rPr>
        <w:t>．本项目服务费采用包干制，</w:t>
      </w:r>
      <w:r>
        <w:rPr>
          <w:rFonts w:ascii="宋体" w:hAnsi="宋体" w:hint="eastAsia"/>
          <w:bCs/>
          <w:kern w:val="0"/>
          <w:szCs w:val="21"/>
        </w:rPr>
        <w:t>包括但不限于人工费、</w:t>
      </w:r>
      <w:r>
        <w:rPr>
          <w:rFonts w:ascii="宋体" w:hAnsi="宋体" w:hint="eastAsia"/>
        </w:rPr>
        <w:t>包装运输</w:t>
      </w:r>
      <w:r>
        <w:rPr>
          <w:rFonts w:ascii="宋体" w:hAnsi="宋体" w:hint="eastAsia"/>
          <w:bCs/>
          <w:kern w:val="0"/>
          <w:szCs w:val="21"/>
        </w:rPr>
        <w:t>费、</w:t>
      </w:r>
      <w:r>
        <w:rPr>
          <w:rFonts w:ascii="宋体" w:hAnsi="宋体" w:hint="eastAsia"/>
        </w:rPr>
        <w:t>安装调式</w:t>
      </w:r>
      <w:r>
        <w:rPr>
          <w:rFonts w:ascii="宋体" w:hAnsi="宋体" w:hint="eastAsia"/>
          <w:bCs/>
          <w:kern w:val="0"/>
          <w:szCs w:val="21"/>
        </w:rPr>
        <w:t>费、保险费、</w:t>
      </w:r>
      <w:r>
        <w:rPr>
          <w:rFonts w:ascii="宋体" w:hAnsi="宋体" w:hint="eastAsia"/>
        </w:rPr>
        <w:t>维修时更换的配件</w:t>
      </w:r>
      <w:r>
        <w:rPr>
          <w:rFonts w:ascii="宋体" w:hAnsi="宋体" w:hint="eastAsia"/>
          <w:bCs/>
          <w:kern w:val="0"/>
          <w:szCs w:val="21"/>
        </w:rPr>
        <w:t>费、</w:t>
      </w:r>
      <w:r>
        <w:rPr>
          <w:rFonts w:ascii="宋体" w:hAnsi="宋体" w:hint="eastAsia"/>
        </w:rPr>
        <w:t>检验检测、税费、</w:t>
      </w:r>
      <w:r>
        <w:rPr>
          <w:rFonts w:ascii="宋体" w:hAnsi="宋体" w:hint="eastAsia"/>
          <w:bCs/>
          <w:kern w:val="0"/>
          <w:szCs w:val="21"/>
        </w:rPr>
        <w:t>以及合同实施过程中应预见和不可预见的一切费用。</w:t>
      </w:r>
    </w:p>
    <w:p w:rsidR="00DE63BB" w:rsidRDefault="00DE63BB" w:rsidP="00A94133">
      <w:pPr>
        <w:tabs>
          <w:tab w:val="left" w:pos="426"/>
          <w:tab w:val="left" w:pos="1455"/>
        </w:tabs>
        <w:spacing w:line="360" w:lineRule="auto"/>
        <w:ind w:left="727" w:hangingChars="346" w:hanging="727"/>
        <w:rPr>
          <w:rFonts w:ascii="宋体"/>
          <w:szCs w:val="24"/>
        </w:rPr>
      </w:pPr>
      <w:r>
        <w:rPr>
          <w:rFonts w:ascii="宋体" w:hAnsi="宋体"/>
        </w:rPr>
        <w:t xml:space="preserve">    2</w:t>
      </w:r>
      <w:r>
        <w:rPr>
          <w:rFonts w:ascii="宋体" w:hAnsi="宋体" w:hint="eastAsia"/>
        </w:rPr>
        <w:t>．</w:t>
      </w:r>
      <w:r>
        <w:rPr>
          <w:rFonts w:ascii="宋体" w:hAnsi="宋体" w:hint="eastAsia"/>
          <w:szCs w:val="24"/>
        </w:rPr>
        <w:t>供应商应根据本企业成本自行决定报价，但不得以低于其企业成本的报价投标；供应商的投标报价，应是本项目招标范围和采购文件及合同条款上所列的各项内容中所述的全部，不得以任何理由予以重复。</w:t>
      </w:r>
    </w:p>
    <w:p w:rsidR="00DE63BB" w:rsidRDefault="00DE63BB" w:rsidP="00A94133">
      <w:pPr>
        <w:tabs>
          <w:tab w:val="left" w:pos="426"/>
          <w:tab w:val="left" w:pos="1455"/>
        </w:tabs>
        <w:spacing w:line="360" w:lineRule="auto"/>
        <w:ind w:left="727" w:hangingChars="346" w:hanging="727"/>
        <w:rPr>
          <w:rFonts w:ascii="宋体"/>
        </w:rPr>
      </w:pPr>
      <w:r>
        <w:rPr>
          <w:rFonts w:ascii="宋体" w:hAnsi="宋体"/>
          <w:szCs w:val="24"/>
        </w:rPr>
        <w:t xml:space="preserve">    3</w:t>
      </w:r>
      <w:r>
        <w:rPr>
          <w:rFonts w:ascii="宋体" w:hAnsi="宋体" w:hint="eastAsia"/>
          <w:szCs w:val="24"/>
        </w:rPr>
        <w:t>．供应商应充分了解项目的工作内容、要求及任何其它足以影响投标报价的情况，任何因忽视或误解项目情况而导致的索赔或服务期限延长申请将不获批准。</w:t>
      </w:r>
    </w:p>
    <w:p w:rsidR="00DE63BB" w:rsidRDefault="00DE63BB">
      <w:pPr>
        <w:spacing w:line="360" w:lineRule="auto"/>
        <w:ind w:leftChars="67" w:left="771" w:hangingChars="300" w:hanging="630"/>
        <w:rPr>
          <w:rFonts w:ascii="宋体"/>
          <w:bCs/>
          <w:szCs w:val="21"/>
        </w:rPr>
      </w:pPr>
      <w:r>
        <w:rPr>
          <w:rFonts w:ascii="宋体" w:hAnsi="宋体" w:hint="eastAsia"/>
          <w:bCs/>
          <w:szCs w:val="21"/>
        </w:rPr>
        <w:t>★</w:t>
      </w:r>
      <w:r>
        <w:rPr>
          <w:rFonts w:ascii="宋体" w:hAnsi="宋体"/>
          <w:bCs/>
          <w:szCs w:val="21"/>
        </w:rPr>
        <w:t xml:space="preserve"> 4</w:t>
      </w:r>
      <w:r>
        <w:rPr>
          <w:rFonts w:ascii="宋体" w:hAnsi="宋体" w:hint="eastAsia"/>
          <w:bCs/>
          <w:szCs w:val="21"/>
        </w:rPr>
        <w:t>．</w:t>
      </w:r>
      <w:r>
        <w:rPr>
          <w:rFonts w:ascii="宋体" w:hAnsi="宋体" w:hint="eastAsia"/>
          <w:szCs w:val="24"/>
        </w:rPr>
        <w:t>供应商</w:t>
      </w:r>
      <w:r>
        <w:rPr>
          <w:rFonts w:ascii="宋体" w:hAnsi="宋体" w:hint="eastAsia"/>
          <w:bCs/>
          <w:szCs w:val="21"/>
        </w:rPr>
        <w:t>的报价必须是唯一的，采购人不接受有任何选择的报价。</w:t>
      </w:r>
      <w:r>
        <w:rPr>
          <w:rFonts w:ascii="宋体" w:hAnsi="宋体" w:cs="Arial" w:hint="eastAsia"/>
        </w:rPr>
        <w:t>投标报价超过预算金额（最高限价）的视为无效投标。</w:t>
      </w:r>
    </w:p>
    <w:p w:rsidR="00DE63BB" w:rsidRDefault="00DE63BB">
      <w:pPr>
        <w:spacing w:line="360" w:lineRule="auto"/>
        <w:ind w:leftChars="217" w:left="771" w:hangingChars="150" w:hanging="315"/>
        <w:rPr>
          <w:rFonts w:ascii="宋体"/>
          <w:bCs/>
          <w:szCs w:val="21"/>
        </w:rPr>
      </w:pPr>
      <w:r>
        <w:rPr>
          <w:rFonts w:ascii="宋体" w:hAnsi="宋体"/>
          <w:bCs/>
          <w:szCs w:val="21"/>
        </w:rPr>
        <w:t>5</w:t>
      </w:r>
      <w:r>
        <w:rPr>
          <w:rFonts w:ascii="宋体" w:hAnsi="宋体" w:hint="eastAsia"/>
          <w:bCs/>
          <w:szCs w:val="21"/>
        </w:rPr>
        <w:t>．本次磋商共进行两轮报价：第一轮报价即响应文件附件</w:t>
      </w:r>
      <w:r>
        <w:rPr>
          <w:rFonts w:ascii="宋体" w:hAnsi="宋体"/>
          <w:bCs/>
          <w:szCs w:val="21"/>
        </w:rPr>
        <w:t>2</w:t>
      </w:r>
      <w:r>
        <w:rPr>
          <w:rFonts w:ascii="宋体" w:hAnsi="宋体" w:hint="eastAsia"/>
          <w:bCs/>
          <w:szCs w:val="21"/>
        </w:rPr>
        <w:t>中的投标报价；第二轮报价即磋商结束后，在磋商小组规定的时间内递交的最后报价。</w:t>
      </w:r>
    </w:p>
    <w:p w:rsidR="00DE63BB" w:rsidRDefault="00DE63BB">
      <w:pPr>
        <w:widowControl/>
        <w:jc w:val="left"/>
        <w:rPr>
          <w:b/>
          <w:kern w:val="44"/>
          <w:sz w:val="44"/>
          <w:lang w:val="zh-CN"/>
        </w:rPr>
      </w:pPr>
      <w:bookmarkStart w:id="122" w:name="_Toc153868265"/>
      <w:bookmarkEnd w:id="113"/>
      <w:bookmarkEnd w:id="114"/>
      <w:r>
        <w:rPr>
          <w:lang w:val="zh-CN"/>
        </w:rPr>
        <w:br w:type="page"/>
      </w:r>
    </w:p>
    <w:p w:rsidR="00DE63BB" w:rsidRDefault="00DE63BB">
      <w:pPr>
        <w:pStyle w:val="1"/>
        <w:rPr>
          <w:lang w:val="zh-CN"/>
        </w:rPr>
      </w:pPr>
    </w:p>
    <w:p w:rsidR="00DE63BB" w:rsidRDefault="00DE63BB">
      <w:pPr>
        <w:pStyle w:val="1"/>
        <w:rPr>
          <w:lang w:val="zh-CN"/>
        </w:rPr>
      </w:pPr>
    </w:p>
    <w:p w:rsidR="00DE63BB" w:rsidRDefault="00DE63BB">
      <w:pPr>
        <w:rPr>
          <w:lang w:val="zh-CN"/>
        </w:rPr>
      </w:pPr>
    </w:p>
    <w:p w:rsidR="00DE63BB" w:rsidRDefault="00DE63BB">
      <w:pPr>
        <w:rPr>
          <w:lang w:val="zh-CN"/>
        </w:rPr>
      </w:pPr>
    </w:p>
    <w:p w:rsidR="00DE63BB" w:rsidRDefault="00DE63BB">
      <w:pPr>
        <w:pStyle w:val="1"/>
        <w:rPr>
          <w:lang w:val="zh-CN"/>
        </w:rPr>
      </w:pPr>
      <w:bookmarkStart w:id="123" w:name="_Toc101883769"/>
      <w:r>
        <w:rPr>
          <w:rFonts w:hint="eastAsia"/>
          <w:lang w:val="zh-CN"/>
        </w:rPr>
        <w:t>第三部分</w:t>
      </w:r>
      <w:r>
        <w:rPr>
          <w:lang w:val="zh-CN"/>
        </w:rPr>
        <w:t xml:space="preserve">  </w:t>
      </w:r>
      <w:r>
        <w:rPr>
          <w:rFonts w:hint="eastAsia"/>
          <w:lang w:val="zh-CN"/>
        </w:rPr>
        <w:t>合同范本</w:t>
      </w:r>
      <w:bookmarkStart w:id="124" w:name="_Toc153868266"/>
      <w:bookmarkEnd w:id="122"/>
      <w:bookmarkEnd w:id="123"/>
    </w:p>
    <w:p w:rsidR="00DE63BB" w:rsidRDefault="00DE63BB">
      <w:pPr>
        <w:spacing w:line="360" w:lineRule="auto"/>
        <w:jc w:val="center"/>
        <w:rPr>
          <w:rFonts w:ascii="宋体"/>
          <w:b/>
          <w:sz w:val="28"/>
          <w:szCs w:val="28"/>
        </w:rPr>
      </w:pPr>
      <w:r>
        <w:rPr>
          <w:kern w:val="0"/>
          <w:lang w:val="zh-CN"/>
        </w:rPr>
        <w:br w:type="page"/>
      </w:r>
      <w:bookmarkStart w:id="125" w:name="_Toc153868267"/>
      <w:bookmarkEnd w:id="124"/>
      <w:r>
        <w:rPr>
          <w:rFonts w:ascii="宋体" w:hAnsi="宋体" w:hint="eastAsia"/>
          <w:b/>
          <w:sz w:val="28"/>
          <w:szCs w:val="28"/>
        </w:rPr>
        <w:lastRenderedPageBreak/>
        <w:t>和平路生活区消防设施设备维修保养合同</w:t>
      </w:r>
    </w:p>
    <w:p w:rsidR="00DE63BB" w:rsidRDefault="00DE63BB">
      <w:pPr>
        <w:spacing w:line="360" w:lineRule="auto"/>
        <w:rPr>
          <w:rFonts w:ascii="宋体"/>
          <w:szCs w:val="21"/>
        </w:rPr>
      </w:pPr>
    </w:p>
    <w:p w:rsidR="00DE63BB" w:rsidRDefault="00DE63BB">
      <w:pPr>
        <w:spacing w:line="360" w:lineRule="auto"/>
        <w:rPr>
          <w:rFonts w:ascii="宋体"/>
          <w:szCs w:val="21"/>
        </w:rPr>
      </w:pPr>
      <w:r>
        <w:rPr>
          <w:rFonts w:ascii="宋体" w:hAnsi="宋体" w:hint="eastAsia"/>
          <w:szCs w:val="21"/>
        </w:rPr>
        <w:t>甲方：深圳海关后勤管理中心</w:t>
      </w:r>
    </w:p>
    <w:p w:rsidR="00DE63BB" w:rsidRDefault="00DE63BB">
      <w:pPr>
        <w:spacing w:line="360" w:lineRule="auto"/>
        <w:rPr>
          <w:rFonts w:ascii="宋体"/>
          <w:szCs w:val="21"/>
        </w:rPr>
      </w:pPr>
      <w:r>
        <w:rPr>
          <w:rFonts w:ascii="宋体" w:hAnsi="宋体" w:hint="eastAsia"/>
          <w:szCs w:val="21"/>
        </w:rPr>
        <w:t>乙方：</w:t>
      </w:r>
    </w:p>
    <w:p w:rsidR="00DE63BB" w:rsidRDefault="00DE63BB">
      <w:pPr>
        <w:spacing w:line="360" w:lineRule="auto"/>
        <w:ind w:firstLineChars="200" w:firstLine="420"/>
        <w:rPr>
          <w:rFonts w:ascii="宋体"/>
          <w:szCs w:val="21"/>
        </w:rPr>
      </w:pPr>
      <w:r>
        <w:rPr>
          <w:rFonts w:ascii="宋体" w:hAnsi="宋体" w:hint="eastAsia"/>
          <w:szCs w:val="21"/>
        </w:rPr>
        <w:t>根据国家和地方有关建筑消防设施设备的法规和技术规范，为了保障建筑消防设施设备正常运行，甲乙双方本着平等、自愿原则，经协商一致，签订本维修合同。</w:t>
      </w:r>
    </w:p>
    <w:p w:rsidR="00DE63BB" w:rsidRDefault="00DE63BB">
      <w:pPr>
        <w:spacing w:line="360" w:lineRule="auto"/>
        <w:ind w:firstLineChars="200" w:firstLine="422"/>
        <w:rPr>
          <w:rFonts w:ascii="宋体"/>
          <w:b/>
          <w:szCs w:val="21"/>
        </w:rPr>
      </w:pPr>
      <w:r>
        <w:rPr>
          <w:rFonts w:ascii="宋体" w:hAnsi="宋体" w:hint="eastAsia"/>
          <w:b/>
          <w:szCs w:val="21"/>
        </w:rPr>
        <w:t>第一条　合同范围</w:t>
      </w:r>
    </w:p>
    <w:p w:rsidR="00DE63BB" w:rsidRDefault="00DE63BB">
      <w:pPr>
        <w:spacing w:line="360" w:lineRule="auto"/>
        <w:ind w:firstLineChars="200" w:firstLine="420"/>
        <w:rPr>
          <w:rFonts w:ascii="宋体"/>
          <w:szCs w:val="21"/>
        </w:rPr>
      </w:pPr>
      <w:r>
        <w:rPr>
          <w:rFonts w:ascii="宋体" w:hAnsi="宋体" w:hint="eastAsia"/>
          <w:szCs w:val="21"/>
        </w:rPr>
        <w:t>经双方同意，乙方为甲方和平路生活区的消防设施设备有偿提供服务。具体项目如下：</w:t>
      </w:r>
    </w:p>
    <w:p w:rsidR="00DE63BB" w:rsidRDefault="00DE63BB">
      <w:pPr>
        <w:spacing w:line="360" w:lineRule="auto"/>
        <w:ind w:firstLineChars="200" w:firstLine="420"/>
        <w:rPr>
          <w:rFonts w:ascii="宋体"/>
          <w:szCs w:val="21"/>
        </w:rPr>
      </w:pPr>
      <w:r>
        <w:rPr>
          <w:rFonts w:ascii="宋体" w:hAnsi="宋体"/>
          <w:szCs w:val="21"/>
        </w:rPr>
        <w:t>1</w:t>
      </w:r>
      <w:r>
        <w:rPr>
          <w:rFonts w:ascii="宋体" w:hAnsi="宋体" w:hint="eastAsia"/>
          <w:bCs/>
          <w:szCs w:val="21"/>
        </w:rPr>
        <w:t>．</w:t>
      </w:r>
      <w:r>
        <w:rPr>
          <w:rFonts w:ascii="宋体" w:hAnsi="宋体" w:hint="eastAsia"/>
          <w:szCs w:val="21"/>
        </w:rPr>
        <w:t>火灾自动报警系统</w:t>
      </w:r>
    </w:p>
    <w:p w:rsidR="00DE63BB" w:rsidRDefault="00DE63BB">
      <w:pPr>
        <w:spacing w:line="360" w:lineRule="auto"/>
        <w:ind w:firstLineChars="200" w:firstLine="420"/>
        <w:rPr>
          <w:rFonts w:ascii="宋体"/>
          <w:szCs w:val="21"/>
        </w:rPr>
      </w:pPr>
      <w:r>
        <w:rPr>
          <w:rFonts w:ascii="宋体" w:hAnsi="宋体"/>
          <w:szCs w:val="21"/>
        </w:rPr>
        <w:t>2</w:t>
      </w:r>
      <w:r>
        <w:rPr>
          <w:rFonts w:ascii="宋体" w:hAnsi="宋体" w:hint="eastAsia"/>
          <w:bCs/>
          <w:szCs w:val="21"/>
        </w:rPr>
        <w:t>．</w:t>
      </w:r>
      <w:r>
        <w:rPr>
          <w:rFonts w:ascii="宋体" w:hAnsi="宋体" w:hint="eastAsia"/>
          <w:szCs w:val="21"/>
        </w:rPr>
        <w:t>消火栓系统</w:t>
      </w:r>
    </w:p>
    <w:p w:rsidR="00DE63BB" w:rsidRDefault="00DE63BB">
      <w:pPr>
        <w:spacing w:line="360" w:lineRule="auto"/>
        <w:ind w:firstLineChars="200" w:firstLine="420"/>
        <w:rPr>
          <w:rFonts w:ascii="宋体"/>
          <w:szCs w:val="21"/>
        </w:rPr>
      </w:pPr>
      <w:r>
        <w:rPr>
          <w:rFonts w:ascii="宋体" w:hAnsi="宋体"/>
          <w:szCs w:val="21"/>
        </w:rPr>
        <w:t>3</w:t>
      </w:r>
      <w:r>
        <w:rPr>
          <w:rFonts w:ascii="宋体" w:hAnsi="宋体" w:hint="eastAsia"/>
          <w:bCs/>
          <w:szCs w:val="21"/>
        </w:rPr>
        <w:t>．</w:t>
      </w:r>
      <w:r>
        <w:rPr>
          <w:rFonts w:ascii="宋体" w:hAnsi="宋体" w:hint="eastAsia"/>
          <w:szCs w:val="21"/>
        </w:rPr>
        <w:t>自动喷水灭火系统</w:t>
      </w:r>
    </w:p>
    <w:p w:rsidR="00DE63BB" w:rsidRDefault="00DE63BB">
      <w:pPr>
        <w:spacing w:line="360" w:lineRule="auto"/>
        <w:ind w:firstLineChars="200" w:firstLine="420"/>
        <w:rPr>
          <w:rFonts w:ascii="宋体"/>
          <w:szCs w:val="21"/>
        </w:rPr>
      </w:pPr>
      <w:r>
        <w:rPr>
          <w:rFonts w:ascii="宋体" w:hAnsi="宋体"/>
          <w:szCs w:val="21"/>
        </w:rPr>
        <w:t>4</w:t>
      </w:r>
      <w:r>
        <w:rPr>
          <w:rFonts w:ascii="宋体" w:hAnsi="宋体" w:hint="eastAsia"/>
          <w:bCs/>
          <w:szCs w:val="21"/>
        </w:rPr>
        <w:t>．</w:t>
      </w:r>
      <w:r>
        <w:rPr>
          <w:rFonts w:ascii="宋体" w:hAnsi="宋体" w:hint="eastAsia"/>
          <w:szCs w:val="21"/>
        </w:rPr>
        <w:t>灭火器检查</w:t>
      </w:r>
    </w:p>
    <w:p w:rsidR="00DE63BB" w:rsidRDefault="00DE63BB">
      <w:pPr>
        <w:spacing w:line="360" w:lineRule="auto"/>
        <w:ind w:firstLineChars="200" w:firstLine="420"/>
        <w:rPr>
          <w:rFonts w:ascii="宋体"/>
          <w:szCs w:val="21"/>
        </w:rPr>
      </w:pPr>
      <w:r>
        <w:rPr>
          <w:rFonts w:ascii="宋体" w:hAnsi="宋体"/>
          <w:szCs w:val="21"/>
        </w:rPr>
        <w:t>5</w:t>
      </w:r>
      <w:r>
        <w:rPr>
          <w:rFonts w:ascii="宋体" w:hAnsi="宋体" w:hint="eastAsia"/>
          <w:bCs/>
          <w:szCs w:val="21"/>
        </w:rPr>
        <w:t>．</w:t>
      </w:r>
      <w:r>
        <w:rPr>
          <w:rFonts w:ascii="宋体" w:hAnsi="宋体" w:hint="eastAsia"/>
          <w:szCs w:val="21"/>
        </w:rPr>
        <w:t>疏散指示灯</w:t>
      </w:r>
    </w:p>
    <w:p w:rsidR="00DE63BB" w:rsidRDefault="00DE63BB">
      <w:pPr>
        <w:spacing w:line="360" w:lineRule="auto"/>
        <w:ind w:firstLineChars="200" w:firstLine="420"/>
        <w:rPr>
          <w:rFonts w:ascii="宋体"/>
          <w:szCs w:val="21"/>
        </w:rPr>
      </w:pPr>
      <w:r>
        <w:rPr>
          <w:rFonts w:ascii="宋体" w:hAnsi="宋体"/>
          <w:szCs w:val="21"/>
        </w:rPr>
        <w:t>6</w:t>
      </w:r>
      <w:r>
        <w:rPr>
          <w:rFonts w:ascii="宋体" w:hAnsi="宋体" w:hint="eastAsia"/>
          <w:bCs/>
          <w:szCs w:val="21"/>
        </w:rPr>
        <w:t>．</w:t>
      </w:r>
      <w:r>
        <w:rPr>
          <w:rFonts w:ascii="宋体" w:hAnsi="宋体" w:hint="eastAsia"/>
          <w:szCs w:val="21"/>
        </w:rPr>
        <w:t>应急灯</w:t>
      </w:r>
    </w:p>
    <w:p w:rsidR="00DE63BB" w:rsidRDefault="00DE63BB">
      <w:pPr>
        <w:spacing w:line="360" w:lineRule="auto"/>
        <w:ind w:firstLineChars="200" w:firstLine="420"/>
        <w:rPr>
          <w:rFonts w:ascii="宋体"/>
          <w:szCs w:val="21"/>
        </w:rPr>
      </w:pPr>
      <w:r>
        <w:rPr>
          <w:rFonts w:ascii="宋体" w:hAnsi="宋体"/>
          <w:szCs w:val="21"/>
        </w:rPr>
        <w:t>7</w:t>
      </w:r>
      <w:r>
        <w:rPr>
          <w:rFonts w:ascii="宋体" w:hAnsi="宋体" w:hint="eastAsia"/>
          <w:bCs/>
          <w:szCs w:val="21"/>
        </w:rPr>
        <w:t>．</w:t>
      </w:r>
      <w:r>
        <w:rPr>
          <w:rFonts w:ascii="宋体" w:hAnsi="宋体" w:hint="eastAsia"/>
          <w:szCs w:val="21"/>
        </w:rPr>
        <w:t>手动报警按钮及警铃</w:t>
      </w:r>
    </w:p>
    <w:p w:rsidR="00DE63BB" w:rsidRDefault="00DE63BB">
      <w:pPr>
        <w:spacing w:line="360" w:lineRule="auto"/>
        <w:ind w:firstLineChars="200" w:firstLine="420"/>
        <w:rPr>
          <w:rFonts w:ascii="宋体"/>
          <w:szCs w:val="21"/>
        </w:rPr>
      </w:pPr>
      <w:r>
        <w:rPr>
          <w:rFonts w:ascii="宋体" w:hAnsi="宋体"/>
          <w:szCs w:val="21"/>
        </w:rPr>
        <w:t>8</w:t>
      </w:r>
      <w:r>
        <w:rPr>
          <w:rFonts w:ascii="宋体" w:hAnsi="宋体" w:hint="eastAsia"/>
          <w:bCs/>
          <w:szCs w:val="21"/>
        </w:rPr>
        <w:t>．</w:t>
      </w:r>
      <w:r>
        <w:rPr>
          <w:rFonts w:ascii="宋体" w:hAnsi="宋体" w:hint="eastAsia"/>
          <w:szCs w:val="21"/>
        </w:rPr>
        <w:t>自动报警系统线路</w:t>
      </w:r>
    </w:p>
    <w:p w:rsidR="00DE63BB" w:rsidRDefault="00DE63BB">
      <w:pPr>
        <w:spacing w:line="360" w:lineRule="auto"/>
        <w:ind w:firstLineChars="200" w:firstLine="420"/>
        <w:rPr>
          <w:rFonts w:ascii="宋体"/>
          <w:szCs w:val="21"/>
        </w:rPr>
      </w:pPr>
      <w:r>
        <w:rPr>
          <w:rFonts w:ascii="宋体" w:hAnsi="宋体"/>
          <w:szCs w:val="21"/>
        </w:rPr>
        <w:t>9</w:t>
      </w:r>
      <w:r>
        <w:rPr>
          <w:rFonts w:ascii="宋体" w:hAnsi="宋体" w:hint="eastAsia"/>
          <w:bCs/>
          <w:szCs w:val="21"/>
        </w:rPr>
        <w:t>．</w:t>
      </w:r>
      <w:r>
        <w:rPr>
          <w:rFonts w:ascii="宋体" w:hAnsi="宋体" w:hint="eastAsia"/>
          <w:szCs w:val="21"/>
        </w:rPr>
        <w:t>其它消防设施</w:t>
      </w:r>
    </w:p>
    <w:p w:rsidR="00DE63BB" w:rsidRDefault="00DE63BB">
      <w:pPr>
        <w:spacing w:line="360" w:lineRule="auto"/>
        <w:ind w:firstLineChars="200" w:firstLine="420"/>
        <w:rPr>
          <w:rFonts w:ascii="宋体"/>
          <w:szCs w:val="21"/>
        </w:rPr>
      </w:pPr>
      <w:r>
        <w:rPr>
          <w:rFonts w:ascii="宋体" w:hAnsi="宋体" w:hint="eastAsia"/>
          <w:szCs w:val="21"/>
        </w:rPr>
        <w:t>乙方提供服务内容包括：</w:t>
      </w:r>
    </w:p>
    <w:p w:rsidR="00DE63BB" w:rsidRDefault="00DE63BB">
      <w:pPr>
        <w:spacing w:line="360" w:lineRule="auto"/>
        <w:ind w:firstLineChars="200" w:firstLine="420"/>
        <w:rPr>
          <w:rFonts w:ascii="宋体"/>
          <w:szCs w:val="21"/>
        </w:rPr>
      </w:pPr>
      <w:r>
        <w:rPr>
          <w:rFonts w:ascii="宋体" w:hAnsi="宋体" w:hint="eastAsia"/>
          <w:szCs w:val="21"/>
        </w:rPr>
        <w:t>一、根据国家和地方有关建筑消防设施设备的技术规范，对合同对象进行定期检查、维修和保养，保障其正常运行并符合有关法律法规的规定。检查和保养每月一次。具体要求如下：</w:t>
      </w:r>
    </w:p>
    <w:p w:rsidR="00DE63BB" w:rsidRDefault="00DE63BB">
      <w:pPr>
        <w:spacing w:line="360" w:lineRule="auto"/>
        <w:ind w:firstLineChars="200" w:firstLine="420"/>
        <w:rPr>
          <w:rFonts w:ascii="宋体"/>
          <w:szCs w:val="21"/>
        </w:rPr>
      </w:pPr>
      <w:r>
        <w:rPr>
          <w:rFonts w:ascii="宋体" w:hAnsi="宋体" w:hint="eastAsia"/>
          <w:szCs w:val="21"/>
        </w:rPr>
        <w:t>（一）、火灾自动报警系</w:t>
      </w:r>
    </w:p>
    <w:p w:rsidR="00DE63BB" w:rsidRDefault="00DE63BB">
      <w:pPr>
        <w:spacing w:line="360" w:lineRule="auto"/>
        <w:ind w:firstLineChars="200" w:firstLine="420"/>
        <w:rPr>
          <w:rFonts w:ascii="宋体"/>
          <w:szCs w:val="21"/>
        </w:rPr>
      </w:pPr>
      <w:r>
        <w:rPr>
          <w:rFonts w:ascii="宋体" w:hAnsi="宋体"/>
          <w:szCs w:val="21"/>
        </w:rPr>
        <w:t>1</w:t>
      </w:r>
      <w:r>
        <w:rPr>
          <w:rFonts w:ascii="宋体" w:hAnsi="宋体" w:hint="eastAsia"/>
          <w:bCs/>
          <w:szCs w:val="21"/>
        </w:rPr>
        <w:t>．</w:t>
      </w:r>
      <w:r>
        <w:rPr>
          <w:rFonts w:ascii="宋体" w:hAnsi="宋体" w:hint="eastAsia"/>
          <w:szCs w:val="21"/>
        </w:rPr>
        <w:t>检查消防制室工作环境以及火灾报警控制器、联动控制器、楼层复示屏、控测器、手动报警按钮等是否处于正常完好状态。</w:t>
      </w:r>
    </w:p>
    <w:p w:rsidR="00DE63BB" w:rsidRDefault="00DE63BB">
      <w:pPr>
        <w:spacing w:line="360" w:lineRule="auto"/>
        <w:ind w:firstLineChars="200" w:firstLine="420"/>
        <w:rPr>
          <w:rFonts w:ascii="宋体"/>
          <w:szCs w:val="21"/>
        </w:rPr>
      </w:pPr>
      <w:r>
        <w:rPr>
          <w:rFonts w:ascii="宋体" w:hAnsi="宋体"/>
          <w:szCs w:val="21"/>
        </w:rPr>
        <w:t>2</w:t>
      </w:r>
      <w:r>
        <w:rPr>
          <w:rFonts w:ascii="宋体" w:hAnsi="宋体" w:hint="eastAsia"/>
          <w:bCs/>
          <w:szCs w:val="21"/>
        </w:rPr>
        <w:t>．</w:t>
      </w:r>
      <w:r>
        <w:rPr>
          <w:rFonts w:ascii="宋体" w:hAnsi="宋体" w:hint="eastAsia"/>
          <w:szCs w:val="21"/>
        </w:rPr>
        <w:t>检查火灾报警控制器自检功能、消音复位功能、故障报警功能、火灾优先功能、报警记忆功能和主、备电源转换功能，确认处于正常状态。</w:t>
      </w:r>
    </w:p>
    <w:p w:rsidR="00DE63BB" w:rsidRDefault="00DE63BB">
      <w:pPr>
        <w:spacing w:line="360" w:lineRule="auto"/>
        <w:ind w:firstLineChars="200" w:firstLine="420"/>
        <w:rPr>
          <w:rFonts w:ascii="宋体"/>
          <w:szCs w:val="21"/>
        </w:rPr>
      </w:pPr>
      <w:r>
        <w:rPr>
          <w:rFonts w:ascii="宋体" w:hAnsi="宋体"/>
          <w:szCs w:val="21"/>
        </w:rPr>
        <w:t>3</w:t>
      </w:r>
      <w:r>
        <w:rPr>
          <w:rFonts w:ascii="宋体" w:hAnsi="宋体" w:hint="eastAsia"/>
          <w:bCs/>
          <w:szCs w:val="21"/>
        </w:rPr>
        <w:t>．</w:t>
      </w:r>
      <w:r>
        <w:rPr>
          <w:rFonts w:ascii="宋体" w:hAnsi="宋体" w:hint="eastAsia"/>
          <w:szCs w:val="21"/>
        </w:rPr>
        <w:t>按安装总量的</w:t>
      </w:r>
      <w:r>
        <w:rPr>
          <w:rFonts w:ascii="宋体" w:hAnsi="宋体"/>
          <w:szCs w:val="21"/>
        </w:rPr>
        <w:t>30%</w:t>
      </w:r>
      <w:r>
        <w:rPr>
          <w:rFonts w:ascii="宋体" w:hAnsi="宋体" w:hint="eastAsia"/>
          <w:szCs w:val="21"/>
        </w:rPr>
        <w:t>采用专用检测设备对控制器进行模拟火灾响应试验和故障报警试验。</w:t>
      </w:r>
    </w:p>
    <w:p w:rsidR="00DE63BB" w:rsidRDefault="00DE63BB">
      <w:pPr>
        <w:spacing w:line="360" w:lineRule="auto"/>
        <w:ind w:firstLineChars="200" w:firstLine="420"/>
        <w:rPr>
          <w:rFonts w:ascii="宋体"/>
          <w:szCs w:val="21"/>
        </w:rPr>
      </w:pPr>
      <w:r>
        <w:rPr>
          <w:rFonts w:ascii="宋体" w:hAnsi="宋体"/>
          <w:szCs w:val="21"/>
        </w:rPr>
        <w:t>4</w:t>
      </w:r>
      <w:r>
        <w:rPr>
          <w:rFonts w:ascii="宋体" w:hAnsi="宋体" w:hint="eastAsia"/>
          <w:bCs/>
          <w:szCs w:val="21"/>
        </w:rPr>
        <w:t>．</w:t>
      </w:r>
      <w:r>
        <w:rPr>
          <w:rFonts w:ascii="宋体" w:hAnsi="宋体" w:hint="eastAsia"/>
          <w:szCs w:val="21"/>
        </w:rPr>
        <w:t>按安装总量的</w:t>
      </w:r>
      <w:r>
        <w:rPr>
          <w:rFonts w:ascii="宋体" w:hAnsi="宋体"/>
          <w:szCs w:val="21"/>
        </w:rPr>
        <w:t>50%</w:t>
      </w:r>
      <w:r>
        <w:rPr>
          <w:rFonts w:ascii="宋体" w:hAnsi="宋体" w:hint="eastAsia"/>
          <w:szCs w:val="21"/>
        </w:rPr>
        <w:t>进行手动报警按钮模拟火灾响应试验和故障报警试验。</w:t>
      </w:r>
    </w:p>
    <w:p w:rsidR="00DE63BB" w:rsidRDefault="00DE63BB">
      <w:pPr>
        <w:spacing w:line="360" w:lineRule="auto"/>
        <w:ind w:firstLineChars="200" w:firstLine="420"/>
        <w:rPr>
          <w:rFonts w:ascii="宋体"/>
          <w:szCs w:val="21"/>
        </w:rPr>
      </w:pPr>
      <w:r>
        <w:rPr>
          <w:rFonts w:ascii="宋体" w:hAnsi="宋体"/>
          <w:szCs w:val="21"/>
        </w:rPr>
        <w:t>5</w:t>
      </w:r>
      <w:r>
        <w:rPr>
          <w:rFonts w:ascii="宋体" w:hAnsi="宋体" w:hint="eastAsia"/>
          <w:bCs/>
          <w:szCs w:val="21"/>
        </w:rPr>
        <w:t>．</w:t>
      </w:r>
      <w:r>
        <w:rPr>
          <w:rFonts w:ascii="宋体" w:hAnsi="宋体" w:hint="eastAsia"/>
          <w:szCs w:val="21"/>
        </w:rPr>
        <w:t>对警铃及声光报警进行模拟火灾状态下的响应试验。</w:t>
      </w:r>
    </w:p>
    <w:p w:rsidR="00DE63BB" w:rsidRDefault="00DE63BB">
      <w:pPr>
        <w:spacing w:line="360" w:lineRule="auto"/>
        <w:ind w:firstLineChars="200" w:firstLine="420"/>
        <w:rPr>
          <w:rFonts w:ascii="宋体"/>
          <w:szCs w:val="21"/>
        </w:rPr>
      </w:pPr>
      <w:r>
        <w:rPr>
          <w:rFonts w:ascii="宋体" w:hAnsi="宋体"/>
          <w:szCs w:val="21"/>
        </w:rPr>
        <w:t>6</w:t>
      </w:r>
      <w:r>
        <w:rPr>
          <w:rFonts w:ascii="宋体" w:hAnsi="宋体" w:hint="eastAsia"/>
          <w:bCs/>
          <w:szCs w:val="21"/>
        </w:rPr>
        <w:t>．</w:t>
      </w:r>
      <w:r>
        <w:rPr>
          <w:rFonts w:ascii="宋体" w:hAnsi="宋体" w:hint="eastAsia"/>
          <w:szCs w:val="21"/>
        </w:rPr>
        <w:t>测试手动或自动试验相关消防联动控制设备的控制和显示功能。</w:t>
      </w:r>
    </w:p>
    <w:p w:rsidR="00DE63BB" w:rsidRDefault="00DE63BB">
      <w:pPr>
        <w:spacing w:line="360" w:lineRule="auto"/>
        <w:ind w:firstLineChars="200" w:firstLine="420"/>
        <w:rPr>
          <w:rFonts w:ascii="宋体"/>
          <w:szCs w:val="21"/>
        </w:rPr>
      </w:pPr>
      <w:r>
        <w:rPr>
          <w:rFonts w:ascii="宋体" w:hAnsi="宋体"/>
          <w:szCs w:val="21"/>
        </w:rPr>
        <w:t>7</w:t>
      </w:r>
      <w:r>
        <w:rPr>
          <w:rFonts w:ascii="宋体" w:hAnsi="宋体" w:hint="eastAsia"/>
          <w:bCs/>
          <w:szCs w:val="21"/>
        </w:rPr>
        <w:t>．</w:t>
      </w:r>
      <w:r>
        <w:rPr>
          <w:rFonts w:ascii="宋体" w:hAnsi="宋体" w:hint="eastAsia"/>
          <w:szCs w:val="21"/>
        </w:rPr>
        <w:t>进行报警及控制线路维修检查。</w:t>
      </w:r>
    </w:p>
    <w:p w:rsidR="00DE63BB" w:rsidRDefault="00DE63BB">
      <w:pPr>
        <w:spacing w:line="360" w:lineRule="auto"/>
        <w:ind w:firstLineChars="200" w:firstLine="420"/>
        <w:rPr>
          <w:rFonts w:ascii="宋体"/>
          <w:szCs w:val="21"/>
        </w:rPr>
      </w:pPr>
      <w:r>
        <w:rPr>
          <w:rFonts w:ascii="宋体" w:hAnsi="宋体" w:hint="eastAsia"/>
          <w:szCs w:val="21"/>
        </w:rPr>
        <w:t>（二）、自动喷淋灭火系统</w:t>
      </w:r>
    </w:p>
    <w:p w:rsidR="00DE63BB" w:rsidRDefault="00DE63BB">
      <w:pPr>
        <w:spacing w:line="360" w:lineRule="auto"/>
        <w:ind w:firstLineChars="200" w:firstLine="420"/>
        <w:rPr>
          <w:rFonts w:ascii="宋体"/>
          <w:szCs w:val="21"/>
        </w:rPr>
      </w:pPr>
      <w:r>
        <w:rPr>
          <w:rFonts w:ascii="宋体" w:hAnsi="宋体"/>
          <w:szCs w:val="21"/>
        </w:rPr>
        <w:t>1</w:t>
      </w:r>
      <w:r>
        <w:rPr>
          <w:rFonts w:ascii="宋体" w:hAnsi="宋体" w:hint="eastAsia"/>
          <w:bCs/>
          <w:szCs w:val="21"/>
        </w:rPr>
        <w:t>．</w:t>
      </w:r>
      <w:r>
        <w:rPr>
          <w:rFonts w:ascii="宋体" w:hAnsi="宋体" w:hint="eastAsia"/>
          <w:szCs w:val="21"/>
        </w:rPr>
        <w:t>检查消防泵房的工作环境、消防泵、稳压设备、电源控制柜、湿式报警阀、管网、阀门、喷头、水泵接合器、储水设施等是否处于正常完好状态。</w:t>
      </w:r>
    </w:p>
    <w:p w:rsidR="00DE63BB" w:rsidRDefault="00DE63BB">
      <w:pPr>
        <w:spacing w:line="360" w:lineRule="auto"/>
        <w:ind w:firstLineChars="200" w:firstLine="420"/>
        <w:rPr>
          <w:rFonts w:ascii="宋体"/>
          <w:szCs w:val="21"/>
        </w:rPr>
      </w:pPr>
      <w:r>
        <w:rPr>
          <w:rFonts w:ascii="宋体" w:hAnsi="宋体"/>
          <w:szCs w:val="21"/>
        </w:rPr>
        <w:lastRenderedPageBreak/>
        <w:t>2</w:t>
      </w:r>
      <w:r>
        <w:rPr>
          <w:rFonts w:ascii="宋体" w:hAnsi="宋体" w:hint="eastAsia"/>
          <w:bCs/>
          <w:szCs w:val="21"/>
        </w:rPr>
        <w:t>．</w:t>
      </w:r>
      <w:r>
        <w:rPr>
          <w:rFonts w:ascii="宋体" w:hAnsi="宋体" w:hint="eastAsia"/>
          <w:szCs w:val="21"/>
        </w:rPr>
        <w:t>手动启动电动消防泵，并模拟自动控制条件进行自动启动消防泵，进行主、备泵切换功能试验。</w:t>
      </w:r>
    </w:p>
    <w:p w:rsidR="00DE63BB" w:rsidRDefault="00DE63BB">
      <w:pPr>
        <w:spacing w:line="360" w:lineRule="auto"/>
        <w:ind w:firstLineChars="200" w:firstLine="420"/>
        <w:rPr>
          <w:rFonts w:ascii="宋体"/>
          <w:szCs w:val="21"/>
        </w:rPr>
      </w:pPr>
      <w:r>
        <w:rPr>
          <w:rFonts w:ascii="宋体" w:hAnsi="宋体"/>
          <w:szCs w:val="21"/>
        </w:rPr>
        <w:t>3</w:t>
      </w:r>
      <w:r>
        <w:rPr>
          <w:rFonts w:ascii="宋体" w:hAnsi="宋体" w:hint="eastAsia"/>
          <w:bCs/>
          <w:szCs w:val="21"/>
        </w:rPr>
        <w:t>．</w:t>
      </w:r>
      <w:r>
        <w:rPr>
          <w:rFonts w:ascii="宋体" w:hAnsi="宋体" w:hint="eastAsia"/>
          <w:szCs w:val="21"/>
        </w:rPr>
        <w:t>用末端放水装置进行放水试验，检查水流指示器和压力开关的报警功能、自动启泵功能和信号显示是否正常。</w:t>
      </w:r>
    </w:p>
    <w:p w:rsidR="00DE63BB" w:rsidRDefault="00DE63BB">
      <w:pPr>
        <w:spacing w:line="360" w:lineRule="auto"/>
        <w:ind w:firstLineChars="200" w:firstLine="420"/>
        <w:rPr>
          <w:rFonts w:ascii="宋体"/>
          <w:szCs w:val="21"/>
        </w:rPr>
      </w:pPr>
      <w:r>
        <w:rPr>
          <w:rFonts w:ascii="宋体" w:hAnsi="宋体"/>
          <w:szCs w:val="21"/>
        </w:rPr>
        <w:t>4</w:t>
      </w:r>
      <w:r>
        <w:rPr>
          <w:rFonts w:ascii="宋体" w:hAnsi="宋体" w:hint="eastAsia"/>
          <w:bCs/>
          <w:szCs w:val="21"/>
        </w:rPr>
        <w:t>．</w:t>
      </w:r>
      <w:r>
        <w:rPr>
          <w:rFonts w:ascii="宋体" w:hAnsi="宋体" w:hint="eastAsia"/>
          <w:szCs w:val="21"/>
        </w:rPr>
        <w:t>利用报警阀上的放水试验阀放水，试验系统供水情况；测试水力警铃工作是否正常，压力电气信号是否正确。</w:t>
      </w:r>
    </w:p>
    <w:p w:rsidR="00DE63BB" w:rsidRDefault="00DE63BB">
      <w:pPr>
        <w:spacing w:line="360" w:lineRule="auto"/>
        <w:ind w:firstLineChars="200" w:firstLine="420"/>
        <w:rPr>
          <w:rFonts w:ascii="宋体"/>
          <w:szCs w:val="21"/>
        </w:rPr>
      </w:pPr>
      <w:r>
        <w:rPr>
          <w:rFonts w:ascii="宋体" w:hAnsi="宋体" w:hint="eastAsia"/>
          <w:szCs w:val="21"/>
        </w:rPr>
        <w:t>二、实行个人</w:t>
      </w:r>
      <w:r>
        <w:rPr>
          <w:rFonts w:ascii="宋体" w:hAnsi="宋体"/>
          <w:szCs w:val="21"/>
        </w:rPr>
        <w:t>24</w:t>
      </w:r>
      <w:r>
        <w:rPr>
          <w:rFonts w:ascii="宋体" w:hAnsi="宋体" w:hint="eastAsia"/>
          <w:szCs w:val="21"/>
        </w:rPr>
        <w:t>小时值班制度，随时受理甲方有关消防设施设备的故障报告。在接到甲方故障报告</w:t>
      </w:r>
      <w:r>
        <w:rPr>
          <w:rFonts w:ascii="宋体" w:hAnsi="宋体"/>
          <w:szCs w:val="21"/>
        </w:rPr>
        <w:t>4</w:t>
      </w:r>
      <w:r>
        <w:rPr>
          <w:rFonts w:ascii="宋体" w:hAnsi="宋体" w:hint="eastAsia"/>
          <w:szCs w:val="21"/>
        </w:rPr>
        <w:t>小时内，必须到现场处理故障。</w:t>
      </w:r>
    </w:p>
    <w:p w:rsidR="00DE63BB" w:rsidRDefault="00DE63BB">
      <w:pPr>
        <w:spacing w:line="360" w:lineRule="auto"/>
        <w:ind w:firstLineChars="200" w:firstLine="422"/>
        <w:rPr>
          <w:rFonts w:ascii="宋体"/>
          <w:b/>
          <w:szCs w:val="21"/>
        </w:rPr>
      </w:pPr>
      <w:r>
        <w:rPr>
          <w:rFonts w:ascii="宋体" w:hAnsi="宋体" w:hint="eastAsia"/>
          <w:b/>
          <w:szCs w:val="21"/>
        </w:rPr>
        <w:t>第二条　双方责任</w:t>
      </w:r>
    </w:p>
    <w:p w:rsidR="00DE63BB" w:rsidRDefault="00DE63BB">
      <w:pPr>
        <w:spacing w:line="360" w:lineRule="auto"/>
        <w:ind w:firstLineChars="200" w:firstLine="420"/>
        <w:rPr>
          <w:rFonts w:ascii="宋体"/>
          <w:szCs w:val="21"/>
        </w:rPr>
      </w:pPr>
      <w:r>
        <w:rPr>
          <w:rFonts w:ascii="宋体" w:hAnsi="宋体" w:hint="eastAsia"/>
          <w:szCs w:val="21"/>
        </w:rPr>
        <w:t>一、甲方责任</w:t>
      </w:r>
    </w:p>
    <w:p w:rsidR="00DE63BB" w:rsidRDefault="00DE63BB">
      <w:pPr>
        <w:spacing w:line="360" w:lineRule="auto"/>
        <w:ind w:firstLineChars="200" w:firstLine="420"/>
        <w:rPr>
          <w:rFonts w:ascii="宋体"/>
          <w:szCs w:val="21"/>
        </w:rPr>
      </w:pPr>
      <w:r>
        <w:rPr>
          <w:rFonts w:ascii="宋体" w:hAnsi="宋体" w:hint="eastAsia"/>
          <w:szCs w:val="21"/>
        </w:rPr>
        <w:t>（一）甲方负责消防设施设备的管理和使用。</w:t>
      </w:r>
    </w:p>
    <w:p w:rsidR="00DE63BB" w:rsidRDefault="00DE63BB">
      <w:pPr>
        <w:spacing w:line="360" w:lineRule="auto"/>
        <w:ind w:firstLineChars="200" w:firstLine="420"/>
        <w:rPr>
          <w:rFonts w:ascii="宋体"/>
          <w:szCs w:val="21"/>
        </w:rPr>
      </w:pPr>
      <w:r>
        <w:rPr>
          <w:rFonts w:ascii="宋体" w:hAnsi="宋体" w:hint="eastAsia"/>
          <w:szCs w:val="21"/>
        </w:rPr>
        <w:t>（二）甲方负责为乙方提供维修保养所需的水、电及通行方便，并配合乙方的维修保养工作。</w:t>
      </w:r>
    </w:p>
    <w:p w:rsidR="00DE63BB" w:rsidRDefault="00DE63BB">
      <w:pPr>
        <w:spacing w:line="360" w:lineRule="auto"/>
        <w:ind w:firstLineChars="200" w:firstLine="420"/>
        <w:rPr>
          <w:rFonts w:ascii="宋体"/>
          <w:szCs w:val="21"/>
        </w:rPr>
      </w:pPr>
      <w:r>
        <w:rPr>
          <w:rFonts w:ascii="宋体" w:hAnsi="宋体" w:hint="eastAsia"/>
          <w:szCs w:val="21"/>
        </w:rPr>
        <w:t>（三）甲方应对乙方提供的整改建议、更换设备的要求三个工作日内回复。</w:t>
      </w:r>
    </w:p>
    <w:p w:rsidR="00DE63BB" w:rsidRDefault="00DE63BB">
      <w:pPr>
        <w:spacing w:line="360" w:lineRule="auto"/>
        <w:ind w:firstLineChars="200" w:firstLine="420"/>
        <w:rPr>
          <w:rFonts w:ascii="宋体"/>
          <w:szCs w:val="21"/>
        </w:rPr>
      </w:pPr>
      <w:r>
        <w:rPr>
          <w:rFonts w:ascii="宋体" w:hAnsi="宋体" w:hint="eastAsia"/>
          <w:szCs w:val="21"/>
        </w:rPr>
        <w:t>（四）甲方负责告知建筑物内住户（租客）有关维修保养的工作时间、工作内容等，避免造成不必要的恐慌。</w:t>
      </w:r>
    </w:p>
    <w:p w:rsidR="00DE63BB" w:rsidRDefault="00DE63BB">
      <w:pPr>
        <w:spacing w:line="360" w:lineRule="auto"/>
        <w:ind w:firstLineChars="200" w:firstLine="420"/>
        <w:rPr>
          <w:rFonts w:ascii="宋体"/>
          <w:szCs w:val="21"/>
        </w:rPr>
      </w:pPr>
      <w:r>
        <w:rPr>
          <w:rFonts w:ascii="宋体" w:hAnsi="宋体" w:hint="eastAsia"/>
          <w:szCs w:val="21"/>
        </w:rPr>
        <w:t>二、乙方责任</w:t>
      </w:r>
    </w:p>
    <w:p w:rsidR="00DE63BB" w:rsidRDefault="00DE63BB">
      <w:pPr>
        <w:spacing w:line="360" w:lineRule="auto"/>
        <w:ind w:firstLineChars="200" w:firstLine="420"/>
        <w:rPr>
          <w:rFonts w:ascii="宋体"/>
          <w:szCs w:val="21"/>
        </w:rPr>
      </w:pPr>
      <w:r>
        <w:rPr>
          <w:rFonts w:ascii="宋体" w:hAnsi="宋体" w:hint="eastAsia"/>
          <w:szCs w:val="21"/>
        </w:rPr>
        <w:t>（一）乙方应指派有消防设施设备调试维修保养资格和经验的工程技术人员进行维修保养工作。维修人员须遵守消防法律法规和行业规定及甲方的有关规定，并严格按合同内规定的维修保养程序进行维修保养。人员名单应以书面形式送交甲方及深圳市公安消防局备案。</w:t>
      </w:r>
    </w:p>
    <w:p w:rsidR="00DE63BB" w:rsidRDefault="00DE63BB">
      <w:pPr>
        <w:spacing w:line="360" w:lineRule="auto"/>
        <w:ind w:firstLineChars="200" w:firstLine="420"/>
        <w:rPr>
          <w:rFonts w:ascii="宋体"/>
          <w:szCs w:val="21"/>
        </w:rPr>
      </w:pPr>
      <w:r>
        <w:rPr>
          <w:rFonts w:ascii="宋体" w:hAnsi="宋体" w:hint="eastAsia"/>
          <w:szCs w:val="21"/>
        </w:rPr>
        <w:t>（二）乙方应按本合同的约定，对消防设施设备进行定期检查、维修、保养，如实记录检查保养内容。检查保养后，乙方向甲方提交检测报告，并由甲方指定人员签字确认。检测报告一式两份，甲乙双方各执一份。</w:t>
      </w:r>
    </w:p>
    <w:p w:rsidR="00DE63BB" w:rsidRDefault="00DE63BB">
      <w:pPr>
        <w:spacing w:line="360" w:lineRule="auto"/>
        <w:ind w:firstLineChars="200" w:firstLine="420"/>
        <w:rPr>
          <w:rFonts w:ascii="宋体"/>
          <w:szCs w:val="21"/>
        </w:rPr>
      </w:pPr>
      <w:r>
        <w:rPr>
          <w:rFonts w:ascii="宋体" w:hAnsi="宋体" w:hint="eastAsia"/>
          <w:szCs w:val="21"/>
        </w:rPr>
        <w:t>（三）乙方的维修保养不能影响甲方的正常运营。在维修保养过程中或维修保养后，因乙方的工作失误造成水淹、停电、设施设备损坏等事故，由乙方承担全部责任，并赔偿甲方损失。</w:t>
      </w:r>
    </w:p>
    <w:p w:rsidR="00DE63BB" w:rsidRDefault="00DE63BB">
      <w:pPr>
        <w:spacing w:line="360" w:lineRule="auto"/>
        <w:ind w:firstLineChars="200" w:firstLine="420"/>
        <w:rPr>
          <w:rFonts w:ascii="宋体"/>
          <w:szCs w:val="21"/>
        </w:rPr>
      </w:pPr>
      <w:r>
        <w:rPr>
          <w:rFonts w:ascii="宋体" w:hAnsi="宋体" w:hint="eastAsia"/>
          <w:szCs w:val="21"/>
        </w:rPr>
        <w:t>（四）乙方应按安全工作有关规定，采取严格、科学的安全防护措施，确保操作者安全和第三者安全，并承担相关责任。</w:t>
      </w:r>
    </w:p>
    <w:p w:rsidR="00DE63BB" w:rsidRDefault="00DE63BB">
      <w:pPr>
        <w:spacing w:line="360" w:lineRule="auto"/>
        <w:ind w:firstLineChars="200" w:firstLine="420"/>
        <w:rPr>
          <w:rFonts w:ascii="宋体"/>
          <w:szCs w:val="21"/>
        </w:rPr>
      </w:pPr>
      <w:r>
        <w:rPr>
          <w:rFonts w:ascii="宋体" w:hAnsi="宋体" w:hint="eastAsia"/>
          <w:szCs w:val="21"/>
        </w:rPr>
        <w:t>（五）乙方在进入库区进行维修保养作业时必须事先与甲方沟通并有甲方工作人员在场。</w:t>
      </w:r>
    </w:p>
    <w:p w:rsidR="00DE63BB" w:rsidRDefault="00DE63BB">
      <w:pPr>
        <w:spacing w:line="360" w:lineRule="auto"/>
        <w:ind w:firstLineChars="200" w:firstLine="420"/>
        <w:rPr>
          <w:rFonts w:ascii="宋体"/>
          <w:szCs w:val="21"/>
        </w:rPr>
      </w:pPr>
      <w:r>
        <w:rPr>
          <w:rFonts w:ascii="宋体" w:hAnsi="宋体" w:hint="eastAsia"/>
          <w:szCs w:val="21"/>
        </w:rPr>
        <w:t>（六）如需通过断电等可能导致甲方正常经营工作受影响的检修和保养，乙方须提前三日以书面形式知会甲方，在得到甲方确认同意后方可安排检修。</w:t>
      </w:r>
    </w:p>
    <w:p w:rsidR="00DE63BB" w:rsidRDefault="00DE63BB">
      <w:pPr>
        <w:spacing w:line="360" w:lineRule="auto"/>
        <w:ind w:firstLineChars="200" w:firstLine="422"/>
        <w:rPr>
          <w:rFonts w:ascii="宋体"/>
          <w:b/>
          <w:szCs w:val="21"/>
        </w:rPr>
      </w:pPr>
      <w:r>
        <w:rPr>
          <w:rFonts w:ascii="宋体" w:hAnsi="宋体" w:hint="eastAsia"/>
          <w:b/>
          <w:szCs w:val="21"/>
        </w:rPr>
        <w:t>第三条　维修保养费用及付款方式</w:t>
      </w:r>
    </w:p>
    <w:p w:rsidR="00DE63BB" w:rsidRDefault="00DE63BB">
      <w:pPr>
        <w:spacing w:line="360" w:lineRule="auto"/>
        <w:ind w:firstLineChars="200" w:firstLine="420"/>
        <w:rPr>
          <w:rFonts w:ascii="宋体"/>
          <w:szCs w:val="21"/>
        </w:rPr>
      </w:pPr>
      <w:r>
        <w:rPr>
          <w:rFonts w:ascii="宋体" w:hAnsi="宋体" w:hint="eastAsia"/>
          <w:szCs w:val="21"/>
        </w:rPr>
        <w:t>一、维修保养费用</w:t>
      </w:r>
    </w:p>
    <w:p w:rsidR="00DE63BB" w:rsidRDefault="00DE63BB">
      <w:pPr>
        <w:spacing w:line="360" w:lineRule="auto"/>
        <w:ind w:firstLineChars="200" w:firstLine="420"/>
        <w:rPr>
          <w:rFonts w:ascii="宋体"/>
          <w:szCs w:val="21"/>
        </w:rPr>
      </w:pPr>
      <w:r>
        <w:rPr>
          <w:rFonts w:ascii="宋体" w:hAnsi="宋体" w:hint="eastAsia"/>
          <w:szCs w:val="21"/>
        </w:rPr>
        <w:t>本合同的维修保养费用共计为人民币元。</w:t>
      </w:r>
    </w:p>
    <w:p w:rsidR="00DE63BB" w:rsidRDefault="00DE63BB">
      <w:pPr>
        <w:spacing w:line="360" w:lineRule="auto"/>
        <w:ind w:firstLineChars="200" w:firstLine="420"/>
        <w:rPr>
          <w:rFonts w:ascii="宋体"/>
          <w:szCs w:val="21"/>
        </w:rPr>
      </w:pPr>
      <w:r>
        <w:rPr>
          <w:rFonts w:ascii="宋体" w:hAnsi="宋体" w:hint="eastAsia"/>
          <w:szCs w:val="21"/>
        </w:rPr>
        <w:t>每季度为人民币元，大写：。</w:t>
      </w:r>
    </w:p>
    <w:p w:rsidR="00DE63BB" w:rsidRDefault="00DE63BB">
      <w:pPr>
        <w:spacing w:line="360" w:lineRule="auto"/>
        <w:ind w:firstLineChars="200" w:firstLine="420"/>
        <w:rPr>
          <w:rFonts w:ascii="宋体"/>
          <w:szCs w:val="21"/>
        </w:rPr>
      </w:pPr>
      <w:r>
        <w:rPr>
          <w:rFonts w:ascii="宋体" w:hAnsi="宋体" w:hint="eastAsia"/>
          <w:szCs w:val="21"/>
        </w:rPr>
        <w:t>二、付款方式</w:t>
      </w:r>
    </w:p>
    <w:p w:rsidR="00DE63BB" w:rsidRDefault="00DE63BB">
      <w:pPr>
        <w:spacing w:line="360" w:lineRule="auto"/>
        <w:ind w:firstLineChars="200" w:firstLine="420"/>
        <w:rPr>
          <w:rFonts w:ascii="宋体"/>
          <w:szCs w:val="21"/>
        </w:rPr>
      </w:pPr>
      <w:r>
        <w:rPr>
          <w:rFonts w:ascii="宋体" w:hAnsi="宋体" w:hint="eastAsia"/>
          <w:szCs w:val="21"/>
        </w:rPr>
        <w:lastRenderedPageBreak/>
        <w:t>费用每</w:t>
      </w:r>
      <w:r>
        <w:rPr>
          <w:rFonts w:ascii="宋体" w:hAnsi="宋体"/>
          <w:szCs w:val="21"/>
        </w:rPr>
        <w:t>3</w:t>
      </w:r>
      <w:r>
        <w:rPr>
          <w:rFonts w:ascii="宋体" w:hAnsi="宋体" w:hint="eastAsia"/>
          <w:szCs w:val="21"/>
        </w:rPr>
        <w:t>个月支付一次，在乙方每</w:t>
      </w:r>
      <w:r>
        <w:rPr>
          <w:rFonts w:ascii="宋体" w:hAnsi="宋体"/>
          <w:szCs w:val="21"/>
        </w:rPr>
        <w:t>3</w:t>
      </w:r>
      <w:r>
        <w:rPr>
          <w:rFonts w:ascii="宋体" w:hAnsi="宋体" w:hint="eastAsia"/>
          <w:szCs w:val="21"/>
        </w:rPr>
        <w:t>个月完成各项保养工作后，乙方应根据甲方的前</w:t>
      </w:r>
      <w:r>
        <w:rPr>
          <w:rFonts w:ascii="宋体" w:hAnsi="宋体"/>
          <w:szCs w:val="21"/>
        </w:rPr>
        <w:t>3</w:t>
      </w:r>
      <w:r>
        <w:rPr>
          <w:rFonts w:ascii="宋体" w:hAnsi="宋体" w:hint="eastAsia"/>
          <w:szCs w:val="21"/>
        </w:rPr>
        <w:t>个月的考核情况，乙方应向甲方提供正规有效的增值税专用发票，甲方收到有效票据核实确认后</w:t>
      </w:r>
      <w:r>
        <w:rPr>
          <w:rFonts w:ascii="宋体" w:hAnsi="宋体"/>
          <w:szCs w:val="21"/>
        </w:rPr>
        <w:t>20</w:t>
      </w:r>
      <w:r>
        <w:rPr>
          <w:rFonts w:ascii="宋体" w:hAnsi="宋体" w:hint="eastAsia"/>
          <w:szCs w:val="21"/>
        </w:rPr>
        <w:t>工作日内以银行转账方式支付前</w:t>
      </w:r>
      <w:r>
        <w:rPr>
          <w:rFonts w:ascii="宋体" w:hAnsi="宋体"/>
          <w:szCs w:val="21"/>
        </w:rPr>
        <w:t>3</w:t>
      </w:r>
      <w:r>
        <w:rPr>
          <w:rFonts w:ascii="宋体" w:hAnsi="宋体" w:hint="eastAsia"/>
          <w:szCs w:val="21"/>
        </w:rPr>
        <w:t>个月的维护保养费。</w:t>
      </w:r>
    </w:p>
    <w:p w:rsidR="00DE63BB" w:rsidRDefault="00DE63BB">
      <w:pPr>
        <w:spacing w:line="360" w:lineRule="auto"/>
        <w:ind w:firstLineChars="200" w:firstLine="420"/>
        <w:rPr>
          <w:rFonts w:ascii="宋体"/>
          <w:szCs w:val="21"/>
        </w:rPr>
      </w:pPr>
    </w:p>
    <w:p w:rsidR="00DE63BB" w:rsidRDefault="00DE63BB">
      <w:pPr>
        <w:spacing w:line="360" w:lineRule="auto"/>
        <w:ind w:firstLineChars="200" w:firstLine="422"/>
        <w:rPr>
          <w:rFonts w:ascii="宋体"/>
          <w:b/>
          <w:szCs w:val="21"/>
        </w:rPr>
      </w:pPr>
      <w:r>
        <w:rPr>
          <w:rFonts w:ascii="宋体" w:hAnsi="宋体" w:hint="eastAsia"/>
          <w:b/>
          <w:szCs w:val="21"/>
        </w:rPr>
        <w:t>第四条　材料设备的更换</w:t>
      </w:r>
    </w:p>
    <w:p w:rsidR="00DE63BB" w:rsidRDefault="00DE63BB">
      <w:pPr>
        <w:spacing w:line="360" w:lineRule="auto"/>
        <w:ind w:firstLineChars="200" w:firstLine="420"/>
        <w:rPr>
          <w:rFonts w:ascii="宋体"/>
          <w:szCs w:val="21"/>
        </w:rPr>
      </w:pPr>
      <w:r>
        <w:rPr>
          <w:rFonts w:ascii="宋体" w:hAnsi="宋体" w:hint="eastAsia"/>
          <w:szCs w:val="21"/>
        </w:rPr>
        <w:t>一、维修保养中需要更换</w:t>
      </w:r>
      <w:r>
        <w:rPr>
          <w:rFonts w:ascii="宋体"/>
          <w:szCs w:val="21"/>
        </w:rPr>
        <w:tab/>
      </w:r>
      <w:r>
        <w:rPr>
          <w:rFonts w:ascii="宋体" w:hAnsi="宋体" w:hint="eastAsia"/>
          <w:szCs w:val="21"/>
        </w:rPr>
        <w:t>的材料设备由乙方书面报告甲方。单次维修保养材料及设备总价格在</w:t>
      </w:r>
      <w:r>
        <w:rPr>
          <w:rFonts w:ascii="宋体" w:hAnsi="宋体"/>
          <w:szCs w:val="21"/>
        </w:rPr>
        <w:t>100</w:t>
      </w:r>
      <w:r>
        <w:rPr>
          <w:rFonts w:ascii="宋体" w:hAnsi="宋体" w:hint="eastAsia"/>
          <w:szCs w:val="21"/>
        </w:rPr>
        <w:t>元以内的，由乙方负责费用；单次维修保养材料及设备总价格超过</w:t>
      </w:r>
      <w:r>
        <w:rPr>
          <w:rFonts w:ascii="宋体" w:hAnsi="宋体"/>
          <w:szCs w:val="21"/>
        </w:rPr>
        <w:t>100</w:t>
      </w:r>
      <w:r>
        <w:rPr>
          <w:rFonts w:ascii="宋体" w:hAnsi="宋体" w:hint="eastAsia"/>
          <w:szCs w:val="21"/>
        </w:rPr>
        <w:t>元的，则由甲方购买后交乙方进行更换。</w:t>
      </w:r>
    </w:p>
    <w:p w:rsidR="00DE63BB" w:rsidRDefault="00DE63BB">
      <w:pPr>
        <w:spacing w:line="360" w:lineRule="auto"/>
        <w:ind w:firstLineChars="200" w:firstLine="420"/>
        <w:rPr>
          <w:rFonts w:ascii="宋体"/>
          <w:szCs w:val="21"/>
        </w:rPr>
      </w:pPr>
      <w:r>
        <w:rPr>
          <w:rFonts w:ascii="宋体" w:hAnsi="宋体" w:hint="eastAsia"/>
          <w:szCs w:val="21"/>
        </w:rPr>
        <w:t>二、按产品说明规定的定期更换的设备零配件由甲方购进交乙方更换。</w:t>
      </w:r>
    </w:p>
    <w:p w:rsidR="00DE63BB" w:rsidRDefault="00DE63BB">
      <w:pPr>
        <w:spacing w:line="360" w:lineRule="auto"/>
        <w:ind w:firstLineChars="200" w:firstLine="420"/>
        <w:rPr>
          <w:rFonts w:ascii="宋体"/>
          <w:szCs w:val="21"/>
        </w:rPr>
      </w:pPr>
      <w:r>
        <w:rPr>
          <w:rFonts w:ascii="宋体" w:hAnsi="宋体" w:hint="eastAsia"/>
          <w:szCs w:val="21"/>
        </w:rPr>
        <w:t>三、因维修保养过程操作错误的零配件损坏需要更换的费用由乙方负责。</w:t>
      </w:r>
    </w:p>
    <w:p w:rsidR="00DE63BB" w:rsidRDefault="00DE63BB">
      <w:pPr>
        <w:spacing w:line="360" w:lineRule="auto"/>
        <w:ind w:firstLineChars="200" w:firstLine="422"/>
        <w:rPr>
          <w:rFonts w:ascii="宋体"/>
          <w:b/>
          <w:szCs w:val="21"/>
        </w:rPr>
      </w:pPr>
      <w:r>
        <w:rPr>
          <w:rFonts w:ascii="宋体" w:hAnsi="宋体" w:hint="eastAsia"/>
          <w:b/>
          <w:szCs w:val="21"/>
        </w:rPr>
        <w:t>第五条　争议和违约</w:t>
      </w:r>
    </w:p>
    <w:p w:rsidR="00DE63BB" w:rsidRDefault="00DE63BB">
      <w:pPr>
        <w:spacing w:line="360" w:lineRule="auto"/>
        <w:ind w:firstLineChars="200" w:firstLine="420"/>
        <w:rPr>
          <w:rFonts w:ascii="宋体"/>
          <w:szCs w:val="21"/>
        </w:rPr>
      </w:pPr>
      <w:r>
        <w:rPr>
          <w:rFonts w:ascii="宋体" w:hAnsi="宋体" w:hint="eastAsia"/>
          <w:szCs w:val="21"/>
        </w:rPr>
        <w:t>一、本合同在履行期间，双方发生争议时，友好协商解决，并尽力保持合同无争议部分的正常履行，协商不成一方提起诉讼的，由甲方所在地人民法院管辖。</w:t>
      </w:r>
    </w:p>
    <w:p w:rsidR="00DE63BB" w:rsidRDefault="00DE63BB">
      <w:pPr>
        <w:spacing w:line="360" w:lineRule="auto"/>
        <w:ind w:firstLineChars="200" w:firstLine="420"/>
        <w:rPr>
          <w:rFonts w:ascii="宋体"/>
          <w:szCs w:val="21"/>
        </w:rPr>
      </w:pPr>
      <w:r>
        <w:rPr>
          <w:rFonts w:ascii="宋体" w:hAnsi="宋体" w:hint="eastAsia"/>
          <w:szCs w:val="21"/>
        </w:rPr>
        <w:t>二、合同履行中，任何一方无正常理由而单方提出终止合同，均属单方违约。毁约方除赔偿因此造成对方的全部经济损失外，还必须向对方支付合同总价的</w:t>
      </w:r>
      <w:r>
        <w:rPr>
          <w:rFonts w:ascii="宋体" w:hAnsi="宋体"/>
          <w:szCs w:val="21"/>
        </w:rPr>
        <w:t>20%</w:t>
      </w:r>
      <w:r>
        <w:rPr>
          <w:rFonts w:ascii="宋体" w:hAnsi="宋体" w:hint="eastAsia"/>
          <w:szCs w:val="21"/>
        </w:rPr>
        <w:t>的违约金。</w:t>
      </w:r>
    </w:p>
    <w:p w:rsidR="00DE63BB" w:rsidRDefault="00DE63BB">
      <w:pPr>
        <w:spacing w:line="360" w:lineRule="auto"/>
        <w:ind w:firstLineChars="200" w:firstLine="420"/>
        <w:rPr>
          <w:rFonts w:ascii="宋体"/>
          <w:szCs w:val="21"/>
        </w:rPr>
      </w:pPr>
      <w:r>
        <w:rPr>
          <w:rFonts w:ascii="宋体" w:hAnsi="宋体" w:hint="eastAsia"/>
          <w:szCs w:val="21"/>
        </w:rPr>
        <w:t>三、如发生火灾事故，由消防部门裁决依法追究责任，若属消防设施保养不当而导致不能发挥应有功能的，由乙方承担全部责任。</w:t>
      </w:r>
    </w:p>
    <w:p w:rsidR="00DE63BB" w:rsidRDefault="00DE63BB">
      <w:pPr>
        <w:spacing w:line="360" w:lineRule="auto"/>
        <w:ind w:firstLineChars="200" w:firstLine="422"/>
        <w:rPr>
          <w:rFonts w:ascii="宋体"/>
          <w:b/>
          <w:szCs w:val="21"/>
        </w:rPr>
      </w:pPr>
      <w:r>
        <w:rPr>
          <w:rFonts w:ascii="宋体" w:hAnsi="宋体" w:hint="eastAsia"/>
          <w:b/>
          <w:szCs w:val="21"/>
        </w:rPr>
        <w:t>第六条　合同的生效与终止</w:t>
      </w:r>
    </w:p>
    <w:p w:rsidR="00DE63BB" w:rsidRDefault="00DE63BB">
      <w:pPr>
        <w:spacing w:line="360" w:lineRule="auto"/>
        <w:ind w:firstLineChars="200" w:firstLine="420"/>
        <w:rPr>
          <w:rFonts w:ascii="宋体"/>
          <w:szCs w:val="21"/>
        </w:rPr>
      </w:pPr>
      <w:r>
        <w:rPr>
          <w:rFonts w:ascii="宋体" w:hAnsi="宋体" w:hint="eastAsia"/>
          <w:szCs w:val="21"/>
        </w:rPr>
        <w:t>一、本合同经甲、乙双方签字盖章后生效，有效期为壹年（自</w:t>
      </w:r>
      <w:r>
        <w:rPr>
          <w:rFonts w:ascii="宋体" w:hAnsi="宋体"/>
          <w:szCs w:val="21"/>
        </w:rPr>
        <w:t>2022</w:t>
      </w:r>
      <w:r>
        <w:rPr>
          <w:rFonts w:ascii="宋体" w:hAnsi="宋体" w:hint="eastAsia"/>
          <w:szCs w:val="21"/>
        </w:rPr>
        <w:t>年</w:t>
      </w:r>
      <w:r>
        <w:rPr>
          <w:rFonts w:ascii="宋体" w:hAnsi="宋体"/>
          <w:szCs w:val="21"/>
        </w:rPr>
        <w:t>6</w:t>
      </w:r>
      <w:r>
        <w:rPr>
          <w:rFonts w:ascii="宋体" w:hAnsi="宋体" w:hint="eastAsia"/>
          <w:szCs w:val="21"/>
        </w:rPr>
        <w:t>月</w:t>
      </w:r>
      <w:r>
        <w:rPr>
          <w:rFonts w:ascii="宋体" w:hAnsi="宋体"/>
          <w:szCs w:val="21"/>
        </w:rPr>
        <w:t>1</w:t>
      </w:r>
      <w:r>
        <w:rPr>
          <w:rFonts w:ascii="宋体" w:hAnsi="宋体" w:hint="eastAsia"/>
          <w:szCs w:val="21"/>
        </w:rPr>
        <w:t>日至</w:t>
      </w:r>
      <w:r>
        <w:rPr>
          <w:rFonts w:ascii="宋体" w:hAnsi="宋体"/>
          <w:szCs w:val="21"/>
        </w:rPr>
        <w:t>2023</w:t>
      </w:r>
      <w:r>
        <w:rPr>
          <w:rFonts w:ascii="宋体" w:hAnsi="宋体" w:hint="eastAsia"/>
          <w:szCs w:val="21"/>
        </w:rPr>
        <w:t>年</w:t>
      </w:r>
      <w:r>
        <w:rPr>
          <w:rFonts w:ascii="宋体" w:hAnsi="宋体"/>
          <w:szCs w:val="21"/>
        </w:rPr>
        <w:t>5</w:t>
      </w:r>
      <w:r>
        <w:rPr>
          <w:rFonts w:ascii="宋体" w:hAnsi="宋体" w:hint="eastAsia"/>
          <w:szCs w:val="21"/>
        </w:rPr>
        <w:t>月</w:t>
      </w:r>
      <w:r>
        <w:rPr>
          <w:rFonts w:ascii="宋体" w:hAnsi="宋体"/>
          <w:szCs w:val="21"/>
        </w:rPr>
        <w:t>31</w:t>
      </w:r>
      <w:r>
        <w:rPr>
          <w:rFonts w:ascii="宋体" w:hAnsi="宋体" w:hint="eastAsia"/>
          <w:szCs w:val="21"/>
        </w:rPr>
        <w:t>日）。</w:t>
      </w:r>
    </w:p>
    <w:p w:rsidR="00DE63BB" w:rsidRDefault="00DE63BB">
      <w:pPr>
        <w:spacing w:line="360" w:lineRule="auto"/>
        <w:ind w:firstLineChars="200" w:firstLine="420"/>
        <w:rPr>
          <w:rFonts w:ascii="宋体"/>
          <w:szCs w:val="21"/>
        </w:rPr>
      </w:pPr>
      <w:r>
        <w:rPr>
          <w:rFonts w:ascii="宋体" w:hAnsi="宋体" w:hint="eastAsia"/>
          <w:szCs w:val="21"/>
        </w:rPr>
        <w:t>二、在维修保养有效期到期前一个月，甲、乙双方商定合同的延续或终止。</w:t>
      </w:r>
    </w:p>
    <w:p w:rsidR="00DE63BB" w:rsidRDefault="00DE63BB">
      <w:pPr>
        <w:spacing w:line="360" w:lineRule="auto"/>
        <w:ind w:firstLineChars="200" w:firstLine="420"/>
        <w:rPr>
          <w:rFonts w:ascii="宋体"/>
          <w:szCs w:val="21"/>
        </w:rPr>
      </w:pPr>
      <w:r>
        <w:rPr>
          <w:rFonts w:ascii="宋体" w:hAnsi="宋体" w:hint="eastAsia"/>
          <w:szCs w:val="21"/>
        </w:rPr>
        <w:t>三、本合同未尽事宜，由双方协商解决。</w:t>
      </w:r>
    </w:p>
    <w:p w:rsidR="00DE63BB" w:rsidRDefault="00DE63BB">
      <w:pPr>
        <w:spacing w:line="360" w:lineRule="auto"/>
        <w:ind w:firstLineChars="200" w:firstLine="420"/>
        <w:rPr>
          <w:rFonts w:ascii="宋体"/>
          <w:szCs w:val="21"/>
        </w:rPr>
      </w:pPr>
      <w:r>
        <w:rPr>
          <w:rFonts w:ascii="宋体" w:hAnsi="宋体" w:hint="eastAsia"/>
          <w:szCs w:val="21"/>
        </w:rPr>
        <w:t>四、本合同一式肆份，甲、乙方各持两份。</w:t>
      </w:r>
    </w:p>
    <w:p w:rsidR="00DE63BB" w:rsidRDefault="00DE63BB">
      <w:pPr>
        <w:spacing w:line="360" w:lineRule="auto"/>
        <w:ind w:firstLineChars="200" w:firstLine="420"/>
        <w:rPr>
          <w:rFonts w:ascii="宋体"/>
          <w:szCs w:val="21"/>
        </w:rPr>
      </w:pPr>
    </w:p>
    <w:p w:rsidR="00DE63BB" w:rsidRDefault="00DE63BB">
      <w:pPr>
        <w:spacing w:line="360" w:lineRule="auto"/>
        <w:rPr>
          <w:rFonts w:ascii="宋体"/>
          <w:szCs w:val="21"/>
        </w:rPr>
      </w:pPr>
      <w:r>
        <w:rPr>
          <w:rFonts w:ascii="宋体" w:hAnsi="宋体" w:hint="eastAsia"/>
          <w:szCs w:val="21"/>
        </w:rPr>
        <w:t xml:space="preserve">甲方：　（盖章）　　　　　　</w:t>
      </w:r>
      <w:r>
        <w:rPr>
          <w:rFonts w:ascii="宋体" w:hAnsi="宋体"/>
          <w:szCs w:val="21"/>
        </w:rPr>
        <w:t xml:space="preserve">             </w:t>
      </w:r>
      <w:r>
        <w:rPr>
          <w:rFonts w:ascii="宋体" w:hAnsi="宋体" w:hint="eastAsia"/>
          <w:szCs w:val="21"/>
        </w:rPr>
        <w:t>乙方：　（盖章）</w:t>
      </w:r>
    </w:p>
    <w:p w:rsidR="00DE63BB" w:rsidRDefault="00DE63BB">
      <w:pPr>
        <w:spacing w:line="360" w:lineRule="auto"/>
        <w:rPr>
          <w:rFonts w:ascii="宋体"/>
          <w:szCs w:val="21"/>
        </w:rPr>
      </w:pPr>
      <w:r>
        <w:rPr>
          <w:rFonts w:ascii="宋体" w:hAnsi="宋体" w:hint="eastAsia"/>
          <w:szCs w:val="21"/>
        </w:rPr>
        <w:t xml:space="preserve">甲方代表（签名）：　　　　　</w:t>
      </w:r>
      <w:r>
        <w:rPr>
          <w:rFonts w:ascii="宋体" w:hAnsi="宋体"/>
          <w:szCs w:val="21"/>
        </w:rPr>
        <w:t xml:space="preserve">              </w:t>
      </w:r>
      <w:r>
        <w:rPr>
          <w:rFonts w:ascii="宋体" w:hAnsi="宋体" w:hint="eastAsia"/>
          <w:szCs w:val="21"/>
        </w:rPr>
        <w:t>乙方代表（签名）</w:t>
      </w:r>
    </w:p>
    <w:p w:rsidR="00DE63BB" w:rsidRDefault="00DE63BB">
      <w:pPr>
        <w:spacing w:line="360" w:lineRule="auto"/>
        <w:rPr>
          <w:rFonts w:ascii="宋体"/>
          <w:szCs w:val="21"/>
        </w:rPr>
      </w:pPr>
      <w:r>
        <w:rPr>
          <w:rFonts w:ascii="宋体" w:hAnsi="宋体" w:hint="eastAsia"/>
          <w:szCs w:val="21"/>
        </w:rPr>
        <w:t>地址：</w:t>
      </w:r>
      <w:r>
        <w:rPr>
          <w:rFonts w:ascii="宋体" w:hAnsi="宋体"/>
          <w:szCs w:val="21"/>
        </w:rPr>
        <w:t xml:space="preserve">                                   </w:t>
      </w:r>
      <w:r>
        <w:rPr>
          <w:rFonts w:ascii="宋体" w:hAnsi="宋体" w:hint="eastAsia"/>
          <w:szCs w:val="21"/>
        </w:rPr>
        <w:t>地址：</w:t>
      </w:r>
    </w:p>
    <w:p w:rsidR="00DE63BB" w:rsidRDefault="00DE63BB">
      <w:pPr>
        <w:spacing w:line="360" w:lineRule="auto"/>
        <w:rPr>
          <w:rFonts w:ascii="宋体"/>
          <w:szCs w:val="21"/>
        </w:rPr>
      </w:pPr>
      <w:r>
        <w:rPr>
          <w:rFonts w:ascii="宋体" w:hAnsi="宋体" w:hint="eastAsia"/>
          <w:szCs w:val="21"/>
        </w:rPr>
        <w:t>电话：</w:t>
      </w:r>
      <w:r>
        <w:rPr>
          <w:rFonts w:ascii="宋体" w:hAnsi="宋体"/>
          <w:szCs w:val="21"/>
        </w:rPr>
        <w:t xml:space="preserve">                                   </w:t>
      </w:r>
      <w:r>
        <w:rPr>
          <w:rFonts w:ascii="宋体" w:hAnsi="宋体" w:hint="eastAsia"/>
          <w:szCs w:val="21"/>
        </w:rPr>
        <w:t>电话：</w:t>
      </w:r>
    </w:p>
    <w:p w:rsidR="00DE63BB" w:rsidRDefault="00DE63BB">
      <w:pPr>
        <w:spacing w:line="360" w:lineRule="auto"/>
        <w:rPr>
          <w:rFonts w:ascii="宋体"/>
          <w:szCs w:val="21"/>
        </w:rPr>
      </w:pPr>
      <w:r>
        <w:rPr>
          <w:rFonts w:ascii="宋体" w:hAnsi="宋体" w:hint="eastAsia"/>
          <w:szCs w:val="21"/>
        </w:rPr>
        <w:t>年月日</w:t>
      </w:r>
      <w:r>
        <w:rPr>
          <w:rFonts w:ascii="宋体" w:hAnsi="宋体"/>
          <w:szCs w:val="21"/>
        </w:rPr>
        <w:t xml:space="preserve">                                   </w:t>
      </w:r>
      <w:r>
        <w:rPr>
          <w:rFonts w:ascii="宋体" w:hAnsi="宋体" w:hint="eastAsia"/>
          <w:szCs w:val="21"/>
        </w:rPr>
        <w:t>年月日</w:t>
      </w:r>
    </w:p>
    <w:p w:rsidR="00DE63BB" w:rsidRDefault="00DE63BB">
      <w:pPr>
        <w:spacing w:line="360" w:lineRule="auto"/>
        <w:jc w:val="center"/>
        <w:rPr>
          <w:rFonts w:ascii="宋体"/>
          <w:b/>
          <w:sz w:val="28"/>
          <w:szCs w:val="28"/>
        </w:rPr>
      </w:pPr>
      <w:r>
        <w:rPr>
          <w:rFonts w:ascii="宋体"/>
          <w:szCs w:val="21"/>
        </w:rPr>
        <w:br w:type="page"/>
      </w:r>
      <w:r>
        <w:rPr>
          <w:rFonts w:ascii="宋体" w:hAnsi="宋体" w:hint="eastAsia"/>
          <w:b/>
          <w:sz w:val="28"/>
          <w:szCs w:val="28"/>
        </w:rPr>
        <w:lastRenderedPageBreak/>
        <w:t>仓库消防设施设备维修保养合同</w:t>
      </w:r>
    </w:p>
    <w:p w:rsidR="00DE63BB" w:rsidRDefault="00DE63BB">
      <w:pPr>
        <w:spacing w:line="360" w:lineRule="auto"/>
        <w:rPr>
          <w:rFonts w:ascii="宋体"/>
          <w:szCs w:val="21"/>
        </w:rPr>
      </w:pPr>
    </w:p>
    <w:p w:rsidR="00DE63BB" w:rsidRDefault="00DE63BB">
      <w:pPr>
        <w:spacing w:line="360" w:lineRule="auto"/>
        <w:rPr>
          <w:rFonts w:ascii="宋体"/>
          <w:szCs w:val="21"/>
        </w:rPr>
      </w:pPr>
      <w:r>
        <w:rPr>
          <w:rFonts w:ascii="宋体" w:hAnsi="宋体" w:hint="eastAsia"/>
          <w:szCs w:val="21"/>
        </w:rPr>
        <w:t>甲方：深圳海关后勤管理中心</w:t>
      </w:r>
    </w:p>
    <w:p w:rsidR="00DE63BB" w:rsidRDefault="00DE63BB">
      <w:pPr>
        <w:spacing w:line="360" w:lineRule="auto"/>
        <w:rPr>
          <w:rFonts w:ascii="宋体"/>
          <w:szCs w:val="21"/>
        </w:rPr>
      </w:pPr>
      <w:r>
        <w:rPr>
          <w:rFonts w:ascii="宋体" w:hAnsi="宋体" w:hint="eastAsia"/>
          <w:szCs w:val="21"/>
        </w:rPr>
        <w:t>乙方：</w:t>
      </w:r>
    </w:p>
    <w:p w:rsidR="00DE63BB" w:rsidRDefault="00DE63BB">
      <w:pPr>
        <w:spacing w:line="360" w:lineRule="auto"/>
        <w:ind w:firstLineChars="200" w:firstLine="420"/>
        <w:rPr>
          <w:rFonts w:ascii="宋体"/>
          <w:szCs w:val="21"/>
        </w:rPr>
      </w:pPr>
      <w:r>
        <w:rPr>
          <w:rFonts w:ascii="宋体" w:hAnsi="宋体" w:hint="eastAsia"/>
          <w:szCs w:val="21"/>
        </w:rPr>
        <w:t>根据国家和地方有关建筑消防设施设备的法规和技术规范，为了保障建筑消防设施设备正常运行，甲乙双方本着平等、自愿原则，经协商一致，签订本维修合同。</w:t>
      </w:r>
    </w:p>
    <w:p w:rsidR="00DE63BB" w:rsidRDefault="00DE63BB">
      <w:pPr>
        <w:spacing w:line="360" w:lineRule="auto"/>
        <w:ind w:firstLineChars="200" w:firstLine="422"/>
        <w:rPr>
          <w:rFonts w:ascii="宋体"/>
          <w:b/>
          <w:szCs w:val="21"/>
        </w:rPr>
      </w:pPr>
      <w:r>
        <w:rPr>
          <w:rFonts w:ascii="宋体" w:hAnsi="宋体" w:hint="eastAsia"/>
          <w:b/>
          <w:szCs w:val="21"/>
        </w:rPr>
        <w:t>第一条　合同范围</w:t>
      </w:r>
    </w:p>
    <w:p w:rsidR="00DE63BB" w:rsidRDefault="00DE63BB">
      <w:pPr>
        <w:spacing w:line="360" w:lineRule="auto"/>
        <w:ind w:firstLineChars="200" w:firstLine="420"/>
        <w:rPr>
          <w:rFonts w:ascii="宋体"/>
          <w:szCs w:val="21"/>
        </w:rPr>
      </w:pPr>
      <w:r>
        <w:rPr>
          <w:rFonts w:ascii="宋体" w:hAnsi="宋体" w:hint="eastAsia"/>
          <w:szCs w:val="21"/>
        </w:rPr>
        <w:t>经双方同意，乙方为甲方位于同乐、草埔、沙头角、文锦渡、南头、深圳湾货运进口仓库、深圳湾货运出口仓库、深圳湾旅检仓库、布吉仓库、南头海关分中心食堂与宿舍内皇岗进口仓的消防设施设备有偿提供服务。具体项目如下：</w:t>
      </w:r>
    </w:p>
    <w:p w:rsidR="00DE63BB" w:rsidRDefault="00DE63BB">
      <w:pPr>
        <w:spacing w:line="360" w:lineRule="auto"/>
        <w:ind w:firstLineChars="200" w:firstLine="420"/>
        <w:rPr>
          <w:rFonts w:ascii="宋体"/>
          <w:szCs w:val="21"/>
        </w:rPr>
      </w:pPr>
      <w:r>
        <w:rPr>
          <w:rFonts w:ascii="宋体" w:hAnsi="宋体"/>
          <w:szCs w:val="21"/>
        </w:rPr>
        <w:t>1</w:t>
      </w:r>
      <w:r>
        <w:rPr>
          <w:rFonts w:ascii="宋体" w:hAnsi="宋体" w:hint="eastAsia"/>
          <w:bCs/>
          <w:szCs w:val="21"/>
        </w:rPr>
        <w:t>．</w:t>
      </w:r>
      <w:r>
        <w:rPr>
          <w:rFonts w:ascii="宋体" w:hAnsi="宋体" w:hint="eastAsia"/>
          <w:szCs w:val="21"/>
        </w:rPr>
        <w:t>火灾自动报警系统</w:t>
      </w:r>
    </w:p>
    <w:p w:rsidR="00DE63BB" w:rsidRDefault="00DE63BB">
      <w:pPr>
        <w:spacing w:line="360" w:lineRule="auto"/>
        <w:ind w:firstLineChars="200" w:firstLine="420"/>
        <w:rPr>
          <w:rFonts w:ascii="宋体"/>
          <w:szCs w:val="21"/>
        </w:rPr>
      </w:pPr>
      <w:r>
        <w:rPr>
          <w:rFonts w:ascii="宋体" w:hAnsi="宋体"/>
          <w:szCs w:val="21"/>
        </w:rPr>
        <w:t>2</w:t>
      </w:r>
      <w:r>
        <w:rPr>
          <w:rFonts w:ascii="宋体" w:hAnsi="宋体" w:hint="eastAsia"/>
          <w:bCs/>
          <w:szCs w:val="21"/>
        </w:rPr>
        <w:t>．</w:t>
      </w:r>
      <w:r>
        <w:rPr>
          <w:rFonts w:ascii="宋体" w:hAnsi="宋体" w:hint="eastAsia"/>
          <w:szCs w:val="21"/>
        </w:rPr>
        <w:t>消火栓系统</w:t>
      </w:r>
    </w:p>
    <w:p w:rsidR="00DE63BB" w:rsidRDefault="00DE63BB">
      <w:pPr>
        <w:spacing w:line="360" w:lineRule="auto"/>
        <w:ind w:firstLineChars="200" w:firstLine="420"/>
        <w:rPr>
          <w:rFonts w:ascii="宋体"/>
          <w:szCs w:val="21"/>
        </w:rPr>
      </w:pPr>
      <w:r>
        <w:rPr>
          <w:rFonts w:ascii="宋体" w:hAnsi="宋体"/>
          <w:szCs w:val="21"/>
        </w:rPr>
        <w:t>3</w:t>
      </w:r>
      <w:r>
        <w:rPr>
          <w:rFonts w:ascii="宋体" w:hAnsi="宋体" w:hint="eastAsia"/>
          <w:bCs/>
          <w:szCs w:val="21"/>
        </w:rPr>
        <w:t>．</w:t>
      </w:r>
      <w:r>
        <w:rPr>
          <w:rFonts w:ascii="宋体" w:hAnsi="宋体" w:hint="eastAsia"/>
          <w:szCs w:val="21"/>
        </w:rPr>
        <w:t>自动喷水灭火系统</w:t>
      </w:r>
    </w:p>
    <w:p w:rsidR="00DE63BB" w:rsidRDefault="00DE63BB">
      <w:pPr>
        <w:spacing w:line="360" w:lineRule="auto"/>
        <w:ind w:firstLineChars="200" w:firstLine="420"/>
        <w:rPr>
          <w:rFonts w:ascii="宋体"/>
          <w:szCs w:val="21"/>
        </w:rPr>
      </w:pPr>
      <w:r>
        <w:rPr>
          <w:rFonts w:ascii="宋体" w:hAnsi="宋体"/>
          <w:szCs w:val="21"/>
        </w:rPr>
        <w:t>4</w:t>
      </w:r>
      <w:r>
        <w:rPr>
          <w:rFonts w:ascii="宋体" w:hAnsi="宋体" w:hint="eastAsia"/>
          <w:bCs/>
          <w:szCs w:val="21"/>
        </w:rPr>
        <w:t>．</w:t>
      </w:r>
      <w:r>
        <w:rPr>
          <w:rFonts w:ascii="宋体" w:hAnsi="宋体" w:hint="eastAsia"/>
          <w:szCs w:val="21"/>
        </w:rPr>
        <w:t>灭火器检查</w:t>
      </w:r>
    </w:p>
    <w:p w:rsidR="00DE63BB" w:rsidRDefault="00DE63BB">
      <w:pPr>
        <w:spacing w:line="360" w:lineRule="auto"/>
        <w:ind w:firstLineChars="200" w:firstLine="420"/>
        <w:rPr>
          <w:rFonts w:ascii="宋体"/>
          <w:szCs w:val="21"/>
        </w:rPr>
      </w:pPr>
      <w:r>
        <w:rPr>
          <w:rFonts w:ascii="宋体" w:hAnsi="宋体"/>
          <w:szCs w:val="21"/>
        </w:rPr>
        <w:t>5</w:t>
      </w:r>
      <w:r>
        <w:rPr>
          <w:rFonts w:ascii="宋体" w:hAnsi="宋体" w:hint="eastAsia"/>
          <w:bCs/>
          <w:szCs w:val="21"/>
        </w:rPr>
        <w:t>．</w:t>
      </w:r>
      <w:r>
        <w:rPr>
          <w:rFonts w:ascii="宋体" w:hAnsi="宋体" w:hint="eastAsia"/>
          <w:szCs w:val="21"/>
        </w:rPr>
        <w:t>疏散指示灯</w:t>
      </w:r>
    </w:p>
    <w:p w:rsidR="00DE63BB" w:rsidRDefault="00DE63BB">
      <w:pPr>
        <w:spacing w:line="360" w:lineRule="auto"/>
        <w:ind w:firstLineChars="200" w:firstLine="420"/>
        <w:rPr>
          <w:rFonts w:ascii="宋体"/>
          <w:szCs w:val="21"/>
        </w:rPr>
      </w:pPr>
      <w:r>
        <w:rPr>
          <w:rFonts w:ascii="宋体" w:hAnsi="宋体"/>
          <w:szCs w:val="21"/>
        </w:rPr>
        <w:t>6</w:t>
      </w:r>
      <w:r>
        <w:rPr>
          <w:rFonts w:ascii="宋体" w:hAnsi="宋体" w:hint="eastAsia"/>
          <w:bCs/>
          <w:szCs w:val="21"/>
        </w:rPr>
        <w:t>．</w:t>
      </w:r>
      <w:r>
        <w:rPr>
          <w:rFonts w:ascii="宋体" w:hAnsi="宋体" w:hint="eastAsia"/>
          <w:szCs w:val="21"/>
        </w:rPr>
        <w:t>应急灯</w:t>
      </w:r>
    </w:p>
    <w:p w:rsidR="00DE63BB" w:rsidRDefault="00DE63BB">
      <w:pPr>
        <w:spacing w:line="360" w:lineRule="auto"/>
        <w:ind w:firstLineChars="200" w:firstLine="420"/>
        <w:rPr>
          <w:rFonts w:ascii="宋体"/>
          <w:szCs w:val="21"/>
        </w:rPr>
      </w:pPr>
      <w:r>
        <w:rPr>
          <w:rFonts w:ascii="宋体" w:hAnsi="宋体"/>
          <w:szCs w:val="21"/>
        </w:rPr>
        <w:t>7</w:t>
      </w:r>
      <w:r>
        <w:rPr>
          <w:rFonts w:ascii="宋体" w:hAnsi="宋体" w:hint="eastAsia"/>
          <w:bCs/>
          <w:szCs w:val="21"/>
        </w:rPr>
        <w:t>．</w:t>
      </w:r>
      <w:r>
        <w:rPr>
          <w:rFonts w:ascii="宋体" w:hAnsi="宋体" w:hint="eastAsia"/>
          <w:szCs w:val="21"/>
        </w:rPr>
        <w:t>手动报警按钮及警铃</w:t>
      </w:r>
    </w:p>
    <w:p w:rsidR="00DE63BB" w:rsidRDefault="00DE63BB">
      <w:pPr>
        <w:spacing w:line="360" w:lineRule="auto"/>
        <w:ind w:firstLineChars="200" w:firstLine="420"/>
        <w:rPr>
          <w:rFonts w:ascii="宋体"/>
          <w:szCs w:val="21"/>
        </w:rPr>
      </w:pPr>
      <w:r>
        <w:rPr>
          <w:rFonts w:ascii="宋体" w:hAnsi="宋体"/>
          <w:szCs w:val="21"/>
        </w:rPr>
        <w:t>8</w:t>
      </w:r>
      <w:r>
        <w:rPr>
          <w:rFonts w:ascii="宋体" w:hAnsi="宋体" w:hint="eastAsia"/>
          <w:bCs/>
          <w:szCs w:val="21"/>
        </w:rPr>
        <w:t>．</w:t>
      </w:r>
      <w:r>
        <w:rPr>
          <w:rFonts w:ascii="宋体" w:hAnsi="宋体" w:hint="eastAsia"/>
          <w:szCs w:val="21"/>
        </w:rPr>
        <w:t>自动报警系统线路</w:t>
      </w:r>
    </w:p>
    <w:p w:rsidR="00DE63BB" w:rsidRDefault="00DE63BB">
      <w:pPr>
        <w:spacing w:line="360" w:lineRule="auto"/>
        <w:ind w:firstLineChars="200" w:firstLine="420"/>
        <w:rPr>
          <w:rFonts w:ascii="宋体"/>
          <w:szCs w:val="21"/>
        </w:rPr>
      </w:pPr>
      <w:r>
        <w:rPr>
          <w:rFonts w:ascii="宋体" w:hAnsi="宋体"/>
          <w:szCs w:val="21"/>
        </w:rPr>
        <w:t>9</w:t>
      </w:r>
      <w:r>
        <w:rPr>
          <w:rFonts w:ascii="宋体" w:hAnsi="宋体" w:hint="eastAsia"/>
          <w:bCs/>
          <w:szCs w:val="21"/>
        </w:rPr>
        <w:t>．</w:t>
      </w:r>
      <w:r>
        <w:rPr>
          <w:rFonts w:ascii="宋体" w:hAnsi="宋体" w:hint="eastAsia"/>
          <w:szCs w:val="21"/>
        </w:rPr>
        <w:t>其它消防设施</w:t>
      </w:r>
    </w:p>
    <w:p w:rsidR="00DE63BB" w:rsidRDefault="00DE63BB">
      <w:pPr>
        <w:spacing w:line="360" w:lineRule="auto"/>
        <w:ind w:firstLineChars="200" w:firstLine="420"/>
        <w:rPr>
          <w:rFonts w:ascii="宋体"/>
          <w:szCs w:val="21"/>
        </w:rPr>
      </w:pPr>
      <w:r>
        <w:rPr>
          <w:rFonts w:ascii="宋体" w:hAnsi="宋体" w:hint="eastAsia"/>
          <w:szCs w:val="21"/>
        </w:rPr>
        <w:t>乙方提供服务内容包括：</w:t>
      </w:r>
    </w:p>
    <w:p w:rsidR="00DE63BB" w:rsidRDefault="00DE63BB">
      <w:pPr>
        <w:spacing w:line="360" w:lineRule="auto"/>
        <w:ind w:firstLineChars="200" w:firstLine="420"/>
        <w:rPr>
          <w:rFonts w:ascii="宋体"/>
          <w:szCs w:val="21"/>
        </w:rPr>
      </w:pPr>
      <w:r>
        <w:rPr>
          <w:rFonts w:ascii="宋体" w:hAnsi="宋体" w:hint="eastAsia"/>
          <w:szCs w:val="21"/>
        </w:rPr>
        <w:t>一、根据国家和地方有关建筑消防设施设备的技术规范，对合同对象进行定期检查、维修和保养，保障其正常运行并符合有关法律法规的规定。检查和保养每月一次。具体要求如下：</w:t>
      </w:r>
    </w:p>
    <w:p w:rsidR="00DE63BB" w:rsidRDefault="00DE63BB">
      <w:pPr>
        <w:spacing w:line="360" w:lineRule="auto"/>
        <w:ind w:firstLineChars="200" w:firstLine="420"/>
        <w:rPr>
          <w:rFonts w:ascii="宋体"/>
          <w:szCs w:val="21"/>
        </w:rPr>
      </w:pPr>
      <w:r>
        <w:rPr>
          <w:rFonts w:ascii="宋体" w:hAnsi="宋体" w:hint="eastAsia"/>
          <w:szCs w:val="21"/>
        </w:rPr>
        <w:t>（一）火灾自动报警系</w:t>
      </w:r>
    </w:p>
    <w:p w:rsidR="00DE63BB" w:rsidRDefault="00DE63BB">
      <w:pPr>
        <w:spacing w:line="360" w:lineRule="auto"/>
        <w:ind w:firstLineChars="200" w:firstLine="420"/>
        <w:rPr>
          <w:rFonts w:ascii="宋体"/>
          <w:szCs w:val="21"/>
        </w:rPr>
      </w:pPr>
      <w:r>
        <w:rPr>
          <w:rFonts w:ascii="宋体" w:hAnsi="宋体"/>
          <w:szCs w:val="21"/>
        </w:rPr>
        <w:t>1</w:t>
      </w:r>
      <w:r>
        <w:rPr>
          <w:rFonts w:ascii="宋体" w:hAnsi="宋体" w:hint="eastAsia"/>
          <w:szCs w:val="21"/>
        </w:rPr>
        <w:t>．检查消防制室工作环境以及火灾报警控制器、联动控制器、楼层复示屏、控测器、手动报警按钮等是否处于正常完好状态。</w:t>
      </w:r>
    </w:p>
    <w:p w:rsidR="00DE63BB" w:rsidRDefault="00DE63BB">
      <w:pPr>
        <w:spacing w:line="360" w:lineRule="auto"/>
        <w:ind w:firstLineChars="200" w:firstLine="420"/>
        <w:rPr>
          <w:rFonts w:ascii="宋体"/>
          <w:szCs w:val="21"/>
        </w:rPr>
      </w:pPr>
      <w:r>
        <w:rPr>
          <w:rFonts w:ascii="宋体" w:hAnsi="宋体"/>
          <w:szCs w:val="21"/>
        </w:rPr>
        <w:t>2</w:t>
      </w:r>
      <w:r>
        <w:rPr>
          <w:rFonts w:ascii="宋体" w:hAnsi="宋体" w:hint="eastAsia"/>
          <w:szCs w:val="21"/>
        </w:rPr>
        <w:t>．检查火灾报警控制器自检功能、消音复位功能、故障报警功能、火灾优先功能、报警记忆功能和主、备电源转换功能，确认处于正常状态。</w:t>
      </w:r>
    </w:p>
    <w:p w:rsidR="00DE63BB" w:rsidRDefault="00DE63BB">
      <w:pPr>
        <w:spacing w:line="360" w:lineRule="auto"/>
        <w:ind w:firstLineChars="200" w:firstLine="420"/>
        <w:rPr>
          <w:rFonts w:ascii="宋体"/>
          <w:szCs w:val="21"/>
        </w:rPr>
      </w:pPr>
      <w:r>
        <w:rPr>
          <w:rFonts w:ascii="宋体" w:hAnsi="宋体"/>
          <w:szCs w:val="21"/>
        </w:rPr>
        <w:t>3</w:t>
      </w:r>
      <w:r>
        <w:rPr>
          <w:rFonts w:ascii="宋体" w:hAnsi="宋体" w:hint="eastAsia"/>
          <w:szCs w:val="21"/>
        </w:rPr>
        <w:t>．按安装总量的</w:t>
      </w:r>
      <w:r>
        <w:rPr>
          <w:rFonts w:ascii="宋体" w:hAnsi="宋体"/>
          <w:szCs w:val="21"/>
        </w:rPr>
        <w:t>30%</w:t>
      </w:r>
      <w:r>
        <w:rPr>
          <w:rFonts w:ascii="宋体" w:hAnsi="宋体" w:hint="eastAsia"/>
          <w:szCs w:val="21"/>
        </w:rPr>
        <w:t>采用专用检测设备对控制器进行模拟火灾响应试验和故障报警试验。</w:t>
      </w:r>
    </w:p>
    <w:p w:rsidR="00DE63BB" w:rsidRDefault="00DE63BB">
      <w:pPr>
        <w:spacing w:line="360" w:lineRule="auto"/>
        <w:ind w:firstLineChars="200" w:firstLine="420"/>
        <w:rPr>
          <w:rFonts w:ascii="宋体"/>
          <w:szCs w:val="21"/>
        </w:rPr>
      </w:pPr>
      <w:r>
        <w:rPr>
          <w:rFonts w:ascii="宋体" w:hAnsi="宋体"/>
          <w:szCs w:val="21"/>
        </w:rPr>
        <w:t>4</w:t>
      </w:r>
      <w:r>
        <w:rPr>
          <w:rFonts w:ascii="宋体" w:hAnsi="宋体" w:hint="eastAsia"/>
          <w:szCs w:val="21"/>
        </w:rPr>
        <w:t>．按安装总量的</w:t>
      </w:r>
      <w:r>
        <w:rPr>
          <w:rFonts w:ascii="宋体" w:hAnsi="宋体"/>
          <w:szCs w:val="21"/>
        </w:rPr>
        <w:t>50%</w:t>
      </w:r>
      <w:r>
        <w:rPr>
          <w:rFonts w:ascii="宋体" w:hAnsi="宋体" w:hint="eastAsia"/>
          <w:szCs w:val="21"/>
        </w:rPr>
        <w:t>进行手动报警按钮模拟火灾响应试验和故障报警试验。</w:t>
      </w:r>
    </w:p>
    <w:p w:rsidR="00DE63BB" w:rsidRDefault="00DE63BB">
      <w:pPr>
        <w:spacing w:line="360" w:lineRule="auto"/>
        <w:ind w:firstLineChars="200" w:firstLine="420"/>
        <w:rPr>
          <w:rFonts w:ascii="宋体"/>
          <w:szCs w:val="21"/>
        </w:rPr>
      </w:pPr>
      <w:r>
        <w:rPr>
          <w:rFonts w:ascii="宋体" w:hAnsi="宋体"/>
          <w:szCs w:val="21"/>
        </w:rPr>
        <w:t>5</w:t>
      </w:r>
      <w:r>
        <w:rPr>
          <w:rFonts w:ascii="宋体" w:hAnsi="宋体" w:hint="eastAsia"/>
          <w:szCs w:val="21"/>
        </w:rPr>
        <w:t>．对警铃及声光报警进行模拟火灾状态下的响应试验。</w:t>
      </w:r>
    </w:p>
    <w:p w:rsidR="00DE63BB" w:rsidRDefault="00DE63BB">
      <w:pPr>
        <w:spacing w:line="360" w:lineRule="auto"/>
        <w:ind w:firstLineChars="200" w:firstLine="420"/>
        <w:rPr>
          <w:rFonts w:ascii="宋体"/>
          <w:szCs w:val="21"/>
        </w:rPr>
      </w:pPr>
      <w:r>
        <w:rPr>
          <w:rFonts w:ascii="宋体" w:hAnsi="宋体"/>
          <w:szCs w:val="21"/>
        </w:rPr>
        <w:t>6</w:t>
      </w:r>
      <w:r>
        <w:rPr>
          <w:rFonts w:ascii="宋体" w:hAnsi="宋体" w:hint="eastAsia"/>
          <w:szCs w:val="21"/>
        </w:rPr>
        <w:t>．测试手动或自动试验相关消防联动控制设备的控制和显示功能。</w:t>
      </w:r>
    </w:p>
    <w:p w:rsidR="00DE63BB" w:rsidRDefault="00DE63BB">
      <w:pPr>
        <w:spacing w:line="360" w:lineRule="auto"/>
        <w:ind w:firstLineChars="200" w:firstLine="420"/>
        <w:rPr>
          <w:rFonts w:ascii="宋体"/>
          <w:szCs w:val="21"/>
        </w:rPr>
      </w:pPr>
      <w:r>
        <w:rPr>
          <w:rFonts w:ascii="宋体" w:hAnsi="宋体"/>
          <w:szCs w:val="21"/>
        </w:rPr>
        <w:t>7</w:t>
      </w:r>
      <w:r>
        <w:rPr>
          <w:rFonts w:ascii="宋体" w:hAnsi="宋体" w:hint="eastAsia"/>
          <w:szCs w:val="21"/>
        </w:rPr>
        <w:t>．进行报警及控制线路维修检查。</w:t>
      </w:r>
    </w:p>
    <w:p w:rsidR="00DE63BB" w:rsidRDefault="00DE63BB">
      <w:pPr>
        <w:spacing w:line="360" w:lineRule="auto"/>
        <w:ind w:firstLineChars="200" w:firstLine="420"/>
        <w:rPr>
          <w:rFonts w:ascii="宋体"/>
          <w:szCs w:val="21"/>
        </w:rPr>
      </w:pPr>
      <w:r>
        <w:rPr>
          <w:rFonts w:ascii="宋体" w:hAnsi="宋体" w:hint="eastAsia"/>
          <w:szCs w:val="21"/>
        </w:rPr>
        <w:t>（二）自动喷淋灭火系统</w:t>
      </w:r>
    </w:p>
    <w:p w:rsidR="00DE63BB" w:rsidRDefault="00DE63BB">
      <w:pPr>
        <w:spacing w:line="360" w:lineRule="auto"/>
        <w:ind w:firstLineChars="200" w:firstLine="420"/>
        <w:rPr>
          <w:rFonts w:ascii="宋体"/>
          <w:szCs w:val="21"/>
        </w:rPr>
      </w:pPr>
      <w:r>
        <w:rPr>
          <w:rFonts w:ascii="宋体" w:hAnsi="宋体"/>
          <w:szCs w:val="21"/>
        </w:rPr>
        <w:lastRenderedPageBreak/>
        <w:t>1</w:t>
      </w:r>
      <w:r>
        <w:rPr>
          <w:rFonts w:ascii="宋体" w:hAnsi="宋体" w:hint="eastAsia"/>
          <w:szCs w:val="21"/>
        </w:rPr>
        <w:t>．检查消防泵房的工作环境、消防泵、稳压设备、电源控制柜、湿式报警阀、管网、阀门、喷头、水泵接合器、储水设施等是否处于正常完好状态。</w:t>
      </w:r>
    </w:p>
    <w:p w:rsidR="00DE63BB" w:rsidRDefault="00DE63BB">
      <w:pPr>
        <w:spacing w:line="360" w:lineRule="auto"/>
        <w:ind w:firstLineChars="200" w:firstLine="420"/>
        <w:rPr>
          <w:rFonts w:ascii="宋体"/>
          <w:szCs w:val="21"/>
        </w:rPr>
      </w:pPr>
      <w:r>
        <w:rPr>
          <w:rFonts w:ascii="宋体" w:hAnsi="宋体"/>
          <w:szCs w:val="21"/>
        </w:rPr>
        <w:t>2</w:t>
      </w:r>
      <w:r>
        <w:rPr>
          <w:rFonts w:ascii="宋体" w:hAnsi="宋体" w:hint="eastAsia"/>
          <w:szCs w:val="21"/>
        </w:rPr>
        <w:t>．手动启动电动消防泵，并模拟自动控制条件进行自动启动消防泵，进行主、备泵切换功能试验。</w:t>
      </w:r>
    </w:p>
    <w:p w:rsidR="00DE63BB" w:rsidRDefault="00DE63BB">
      <w:pPr>
        <w:spacing w:line="360" w:lineRule="auto"/>
        <w:ind w:firstLineChars="200" w:firstLine="420"/>
        <w:rPr>
          <w:rFonts w:ascii="宋体"/>
          <w:szCs w:val="21"/>
        </w:rPr>
      </w:pPr>
      <w:r>
        <w:rPr>
          <w:rFonts w:ascii="宋体" w:hAnsi="宋体"/>
          <w:szCs w:val="21"/>
        </w:rPr>
        <w:t>3</w:t>
      </w:r>
      <w:r>
        <w:rPr>
          <w:rFonts w:ascii="宋体" w:hAnsi="宋体" w:hint="eastAsia"/>
          <w:szCs w:val="21"/>
        </w:rPr>
        <w:t>．用末端放水装置进行放水试验，检查水流指示器和压力开关的报警功能、自动启泵功能和信号显示是否正常。</w:t>
      </w:r>
    </w:p>
    <w:p w:rsidR="00DE63BB" w:rsidRDefault="00DE63BB">
      <w:pPr>
        <w:spacing w:line="360" w:lineRule="auto"/>
        <w:ind w:firstLineChars="200" w:firstLine="420"/>
        <w:rPr>
          <w:rFonts w:ascii="宋体"/>
          <w:szCs w:val="21"/>
        </w:rPr>
      </w:pPr>
      <w:r>
        <w:rPr>
          <w:rFonts w:ascii="宋体" w:hAnsi="宋体"/>
          <w:szCs w:val="21"/>
        </w:rPr>
        <w:t>4</w:t>
      </w:r>
      <w:r>
        <w:rPr>
          <w:rFonts w:ascii="宋体" w:hAnsi="宋体" w:hint="eastAsia"/>
          <w:szCs w:val="21"/>
        </w:rPr>
        <w:t>．利用报警阀上的放水试验阀放水，试验系统供水情况；测试水力警铃工作是否正常，压力电气信号是否正确。</w:t>
      </w:r>
    </w:p>
    <w:p w:rsidR="00DE63BB" w:rsidRDefault="00DE63BB">
      <w:pPr>
        <w:spacing w:line="360" w:lineRule="auto"/>
        <w:ind w:firstLineChars="200" w:firstLine="420"/>
        <w:rPr>
          <w:rFonts w:ascii="宋体"/>
          <w:szCs w:val="21"/>
        </w:rPr>
      </w:pPr>
      <w:r>
        <w:rPr>
          <w:rFonts w:ascii="宋体" w:hAnsi="宋体" w:hint="eastAsia"/>
          <w:szCs w:val="21"/>
        </w:rPr>
        <w:t>二、实行个人</w:t>
      </w:r>
      <w:r>
        <w:rPr>
          <w:rFonts w:ascii="宋体" w:hAnsi="宋体"/>
          <w:szCs w:val="21"/>
        </w:rPr>
        <w:t>24</w:t>
      </w:r>
      <w:r>
        <w:rPr>
          <w:rFonts w:ascii="宋体" w:hAnsi="宋体" w:hint="eastAsia"/>
          <w:szCs w:val="21"/>
        </w:rPr>
        <w:t>小时值班制度，随时受理甲方有关消防设施设备的故障报告。在接到甲方故障报告</w:t>
      </w:r>
      <w:r>
        <w:rPr>
          <w:rFonts w:ascii="宋体" w:hAnsi="宋体"/>
          <w:szCs w:val="21"/>
        </w:rPr>
        <w:t>4</w:t>
      </w:r>
      <w:r>
        <w:rPr>
          <w:rFonts w:ascii="宋体" w:hAnsi="宋体" w:hint="eastAsia"/>
          <w:szCs w:val="21"/>
        </w:rPr>
        <w:t>小时内，必须到现场处理故障。</w:t>
      </w:r>
    </w:p>
    <w:p w:rsidR="00DE63BB" w:rsidRDefault="00DE63BB">
      <w:pPr>
        <w:spacing w:line="360" w:lineRule="auto"/>
        <w:ind w:firstLineChars="200" w:firstLine="422"/>
        <w:rPr>
          <w:rFonts w:ascii="宋体"/>
          <w:b/>
          <w:szCs w:val="21"/>
        </w:rPr>
      </w:pPr>
      <w:r>
        <w:rPr>
          <w:rFonts w:ascii="宋体" w:hAnsi="宋体" w:hint="eastAsia"/>
          <w:b/>
          <w:szCs w:val="21"/>
        </w:rPr>
        <w:t>第二条　双方责任</w:t>
      </w:r>
    </w:p>
    <w:p w:rsidR="00DE63BB" w:rsidRDefault="00DE63BB">
      <w:pPr>
        <w:spacing w:line="360" w:lineRule="auto"/>
        <w:ind w:firstLineChars="200" w:firstLine="420"/>
        <w:rPr>
          <w:rFonts w:ascii="宋体"/>
          <w:szCs w:val="21"/>
        </w:rPr>
      </w:pPr>
      <w:r>
        <w:rPr>
          <w:rFonts w:ascii="宋体" w:hAnsi="宋体" w:hint="eastAsia"/>
          <w:szCs w:val="21"/>
        </w:rPr>
        <w:t>一、甲方责任</w:t>
      </w:r>
    </w:p>
    <w:p w:rsidR="00DE63BB" w:rsidRDefault="00DE63BB">
      <w:pPr>
        <w:spacing w:line="360" w:lineRule="auto"/>
        <w:ind w:firstLineChars="200" w:firstLine="420"/>
        <w:rPr>
          <w:rFonts w:ascii="宋体"/>
          <w:szCs w:val="21"/>
        </w:rPr>
      </w:pPr>
      <w:r>
        <w:rPr>
          <w:rFonts w:ascii="宋体" w:hAnsi="宋体" w:hint="eastAsia"/>
          <w:szCs w:val="21"/>
        </w:rPr>
        <w:t>（一）甲方负责消防设施设备的管理和使用。</w:t>
      </w:r>
    </w:p>
    <w:p w:rsidR="00DE63BB" w:rsidRDefault="00DE63BB">
      <w:pPr>
        <w:spacing w:line="360" w:lineRule="auto"/>
        <w:ind w:firstLineChars="200" w:firstLine="420"/>
        <w:rPr>
          <w:rFonts w:ascii="宋体"/>
          <w:szCs w:val="21"/>
        </w:rPr>
      </w:pPr>
      <w:r>
        <w:rPr>
          <w:rFonts w:ascii="宋体" w:hAnsi="宋体" w:hint="eastAsia"/>
          <w:szCs w:val="21"/>
        </w:rPr>
        <w:t>（二）甲方负责为乙方提供维修保养所需的水、电及通行方便，并配合乙方的维修保养工作。</w:t>
      </w:r>
    </w:p>
    <w:p w:rsidR="00DE63BB" w:rsidRDefault="00DE63BB">
      <w:pPr>
        <w:spacing w:line="360" w:lineRule="auto"/>
        <w:ind w:firstLineChars="200" w:firstLine="420"/>
        <w:rPr>
          <w:rFonts w:ascii="宋体"/>
          <w:szCs w:val="21"/>
        </w:rPr>
      </w:pPr>
      <w:r>
        <w:rPr>
          <w:rFonts w:ascii="宋体" w:hAnsi="宋体" w:hint="eastAsia"/>
          <w:szCs w:val="21"/>
        </w:rPr>
        <w:t>（三）甲方应对乙方提供的整改建议、更换设备的要求三个工作日内回复。</w:t>
      </w:r>
    </w:p>
    <w:p w:rsidR="00DE63BB" w:rsidRDefault="00DE63BB">
      <w:pPr>
        <w:spacing w:line="360" w:lineRule="auto"/>
        <w:ind w:firstLineChars="200" w:firstLine="420"/>
        <w:rPr>
          <w:rFonts w:ascii="宋体"/>
          <w:szCs w:val="21"/>
        </w:rPr>
      </w:pPr>
      <w:r>
        <w:rPr>
          <w:rFonts w:ascii="宋体" w:hAnsi="宋体" w:hint="eastAsia"/>
          <w:szCs w:val="21"/>
        </w:rPr>
        <w:t>（四）甲方负责告知建筑物内住户（租客）有关维修保养的工作时间、工作内容等，避免造成不必要的恐慌。</w:t>
      </w:r>
    </w:p>
    <w:p w:rsidR="00DE63BB" w:rsidRDefault="00DE63BB">
      <w:pPr>
        <w:spacing w:line="360" w:lineRule="auto"/>
        <w:ind w:firstLineChars="200" w:firstLine="420"/>
        <w:rPr>
          <w:rFonts w:ascii="宋体"/>
          <w:szCs w:val="21"/>
        </w:rPr>
      </w:pPr>
      <w:r>
        <w:rPr>
          <w:rFonts w:ascii="宋体" w:hAnsi="宋体" w:hint="eastAsia"/>
          <w:szCs w:val="21"/>
        </w:rPr>
        <w:t>二、乙方责任</w:t>
      </w:r>
    </w:p>
    <w:p w:rsidR="00DE63BB" w:rsidRDefault="00DE63BB">
      <w:pPr>
        <w:spacing w:line="360" w:lineRule="auto"/>
        <w:ind w:firstLineChars="200" w:firstLine="420"/>
        <w:rPr>
          <w:rFonts w:ascii="宋体"/>
          <w:szCs w:val="21"/>
        </w:rPr>
      </w:pPr>
      <w:r>
        <w:rPr>
          <w:rFonts w:ascii="宋体" w:hAnsi="宋体" w:hint="eastAsia"/>
          <w:szCs w:val="21"/>
        </w:rPr>
        <w:t>（一）乙方应指派有消防设施设备调试维修保养资格和经验的工程技术人员进行维修保养工作。维修人员须遵守消防法律法规和行业规定及甲方的有关规定，并严格按合同内规定的维修保养程序进行维修保养。人员名单应以书面形式送交甲方及深圳市公安消防局备案。</w:t>
      </w:r>
    </w:p>
    <w:p w:rsidR="00DE63BB" w:rsidRDefault="00DE63BB">
      <w:pPr>
        <w:spacing w:line="360" w:lineRule="auto"/>
        <w:ind w:firstLineChars="200" w:firstLine="420"/>
        <w:rPr>
          <w:rFonts w:ascii="宋体"/>
          <w:szCs w:val="21"/>
        </w:rPr>
      </w:pPr>
      <w:r>
        <w:rPr>
          <w:rFonts w:ascii="宋体" w:hAnsi="宋体" w:hint="eastAsia"/>
          <w:szCs w:val="21"/>
        </w:rPr>
        <w:t>（二）乙方应按本合同的约定，对消防设施设备进行定期检查、维修、保养，如实记录检查保养内容。检查保养后，乙方向甲方提交检测报告，并由甲方指定人员签字确认。检测报告一式两份，甲乙双方各执一份。</w:t>
      </w:r>
    </w:p>
    <w:p w:rsidR="00DE63BB" w:rsidRDefault="00DE63BB">
      <w:pPr>
        <w:spacing w:line="360" w:lineRule="auto"/>
        <w:ind w:firstLineChars="200" w:firstLine="420"/>
        <w:rPr>
          <w:rFonts w:ascii="宋体"/>
          <w:szCs w:val="21"/>
        </w:rPr>
      </w:pPr>
      <w:r>
        <w:rPr>
          <w:rFonts w:ascii="宋体" w:hAnsi="宋体" w:hint="eastAsia"/>
          <w:szCs w:val="21"/>
        </w:rPr>
        <w:t>（三）乙方的维修保养不能影响甲方的正常运营。在维修保养过程中或维修保养后，因乙方的工作失误造成水淹、停电、设施设备损坏等事故，由乙方承担全部责任，并赔偿甲方损失。</w:t>
      </w:r>
    </w:p>
    <w:p w:rsidR="00DE63BB" w:rsidRDefault="00DE63BB">
      <w:pPr>
        <w:spacing w:line="360" w:lineRule="auto"/>
        <w:ind w:firstLineChars="200" w:firstLine="420"/>
        <w:rPr>
          <w:rFonts w:ascii="宋体"/>
          <w:szCs w:val="21"/>
        </w:rPr>
      </w:pPr>
      <w:r>
        <w:rPr>
          <w:rFonts w:ascii="宋体" w:hAnsi="宋体" w:hint="eastAsia"/>
          <w:szCs w:val="21"/>
        </w:rPr>
        <w:t>（四）乙方应按安全工作有关规定，采取严格、科学的安全防护措施，确保操作者安全和第三者安全，并承担相关责任。</w:t>
      </w:r>
    </w:p>
    <w:p w:rsidR="00DE63BB" w:rsidRDefault="00DE63BB">
      <w:pPr>
        <w:spacing w:line="360" w:lineRule="auto"/>
        <w:ind w:firstLineChars="200" w:firstLine="420"/>
        <w:rPr>
          <w:rFonts w:ascii="宋体"/>
          <w:szCs w:val="21"/>
        </w:rPr>
      </w:pPr>
      <w:r>
        <w:rPr>
          <w:rFonts w:ascii="宋体" w:hAnsi="宋体" w:hint="eastAsia"/>
          <w:szCs w:val="21"/>
        </w:rPr>
        <w:t>（五）乙方在进入库区进行维修保养作业时必须事先与甲方沟通并有甲方工作人员在场。</w:t>
      </w:r>
    </w:p>
    <w:p w:rsidR="00DE63BB" w:rsidRDefault="00DE63BB">
      <w:pPr>
        <w:spacing w:line="360" w:lineRule="auto"/>
        <w:ind w:firstLineChars="200" w:firstLine="420"/>
        <w:rPr>
          <w:rFonts w:ascii="宋体"/>
          <w:szCs w:val="21"/>
        </w:rPr>
      </w:pPr>
      <w:r>
        <w:rPr>
          <w:rFonts w:ascii="宋体" w:hAnsi="宋体" w:hint="eastAsia"/>
          <w:szCs w:val="21"/>
        </w:rPr>
        <w:t>（六）如需通过断电等可能导致甲方正常经营工作受影响的检修和保养，乙方须提前三日以书面形式知会甲方，在得到甲方确认同意后方可安排检修。</w:t>
      </w:r>
    </w:p>
    <w:p w:rsidR="00DE63BB" w:rsidRDefault="00DE63BB">
      <w:pPr>
        <w:spacing w:line="360" w:lineRule="auto"/>
        <w:ind w:firstLineChars="200" w:firstLine="422"/>
        <w:rPr>
          <w:rFonts w:ascii="宋体"/>
          <w:b/>
          <w:szCs w:val="21"/>
        </w:rPr>
      </w:pPr>
      <w:r>
        <w:rPr>
          <w:rFonts w:ascii="宋体" w:hAnsi="宋体" w:hint="eastAsia"/>
          <w:b/>
          <w:szCs w:val="21"/>
        </w:rPr>
        <w:t>第三条　维修保养费用及付款方式</w:t>
      </w:r>
    </w:p>
    <w:p w:rsidR="00DE63BB" w:rsidRDefault="00DE63BB">
      <w:pPr>
        <w:spacing w:line="360" w:lineRule="auto"/>
        <w:ind w:firstLineChars="200" w:firstLine="420"/>
        <w:rPr>
          <w:rFonts w:ascii="宋体"/>
          <w:szCs w:val="21"/>
        </w:rPr>
      </w:pPr>
      <w:r>
        <w:rPr>
          <w:rFonts w:ascii="宋体" w:hAnsi="宋体" w:hint="eastAsia"/>
          <w:szCs w:val="21"/>
        </w:rPr>
        <w:t>一、维修保养费用</w:t>
      </w:r>
    </w:p>
    <w:p w:rsidR="00DE63BB" w:rsidRDefault="00DE63BB">
      <w:pPr>
        <w:spacing w:line="360" w:lineRule="auto"/>
        <w:ind w:firstLineChars="200" w:firstLine="420"/>
        <w:rPr>
          <w:rFonts w:ascii="宋体"/>
          <w:szCs w:val="21"/>
        </w:rPr>
      </w:pPr>
      <w:r>
        <w:rPr>
          <w:rFonts w:ascii="宋体" w:hAnsi="宋体" w:hint="eastAsia"/>
          <w:szCs w:val="21"/>
        </w:rPr>
        <w:t>本合同的维修保养费用共计为人民币元。</w:t>
      </w:r>
    </w:p>
    <w:p w:rsidR="00DE63BB" w:rsidRDefault="00DE63BB">
      <w:pPr>
        <w:spacing w:line="360" w:lineRule="auto"/>
        <w:ind w:firstLineChars="200" w:firstLine="420"/>
        <w:rPr>
          <w:rFonts w:ascii="宋体"/>
          <w:szCs w:val="21"/>
        </w:rPr>
      </w:pPr>
      <w:r>
        <w:rPr>
          <w:rFonts w:ascii="宋体" w:hAnsi="宋体" w:hint="eastAsia"/>
          <w:szCs w:val="21"/>
        </w:rPr>
        <w:lastRenderedPageBreak/>
        <w:t>每季度为人民币元，大写：。</w:t>
      </w:r>
    </w:p>
    <w:p w:rsidR="00DE63BB" w:rsidRDefault="00DE63BB">
      <w:pPr>
        <w:spacing w:line="360" w:lineRule="auto"/>
        <w:ind w:firstLineChars="200" w:firstLine="420"/>
        <w:rPr>
          <w:rFonts w:ascii="宋体"/>
          <w:szCs w:val="21"/>
        </w:rPr>
      </w:pPr>
      <w:r>
        <w:rPr>
          <w:rFonts w:ascii="宋体" w:hAnsi="宋体" w:hint="eastAsia"/>
          <w:szCs w:val="21"/>
        </w:rPr>
        <w:t>二、付款方式</w:t>
      </w:r>
    </w:p>
    <w:p w:rsidR="00DE63BB" w:rsidRDefault="00DE63BB">
      <w:pPr>
        <w:spacing w:line="360" w:lineRule="auto"/>
        <w:ind w:firstLineChars="200" w:firstLine="420"/>
        <w:rPr>
          <w:rFonts w:ascii="宋体"/>
          <w:szCs w:val="21"/>
        </w:rPr>
      </w:pPr>
      <w:r>
        <w:rPr>
          <w:rFonts w:ascii="宋体" w:hAnsi="宋体" w:hint="eastAsia"/>
          <w:szCs w:val="21"/>
        </w:rPr>
        <w:t>费用每</w:t>
      </w:r>
      <w:r>
        <w:rPr>
          <w:rFonts w:ascii="宋体" w:hAnsi="宋体"/>
          <w:szCs w:val="21"/>
        </w:rPr>
        <w:t>3</w:t>
      </w:r>
      <w:r>
        <w:rPr>
          <w:rFonts w:ascii="宋体" w:hAnsi="宋体" w:hint="eastAsia"/>
          <w:szCs w:val="21"/>
        </w:rPr>
        <w:t>个月支付一次，在乙方每</w:t>
      </w:r>
      <w:r>
        <w:rPr>
          <w:rFonts w:ascii="宋体" w:hAnsi="宋体"/>
          <w:szCs w:val="21"/>
        </w:rPr>
        <w:t>3</w:t>
      </w:r>
      <w:r>
        <w:rPr>
          <w:rFonts w:ascii="宋体" w:hAnsi="宋体" w:hint="eastAsia"/>
          <w:szCs w:val="21"/>
        </w:rPr>
        <w:t>个月完成各项保养工作后，乙方应根据甲方的前</w:t>
      </w:r>
      <w:r>
        <w:rPr>
          <w:rFonts w:ascii="宋体" w:hAnsi="宋体"/>
          <w:szCs w:val="21"/>
        </w:rPr>
        <w:t>3</w:t>
      </w:r>
      <w:r>
        <w:rPr>
          <w:rFonts w:ascii="宋体" w:hAnsi="宋体" w:hint="eastAsia"/>
          <w:szCs w:val="21"/>
        </w:rPr>
        <w:t>个月的考核情况，乙方应向甲方提供正规有效的增值税专用发票，甲方收到有效票据核实确认后</w:t>
      </w:r>
      <w:r>
        <w:rPr>
          <w:rFonts w:ascii="宋体" w:hAnsi="宋体"/>
          <w:szCs w:val="21"/>
        </w:rPr>
        <w:t>20</w:t>
      </w:r>
      <w:r>
        <w:rPr>
          <w:rFonts w:ascii="宋体" w:hAnsi="宋体" w:hint="eastAsia"/>
          <w:szCs w:val="21"/>
        </w:rPr>
        <w:t>工作日内以银行转账方式支付前</w:t>
      </w:r>
      <w:r>
        <w:rPr>
          <w:rFonts w:ascii="宋体" w:hAnsi="宋体"/>
          <w:szCs w:val="21"/>
        </w:rPr>
        <w:t>3</w:t>
      </w:r>
      <w:r>
        <w:rPr>
          <w:rFonts w:ascii="宋体" w:hAnsi="宋体" w:hint="eastAsia"/>
          <w:szCs w:val="21"/>
        </w:rPr>
        <w:t>个月的维护保养费。</w:t>
      </w:r>
    </w:p>
    <w:p w:rsidR="00DE63BB" w:rsidRDefault="00DE63BB">
      <w:pPr>
        <w:spacing w:line="360" w:lineRule="auto"/>
        <w:ind w:firstLineChars="200" w:firstLine="422"/>
        <w:rPr>
          <w:rFonts w:ascii="宋体"/>
          <w:b/>
          <w:szCs w:val="21"/>
        </w:rPr>
      </w:pPr>
      <w:r>
        <w:rPr>
          <w:rFonts w:ascii="宋体" w:hAnsi="宋体" w:hint="eastAsia"/>
          <w:b/>
          <w:szCs w:val="21"/>
        </w:rPr>
        <w:t>第四条　材料设备的更换</w:t>
      </w:r>
    </w:p>
    <w:p w:rsidR="00DE63BB" w:rsidRDefault="00DE63BB">
      <w:pPr>
        <w:spacing w:line="360" w:lineRule="auto"/>
        <w:ind w:firstLineChars="200" w:firstLine="420"/>
        <w:rPr>
          <w:rFonts w:ascii="宋体"/>
          <w:szCs w:val="21"/>
        </w:rPr>
      </w:pPr>
      <w:r>
        <w:rPr>
          <w:rFonts w:ascii="宋体" w:hAnsi="宋体" w:hint="eastAsia"/>
          <w:szCs w:val="21"/>
        </w:rPr>
        <w:t>一、维修保养中需要更换</w:t>
      </w:r>
      <w:r>
        <w:rPr>
          <w:rFonts w:ascii="宋体"/>
          <w:szCs w:val="21"/>
        </w:rPr>
        <w:tab/>
      </w:r>
      <w:r>
        <w:rPr>
          <w:rFonts w:ascii="宋体" w:hAnsi="宋体" w:hint="eastAsia"/>
          <w:szCs w:val="21"/>
        </w:rPr>
        <w:t>的材料设备由乙方书面报告甲方。单次维修保养材料及设备总价格在</w:t>
      </w:r>
      <w:r>
        <w:rPr>
          <w:rFonts w:ascii="宋体" w:hAnsi="宋体"/>
          <w:szCs w:val="21"/>
        </w:rPr>
        <w:t>100</w:t>
      </w:r>
      <w:r>
        <w:rPr>
          <w:rFonts w:ascii="宋体" w:hAnsi="宋体" w:hint="eastAsia"/>
          <w:szCs w:val="21"/>
        </w:rPr>
        <w:t>元以内的，由乙方负责费用；单次维修保养材料及设备总价格超过</w:t>
      </w:r>
      <w:r>
        <w:rPr>
          <w:rFonts w:ascii="宋体" w:hAnsi="宋体"/>
          <w:szCs w:val="21"/>
        </w:rPr>
        <w:t>100</w:t>
      </w:r>
      <w:r>
        <w:rPr>
          <w:rFonts w:ascii="宋体" w:hAnsi="宋体" w:hint="eastAsia"/>
          <w:szCs w:val="21"/>
        </w:rPr>
        <w:t>元的，则由甲方购买后交乙方进行更换。</w:t>
      </w:r>
    </w:p>
    <w:p w:rsidR="00DE63BB" w:rsidRDefault="00DE63BB">
      <w:pPr>
        <w:spacing w:line="360" w:lineRule="auto"/>
        <w:ind w:firstLineChars="200" w:firstLine="420"/>
        <w:rPr>
          <w:rFonts w:ascii="宋体"/>
          <w:szCs w:val="21"/>
        </w:rPr>
      </w:pPr>
      <w:r>
        <w:rPr>
          <w:rFonts w:ascii="宋体" w:hAnsi="宋体" w:hint="eastAsia"/>
          <w:szCs w:val="21"/>
        </w:rPr>
        <w:t>二、按产品说明规定的定期更换的设备零配件由甲方购进交乙方更换。</w:t>
      </w:r>
    </w:p>
    <w:p w:rsidR="00DE63BB" w:rsidRDefault="00DE63BB">
      <w:pPr>
        <w:spacing w:line="360" w:lineRule="auto"/>
        <w:ind w:firstLineChars="200" w:firstLine="420"/>
        <w:rPr>
          <w:rFonts w:ascii="宋体"/>
          <w:szCs w:val="21"/>
        </w:rPr>
      </w:pPr>
      <w:r>
        <w:rPr>
          <w:rFonts w:ascii="宋体" w:hAnsi="宋体" w:hint="eastAsia"/>
          <w:szCs w:val="21"/>
        </w:rPr>
        <w:t>三、因维修保养过程操作错误的零配件损坏需要更换的费用由乙方负责。</w:t>
      </w:r>
    </w:p>
    <w:p w:rsidR="00DE63BB" w:rsidRDefault="00DE63BB">
      <w:pPr>
        <w:spacing w:line="360" w:lineRule="auto"/>
        <w:ind w:firstLineChars="200" w:firstLine="422"/>
        <w:rPr>
          <w:rFonts w:ascii="宋体"/>
          <w:b/>
          <w:szCs w:val="21"/>
        </w:rPr>
      </w:pPr>
      <w:r>
        <w:rPr>
          <w:rFonts w:ascii="宋体" w:hAnsi="宋体" w:hint="eastAsia"/>
          <w:b/>
          <w:szCs w:val="21"/>
        </w:rPr>
        <w:t>第五条　争议和违约</w:t>
      </w:r>
    </w:p>
    <w:p w:rsidR="00DE63BB" w:rsidRDefault="00DE63BB">
      <w:pPr>
        <w:spacing w:line="360" w:lineRule="auto"/>
        <w:ind w:firstLineChars="200" w:firstLine="420"/>
        <w:rPr>
          <w:rFonts w:ascii="宋体"/>
          <w:szCs w:val="21"/>
        </w:rPr>
      </w:pPr>
      <w:r>
        <w:rPr>
          <w:rFonts w:ascii="宋体" w:hAnsi="宋体" w:hint="eastAsia"/>
          <w:szCs w:val="21"/>
        </w:rPr>
        <w:t>一、本合同在履行期间，双方发生争议时，友好协商解决，并尽力保持合同无争议部分的正常履行，协商不成一方提起诉讼的，由甲方所在地人民法院管辖。</w:t>
      </w:r>
    </w:p>
    <w:p w:rsidR="00DE63BB" w:rsidRDefault="00DE63BB">
      <w:pPr>
        <w:spacing w:line="360" w:lineRule="auto"/>
        <w:ind w:firstLineChars="200" w:firstLine="420"/>
        <w:rPr>
          <w:rFonts w:ascii="宋体"/>
          <w:szCs w:val="21"/>
        </w:rPr>
      </w:pPr>
      <w:r>
        <w:rPr>
          <w:rFonts w:ascii="宋体" w:hAnsi="宋体" w:hint="eastAsia"/>
          <w:szCs w:val="21"/>
        </w:rPr>
        <w:t>二、合同履行中，任何一方无正常理由而单方提出终止合同，均属单方违约。毁约方除赔偿因此造成对方的全部经济损失外，还必须向对方支付合同总价的</w:t>
      </w:r>
      <w:r>
        <w:rPr>
          <w:rFonts w:ascii="宋体" w:hAnsi="宋体"/>
          <w:szCs w:val="21"/>
        </w:rPr>
        <w:t>20%</w:t>
      </w:r>
      <w:r>
        <w:rPr>
          <w:rFonts w:ascii="宋体" w:hAnsi="宋体" w:hint="eastAsia"/>
          <w:szCs w:val="21"/>
        </w:rPr>
        <w:t>的违约金。</w:t>
      </w:r>
    </w:p>
    <w:p w:rsidR="00DE63BB" w:rsidRDefault="00DE63BB">
      <w:pPr>
        <w:spacing w:line="360" w:lineRule="auto"/>
        <w:ind w:firstLineChars="200" w:firstLine="420"/>
        <w:rPr>
          <w:rFonts w:ascii="宋体"/>
          <w:szCs w:val="21"/>
        </w:rPr>
      </w:pPr>
      <w:r>
        <w:rPr>
          <w:rFonts w:ascii="宋体" w:hAnsi="宋体" w:hint="eastAsia"/>
          <w:szCs w:val="21"/>
        </w:rPr>
        <w:t>三、如发生火灾事故，由消防部门裁决依法追究责任，若属消防设施保养不当而导致不能发挥应有功能的，由乙方承担全部责任。</w:t>
      </w:r>
    </w:p>
    <w:p w:rsidR="00DE63BB" w:rsidRDefault="00DE63BB">
      <w:pPr>
        <w:spacing w:line="360" w:lineRule="auto"/>
        <w:ind w:firstLineChars="200" w:firstLine="422"/>
        <w:rPr>
          <w:rFonts w:ascii="宋体"/>
          <w:b/>
          <w:szCs w:val="21"/>
        </w:rPr>
      </w:pPr>
      <w:r>
        <w:rPr>
          <w:rFonts w:ascii="宋体" w:hAnsi="宋体" w:hint="eastAsia"/>
          <w:b/>
          <w:szCs w:val="21"/>
        </w:rPr>
        <w:t>第六条　合同的生效与终止</w:t>
      </w:r>
    </w:p>
    <w:p w:rsidR="00DE63BB" w:rsidRDefault="00DE63BB">
      <w:pPr>
        <w:spacing w:line="360" w:lineRule="auto"/>
        <w:ind w:firstLineChars="200" w:firstLine="420"/>
        <w:rPr>
          <w:rFonts w:ascii="宋体"/>
          <w:szCs w:val="21"/>
        </w:rPr>
      </w:pPr>
      <w:r>
        <w:rPr>
          <w:rFonts w:ascii="宋体" w:hAnsi="宋体" w:hint="eastAsia"/>
          <w:szCs w:val="21"/>
        </w:rPr>
        <w:t>一、本合同经甲、乙双方签字盖章后生效，有效期为壹年（自</w:t>
      </w:r>
      <w:r>
        <w:rPr>
          <w:rFonts w:ascii="宋体" w:hAnsi="宋体"/>
          <w:szCs w:val="21"/>
        </w:rPr>
        <w:t>2022</w:t>
      </w:r>
      <w:r>
        <w:rPr>
          <w:rFonts w:ascii="宋体" w:hAnsi="宋体" w:hint="eastAsia"/>
          <w:szCs w:val="21"/>
        </w:rPr>
        <w:t>年</w:t>
      </w:r>
      <w:r>
        <w:rPr>
          <w:rFonts w:ascii="宋体" w:hAnsi="宋体"/>
          <w:szCs w:val="21"/>
        </w:rPr>
        <w:t>6</w:t>
      </w:r>
      <w:r>
        <w:rPr>
          <w:rFonts w:ascii="宋体" w:hAnsi="宋体" w:hint="eastAsia"/>
          <w:szCs w:val="21"/>
        </w:rPr>
        <w:t>月</w:t>
      </w:r>
      <w:r>
        <w:rPr>
          <w:rFonts w:ascii="宋体" w:hAnsi="宋体"/>
          <w:szCs w:val="21"/>
        </w:rPr>
        <w:t>1</w:t>
      </w:r>
      <w:r>
        <w:rPr>
          <w:rFonts w:ascii="宋体" w:hAnsi="宋体" w:hint="eastAsia"/>
          <w:szCs w:val="21"/>
        </w:rPr>
        <w:t>日至</w:t>
      </w:r>
      <w:r>
        <w:rPr>
          <w:rFonts w:ascii="宋体" w:hAnsi="宋体"/>
          <w:szCs w:val="21"/>
        </w:rPr>
        <w:t>2023</w:t>
      </w:r>
      <w:r>
        <w:rPr>
          <w:rFonts w:ascii="宋体" w:hAnsi="宋体" w:hint="eastAsia"/>
          <w:szCs w:val="21"/>
        </w:rPr>
        <w:t>年</w:t>
      </w:r>
      <w:r>
        <w:rPr>
          <w:rFonts w:ascii="宋体" w:hAnsi="宋体"/>
          <w:szCs w:val="21"/>
        </w:rPr>
        <w:t>5</w:t>
      </w:r>
      <w:r>
        <w:rPr>
          <w:rFonts w:ascii="宋体" w:hAnsi="宋体" w:hint="eastAsia"/>
          <w:szCs w:val="21"/>
        </w:rPr>
        <w:t>月</w:t>
      </w:r>
      <w:r>
        <w:rPr>
          <w:rFonts w:ascii="宋体" w:hAnsi="宋体"/>
          <w:szCs w:val="21"/>
        </w:rPr>
        <w:t>31</w:t>
      </w:r>
      <w:r>
        <w:rPr>
          <w:rFonts w:ascii="宋体" w:hAnsi="宋体" w:hint="eastAsia"/>
          <w:szCs w:val="21"/>
        </w:rPr>
        <w:t>日）。</w:t>
      </w:r>
    </w:p>
    <w:p w:rsidR="00DE63BB" w:rsidRDefault="00DE63BB">
      <w:pPr>
        <w:spacing w:line="360" w:lineRule="auto"/>
        <w:ind w:firstLineChars="200" w:firstLine="420"/>
        <w:rPr>
          <w:rFonts w:ascii="宋体"/>
          <w:szCs w:val="21"/>
        </w:rPr>
      </w:pPr>
      <w:r>
        <w:rPr>
          <w:rFonts w:ascii="宋体" w:hAnsi="宋体" w:hint="eastAsia"/>
          <w:szCs w:val="21"/>
        </w:rPr>
        <w:t>二、在维修保养有效期到期前一个月，甲、乙双方商定合同的延续或终止。</w:t>
      </w:r>
    </w:p>
    <w:p w:rsidR="00DE63BB" w:rsidRDefault="00DE63BB">
      <w:pPr>
        <w:spacing w:line="360" w:lineRule="auto"/>
        <w:ind w:firstLineChars="200" w:firstLine="420"/>
        <w:rPr>
          <w:rFonts w:ascii="宋体"/>
          <w:szCs w:val="21"/>
        </w:rPr>
      </w:pPr>
      <w:r>
        <w:rPr>
          <w:rFonts w:ascii="宋体" w:hAnsi="宋体" w:hint="eastAsia"/>
          <w:szCs w:val="21"/>
        </w:rPr>
        <w:t>三、本合同未尽事宜，由双方协商解决。</w:t>
      </w:r>
    </w:p>
    <w:p w:rsidR="00DE63BB" w:rsidRDefault="00DE63BB">
      <w:pPr>
        <w:spacing w:line="360" w:lineRule="auto"/>
        <w:ind w:firstLineChars="200" w:firstLine="420"/>
        <w:rPr>
          <w:rFonts w:ascii="宋体"/>
          <w:szCs w:val="21"/>
        </w:rPr>
      </w:pPr>
      <w:r>
        <w:rPr>
          <w:rFonts w:ascii="宋体" w:hAnsi="宋体" w:hint="eastAsia"/>
          <w:szCs w:val="21"/>
        </w:rPr>
        <w:t>四、本合同一式肆份，甲、乙方各持两份。</w:t>
      </w:r>
    </w:p>
    <w:p w:rsidR="00DE63BB" w:rsidRDefault="00DE63BB">
      <w:pPr>
        <w:spacing w:line="360" w:lineRule="auto"/>
        <w:ind w:firstLineChars="200" w:firstLine="420"/>
        <w:rPr>
          <w:rFonts w:ascii="宋体"/>
          <w:szCs w:val="21"/>
        </w:rPr>
      </w:pPr>
    </w:p>
    <w:p w:rsidR="00DE63BB" w:rsidRDefault="00DE63BB">
      <w:pPr>
        <w:spacing w:line="360" w:lineRule="auto"/>
        <w:rPr>
          <w:rFonts w:ascii="宋体"/>
          <w:szCs w:val="21"/>
        </w:rPr>
      </w:pPr>
      <w:r>
        <w:rPr>
          <w:rFonts w:ascii="宋体" w:hAnsi="宋体" w:hint="eastAsia"/>
          <w:szCs w:val="21"/>
        </w:rPr>
        <w:t xml:space="preserve">甲方：（盖章）　　　　　　</w:t>
      </w:r>
      <w:r>
        <w:rPr>
          <w:rFonts w:ascii="宋体" w:hAnsi="宋体"/>
          <w:szCs w:val="21"/>
        </w:rPr>
        <w:t xml:space="preserve">               </w:t>
      </w:r>
      <w:r>
        <w:rPr>
          <w:rFonts w:ascii="宋体" w:hAnsi="宋体" w:hint="eastAsia"/>
          <w:szCs w:val="21"/>
        </w:rPr>
        <w:t>乙方：（盖章）</w:t>
      </w:r>
    </w:p>
    <w:p w:rsidR="00DE63BB" w:rsidRDefault="00DE63BB">
      <w:pPr>
        <w:spacing w:line="360" w:lineRule="auto"/>
        <w:rPr>
          <w:rFonts w:ascii="宋体"/>
          <w:szCs w:val="21"/>
        </w:rPr>
      </w:pPr>
      <w:r>
        <w:rPr>
          <w:rFonts w:ascii="宋体" w:hAnsi="宋体" w:hint="eastAsia"/>
          <w:szCs w:val="21"/>
        </w:rPr>
        <w:t xml:space="preserve">甲方代表（签名）：　　　　</w:t>
      </w:r>
      <w:r>
        <w:rPr>
          <w:rFonts w:ascii="宋体" w:hAnsi="宋体"/>
          <w:szCs w:val="21"/>
        </w:rPr>
        <w:t xml:space="preserve">          </w:t>
      </w:r>
      <w:r>
        <w:rPr>
          <w:rFonts w:ascii="宋体" w:hAnsi="宋体" w:hint="eastAsia"/>
          <w:szCs w:val="21"/>
        </w:rPr>
        <w:t xml:space="preserve">　</w:t>
      </w:r>
      <w:r>
        <w:rPr>
          <w:rFonts w:ascii="宋体" w:hAnsi="宋体"/>
          <w:szCs w:val="21"/>
        </w:rPr>
        <w:t xml:space="preserve">   </w:t>
      </w:r>
      <w:r>
        <w:rPr>
          <w:rFonts w:ascii="宋体" w:hAnsi="宋体" w:hint="eastAsia"/>
          <w:szCs w:val="21"/>
        </w:rPr>
        <w:t>乙方代表（签名）</w:t>
      </w:r>
    </w:p>
    <w:p w:rsidR="00DE63BB" w:rsidRDefault="00DE63BB">
      <w:pPr>
        <w:spacing w:line="360" w:lineRule="auto"/>
        <w:rPr>
          <w:rFonts w:ascii="宋体"/>
          <w:szCs w:val="21"/>
        </w:rPr>
      </w:pPr>
      <w:r>
        <w:rPr>
          <w:rFonts w:ascii="宋体" w:hAnsi="宋体" w:hint="eastAsia"/>
          <w:szCs w:val="21"/>
        </w:rPr>
        <w:t>地址：</w:t>
      </w:r>
      <w:r>
        <w:rPr>
          <w:rFonts w:ascii="宋体" w:hAnsi="宋体"/>
          <w:szCs w:val="21"/>
        </w:rPr>
        <w:t xml:space="preserve">                                  </w:t>
      </w:r>
      <w:r>
        <w:rPr>
          <w:rFonts w:ascii="宋体" w:hAnsi="宋体" w:hint="eastAsia"/>
          <w:szCs w:val="21"/>
        </w:rPr>
        <w:t>地址：</w:t>
      </w:r>
    </w:p>
    <w:p w:rsidR="00DE63BB" w:rsidRDefault="00DE63BB">
      <w:pPr>
        <w:spacing w:line="360" w:lineRule="auto"/>
        <w:rPr>
          <w:rFonts w:ascii="宋体"/>
          <w:szCs w:val="21"/>
        </w:rPr>
      </w:pPr>
      <w:r>
        <w:rPr>
          <w:rFonts w:ascii="宋体" w:hAnsi="宋体" w:hint="eastAsia"/>
          <w:szCs w:val="21"/>
        </w:rPr>
        <w:t>电话：</w:t>
      </w:r>
      <w:r>
        <w:rPr>
          <w:rFonts w:ascii="宋体" w:hAnsi="宋体"/>
          <w:szCs w:val="21"/>
        </w:rPr>
        <w:t xml:space="preserve">                                  </w:t>
      </w:r>
      <w:r>
        <w:rPr>
          <w:rFonts w:ascii="宋体" w:hAnsi="宋体" w:hint="eastAsia"/>
          <w:szCs w:val="21"/>
        </w:rPr>
        <w:t>电话：</w:t>
      </w:r>
    </w:p>
    <w:p w:rsidR="00DE63BB" w:rsidRDefault="00DE63BB">
      <w:pPr>
        <w:spacing w:line="360" w:lineRule="auto"/>
        <w:rPr>
          <w:rFonts w:ascii="宋体"/>
          <w:szCs w:val="21"/>
        </w:rPr>
      </w:pPr>
      <w:r>
        <w:rPr>
          <w:rFonts w:ascii="宋体" w:hAnsi="宋体" w:hint="eastAsia"/>
          <w:szCs w:val="21"/>
        </w:rPr>
        <w:t>年月日</w:t>
      </w:r>
      <w:r>
        <w:rPr>
          <w:rFonts w:ascii="宋体" w:hAnsi="宋体"/>
          <w:szCs w:val="21"/>
        </w:rPr>
        <w:t xml:space="preserve">                                  </w:t>
      </w:r>
      <w:r>
        <w:rPr>
          <w:rFonts w:ascii="宋体" w:hAnsi="宋体" w:hint="eastAsia"/>
          <w:szCs w:val="21"/>
        </w:rPr>
        <w:t>年月日</w:t>
      </w:r>
    </w:p>
    <w:p w:rsidR="00DE63BB" w:rsidRDefault="00DE63BB">
      <w:pPr>
        <w:spacing w:line="360" w:lineRule="auto"/>
        <w:jc w:val="center"/>
        <w:rPr>
          <w:rFonts w:ascii="宋体"/>
          <w:b/>
          <w:sz w:val="28"/>
          <w:szCs w:val="28"/>
        </w:rPr>
      </w:pPr>
      <w:r>
        <w:rPr>
          <w:rFonts w:ascii="宋体"/>
          <w:szCs w:val="21"/>
        </w:rPr>
        <w:br w:type="page"/>
      </w:r>
      <w:r>
        <w:rPr>
          <w:rFonts w:ascii="宋体" w:hAnsi="宋体" w:hint="eastAsia"/>
          <w:b/>
          <w:sz w:val="28"/>
          <w:szCs w:val="28"/>
        </w:rPr>
        <w:lastRenderedPageBreak/>
        <w:t>深圳海关福强路办公区消防设施设备维修保养合同</w:t>
      </w:r>
    </w:p>
    <w:p w:rsidR="00DE63BB" w:rsidRDefault="00DE63BB">
      <w:pPr>
        <w:spacing w:line="360" w:lineRule="auto"/>
        <w:rPr>
          <w:rFonts w:ascii="宋体"/>
          <w:szCs w:val="21"/>
        </w:rPr>
      </w:pPr>
    </w:p>
    <w:p w:rsidR="00DE63BB" w:rsidRDefault="00DE63BB">
      <w:pPr>
        <w:spacing w:line="360" w:lineRule="auto"/>
        <w:rPr>
          <w:rFonts w:ascii="宋体"/>
          <w:szCs w:val="21"/>
        </w:rPr>
      </w:pPr>
      <w:r>
        <w:rPr>
          <w:rFonts w:ascii="宋体" w:hAnsi="宋体" w:hint="eastAsia"/>
          <w:szCs w:val="21"/>
        </w:rPr>
        <w:t>委托方（以下简称甲方）：深圳市鹏检物业管理有限公司</w:t>
      </w:r>
    </w:p>
    <w:p w:rsidR="00DE63BB" w:rsidRDefault="00DE63BB">
      <w:pPr>
        <w:spacing w:line="360" w:lineRule="auto"/>
        <w:rPr>
          <w:rFonts w:ascii="宋体"/>
          <w:szCs w:val="21"/>
        </w:rPr>
      </w:pPr>
      <w:r>
        <w:rPr>
          <w:rFonts w:ascii="宋体" w:hAnsi="宋体" w:hint="eastAsia"/>
          <w:szCs w:val="21"/>
        </w:rPr>
        <w:t>承接方（以下简称乙方）：</w:t>
      </w:r>
    </w:p>
    <w:p w:rsidR="00DE63BB" w:rsidRDefault="00DE63BB">
      <w:pPr>
        <w:spacing w:line="360" w:lineRule="auto"/>
        <w:ind w:firstLineChars="250" w:firstLine="525"/>
        <w:rPr>
          <w:rFonts w:ascii="宋体"/>
          <w:szCs w:val="21"/>
        </w:rPr>
      </w:pPr>
      <w:r>
        <w:rPr>
          <w:rFonts w:ascii="宋体" w:hAnsi="宋体" w:hint="eastAsia"/>
          <w:szCs w:val="21"/>
        </w:rPr>
        <w:t>根据《中华人民共和国民法典》、《深圳经济特区消防条例》及国家有关消防安全条例和相关法律、法规，以及消防设施的具体情况，为明确双方责任、权益和义务，经甲乙双方友好协商，制定本合同，以资在合同履行中共同遵守。</w:t>
      </w:r>
    </w:p>
    <w:p w:rsidR="00DE63BB" w:rsidRDefault="00DE63BB">
      <w:pPr>
        <w:spacing w:line="360" w:lineRule="auto"/>
        <w:ind w:firstLineChars="200" w:firstLine="422"/>
        <w:rPr>
          <w:rFonts w:ascii="宋体"/>
          <w:b/>
          <w:szCs w:val="21"/>
        </w:rPr>
      </w:pPr>
      <w:r>
        <w:rPr>
          <w:rFonts w:ascii="宋体" w:hAnsi="宋体" w:hint="eastAsia"/>
          <w:b/>
          <w:szCs w:val="21"/>
        </w:rPr>
        <w:t>第一条</w:t>
      </w:r>
      <w:r>
        <w:rPr>
          <w:rFonts w:ascii="宋体" w:hAnsi="宋体"/>
          <w:b/>
          <w:szCs w:val="21"/>
        </w:rPr>
        <w:t xml:space="preserve">  </w:t>
      </w:r>
      <w:r>
        <w:rPr>
          <w:rFonts w:ascii="宋体" w:hAnsi="宋体" w:hint="eastAsia"/>
          <w:b/>
          <w:szCs w:val="21"/>
        </w:rPr>
        <w:t>维修保养内容</w:t>
      </w:r>
    </w:p>
    <w:p w:rsidR="00DE63BB" w:rsidRDefault="00DE63BB">
      <w:pPr>
        <w:spacing w:line="360" w:lineRule="auto"/>
        <w:ind w:firstLineChars="200" w:firstLine="420"/>
        <w:rPr>
          <w:rFonts w:ascii="宋体"/>
          <w:szCs w:val="21"/>
        </w:rPr>
      </w:pPr>
      <w:r>
        <w:rPr>
          <w:rFonts w:ascii="宋体" w:hAnsi="宋体" w:hint="eastAsia"/>
          <w:szCs w:val="21"/>
        </w:rPr>
        <w:t>一、建筑名称：深圳海关福强路办公区</w:t>
      </w:r>
    </w:p>
    <w:p w:rsidR="00DE63BB" w:rsidRDefault="00DE63BB">
      <w:pPr>
        <w:spacing w:line="360" w:lineRule="auto"/>
        <w:ind w:firstLineChars="400" w:firstLine="840"/>
        <w:rPr>
          <w:rFonts w:ascii="宋体"/>
          <w:szCs w:val="21"/>
        </w:rPr>
      </w:pPr>
      <w:r>
        <w:rPr>
          <w:rFonts w:ascii="宋体" w:hAnsi="宋体" w:hint="eastAsia"/>
          <w:szCs w:val="21"/>
        </w:rPr>
        <w:t>地点：深圳市福田区福强路</w:t>
      </w:r>
      <w:r>
        <w:rPr>
          <w:rFonts w:ascii="宋体" w:hAnsi="宋体"/>
          <w:szCs w:val="21"/>
        </w:rPr>
        <w:t>1011</w:t>
      </w:r>
      <w:r>
        <w:rPr>
          <w:rFonts w:ascii="宋体" w:hAnsi="宋体" w:hint="eastAsia"/>
          <w:szCs w:val="21"/>
        </w:rPr>
        <w:t>号</w:t>
      </w:r>
    </w:p>
    <w:p w:rsidR="00DE63BB" w:rsidRDefault="00DE63BB">
      <w:pPr>
        <w:spacing w:line="360" w:lineRule="auto"/>
        <w:ind w:firstLineChars="200" w:firstLine="420"/>
        <w:rPr>
          <w:rFonts w:ascii="宋体"/>
          <w:szCs w:val="21"/>
        </w:rPr>
      </w:pPr>
      <w:r>
        <w:rPr>
          <w:rFonts w:ascii="宋体" w:hAnsi="宋体" w:hint="eastAsia"/>
          <w:szCs w:val="21"/>
        </w:rPr>
        <w:t>二、消防设施的维保项目及范围：</w:t>
      </w:r>
    </w:p>
    <w:p w:rsidR="00DE63BB" w:rsidRDefault="00DE63BB">
      <w:pPr>
        <w:spacing w:line="360" w:lineRule="auto"/>
        <w:ind w:firstLineChars="200" w:firstLine="420"/>
        <w:rPr>
          <w:rFonts w:ascii="宋体"/>
          <w:szCs w:val="21"/>
        </w:rPr>
      </w:pPr>
      <w:r>
        <w:rPr>
          <w:rFonts w:ascii="宋体" w:hAnsi="宋体"/>
          <w:szCs w:val="21"/>
        </w:rPr>
        <w:t>1</w:t>
      </w:r>
      <w:r>
        <w:rPr>
          <w:rFonts w:ascii="宋体" w:hAnsi="宋体" w:hint="eastAsia"/>
          <w:szCs w:val="21"/>
        </w:rPr>
        <w:t>．项目位于深圳海关福强路办公区内包括但不限于所有消防设备、设施、消防控制系统参考设备。</w:t>
      </w:r>
    </w:p>
    <w:p w:rsidR="00DE63BB" w:rsidRDefault="00DE63BB">
      <w:pPr>
        <w:spacing w:line="360" w:lineRule="auto"/>
        <w:ind w:firstLineChars="200" w:firstLine="420"/>
        <w:rPr>
          <w:rFonts w:ascii="宋体"/>
          <w:szCs w:val="21"/>
        </w:rPr>
      </w:pPr>
      <w:r>
        <w:rPr>
          <w:rFonts w:ascii="宋体" w:hAnsi="宋体"/>
          <w:szCs w:val="21"/>
        </w:rPr>
        <w:t>2</w:t>
      </w:r>
      <w:r>
        <w:rPr>
          <w:rFonts w:ascii="宋体" w:hAnsi="宋体" w:hint="eastAsia"/>
          <w:szCs w:val="21"/>
        </w:rPr>
        <w:t>．火灾自动报警系统（含消防联动控制系统）：包含外围烟感、温感、手动按钮、输入输出模块、警铃、多线远程控制单元各功能的检测、维修、器件损坏更换（在合同约定价内）、线路维修、系统维护和进行月度检测。</w:t>
      </w:r>
    </w:p>
    <w:p w:rsidR="00DE63BB" w:rsidRDefault="00DE63BB">
      <w:pPr>
        <w:spacing w:line="360" w:lineRule="auto"/>
        <w:ind w:firstLineChars="200" w:firstLine="420"/>
        <w:rPr>
          <w:rFonts w:ascii="宋体"/>
          <w:szCs w:val="21"/>
        </w:rPr>
      </w:pPr>
      <w:r>
        <w:rPr>
          <w:rFonts w:ascii="宋体" w:hAnsi="宋体"/>
          <w:szCs w:val="21"/>
        </w:rPr>
        <w:t>3</w:t>
      </w:r>
      <w:r>
        <w:rPr>
          <w:rFonts w:ascii="宋体" w:hAnsi="宋体" w:hint="eastAsia"/>
          <w:szCs w:val="21"/>
        </w:rPr>
        <w:t>．消防对讲电话系统：负责消防对讲主机和各分机功能的检测、维修、器件损坏更换（在合同约定定价以内）、线路维护、各楼层广播测试及进行月度检测。不含电梯对讲系统。</w:t>
      </w:r>
    </w:p>
    <w:p w:rsidR="00DE63BB" w:rsidRDefault="00DE63BB">
      <w:pPr>
        <w:spacing w:line="360" w:lineRule="auto"/>
        <w:ind w:firstLineChars="200" w:firstLine="420"/>
        <w:rPr>
          <w:rFonts w:ascii="宋体"/>
          <w:szCs w:val="21"/>
        </w:rPr>
      </w:pPr>
      <w:r>
        <w:rPr>
          <w:rFonts w:ascii="宋体" w:hAnsi="宋体"/>
          <w:szCs w:val="21"/>
        </w:rPr>
        <w:t>4</w:t>
      </w:r>
      <w:r>
        <w:rPr>
          <w:rFonts w:ascii="宋体" w:hAnsi="宋体" w:hint="eastAsia"/>
          <w:szCs w:val="21"/>
        </w:rPr>
        <w:t>．消防广播系统：负责消防功放主机和各楼层广播和控制模块的功能检测、维修、器件损坏更换（在合同约定价以内）、线路维护、各楼层广播测试及进行月度检测。</w:t>
      </w:r>
    </w:p>
    <w:p w:rsidR="00DE63BB" w:rsidRDefault="00DE63BB">
      <w:pPr>
        <w:spacing w:line="360" w:lineRule="auto"/>
        <w:ind w:firstLineChars="200" w:firstLine="420"/>
        <w:rPr>
          <w:rFonts w:ascii="宋体"/>
          <w:szCs w:val="21"/>
        </w:rPr>
      </w:pPr>
      <w:r>
        <w:rPr>
          <w:rFonts w:ascii="宋体" w:hAnsi="宋体"/>
          <w:szCs w:val="21"/>
        </w:rPr>
        <w:t>5</w:t>
      </w:r>
      <w:r>
        <w:rPr>
          <w:rFonts w:ascii="宋体" w:hAnsi="宋体" w:hint="eastAsia"/>
          <w:szCs w:val="21"/>
        </w:rPr>
        <w:t>．消火栓水系统：负责消火栓水的测试，消火栓按钮、压力开关、信号阀、水流指示器、末端放水、水力警铃电气各功能的检测、日常维护、器件损坏更换（在合同约定价以内）、远程、联动、启停、反馈报警信号检查、线路维修和测试，进行月度检测。</w:t>
      </w:r>
    </w:p>
    <w:p w:rsidR="00DE63BB" w:rsidRDefault="00DE63BB">
      <w:pPr>
        <w:spacing w:line="360" w:lineRule="auto"/>
        <w:ind w:firstLineChars="200" w:firstLine="420"/>
        <w:rPr>
          <w:rFonts w:ascii="宋体"/>
          <w:szCs w:val="21"/>
        </w:rPr>
      </w:pPr>
      <w:r>
        <w:rPr>
          <w:rFonts w:ascii="宋体" w:hAnsi="宋体"/>
          <w:szCs w:val="21"/>
        </w:rPr>
        <w:t>6</w:t>
      </w:r>
      <w:r>
        <w:rPr>
          <w:rFonts w:ascii="宋体" w:hAnsi="宋体" w:hint="eastAsia"/>
          <w:szCs w:val="21"/>
        </w:rPr>
        <w:t>．消防喷淋系统：负责消防喷淋水的测试，压力开关、信号阀、水流指示器、末端放水、水力警铃电气各功能的检测和日常维护、器件损坏更换（在合同约定价以内）、远程、联动、启停、反馈报警信号检查、线路维修和测试及进行月度检测。</w:t>
      </w:r>
    </w:p>
    <w:p w:rsidR="00DE63BB" w:rsidRDefault="00DE63BB">
      <w:pPr>
        <w:spacing w:line="360" w:lineRule="auto"/>
        <w:ind w:firstLineChars="200" w:firstLine="420"/>
        <w:rPr>
          <w:rFonts w:ascii="宋体"/>
          <w:szCs w:val="21"/>
        </w:rPr>
      </w:pPr>
      <w:r>
        <w:rPr>
          <w:rFonts w:ascii="宋体" w:hAnsi="宋体"/>
          <w:szCs w:val="21"/>
        </w:rPr>
        <w:t>7</w:t>
      </w:r>
      <w:r>
        <w:rPr>
          <w:rFonts w:ascii="宋体" w:hAnsi="宋体" w:hint="eastAsia"/>
          <w:szCs w:val="21"/>
        </w:rPr>
        <w:t>．气体灭火系统：发电机房、配电房气罐压力检查、保养、主机控制维修（在合同约定价以内）和手动、自动、联动模拟测试进行月度检测。</w:t>
      </w:r>
    </w:p>
    <w:p w:rsidR="00DE63BB" w:rsidRDefault="00DE63BB">
      <w:pPr>
        <w:spacing w:line="360" w:lineRule="auto"/>
        <w:ind w:firstLineChars="200" w:firstLine="420"/>
        <w:rPr>
          <w:rFonts w:ascii="宋体"/>
          <w:szCs w:val="21"/>
        </w:rPr>
      </w:pPr>
      <w:r>
        <w:rPr>
          <w:rFonts w:ascii="宋体" w:hAnsi="宋体"/>
          <w:szCs w:val="21"/>
        </w:rPr>
        <w:t>8</w:t>
      </w:r>
      <w:r>
        <w:rPr>
          <w:rFonts w:ascii="宋体" w:hAnsi="宋体" w:hint="eastAsia"/>
          <w:szCs w:val="21"/>
        </w:rPr>
        <w:t>．防排烟系统：负责风机远程和联动控制，启停测试、各楼层风阀保养、器件损坏更换（在合同约定价以内）、各点位反馈信号测试及进行月度检测。</w:t>
      </w:r>
    </w:p>
    <w:p w:rsidR="00DE63BB" w:rsidRDefault="00DE63BB">
      <w:pPr>
        <w:spacing w:line="360" w:lineRule="auto"/>
        <w:ind w:firstLineChars="200" w:firstLine="420"/>
        <w:rPr>
          <w:rFonts w:ascii="宋体"/>
          <w:szCs w:val="21"/>
        </w:rPr>
      </w:pPr>
      <w:r>
        <w:rPr>
          <w:rFonts w:ascii="宋体" w:hAnsi="宋体"/>
          <w:szCs w:val="21"/>
        </w:rPr>
        <w:t>9</w:t>
      </w:r>
      <w:r>
        <w:rPr>
          <w:rFonts w:ascii="宋体" w:hAnsi="宋体" w:hint="eastAsia"/>
          <w:szCs w:val="21"/>
        </w:rPr>
        <w:t>．办公区内所有气体自动灭火系统。</w:t>
      </w:r>
    </w:p>
    <w:p w:rsidR="00DE63BB" w:rsidRDefault="00DE63BB">
      <w:pPr>
        <w:spacing w:line="360" w:lineRule="auto"/>
        <w:ind w:firstLineChars="200" w:firstLine="420"/>
        <w:rPr>
          <w:rFonts w:ascii="宋体"/>
          <w:szCs w:val="21"/>
        </w:rPr>
      </w:pPr>
      <w:r>
        <w:rPr>
          <w:rFonts w:ascii="宋体" w:hAnsi="宋体" w:hint="eastAsia"/>
          <w:szCs w:val="21"/>
        </w:rPr>
        <w:t>三、维修保养</w:t>
      </w:r>
    </w:p>
    <w:p w:rsidR="00DE63BB" w:rsidRDefault="00DE63BB">
      <w:pPr>
        <w:spacing w:line="360" w:lineRule="auto"/>
        <w:ind w:firstLineChars="200" w:firstLine="420"/>
        <w:rPr>
          <w:rFonts w:ascii="宋体"/>
          <w:szCs w:val="21"/>
        </w:rPr>
      </w:pPr>
      <w:r>
        <w:rPr>
          <w:rFonts w:ascii="宋体" w:hAnsi="宋体" w:hint="eastAsia"/>
          <w:szCs w:val="21"/>
        </w:rPr>
        <w:t>合同期壹年，自</w:t>
      </w:r>
      <w:r>
        <w:rPr>
          <w:rFonts w:ascii="宋体" w:hAnsi="宋体"/>
          <w:szCs w:val="21"/>
        </w:rPr>
        <w:t xml:space="preserve"> 2022</w:t>
      </w:r>
      <w:r>
        <w:rPr>
          <w:rFonts w:ascii="宋体" w:hAnsi="宋体" w:hint="eastAsia"/>
          <w:szCs w:val="21"/>
        </w:rPr>
        <w:t>年</w:t>
      </w:r>
      <w:r>
        <w:rPr>
          <w:rFonts w:ascii="宋体" w:hAnsi="宋体"/>
          <w:szCs w:val="21"/>
        </w:rPr>
        <w:t xml:space="preserve"> 9 </w:t>
      </w:r>
      <w:r>
        <w:rPr>
          <w:rFonts w:ascii="宋体" w:hAnsi="宋体" w:hint="eastAsia"/>
          <w:szCs w:val="21"/>
        </w:rPr>
        <w:t>月</w:t>
      </w:r>
      <w:r>
        <w:rPr>
          <w:rFonts w:ascii="宋体" w:hAnsi="宋体"/>
          <w:szCs w:val="21"/>
        </w:rPr>
        <w:t xml:space="preserve"> 1 </w:t>
      </w:r>
      <w:r>
        <w:rPr>
          <w:rFonts w:ascii="宋体" w:hAnsi="宋体" w:hint="eastAsia"/>
          <w:szCs w:val="21"/>
        </w:rPr>
        <w:t>日至</w:t>
      </w:r>
      <w:r>
        <w:rPr>
          <w:rFonts w:ascii="宋体" w:hAnsi="宋体"/>
          <w:szCs w:val="21"/>
        </w:rPr>
        <w:t xml:space="preserve"> 2023</w:t>
      </w:r>
      <w:r>
        <w:rPr>
          <w:rFonts w:ascii="宋体" w:hAnsi="宋体" w:hint="eastAsia"/>
          <w:szCs w:val="21"/>
        </w:rPr>
        <w:t>年</w:t>
      </w:r>
      <w:r>
        <w:rPr>
          <w:rFonts w:ascii="宋体" w:hAnsi="宋体"/>
          <w:szCs w:val="21"/>
        </w:rPr>
        <w:t xml:space="preserve"> 8 </w:t>
      </w:r>
      <w:r>
        <w:rPr>
          <w:rFonts w:ascii="宋体" w:hAnsi="宋体" w:hint="eastAsia"/>
          <w:szCs w:val="21"/>
        </w:rPr>
        <w:t>月</w:t>
      </w:r>
      <w:r>
        <w:rPr>
          <w:rFonts w:ascii="宋体" w:hAnsi="宋体"/>
          <w:szCs w:val="21"/>
        </w:rPr>
        <w:t xml:space="preserve"> 31 </w:t>
      </w:r>
      <w:r>
        <w:rPr>
          <w:rFonts w:ascii="宋体" w:hAnsi="宋体" w:hint="eastAsia"/>
          <w:szCs w:val="21"/>
        </w:rPr>
        <w:t>日止。</w:t>
      </w:r>
    </w:p>
    <w:p w:rsidR="00DE63BB" w:rsidRDefault="00DE63BB">
      <w:pPr>
        <w:spacing w:line="360" w:lineRule="auto"/>
        <w:ind w:firstLineChars="200" w:firstLine="420"/>
        <w:rPr>
          <w:rFonts w:ascii="宋体"/>
          <w:szCs w:val="21"/>
        </w:rPr>
      </w:pPr>
      <w:r>
        <w:rPr>
          <w:rFonts w:ascii="宋体" w:hAnsi="宋体" w:hint="eastAsia"/>
          <w:szCs w:val="21"/>
        </w:rPr>
        <w:lastRenderedPageBreak/>
        <w:t>四、维修保养费</w:t>
      </w:r>
    </w:p>
    <w:p w:rsidR="00DE63BB" w:rsidRDefault="00DE63BB">
      <w:pPr>
        <w:spacing w:line="360" w:lineRule="auto"/>
        <w:ind w:firstLineChars="200" w:firstLine="420"/>
        <w:rPr>
          <w:rFonts w:ascii="宋体"/>
          <w:szCs w:val="21"/>
        </w:rPr>
      </w:pPr>
      <w:r>
        <w:rPr>
          <w:rFonts w:ascii="宋体" w:hAnsi="宋体" w:hint="eastAsia"/>
          <w:szCs w:val="21"/>
        </w:rPr>
        <w:t>年度维保费为人民币：</w:t>
      </w:r>
    </w:p>
    <w:p w:rsidR="00DE63BB" w:rsidRDefault="00DE63BB">
      <w:pPr>
        <w:spacing w:line="360" w:lineRule="auto"/>
        <w:ind w:firstLineChars="200" w:firstLine="420"/>
        <w:rPr>
          <w:rFonts w:ascii="宋体"/>
          <w:szCs w:val="21"/>
        </w:rPr>
      </w:pPr>
      <w:r>
        <w:rPr>
          <w:rFonts w:ascii="宋体" w:hAnsi="宋体" w:hint="eastAsia"/>
          <w:szCs w:val="21"/>
        </w:rPr>
        <w:t>季度维保费为人民币：</w:t>
      </w:r>
    </w:p>
    <w:p w:rsidR="00DE63BB" w:rsidRDefault="00DE63BB">
      <w:pPr>
        <w:spacing w:line="360" w:lineRule="auto"/>
        <w:ind w:firstLineChars="200" w:firstLine="420"/>
        <w:rPr>
          <w:rFonts w:ascii="宋体"/>
          <w:szCs w:val="21"/>
        </w:rPr>
      </w:pPr>
      <w:r>
        <w:rPr>
          <w:rFonts w:ascii="宋体" w:hAnsi="宋体" w:hint="eastAsia"/>
          <w:szCs w:val="21"/>
        </w:rPr>
        <w:t>五、付款方式：</w:t>
      </w:r>
    </w:p>
    <w:p w:rsidR="00DE63BB" w:rsidRDefault="00DE63BB">
      <w:pPr>
        <w:spacing w:line="360" w:lineRule="auto"/>
        <w:ind w:firstLineChars="200" w:firstLine="420"/>
        <w:rPr>
          <w:rFonts w:ascii="宋体"/>
          <w:szCs w:val="21"/>
        </w:rPr>
      </w:pPr>
      <w:r>
        <w:rPr>
          <w:rFonts w:ascii="宋体" w:hAnsi="宋体" w:hint="eastAsia"/>
          <w:szCs w:val="21"/>
        </w:rPr>
        <w:t>费用每</w:t>
      </w:r>
      <w:r>
        <w:rPr>
          <w:rFonts w:ascii="宋体" w:hAnsi="宋体"/>
          <w:szCs w:val="21"/>
        </w:rPr>
        <w:t>3</w:t>
      </w:r>
      <w:r>
        <w:rPr>
          <w:rFonts w:ascii="宋体" w:hAnsi="宋体" w:hint="eastAsia"/>
          <w:szCs w:val="21"/>
        </w:rPr>
        <w:t>个月支付一次，在乙方每</w:t>
      </w:r>
      <w:r>
        <w:rPr>
          <w:rFonts w:ascii="宋体" w:hAnsi="宋体"/>
          <w:szCs w:val="21"/>
        </w:rPr>
        <w:t>3</w:t>
      </w:r>
      <w:r>
        <w:rPr>
          <w:rFonts w:ascii="宋体" w:hAnsi="宋体" w:hint="eastAsia"/>
          <w:szCs w:val="21"/>
        </w:rPr>
        <w:t>个月完成各项保养工作后，乙方应根据甲方的前</w:t>
      </w:r>
      <w:r>
        <w:rPr>
          <w:rFonts w:ascii="宋体" w:hAnsi="宋体"/>
          <w:szCs w:val="21"/>
        </w:rPr>
        <w:t>3</w:t>
      </w:r>
      <w:r>
        <w:rPr>
          <w:rFonts w:ascii="宋体" w:hAnsi="宋体" w:hint="eastAsia"/>
          <w:szCs w:val="21"/>
        </w:rPr>
        <w:t>个月的考核情况，乙方应向甲方提供正规有效的增值税专用发票，甲方收到有效票据核实确认后</w:t>
      </w:r>
      <w:r>
        <w:rPr>
          <w:rFonts w:ascii="宋体" w:hAnsi="宋体"/>
          <w:szCs w:val="21"/>
        </w:rPr>
        <w:t>20</w:t>
      </w:r>
      <w:r>
        <w:rPr>
          <w:rFonts w:ascii="宋体" w:hAnsi="宋体" w:hint="eastAsia"/>
          <w:szCs w:val="21"/>
        </w:rPr>
        <w:t>工作日内以银行转账方式支付前</w:t>
      </w:r>
      <w:r>
        <w:rPr>
          <w:rFonts w:ascii="宋体" w:hAnsi="宋体"/>
          <w:szCs w:val="21"/>
        </w:rPr>
        <w:t>3</w:t>
      </w:r>
      <w:r>
        <w:rPr>
          <w:rFonts w:ascii="宋体" w:hAnsi="宋体" w:hint="eastAsia"/>
          <w:szCs w:val="21"/>
        </w:rPr>
        <w:t>个月的维护保养费。</w:t>
      </w:r>
    </w:p>
    <w:p w:rsidR="00DE63BB" w:rsidRDefault="00DE63BB">
      <w:pPr>
        <w:spacing w:line="360" w:lineRule="auto"/>
        <w:ind w:firstLineChars="200" w:firstLine="422"/>
        <w:rPr>
          <w:rFonts w:ascii="宋体"/>
          <w:b/>
          <w:szCs w:val="21"/>
        </w:rPr>
      </w:pPr>
      <w:r>
        <w:rPr>
          <w:rFonts w:ascii="宋体" w:hAnsi="宋体" w:hint="eastAsia"/>
          <w:b/>
          <w:szCs w:val="21"/>
        </w:rPr>
        <w:t>第二条</w:t>
      </w:r>
      <w:r>
        <w:rPr>
          <w:rFonts w:ascii="宋体" w:hAnsi="宋体"/>
          <w:b/>
          <w:szCs w:val="21"/>
        </w:rPr>
        <w:t xml:space="preserve">  </w:t>
      </w:r>
      <w:r>
        <w:rPr>
          <w:rFonts w:ascii="宋体" w:hAnsi="宋体" w:hint="eastAsia"/>
          <w:b/>
          <w:szCs w:val="21"/>
        </w:rPr>
        <w:t>技术资料及图纸</w:t>
      </w:r>
    </w:p>
    <w:p w:rsidR="00DE63BB" w:rsidRDefault="00DE63BB">
      <w:pPr>
        <w:spacing w:line="360" w:lineRule="auto"/>
        <w:ind w:firstLineChars="200" w:firstLine="420"/>
        <w:rPr>
          <w:rFonts w:ascii="宋体"/>
          <w:szCs w:val="21"/>
        </w:rPr>
      </w:pPr>
      <w:r>
        <w:rPr>
          <w:rFonts w:ascii="宋体" w:hAnsi="宋体" w:hint="eastAsia"/>
          <w:szCs w:val="21"/>
        </w:rPr>
        <w:t>甲方于合同签订后五个工作日内向乙方提供的技术资料和图纸如下：</w:t>
      </w:r>
    </w:p>
    <w:p w:rsidR="00DE63BB" w:rsidRDefault="00DE63BB">
      <w:pPr>
        <w:spacing w:line="360" w:lineRule="auto"/>
        <w:ind w:firstLineChars="200" w:firstLine="420"/>
        <w:rPr>
          <w:rFonts w:ascii="宋体"/>
          <w:szCs w:val="21"/>
        </w:rPr>
      </w:pPr>
      <w:r>
        <w:rPr>
          <w:rFonts w:ascii="宋体" w:hAnsi="宋体" w:hint="eastAsia"/>
          <w:szCs w:val="21"/>
        </w:rPr>
        <w:t>一、竣工图：</w:t>
      </w:r>
    </w:p>
    <w:p w:rsidR="00DE63BB" w:rsidRDefault="00DE63BB">
      <w:pPr>
        <w:spacing w:line="360" w:lineRule="auto"/>
        <w:ind w:firstLineChars="200" w:firstLine="420"/>
        <w:rPr>
          <w:rFonts w:ascii="宋体"/>
          <w:szCs w:val="21"/>
        </w:rPr>
      </w:pPr>
      <w:r>
        <w:rPr>
          <w:rFonts w:ascii="宋体" w:hAnsi="宋体"/>
          <w:szCs w:val="21"/>
        </w:rPr>
        <w:t>1</w:t>
      </w:r>
      <w:r>
        <w:rPr>
          <w:rFonts w:ascii="宋体" w:hAnsi="宋体" w:hint="eastAsia"/>
          <w:szCs w:val="21"/>
        </w:rPr>
        <w:t>．火灾自动报警系统（自动报警、消防广播、消防电话及消防联动系统等竣工图）。</w:t>
      </w:r>
    </w:p>
    <w:p w:rsidR="00DE63BB" w:rsidRDefault="00DE63BB">
      <w:pPr>
        <w:spacing w:line="360" w:lineRule="auto"/>
        <w:ind w:firstLineChars="200" w:firstLine="420"/>
        <w:rPr>
          <w:rFonts w:ascii="宋体"/>
          <w:szCs w:val="21"/>
        </w:rPr>
      </w:pPr>
      <w:r>
        <w:rPr>
          <w:rFonts w:ascii="宋体" w:hAnsi="宋体"/>
          <w:szCs w:val="21"/>
        </w:rPr>
        <w:t>2</w:t>
      </w:r>
      <w:r>
        <w:rPr>
          <w:rFonts w:ascii="宋体" w:hAnsi="宋体" w:hint="eastAsia"/>
          <w:szCs w:val="21"/>
        </w:rPr>
        <w:t>．消防给水系统（室内外消火栓及自动喷淋灭火系统等竣工图）。</w:t>
      </w:r>
    </w:p>
    <w:p w:rsidR="00DE63BB" w:rsidRDefault="00DE63BB">
      <w:pPr>
        <w:spacing w:line="360" w:lineRule="auto"/>
        <w:ind w:firstLineChars="200" w:firstLine="420"/>
        <w:rPr>
          <w:rFonts w:ascii="宋体"/>
          <w:szCs w:val="21"/>
        </w:rPr>
      </w:pPr>
      <w:r>
        <w:rPr>
          <w:rFonts w:ascii="宋体" w:hAnsi="宋体" w:hint="eastAsia"/>
          <w:szCs w:val="21"/>
        </w:rPr>
        <w:t>二、设备资料：</w:t>
      </w:r>
    </w:p>
    <w:p w:rsidR="00DE63BB" w:rsidRDefault="00DE63BB">
      <w:pPr>
        <w:spacing w:line="360" w:lineRule="auto"/>
        <w:ind w:firstLineChars="200" w:firstLine="420"/>
        <w:rPr>
          <w:rFonts w:ascii="宋体"/>
          <w:szCs w:val="21"/>
        </w:rPr>
      </w:pPr>
      <w:r>
        <w:rPr>
          <w:rFonts w:ascii="宋体" w:hAnsi="宋体"/>
          <w:szCs w:val="21"/>
        </w:rPr>
        <w:t>1</w:t>
      </w:r>
      <w:r>
        <w:rPr>
          <w:rFonts w:ascii="宋体" w:hAnsi="宋体" w:hint="eastAsia"/>
          <w:szCs w:val="21"/>
        </w:rPr>
        <w:t>．火灾报警设备（含报警控制器、各种模块或中继器、探测器、气体灭火控制器等）产品说明书。</w:t>
      </w:r>
    </w:p>
    <w:p w:rsidR="00DE63BB" w:rsidRDefault="00DE63BB">
      <w:pPr>
        <w:spacing w:line="360" w:lineRule="auto"/>
        <w:ind w:firstLineChars="200" w:firstLine="420"/>
        <w:rPr>
          <w:rFonts w:ascii="宋体"/>
          <w:szCs w:val="21"/>
        </w:rPr>
      </w:pPr>
      <w:r>
        <w:rPr>
          <w:rFonts w:ascii="宋体" w:hAnsi="宋体"/>
          <w:szCs w:val="21"/>
        </w:rPr>
        <w:t>2</w:t>
      </w:r>
      <w:r>
        <w:rPr>
          <w:rFonts w:ascii="宋体" w:hAnsi="宋体" w:hint="eastAsia"/>
          <w:szCs w:val="21"/>
        </w:rPr>
        <w:t>．火灾自动报警系统主机的各级操作密码。</w:t>
      </w:r>
    </w:p>
    <w:p w:rsidR="00DE63BB" w:rsidRDefault="00DE63BB">
      <w:pPr>
        <w:spacing w:line="360" w:lineRule="auto"/>
        <w:ind w:firstLineChars="200" w:firstLine="420"/>
        <w:rPr>
          <w:rFonts w:ascii="宋体"/>
          <w:szCs w:val="21"/>
        </w:rPr>
      </w:pPr>
      <w:r>
        <w:rPr>
          <w:rFonts w:ascii="宋体" w:hAnsi="宋体" w:hint="eastAsia"/>
          <w:szCs w:val="21"/>
        </w:rPr>
        <w:t>三、文件</w:t>
      </w:r>
    </w:p>
    <w:p w:rsidR="00DE63BB" w:rsidRDefault="00DE63BB">
      <w:pPr>
        <w:spacing w:line="360" w:lineRule="auto"/>
        <w:ind w:firstLineChars="200" w:firstLine="420"/>
        <w:rPr>
          <w:rFonts w:ascii="宋体"/>
          <w:szCs w:val="21"/>
        </w:rPr>
      </w:pPr>
      <w:r>
        <w:rPr>
          <w:rFonts w:ascii="宋体" w:hAnsi="宋体"/>
          <w:szCs w:val="21"/>
        </w:rPr>
        <w:t>1</w:t>
      </w:r>
      <w:r>
        <w:rPr>
          <w:rFonts w:ascii="宋体" w:hAnsi="宋体" w:hint="eastAsia"/>
          <w:szCs w:val="21"/>
        </w:rPr>
        <w:t>．消防设备投入使用后的运行记录</w:t>
      </w:r>
    </w:p>
    <w:p w:rsidR="00DE63BB" w:rsidRDefault="00DE63BB">
      <w:pPr>
        <w:spacing w:line="360" w:lineRule="auto"/>
        <w:ind w:firstLineChars="200" w:firstLine="420"/>
        <w:rPr>
          <w:rFonts w:ascii="宋体"/>
          <w:szCs w:val="21"/>
        </w:rPr>
      </w:pPr>
      <w:r>
        <w:rPr>
          <w:rFonts w:ascii="宋体" w:hAnsi="宋体"/>
          <w:szCs w:val="21"/>
        </w:rPr>
        <w:t>2</w:t>
      </w:r>
      <w:r>
        <w:rPr>
          <w:rFonts w:ascii="宋体" w:hAnsi="宋体" w:hint="eastAsia"/>
          <w:szCs w:val="21"/>
        </w:rPr>
        <w:t>．以往三年内的设备运行记录和维保记录</w:t>
      </w:r>
    </w:p>
    <w:p w:rsidR="00DE63BB" w:rsidRDefault="00DE63BB">
      <w:pPr>
        <w:spacing w:line="360" w:lineRule="auto"/>
        <w:ind w:firstLineChars="200" w:firstLine="420"/>
        <w:rPr>
          <w:rFonts w:ascii="宋体"/>
          <w:szCs w:val="21"/>
        </w:rPr>
      </w:pPr>
      <w:r>
        <w:rPr>
          <w:rFonts w:ascii="宋体" w:hAnsi="宋体"/>
          <w:szCs w:val="21"/>
        </w:rPr>
        <w:t>3</w:t>
      </w:r>
      <w:r>
        <w:rPr>
          <w:rFonts w:ascii="宋体" w:hAnsi="宋体" w:hint="eastAsia"/>
          <w:szCs w:val="21"/>
        </w:rPr>
        <w:t>．火灾自动报警系统点位编码表。</w:t>
      </w:r>
    </w:p>
    <w:p w:rsidR="00DE63BB" w:rsidRDefault="00DE63BB">
      <w:pPr>
        <w:spacing w:line="360" w:lineRule="auto"/>
        <w:ind w:firstLineChars="200" w:firstLine="420"/>
        <w:rPr>
          <w:rFonts w:ascii="宋体"/>
          <w:szCs w:val="21"/>
        </w:rPr>
      </w:pPr>
      <w:r>
        <w:rPr>
          <w:rFonts w:ascii="宋体" w:hAnsi="宋体"/>
          <w:szCs w:val="21"/>
        </w:rPr>
        <w:t>4</w:t>
      </w:r>
      <w:r>
        <w:rPr>
          <w:rFonts w:ascii="宋体" w:hAnsi="宋体" w:hint="eastAsia"/>
          <w:szCs w:val="21"/>
        </w:rPr>
        <w:t>．电子通讯平台：为便于双方日常工作的开展、沟通协调，向乙方提供相关文件公函的网络通讯平台。</w:t>
      </w:r>
    </w:p>
    <w:p w:rsidR="00DE63BB" w:rsidRDefault="00DE63BB">
      <w:pPr>
        <w:spacing w:line="360" w:lineRule="auto"/>
        <w:ind w:firstLineChars="200" w:firstLine="422"/>
        <w:rPr>
          <w:rFonts w:ascii="宋体"/>
          <w:b/>
          <w:szCs w:val="21"/>
        </w:rPr>
      </w:pPr>
      <w:r>
        <w:rPr>
          <w:rFonts w:ascii="宋体" w:hAnsi="宋体" w:hint="eastAsia"/>
          <w:b/>
          <w:szCs w:val="21"/>
        </w:rPr>
        <w:t>第三条</w:t>
      </w:r>
      <w:r>
        <w:rPr>
          <w:rFonts w:ascii="宋体" w:hAnsi="宋体"/>
          <w:b/>
          <w:szCs w:val="21"/>
        </w:rPr>
        <w:t xml:space="preserve">  </w:t>
      </w:r>
      <w:r>
        <w:rPr>
          <w:rFonts w:ascii="宋体" w:hAnsi="宋体" w:hint="eastAsia"/>
          <w:b/>
          <w:szCs w:val="21"/>
        </w:rPr>
        <w:t>乙方维修保养人员和乙方责任</w:t>
      </w:r>
    </w:p>
    <w:p w:rsidR="00DE63BB" w:rsidRDefault="00DE63BB">
      <w:pPr>
        <w:spacing w:line="360" w:lineRule="auto"/>
        <w:ind w:firstLineChars="200" w:firstLine="420"/>
        <w:rPr>
          <w:rFonts w:ascii="宋体"/>
          <w:szCs w:val="21"/>
        </w:rPr>
      </w:pPr>
      <w:r>
        <w:rPr>
          <w:rFonts w:ascii="宋体" w:hAnsi="宋体" w:hint="eastAsia"/>
          <w:szCs w:val="21"/>
        </w:rPr>
        <w:t>一、乙方必须在本合同签署后</w:t>
      </w:r>
      <w:r>
        <w:rPr>
          <w:rFonts w:ascii="宋体" w:hAnsi="宋体"/>
          <w:szCs w:val="21"/>
        </w:rPr>
        <w:t>15</w:t>
      </w:r>
      <w:r>
        <w:rPr>
          <w:rFonts w:ascii="宋体" w:hAnsi="宋体" w:hint="eastAsia"/>
          <w:szCs w:val="21"/>
        </w:rPr>
        <w:t>天内作一次消防系统全面检测，并提交全面、详细的检测报告。对在检测中发现的问题提交维修及整改计划和报价给甲方，以确保大楼内的消防系统处于良好工作状态。</w:t>
      </w:r>
    </w:p>
    <w:p w:rsidR="00DE63BB" w:rsidRDefault="00DE63BB">
      <w:pPr>
        <w:spacing w:line="360" w:lineRule="auto"/>
        <w:ind w:firstLineChars="200" w:firstLine="420"/>
        <w:rPr>
          <w:rFonts w:ascii="宋体"/>
          <w:szCs w:val="21"/>
        </w:rPr>
      </w:pPr>
      <w:r>
        <w:rPr>
          <w:rFonts w:ascii="宋体" w:hAnsi="宋体" w:hint="eastAsia"/>
          <w:szCs w:val="21"/>
        </w:rPr>
        <w:t>二、乙方按照《深圳市公安局消防局建筑消防设施维护管理暂行规定》的要求定期对消防设施进行维护保养、检查、测试（具体实施见消防设施维保方案），及时按规定如实填写有关记录表格。</w:t>
      </w:r>
    </w:p>
    <w:p w:rsidR="00DE63BB" w:rsidRDefault="00DE63BB">
      <w:pPr>
        <w:spacing w:line="360" w:lineRule="auto"/>
        <w:ind w:firstLineChars="200" w:firstLine="420"/>
        <w:rPr>
          <w:rFonts w:ascii="宋体"/>
          <w:szCs w:val="21"/>
        </w:rPr>
      </w:pPr>
      <w:r>
        <w:rPr>
          <w:rFonts w:ascii="宋体" w:hAnsi="宋体" w:hint="eastAsia"/>
          <w:szCs w:val="21"/>
        </w:rPr>
        <w:t>三、乙方每月除进行维修检测之外，每年</w:t>
      </w:r>
      <w:r>
        <w:rPr>
          <w:rFonts w:ascii="宋体" w:hAnsi="宋体"/>
          <w:szCs w:val="21"/>
        </w:rPr>
        <w:t>12</w:t>
      </w:r>
      <w:r>
        <w:rPr>
          <w:rFonts w:ascii="宋体" w:hAnsi="宋体" w:hint="eastAsia"/>
          <w:szCs w:val="21"/>
        </w:rPr>
        <w:t>月</w:t>
      </w:r>
      <w:r>
        <w:rPr>
          <w:rFonts w:ascii="宋体" w:hAnsi="宋体"/>
          <w:szCs w:val="21"/>
        </w:rPr>
        <w:t>25</w:t>
      </w:r>
      <w:r>
        <w:rPr>
          <w:rFonts w:ascii="宋体" w:hAnsi="宋体" w:hint="eastAsia"/>
          <w:szCs w:val="21"/>
        </w:rPr>
        <w:t>日之前出具一次系统的检验检查报告给甲方。</w:t>
      </w:r>
    </w:p>
    <w:p w:rsidR="00DE63BB" w:rsidRDefault="00DE63BB">
      <w:pPr>
        <w:spacing w:line="360" w:lineRule="auto"/>
        <w:ind w:firstLineChars="200" w:firstLine="420"/>
        <w:rPr>
          <w:rFonts w:ascii="宋体"/>
          <w:szCs w:val="21"/>
        </w:rPr>
      </w:pPr>
      <w:r>
        <w:rPr>
          <w:rFonts w:ascii="宋体" w:hAnsi="宋体" w:hint="eastAsia"/>
          <w:szCs w:val="21"/>
        </w:rPr>
        <w:t>四、乙方应成立深圳海关福强路办公区消防维保项目组，</w:t>
      </w:r>
      <w:r>
        <w:rPr>
          <w:rFonts w:ascii="宋体" w:cs="宋体" w:hint="eastAsia"/>
        </w:rPr>
        <w:t>人员全部持证上岗</w:t>
      </w:r>
      <w:r>
        <w:rPr>
          <w:rFonts w:ascii="宋体" w:hAnsi="宋体" w:hint="eastAsia"/>
          <w:szCs w:val="21"/>
        </w:rPr>
        <w:t>（至少配备</w:t>
      </w:r>
      <w:r>
        <w:rPr>
          <w:rFonts w:ascii="宋体" w:hAnsi="宋体"/>
          <w:szCs w:val="21"/>
        </w:rPr>
        <w:t>1</w:t>
      </w:r>
      <w:r>
        <w:rPr>
          <w:rFonts w:ascii="宋体" w:hAnsi="宋体" w:hint="eastAsia"/>
          <w:szCs w:val="21"/>
        </w:rPr>
        <w:t>名消防专业工程师、皆具备消防设施调试维修保养的技术人员），维修人员名单及资质应以书面形式送交甲方备案。</w:t>
      </w:r>
    </w:p>
    <w:p w:rsidR="00DE63BB" w:rsidRDefault="00DE63BB">
      <w:pPr>
        <w:spacing w:line="360" w:lineRule="auto"/>
        <w:ind w:firstLineChars="200" w:firstLine="420"/>
        <w:rPr>
          <w:rFonts w:ascii="宋体"/>
          <w:szCs w:val="21"/>
        </w:rPr>
      </w:pPr>
      <w:r>
        <w:rPr>
          <w:rFonts w:ascii="宋体" w:hAnsi="宋体" w:hint="eastAsia"/>
          <w:szCs w:val="21"/>
        </w:rPr>
        <w:t>五、乙方维护保养人员作业时应遵守甲方的有关规定，服从甲方的管理，遵守现场管理制度，注意施工安全，由于乙方原因出现非法违章作业，一切后果由乙方承担。</w:t>
      </w:r>
    </w:p>
    <w:p w:rsidR="00DE63BB" w:rsidRDefault="00DE63BB">
      <w:pPr>
        <w:spacing w:line="360" w:lineRule="auto"/>
        <w:ind w:firstLineChars="200" w:firstLine="420"/>
        <w:rPr>
          <w:rFonts w:ascii="宋体"/>
          <w:szCs w:val="21"/>
        </w:rPr>
      </w:pPr>
      <w:r>
        <w:rPr>
          <w:rFonts w:ascii="宋体" w:hAnsi="宋体" w:hint="eastAsia"/>
          <w:szCs w:val="21"/>
        </w:rPr>
        <w:lastRenderedPageBreak/>
        <w:t>六、乙方按合同的相关内容，对委托维修保养的建筑消防设施进行定期检查、维修和保养，对消防设施出现的故障及时修复，保证其正常运行。</w:t>
      </w:r>
    </w:p>
    <w:p w:rsidR="00DE63BB" w:rsidRDefault="00DE63BB">
      <w:pPr>
        <w:spacing w:line="360" w:lineRule="auto"/>
        <w:ind w:firstLineChars="200" w:firstLine="420"/>
        <w:rPr>
          <w:rFonts w:ascii="宋体"/>
          <w:szCs w:val="21"/>
        </w:rPr>
      </w:pPr>
      <w:r>
        <w:rPr>
          <w:rFonts w:ascii="宋体" w:hAnsi="宋体" w:hint="eastAsia"/>
          <w:szCs w:val="21"/>
        </w:rPr>
        <w:t>七、乙方对维修保养的消防设施运行情况，每月巡查一次，每月检查及测试一次。检查及测试结果应如实记录，并会同甲方代表检同签字确认。</w:t>
      </w:r>
    </w:p>
    <w:p w:rsidR="00DE63BB" w:rsidRDefault="00DE63BB">
      <w:pPr>
        <w:spacing w:line="360" w:lineRule="auto"/>
        <w:ind w:firstLineChars="200" w:firstLine="420"/>
        <w:rPr>
          <w:rFonts w:ascii="宋体"/>
          <w:szCs w:val="21"/>
        </w:rPr>
      </w:pPr>
      <w:r>
        <w:rPr>
          <w:rFonts w:ascii="宋体" w:hAnsi="宋体" w:hint="eastAsia"/>
          <w:szCs w:val="21"/>
        </w:rPr>
        <w:t>八、乙方服务时间为</w:t>
      </w:r>
      <w:r>
        <w:rPr>
          <w:rFonts w:ascii="宋体" w:hAnsi="宋体"/>
          <w:szCs w:val="21"/>
        </w:rPr>
        <w:t>7</w:t>
      </w:r>
      <w:r>
        <w:rPr>
          <w:rFonts w:ascii="宋体" w:hAnsi="宋体" w:hint="eastAsia"/>
          <w:szCs w:val="21"/>
        </w:rPr>
        <w:t>×</w:t>
      </w:r>
      <w:r>
        <w:rPr>
          <w:rFonts w:ascii="宋体" w:hAnsi="宋体"/>
          <w:szCs w:val="21"/>
        </w:rPr>
        <w:t>24</w:t>
      </w:r>
      <w:r>
        <w:rPr>
          <w:rFonts w:ascii="宋体" w:hAnsi="宋体" w:hint="eastAsia"/>
          <w:szCs w:val="21"/>
        </w:rPr>
        <w:t>×</w:t>
      </w:r>
      <w:r>
        <w:rPr>
          <w:rFonts w:ascii="宋体" w:hAnsi="宋体"/>
          <w:szCs w:val="21"/>
        </w:rPr>
        <w:t>365</w:t>
      </w:r>
      <w:r>
        <w:rPr>
          <w:rFonts w:ascii="宋体" w:hAnsi="宋体" w:hint="eastAsia"/>
          <w:szCs w:val="21"/>
        </w:rPr>
        <w:t>天，除例行检查、保养外，实行</w:t>
      </w:r>
      <w:r>
        <w:rPr>
          <w:rFonts w:ascii="宋体" w:hAnsi="宋体"/>
          <w:szCs w:val="21"/>
        </w:rPr>
        <w:t>24</w:t>
      </w:r>
      <w:r>
        <w:rPr>
          <w:rFonts w:ascii="宋体" w:hAnsi="宋体" w:hint="eastAsia"/>
          <w:szCs w:val="21"/>
        </w:rPr>
        <w:t>小时值班制度，随时受理委托单位有关消防设施的故障报修并及时排除。遇系统发生故障时，乙方在接到甲方电话或其它途径的通知后，应及时赶到现场进行处理，工作日</w:t>
      </w:r>
      <w:r>
        <w:rPr>
          <w:rFonts w:ascii="宋体" w:hAnsi="宋体"/>
          <w:szCs w:val="21"/>
        </w:rPr>
        <w:t>1.5-2</w:t>
      </w:r>
      <w:r>
        <w:rPr>
          <w:rFonts w:ascii="宋体" w:hAnsi="宋体" w:hint="eastAsia"/>
          <w:szCs w:val="21"/>
        </w:rPr>
        <w:t>小时内、非工作日</w:t>
      </w:r>
      <w:r>
        <w:rPr>
          <w:rFonts w:ascii="宋体" w:hAnsi="宋体"/>
          <w:szCs w:val="21"/>
        </w:rPr>
        <w:t>2-3</w:t>
      </w:r>
      <w:r>
        <w:rPr>
          <w:rFonts w:ascii="宋体" w:hAnsi="宋体" w:hint="eastAsia"/>
          <w:szCs w:val="21"/>
        </w:rPr>
        <w:t>小时内赶到现场进行处理，并保证处理措施正确、有效。</w:t>
      </w:r>
    </w:p>
    <w:p w:rsidR="00DE63BB" w:rsidRDefault="00DE63BB">
      <w:pPr>
        <w:spacing w:line="360" w:lineRule="auto"/>
        <w:ind w:firstLineChars="200" w:firstLine="420"/>
        <w:rPr>
          <w:rFonts w:ascii="宋体"/>
          <w:szCs w:val="21"/>
        </w:rPr>
      </w:pPr>
      <w:r>
        <w:rPr>
          <w:rFonts w:ascii="宋体" w:hAnsi="宋体" w:hint="eastAsia"/>
          <w:szCs w:val="21"/>
        </w:rPr>
        <w:t>九、乙方当消防设施出现严重故障不得不停用时，应及时进行抢修，尽快恢复系统的运行。</w:t>
      </w:r>
    </w:p>
    <w:p w:rsidR="00DE63BB" w:rsidRDefault="00DE63BB">
      <w:pPr>
        <w:spacing w:line="360" w:lineRule="auto"/>
        <w:ind w:firstLineChars="200" w:firstLine="420"/>
        <w:rPr>
          <w:rFonts w:ascii="宋体"/>
          <w:szCs w:val="21"/>
        </w:rPr>
      </w:pPr>
      <w:r>
        <w:rPr>
          <w:rFonts w:ascii="宋体" w:hAnsi="宋体" w:hint="eastAsia"/>
          <w:szCs w:val="21"/>
        </w:rPr>
        <w:t>十、乙方有义务向甲方提供零配件，或联络原设备制造商报价，经甲方批准后负责修复。</w:t>
      </w:r>
    </w:p>
    <w:p w:rsidR="00DE63BB" w:rsidRDefault="00DE63BB">
      <w:pPr>
        <w:spacing w:line="360" w:lineRule="auto"/>
        <w:ind w:firstLineChars="200" w:firstLine="420"/>
        <w:rPr>
          <w:rFonts w:ascii="宋体"/>
          <w:szCs w:val="21"/>
        </w:rPr>
      </w:pPr>
      <w:r>
        <w:rPr>
          <w:rFonts w:ascii="宋体" w:hAnsi="宋体" w:hint="eastAsia"/>
          <w:szCs w:val="21"/>
        </w:rPr>
        <w:t>十一、乙方承担负责单批次</w:t>
      </w:r>
      <w:r>
        <w:rPr>
          <w:rFonts w:ascii="宋体" w:hAnsi="宋体"/>
          <w:szCs w:val="21"/>
        </w:rPr>
        <w:t>300</w:t>
      </w:r>
      <w:r>
        <w:rPr>
          <w:rFonts w:ascii="宋体" w:hAnsi="宋体" w:hint="eastAsia"/>
          <w:szCs w:val="21"/>
        </w:rPr>
        <w:t>元以下（含</w:t>
      </w:r>
      <w:r>
        <w:rPr>
          <w:rFonts w:ascii="宋体" w:hAnsi="宋体"/>
          <w:szCs w:val="21"/>
        </w:rPr>
        <w:t>300</w:t>
      </w:r>
      <w:r>
        <w:rPr>
          <w:rFonts w:ascii="宋体" w:hAnsi="宋体" w:hint="eastAsia"/>
          <w:szCs w:val="21"/>
        </w:rPr>
        <w:t>元）的耗材（不包含智能烟温感、手报、模块、消防火栓设备）的零配件的更换义务，但单件零件单价</w:t>
      </w:r>
      <w:r>
        <w:rPr>
          <w:rFonts w:ascii="宋体" w:hAnsi="宋体"/>
          <w:szCs w:val="21"/>
        </w:rPr>
        <w:t>300</w:t>
      </w:r>
      <w:r>
        <w:rPr>
          <w:rFonts w:ascii="宋体" w:hAnsi="宋体" w:hint="eastAsia"/>
          <w:szCs w:val="21"/>
        </w:rPr>
        <w:t>元以内，由于确保消防系统运行稳定性、安全性需要同时更换同种配件数量较多且总价格超过</w:t>
      </w:r>
      <w:r>
        <w:rPr>
          <w:rFonts w:ascii="宋体" w:hAnsi="宋体"/>
          <w:szCs w:val="21"/>
        </w:rPr>
        <w:t>300</w:t>
      </w:r>
      <w:r>
        <w:rPr>
          <w:rFonts w:ascii="宋体" w:hAnsi="宋体" w:hint="eastAsia"/>
          <w:szCs w:val="21"/>
        </w:rPr>
        <w:t>元的，不符合本条规定。如超过</w:t>
      </w:r>
      <w:r>
        <w:rPr>
          <w:rFonts w:ascii="宋体" w:hAnsi="宋体"/>
          <w:szCs w:val="21"/>
        </w:rPr>
        <w:t>300</w:t>
      </w:r>
      <w:r>
        <w:rPr>
          <w:rFonts w:ascii="宋体" w:hAnsi="宋体" w:hint="eastAsia"/>
          <w:szCs w:val="21"/>
        </w:rPr>
        <w:t>元以上的更换维修费用或超出乙方负责范围则由甲方出资。但应事先经甲方书面确认。</w:t>
      </w:r>
    </w:p>
    <w:p w:rsidR="00DE63BB" w:rsidRDefault="00DE63BB">
      <w:pPr>
        <w:spacing w:line="360" w:lineRule="auto"/>
        <w:ind w:firstLineChars="200" w:firstLine="420"/>
        <w:rPr>
          <w:rFonts w:ascii="宋体"/>
          <w:szCs w:val="21"/>
        </w:rPr>
      </w:pPr>
      <w:r>
        <w:rPr>
          <w:rFonts w:ascii="宋体" w:hAnsi="宋体" w:hint="eastAsia"/>
          <w:szCs w:val="21"/>
        </w:rPr>
        <w:t>十二、对于非人为或不可抗力外界因素造成设备部件或批量易损、老化器件（如：备用电池、火灾自动报警系统外围设备、灭火气体充气、管道油漆等），材料费由甲方承担，但该设备部件可由乙方协助购买，设备配件价格以当时市场价格为准（须经甲方书面确认）。</w:t>
      </w:r>
    </w:p>
    <w:p w:rsidR="00DE63BB" w:rsidRDefault="00DE63BB">
      <w:pPr>
        <w:spacing w:line="360" w:lineRule="auto"/>
        <w:ind w:firstLineChars="200" w:firstLine="420"/>
        <w:rPr>
          <w:rFonts w:ascii="宋体"/>
          <w:szCs w:val="21"/>
        </w:rPr>
      </w:pPr>
      <w:r>
        <w:rPr>
          <w:rFonts w:ascii="宋体" w:hAnsi="宋体" w:hint="eastAsia"/>
          <w:szCs w:val="21"/>
        </w:rPr>
        <w:t>十三、未经甲方同意，乙方不能把该工程转包给第三方。保持与甲方紧密沟通，每月应有乙方客服人员到项目与甲方代表沟通了解有关工作，确保维保质量。</w:t>
      </w:r>
    </w:p>
    <w:p w:rsidR="00DE63BB" w:rsidRDefault="00DE63BB">
      <w:pPr>
        <w:spacing w:line="360" w:lineRule="auto"/>
        <w:ind w:firstLineChars="200" w:firstLine="420"/>
        <w:rPr>
          <w:rFonts w:ascii="宋体"/>
          <w:szCs w:val="21"/>
        </w:rPr>
      </w:pPr>
      <w:r>
        <w:rPr>
          <w:rFonts w:ascii="宋体" w:hAnsi="宋体" w:hint="eastAsia"/>
          <w:szCs w:val="21"/>
        </w:rPr>
        <w:t>十四、乙方日常维保过程中，若发现大楼消防系统存在不完善或隐患，乙方应向甲方提出合理的整改建议及计划，以便进行整改。</w:t>
      </w:r>
    </w:p>
    <w:p w:rsidR="00DE63BB" w:rsidRDefault="00DE63BB">
      <w:pPr>
        <w:spacing w:line="360" w:lineRule="auto"/>
        <w:ind w:firstLineChars="200" w:firstLine="420"/>
        <w:rPr>
          <w:rFonts w:ascii="宋体"/>
          <w:szCs w:val="21"/>
        </w:rPr>
      </w:pPr>
      <w:r>
        <w:rPr>
          <w:rFonts w:ascii="宋体" w:hAnsi="宋体" w:hint="eastAsia"/>
          <w:szCs w:val="21"/>
        </w:rPr>
        <w:t>十五、乙方应在合同期内对消防系统进行两次全面检测，（进场一次，合同年度结束一次）。并派出主要技术负责人对消防系</w:t>
      </w:r>
      <w:r>
        <w:rPr>
          <w:rFonts w:ascii="宋体" w:hAnsi="宋体" w:hint="eastAsia"/>
          <w:color w:val="000000"/>
          <w:szCs w:val="21"/>
        </w:rPr>
        <w:t>统进行一次全面评审，相关费用已包含在保养费中</w:t>
      </w:r>
      <w:r>
        <w:rPr>
          <w:rFonts w:ascii="宋体" w:hAnsi="宋体"/>
          <w:color w:val="000000"/>
          <w:szCs w:val="21"/>
        </w:rPr>
        <w:t>,</w:t>
      </w:r>
      <w:r>
        <w:rPr>
          <w:rFonts w:ascii="宋体" w:hAnsi="宋体" w:hint="eastAsia"/>
          <w:color w:val="000000"/>
          <w:szCs w:val="21"/>
        </w:rPr>
        <w:t>若因乙方原因导致没有检测出本应可以检测出来的隐患，该隐患造成的一切后果（包括但不限于任何财物、人员损伤及任何司法、行政事宜产生的所有费用）由乙方负责，乙方还应向甲方支付本合同金额的</w:t>
      </w:r>
      <w:r>
        <w:rPr>
          <w:rFonts w:ascii="宋体" w:hAnsi="宋体"/>
          <w:color w:val="000000"/>
          <w:szCs w:val="21"/>
        </w:rPr>
        <w:t>30%</w:t>
      </w:r>
      <w:r>
        <w:rPr>
          <w:rFonts w:ascii="宋体" w:hAnsi="宋体" w:hint="eastAsia"/>
          <w:color w:val="000000"/>
          <w:szCs w:val="21"/>
        </w:rPr>
        <w:t>作为赔偿金。</w:t>
      </w:r>
    </w:p>
    <w:p w:rsidR="00DE63BB" w:rsidRDefault="00DE63BB">
      <w:pPr>
        <w:spacing w:line="360" w:lineRule="auto"/>
        <w:ind w:firstLineChars="200" w:firstLine="420"/>
        <w:rPr>
          <w:rFonts w:ascii="宋体"/>
          <w:szCs w:val="21"/>
        </w:rPr>
      </w:pPr>
      <w:r>
        <w:rPr>
          <w:rFonts w:ascii="宋体" w:hAnsi="宋体" w:hint="eastAsia"/>
          <w:szCs w:val="21"/>
        </w:rPr>
        <w:t>十六、乙方提供维修材料必须符合相关消防法规规定质量要求，且提供维修产品质量保证书，价格以当时市场价格为准。</w:t>
      </w:r>
    </w:p>
    <w:p w:rsidR="00DE63BB" w:rsidRDefault="00DE63BB">
      <w:pPr>
        <w:spacing w:line="360" w:lineRule="auto"/>
        <w:ind w:firstLineChars="200" w:firstLine="420"/>
        <w:rPr>
          <w:rFonts w:ascii="宋体"/>
          <w:szCs w:val="21"/>
        </w:rPr>
      </w:pPr>
      <w:r>
        <w:rPr>
          <w:rFonts w:ascii="宋体" w:hAnsi="宋体" w:hint="eastAsia"/>
          <w:szCs w:val="21"/>
        </w:rPr>
        <w:t>十七、当甲方需要进行消防演习时，乙方应紧密配合并无偿提供相应的技术支持服务。</w:t>
      </w:r>
    </w:p>
    <w:p w:rsidR="00DE63BB" w:rsidRDefault="00DE63BB">
      <w:pPr>
        <w:spacing w:line="360" w:lineRule="auto"/>
        <w:ind w:firstLineChars="200" w:firstLine="420"/>
        <w:rPr>
          <w:rFonts w:ascii="宋体"/>
          <w:szCs w:val="21"/>
        </w:rPr>
      </w:pPr>
      <w:r>
        <w:rPr>
          <w:rFonts w:ascii="宋体" w:hAnsi="宋体" w:hint="eastAsia"/>
          <w:szCs w:val="21"/>
        </w:rPr>
        <w:t>十八、乙方不承担甲方未委托消防设施的维保责任。</w:t>
      </w:r>
    </w:p>
    <w:p w:rsidR="00DE63BB" w:rsidRDefault="00DE63BB">
      <w:pPr>
        <w:spacing w:line="360" w:lineRule="auto"/>
        <w:ind w:firstLineChars="200" w:firstLine="420"/>
        <w:rPr>
          <w:rFonts w:ascii="宋体"/>
          <w:szCs w:val="21"/>
        </w:rPr>
      </w:pPr>
      <w:r>
        <w:rPr>
          <w:rFonts w:ascii="宋体" w:hAnsi="宋体" w:hint="eastAsia"/>
          <w:szCs w:val="21"/>
        </w:rPr>
        <w:t>十九、乙方全年不限次数应急响应，并结合现场实际情况每年进行</w:t>
      </w:r>
      <w:r>
        <w:rPr>
          <w:rFonts w:ascii="宋体" w:hAnsi="宋体"/>
          <w:szCs w:val="21"/>
        </w:rPr>
        <w:t>3-5</w:t>
      </w:r>
      <w:r>
        <w:rPr>
          <w:rFonts w:ascii="宋体" w:hAnsi="宋体" w:hint="eastAsia"/>
          <w:szCs w:val="21"/>
        </w:rPr>
        <w:t>次消防常识及技能培训，培训时间不低于</w:t>
      </w:r>
      <w:r>
        <w:rPr>
          <w:rFonts w:ascii="宋体" w:hAnsi="宋体"/>
          <w:szCs w:val="21"/>
        </w:rPr>
        <w:t>2</w:t>
      </w:r>
      <w:r>
        <w:rPr>
          <w:rFonts w:ascii="宋体" w:hAnsi="宋体" w:hint="eastAsia"/>
          <w:szCs w:val="21"/>
        </w:rPr>
        <w:t>小时。</w:t>
      </w:r>
    </w:p>
    <w:p w:rsidR="00DE63BB" w:rsidRDefault="00DE63BB">
      <w:pPr>
        <w:spacing w:line="360" w:lineRule="auto"/>
        <w:ind w:firstLineChars="200" w:firstLine="420"/>
        <w:rPr>
          <w:rFonts w:ascii="宋体"/>
          <w:szCs w:val="21"/>
        </w:rPr>
      </w:pPr>
      <w:r>
        <w:rPr>
          <w:rFonts w:ascii="宋体" w:hAnsi="宋体" w:hint="eastAsia"/>
          <w:szCs w:val="21"/>
        </w:rPr>
        <w:t>二十、乙方必须配合和服从甲方每月的服务考核，甲方根据本招标文件中的技术要求通用条款和技术条款，针对乙方的服务态度、服务响应效率、故障排除效率、维修保养项目执行情况、消防</w:t>
      </w:r>
      <w:r>
        <w:rPr>
          <w:rFonts w:ascii="宋体" w:hAnsi="宋体" w:hint="eastAsia"/>
          <w:szCs w:val="21"/>
        </w:rPr>
        <w:lastRenderedPageBreak/>
        <w:t>系统故障率高低等等指标进行考评，对甲方每月考评不满意方面，乙方必须书面提交包含不限于整改安案、整改时限等内容的报告，并按甲方要求的时间完成整改。</w:t>
      </w:r>
    </w:p>
    <w:p w:rsidR="00DE63BB" w:rsidRDefault="00DE63BB">
      <w:pPr>
        <w:spacing w:line="360" w:lineRule="auto"/>
        <w:ind w:firstLineChars="200" w:firstLine="420"/>
        <w:rPr>
          <w:rFonts w:ascii="宋体"/>
          <w:szCs w:val="21"/>
        </w:rPr>
      </w:pPr>
      <w:r>
        <w:rPr>
          <w:rFonts w:ascii="宋体" w:hAnsi="宋体" w:hint="eastAsia"/>
          <w:szCs w:val="21"/>
        </w:rPr>
        <w:t>二十一、乙方负责整个消防系统的日常维修工作，但不含大修。</w:t>
      </w:r>
    </w:p>
    <w:p w:rsidR="00DE63BB" w:rsidRDefault="00DE63BB">
      <w:pPr>
        <w:spacing w:line="360" w:lineRule="auto"/>
        <w:ind w:firstLineChars="200" w:firstLine="422"/>
        <w:rPr>
          <w:rFonts w:ascii="宋体"/>
          <w:b/>
          <w:szCs w:val="21"/>
        </w:rPr>
      </w:pPr>
      <w:r>
        <w:rPr>
          <w:rFonts w:ascii="宋体" w:hAnsi="宋体" w:hint="eastAsia"/>
          <w:b/>
          <w:szCs w:val="21"/>
        </w:rPr>
        <w:t>第四条</w:t>
      </w:r>
      <w:r>
        <w:rPr>
          <w:rFonts w:ascii="宋体" w:hAnsi="宋体"/>
          <w:b/>
          <w:szCs w:val="21"/>
        </w:rPr>
        <w:t xml:space="preserve">  </w:t>
      </w:r>
      <w:r>
        <w:rPr>
          <w:rFonts w:ascii="宋体" w:hAnsi="宋体" w:hint="eastAsia"/>
          <w:b/>
          <w:szCs w:val="21"/>
        </w:rPr>
        <w:t>甲方代表和甲方责任</w:t>
      </w:r>
    </w:p>
    <w:p w:rsidR="00DE63BB" w:rsidRDefault="00DE63BB">
      <w:pPr>
        <w:spacing w:line="360" w:lineRule="auto"/>
        <w:ind w:firstLineChars="200" w:firstLine="420"/>
        <w:rPr>
          <w:rFonts w:ascii="宋体"/>
          <w:szCs w:val="21"/>
        </w:rPr>
      </w:pPr>
      <w:r>
        <w:rPr>
          <w:rFonts w:ascii="宋体" w:hAnsi="宋体" w:hint="eastAsia"/>
          <w:szCs w:val="21"/>
        </w:rPr>
        <w:t>一、甲方代表：</w:t>
      </w:r>
    </w:p>
    <w:p w:rsidR="00DE63BB" w:rsidRDefault="00DE63BB">
      <w:pPr>
        <w:spacing w:line="360" w:lineRule="auto"/>
        <w:ind w:firstLineChars="200" w:firstLine="420"/>
        <w:rPr>
          <w:rFonts w:ascii="宋体"/>
          <w:szCs w:val="21"/>
        </w:rPr>
      </w:pPr>
      <w:r>
        <w:rPr>
          <w:rFonts w:ascii="宋体" w:hAnsi="宋体"/>
          <w:szCs w:val="21"/>
        </w:rPr>
        <w:t>1</w:t>
      </w:r>
      <w:r>
        <w:rPr>
          <w:rFonts w:ascii="宋体" w:hAnsi="宋体" w:hint="eastAsia"/>
          <w:szCs w:val="21"/>
        </w:rPr>
        <w:t>．甲方委任为项目的代表，负责本合同的履行和协调，甲方的代表人必须由具备相关专业知识的人员担任。若甲方代表变更，须提前七天通知乙方，其接任者必须全权支承接前任应负的责任。</w:t>
      </w:r>
    </w:p>
    <w:p w:rsidR="00DE63BB" w:rsidRDefault="00DE63BB">
      <w:pPr>
        <w:spacing w:line="360" w:lineRule="auto"/>
        <w:ind w:firstLineChars="200" w:firstLine="420"/>
        <w:rPr>
          <w:rFonts w:ascii="宋体"/>
          <w:szCs w:val="21"/>
        </w:rPr>
      </w:pPr>
      <w:r>
        <w:rPr>
          <w:rFonts w:ascii="宋体" w:hAnsi="宋体"/>
          <w:szCs w:val="21"/>
        </w:rPr>
        <w:t>2</w:t>
      </w:r>
      <w:r>
        <w:rPr>
          <w:rFonts w:ascii="宋体" w:hAnsi="宋体" w:hint="eastAsia"/>
          <w:szCs w:val="21"/>
        </w:rPr>
        <w:t>．甲方代表的任命名单应在合同生效七日内以书面形式送交乙方备案。</w:t>
      </w:r>
    </w:p>
    <w:p w:rsidR="00DE63BB" w:rsidRDefault="00DE63BB">
      <w:pPr>
        <w:spacing w:line="360" w:lineRule="auto"/>
        <w:ind w:firstLineChars="200" w:firstLine="420"/>
        <w:rPr>
          <w:rFonts w:ascii="宋体"/>
          <w:szCs w:val="21"/>
        </w:rPr>
      </w:pPr>
      <w:r>
        <w:rPr>
          <w:rFonts w:ascii="宋体" w:hAnsi="宋体"/>
          <w:szCs w:val="21"/>
        </w:rPr>
        <w:t>3</w:t>
      </w:r>
      <w:r>
        <w:rPr>
          <w:rFonts w:ascii="宋体" w:hAnsi="宋体" w:hint="eastAsia"/>
          <w:szCs w:val="21"/>
        </w:rPr>
        <w:t>．在本合同签署后乙方作初次消防系统全面检测时，甲方代表（或指派专人）应全程协同检测，负责监督、协调、验证初次检测过程中的相关事宜。</w:t>
      </w:r>
    </w:p>
    <w:p w:rsidR="00DE63BB" w:rsidRDefault="00DE63BB">
      <w:pPr>
        <w:spacing w:line="360" w:lineRule="auto"/>
        <w:ind w:firstLineChars="200" w:firstLine="420"/>
        <w:rPr>
          <w:rFonts w:ascii="宋体"/>
          <w:szCs w:val="21"/>
        </w:rPr>
      </w:pPr>
      <w:r>
        <w:rPr>
          <w:rFonts w:ascii="宋体" w:hAnsi="宋体"/>
          <w:szCs w:val="21"/>
        </w:rPr>
        <w:t>4</w:t>
      </w:r>
      <w:r>
        <w:rPr>
          <w:rFonts w:ascii="宋体" w:hAnsi="宋体" w:hint="eastAsia"/>
          <w:szCs w:val="21"/>
        </w:rPr>
        <w:t>．甲方代表应对维修保养记录和报告进行审查和签字确认并负责协助乙方进行维护保养过程中的全面工作。</w:t>
      </w:r>
    </w:p>
    <w:p w:rsidR="00DE63BB" w:rsidRDefault="00DE63BB">
      <w:pPr>
        <w:spacing w:line="360" w:lineRule="auto"/>
        <w:ind w:firstLineChars="200" w:firstLine="420"/>
        <w:rPr>
          <w:rFonts w:ascii="宋体"/>
          <w:szCs w:val="21"/>
        </w:rPr>
      </w:pPr>
      <w:r>
        <w:rPr>
          <w:rFonts w:ascii="宋体" w:hAnsi="宋体" w:hint="eastAsia"/>
          <w:szCs w:val="21"/>
        </w:rPr>
        <w:t>二、甲方责任</w:t>
      </w:r>
    </w:p>
    <w:p w:rsidR="00DE63BB" w:rsidRDefault="00DE63BB">
      <w:pPr>
        <w:spacing w:line="360" w:lineRule="auto"/>
        <w:ind w:firstLineChars="200" w:firstLine="420"/>
        <w:rPr>
          <w:rFonts w:ascii="宋体"/>
          <w:szCs w:val="21"/>
        </w:rPr>
      </w:pPr>
      <w:r>
        <w:rPr>
          <w:rFonts w:ascii="宋体" w:hAnsi="宋体"/>
          <w:szCs w:val="21"/>
        </w:rPr>
        <w:t>5</w:t>
      </w:r>
      <w:r>
        <w:rPr>
          <w:rFonts w:ascii="宋体" w:hAnsi="宋体" w:hint="eastAsia"/>
          <w:szCs w:val="21"/>
        </w:rPr>
        <w:t>．负责物业项目的消防安全管理工作，加强日常和维护保养期间的安全巡查，消除安全隐患，预防火灾的发生。</w:t>
      </w:r>
    </w:p>
    <w:p w:rsidR="00DE63BB" w:rsidRDefault="00DE63BB">
      <w:pPr>
        <w:spacing w:line="360" w:lineRule="auto"/>
        <w:ind w:firstLineChars="200" w:firstLine="420"/>
        <w:rPr>
          <w:rFonts w:ascii="宋体"/>
          <w:szCs w:val="21"/>
        </w:rPr>
      </w:pPr>
      <w:r>
        <w:rPr>
          <w:rFonts w:ascii="宋体" w:hAnsi="宋体"/>
          <w:szCs w:val="21"/>
        </w:rPr>
        <w:t>6</w:t>
      </w:r>
      <w:r>
        <w:rPr>
          <w:rFonts w:ascii="宋体" w:hAnsi="宋体" w:hint="eastAsia"/>
          <w:szCs w:val="21"/>
        </w:rPr>
        <w:t>．负责安排具备有相关操作技能的人员进行消防控制中心值班运行工作，操作人员按照</w:t>
      </w:r>
    </w:p>
    <w:p w:rsidR="00DE63BB" w:rsidRDefault="00DE63BB">
      <w:pPr>
        <w:spacing w:line="360" w:lineRule="auto"/>
        <w:ind w:firstLineChars="200" w:firstLine="420"/>
        <w:rPr>
          <w:rFonts w:ascii="宋体"/>
          <w:szCs w:val="21"/>
        </w:rPr>
      </w:pPr>
      <w:r>
        <w:rPr>
          <w:rFonts w:ascii="宋体" w:hAnsi="宋体" w:hint="eastAsia"/>
          <w:szCs w:val="21"/>
        </w:rPr>
        <w:t>《深圳市公安局消防局建筑消防设施维护管理暂行规定》的要求定期对消防设施进行巡视并填写相关记录和设备运行记录，如若未持证上岗和未填写相关记录自行承担后果。</w:t>
      </w:r>
    </w:p>
    <w:p w:rsidR="00DE63BB" w:rsidRDefault="00DE63BB">
      <w:pPr>
        <w:spacing w:line="360" w:lineRule="auto"/>
        <w:ind w:firstLineChars="200" w:firstLine="420"/>
        <w:rPr>
          <w:rFonts w:ascii="宋体"/>
          <w:szCs w:val="21"/>
        </w:rPr>
      </w:pPr>
      <w:r>
        <w:rPr>
          <w:rFonts w:ascii="宋体" w:hAnsi="宋体"/>
          <w:szCs w:val="21"/>
        </w:rPr>
        <w:t>7</w:t>
      </w:r>
      <w:r>
        <w:rPr>
          <w:rFonts w:ascii="宋体" w:hAnsi="宋体" w:hint="eastAsia"/>
          <w:szCs w:val="21"/>
        </w:rPr>
        <w:t>．负责提供维护保养所需的水、电供应、垂直运输、登记工具、免费提供乙方工作车辆的停放；协助办理乙方人员相关的出入证件。</w:t>
      </w:r>
    </w:p>
    <w:p w:rsidR="00DE63BB" w:rsidRDefault="00DE63BB">
      <w:pPr>
        <w:spacing w:line="360" w:lineRule="auto"/>
        <w:ind w:firstLineChars="200" w:firstLine="420"/>
        <w:rPr>
          <w:rFonts w:ascii="宋体"/>
          <w:szCs w:val="21"/>
        </w:rPr>
      </w:pPr>
      <w:r>
        <w:rPr>
          <w:rFonts w:ascii="宋体" w:hAnsi="宋体"/>
          <w:szCs w:val="21"/>
        </w:rPr>
        <w:t>8</w:t>
      </w:r>
      <w:r>
        <w:rPr>
          <w:rFonts w:ascii="宋体" w:hAnsi="宋体" w:hint="eastAsia"/>
          <w:szCs w:val="21"/>
        </w:rPr>
        <w:t>．负责通知协调大厦各住户、商铺、办公室相关看单位关于有关维护保养、检查测试作业的相关温馨提示，避免造成不必要的恐慌。</w:t>
      </w:r>
    </w:p>
    <w:p w:rsidR="00DE63BB" w:rsidRDefault="00DE63BB">
      <w:pPr>
        <w:spacing w:line="360" w:lineRule="auto"/>
        <w:ind w:firstLineChars="200" w:firstLine="420"/>
        <w:rPr>
          <w:rFonts w:ascii="宋体"/>
          <w:szCs w:val="21"/>
        </w:rPr>
      </w:pPr>
      <w:r>
        <w:rPr>
          <w:rFonts w:ascii="宋体" w:hAnsi="宋体"/>
          <w:szCs w:val="21"/>
        </w:rPr>
        <w:t>9</w:t>
      </w:r>
      <w:r>
        <w:rPr>
          <w:rFonts w:ascii="宋体" w:hAnsi="宋体" w:hint="eastAsia"/>
          <w:szCs w:val="21"/>
        </w:rPr>
        <w:t>．乙方每次定期检查及不定期检查时，甲方应配合乙方进行检查及维护。如因甲方不配</w:t>
      </w:r>
    </w:p>
    <w:p w:rsidR="00DE63BB" w:rsidRDefault="00DE63BB">
      <w:pPr>
        <w:spacing w:line="360" w:lineRule="auto"/>
        <w:ind w:firstLineChars="200" w:firstLine="420"/>
        <w:rPr>
          <w:rFonts w:ascii="宋体"/>
          <w:szCs w:val="21"/>
        </w:rPr>
      </w:pPr>
      <w:r>
        <w:rPr>
          <w:rFonts w:ascii="宋体" w:hAnsi="宋体" w:hint="eastAsia"/>
          <w:szCs w:val="21"/>
        </w:rPr>
        <w:t>合造成的延迟和损失，由甲方负责。</w:t>
      </w:r>
    </w:p>
    <w:p w:rsidR="00DE63BB" w:rsidRDefault="00DE63BB">
      <w:pPr>
        <w:spacing w:line="360" w:lineRule="auto"/>
        <w:ind w:firstLineChars="200" w:firstLine="420"/>
        <w:rPr>
          <w:rFonts w:ascii="宋体"/>
          <w:szCs w:val="21"/>
        </w:rPr>
      </w:pPr>
      <w:r>
        <w:rPr>
          <w:rFonts w:ascii="宋体" w:hAnsi="宋体"/>
          <w:szCs w:val="21"/>
        </w:rPr>
        <w:t>10</w:t>
      </w:r>
      <w:r>
        <w:rPr>
          <w:rFonts w:ascii="宋体" w:hAnsi="宋体" w:hint="eastAsia"/>
          <w:szCs w:val="21"/>
        </w:rPr>
        <w:t>．负责大厦消防系统的安全，禁止第三方或非专业人员操作主机，更改主机程序。大厦内有更改、增加消防线路及设备需要经过乙方同意，并由乙方派专业人员参与此项工作，在乙方指导下完成对消防系统的改动，确保大厦消防系统运行正常。</w:t>
      </w:r>
    </w:p>
    <w:p w:rsidR="00DE63BB" w:rsidRDefault="00DE63BB">
      <w:pPr>
        <w:spacing w:line="360" w:lineRule="auto"/>
        <w:ind w:firstLineChars="200" w:firstLine="420"/>
        <w:rPr>
          <w:rFonts w:ascii="宋体"/>
          <w:szCs w:val="21"/>
        </w:rPr>
      </w:pPr>
      <w:r>
        <w:rPr>
          <w:rFonts w:ascii="宋体" w:hAnsi="宋体"/>
          <w:szCs w:val="21"/>
        </w:rPr>
        <w:t>11</w:t>
      </w:r>
      <w:r>
        <w:rPr>
          <w:rFonts w:ascii="宋体" w:hAnsi="宋体" w:hint="eastAsia"/>
          <w:szCs w:val="21"/>
        </w:rPr>
        <w:t>．甲方装修工程或大楼相关单位装修时，应及时通知乙方。由甲方、乙方和商户（业主）对装修前后的消防系统状况进行施工前和竣工后的第三方签字确认验收。由甲方为通知乙方到场处理而出现故障造成损失的，乙方概不负责。</w:t>
      </w:r>
    </w:p>
    <w:p w:rsidR="00DE63BB" w:rsidRDefault="00DE63BB">
      <w:pPr>
        <w:spacing w:line="360" w:lineRule="auto"/>
        <w:ind w:firstLineChars="200" w:firstLine="420"/>
        <w:rPr>
          <w:rFonts w:ascii="宋体"/>
          <w:szCs w:val="21"/>
        </w:rPr>
      </w:pPr>
      <w:r>
        <w:rPr>
          <w:rFonts w:ascii="宋体" w:hAnsi="宋体"/>
          <w:szCs w:val="21"/>
        </w:rPr>
        <w:t>12</w:t>
      </w:r>
      <w:r>
        <w:rPr>
          <w:rFonts w:ascii="宋体" w:hAnsi="宋体" w:hint="eastAsia"/>
          <w:szCs w:val="21"/>
        </w:rPr>
        <w:t>．甲方因管理不善而造成商户及租户对大楼消防系统未在乙方参与或同意下进行装修、私自改动消防、其商铺所涉及的消防系统，乙方将不再参与维保。</w:t>
      </w:r>
    </w:p>
    <w:p w:rsidR="00DE63BB" w:rsidRDefault="00DE63BB">
      <w:pPr>
        <w:spacing w:line="360" w:lineRule="auto"/>
        <w:ind w:firstLineChars="200" w:firstLine="420"/>
        <w:rPr>
          <w:rFonts w:ascii="宋体"/>
          <w:szCs w:val="21"/>
        </w:rPr>
      </w:pPr>
      <w:r>
        <w:rPr>
          <w:rFonts w:ascii="宋体" w:hAnsi="宋体"/>
          <w:szCs w:val="21"/>
        </w:rPr>
        <w:t>13</w:t>
      </w:r>
      <w:r>
        <w:rPr>
          <w:rFonts w:ascii="宋体" w:hAnsi="宋体" w:hint="eastAsia"/>
          <w:szCs w:val="21"/>
        </w:rPr>
        <w:t>．按合同支付维护保养费。</w:t>
      </w:r>
    </w:p>
    <w:p w:rsidR="00DE63BB" w:rsidRDefault="00DE63BB">
      <w:pPr>
        <w:spacing w:line="360" w:lineRule="auto"/>
        <w:ind w:firstLineChars="200" w:firstLine="420"/>
        <w:rPr>
          <w:rFonts w:ascii="宋体"/>
          <w:szCs w:val="21"/>
        </w:rPr>
      </w:pPr>
      <w:r>
        <w:rPr>
          <w:rFonts w:ascii="宋体" w:hAnsi="宋体"/>
          <w:szCs w:val="21"/>
        </w:rPr>
        <w:t>14</w:t>
      </w:r>
      <w:r>
        <w:rPr>
          <w:rFonts w:ascii="宋体" w:hAnsi="宋体" w:hint="eastAsia"/>
          <w:szCs w:val="21"/>
        </w:rPr>
        <w:t>．在消防相关主管单位或人员检查时，负责组织迎检工作，并承担相关检查费用。</w:t>
      </w:r>
    </w:p>
    <w:p w:rsidR="00DE63BB" w:rsidRDefault="00DE63BB">
      <w:pPr>
        <w:spacing w:line="360" w:lineRule="auto"/>
        <w:ind w:firstLineChars="200" w:firstLine="420"/>
        <w:rPr>
          <w:rFonts w:ascii="宋体"/>
          <w:szCs w:val="21"/>
        </w:rPr>
      </w:pPr>
      <w:r>
        <w:rPr>
          <w:rFonts w:ascii="宋体" w:hAnsi="宋体"/>
          <w:szCs w:val="21"/>
        </w:rPr>
        <w:lastRenderedPageBreak/>
        <w:t>15</w:t>
      </w:r>
      <w:r>
        <w:rPr>
          <w:rFonts w:ascii="宋体" w:hAnsi="宋体" w:hint="eastAsia"/>
          <w:szCs w:val="21"/>
        </w:rPr>
        <w:t>．甲方应承担因土建整改、建筑渗水、雷击、消防水管及喷淋头爆裂、主机误动作造成终端设备启动或外部不可抗力或人为因素导致的消防设施被损坏的全部修复费用。</w:t>
      </w:r>
    </w:p>
    <w:p w:rsidR="00DE63BB" w:rsidRDefault="00DE63BB">
      <w:pPr>
        <w:spacing w:line="360" w:lineRule="auto"/>
        <w:ind w:firstLineChars="200" w:firstLine="422"/>
        <w:rPr>
          <w:rFonts w:ascii="宋体"/>
          <w:b/>
          <w:szCs w:val="21"/>
        </w:rPr>
      </w:pPr>
      <w:r>
        <w:rPr>
          <w:rFonts w:ascii="宋体" w:hAnsi="宋体" w:hint="eastAsia"/>
          <w:b/>
          <w:szCs w:val="21"/>
        </w:rPr>
        <w:t>第五条</w:t>
      </w:r>
      <w:r>
        <w:rPr>
          <w:rFonts w:ascii="宋体" w:hAnsi="宋体"/>
          <w:b/>
          <w:szCs w:val="21"/>
        </w:rPr>
        <w:t xml:space="preserve">  </w:t>
      </w:r>
      <w:r>
        <w:rPr>
          <w:rFonts w:ascii="宋体" w:hAnsi="宋体" w:hint="eastAsia"/>
          <w:b/>
          <w:szCs w:val="21"/>
        </w:rPr>
        <w:t>服务质量要求、标准及维护保养程序</w:t>
      </w:r>
    </w:p>
    <w:p w:rsidR="00DE63BB" w:rsidRDefault="00DE63BB">
      <w:pPr>
        <w:spacing w:line="360" w:lineRule="auto"/>
        <w:ind w:firstLineChars="200" w:firstLine="420"/>
        <w:rPr>
          <w:rFonts w:ascii="宋体"/>
          <w:szCs w:val="21"/>
        </w:rPr>
      </w:pPr>
      <w:r>
        <w:rPr>
          <w:rFonts w:ascii="宋体" w:hAnsi="宋体" w:hint="eastAsia"/>
          <w:szCs w:val="21"/>
        </w:rPr>
        <w:t>一、消防维保工作内容包括但不限于以下主要内容：</w:t>
      </w:r>
    </w:p>
    <w:p w:rsidR="00DE63BB" w:rsidRDefault="00DE63BB">
      <w:pPr>
        <w:spacing w:line="360" w:lineRule="auto"/>
        <w:ind w:firstLineChars="200" w:firstLine="420"/>
        <w:rPr>
          <w:rFonts w:ascii="宋体"/>
          <w:szCs w:val="21"/>
        </w:rPr>
      </w:pPr>
      <w:r>
        <w:rPr>
          <w:rFonts w:ascii="宋体" w:hAnsi="宋体"/>
          <w:szCs w:val="21"/>
        </w:rPr>
        <w:t>1</w:t>
      </w:r>
      <w:r>
        <w:rPr>
          <w:rFonts w:ascii="宋体" w:hAnsi="宋体" w:hint="eastAsia"/>
          <w:szCs w:val="21"/>
        </w:rPr>
        <w:t>．消防水系统的月保养：承包商每月定期对室内外消火栓、自动喷淋系统进行不少于一次的月保养工作，并详细填写保养记录表（可参照业主提供的记录表）及运行分析报告，经业主签字确认。保养工作内容包括但不限于以下主要内容：</w:t>
      </w:r>
    </w:p>
    <w:p w:rsidR="00DE63BB" w:rsidRDefault="00DE63BB">
      <w:pPr>
        <w:spacing w:line="360" w:lineRule="auto"/>
        <w:ind w:firstLineChars="350" w:firstLine="735"/>
        <w:rPr>
          <w:rFonts w:ascii="宋体"/>
          <w:szCs w:val="21"/>
        </w:rPr>
      </w:pPr>
      <w:r>
        <w:rPr>
          <w:rFonts w:ascii="宋体" w:hAnsi="宋体"/>
          <w:szCs w:val="21"/>
        </w:rPr>
        <w:t>1</w:t>
      </w:r>
      <w:r>
        <w:rPr>
          <w:rFonts w:ascii="宋体" w:hAnsi="宋体" w:hint="eastAsia"/>
          <w:szCs w:val="21"/>
        </w:rPr>
        <w:t>）检查及测试消防及喷淋水泵，包括所有消防加压泵；</w:t>
      </w:r>
    </w:p>
    <w:p w:rsidR="00DE63BB" w:rsidRDefault="00DE63BB">
      <w:pPr>
        <w:spacing w:line="360" w:lineRule="auto"/>
        <w:ind w:firstLineChars="350" w:firstLine="735"/>
        <w:rPr>
          <w:rFonts w:ascii="宋体"/>
          <w:szCs w:val="21"/>
        </w:rPr>
      </w:pPr>
      <w:r>
        <w:rPr>
          <w:rFonts w:ascii="宋体" w:hAnsi="宋体"/>
          <w:szCs w:val="21"/>
        </w:rPr>
        <w:t>2</w:t>
      </w:r>
      <w:r>
        <w:rPr>
          <w:rFonts w:ascii="宋体" w:hAnsi="宋体" w:hint="eastAsia"/>
          <w:szCs w:val="21"/>
        </w:rPr>
        <w:t>）检查消防水泵的所有控制柜及远程控制箱，远程控制板的线路；电源及控制箱线路端子紧固；</w:t>
      </w:r>
    </w:p>
    <w:p w:rsidR="00DE63BB" w:rsidRDefault="00DE63BB">
      <w:pPr>
        <w:spacing w:line="360" w:lineRule="auto"/>
        <w:ind w:firstLineChars="350" w:firstLine="735"/>
        <w:rPr>
          <w:rFonts w:ascii="宋体"/>
          <w:szCs w:val="21"/>
        </w:rPr>
      </w:pPr>
      <w:r>
        <w:rPr>
          <w:rFonts w:ascii="宋体" w:hAnsi="宋体"/>
          <w:szCs w:val="21"/>
        </w:rPr>
        <w:t>3</w:t>
      </w:r>
      <w:r>
        <w:rPr>
          <w:rFonts w:ascii="宋体" w:hAnsi="宋体" w:hint="eastAsia"/>
          <w:szCs w:val="21"/>
        </w:rPr>
        <w:t>）检查和测试水泵电机及控制箱绝缘电阻；</w:t>
      </w:r>
    </w:p>
    <w:p w:rsidR="00DE63BB" w:rsidRDefault="00DE63BB">
      <w:pPr>
        <w:spacing w:line="360" w:lineRule="auto"/>
        <w:ind w:firstLineChars="350" w:firstLine="735"/>
        <w:rPr>
          <w:rFonts w:ascii="宋体"/>
          <w:szCs w:val="21"/>
        </w:rPr>
      </w:pPr>
      <w:r>
        <w:rPr>
          <w:rFonts w:ascii="宋体" w:hAnsi="宋体"/>
          <w:szCs w:val="21"/>
        </w:rPr>
        <w:t>4</w:t>
      </w:r>
      <w:r>
        <w:rPr>
          <w:rFonts w:ascii="宋体" w:hAnsi="宋体" w:hint="eastAsia"/>
          <w:szCs w:val="21"/>
        </w:rPr>
        <w:t>）水泵泵体、控制柜清洁；</w:t>
      </w:r>
    </w:p>
    <w:p w:rsidR="00DE63BB" w:rsidRDefault="00DE63BB">
      <w:pPr>
        <w:spacing w:line="360" w:lineRule="auto"/>
        <w:ind w:firstLineChars="350" w:firstLine="735"/>
        <w:rPr>
          <w:rFonts w:ascii="宋体"/>
          <w:szCs w:val="21"/>
        </w:rPr>
      </w:pPr>
      <w:r>
        <w:rPr>
          <w:rFonts w:ascii="宋体" w:hAnsi="宋体"/>
          <w:szCs w:val="21"/>
        </w:rPr>
        <w:t>5</w:t>
      </w:r>
      <w:r>
        <w:rPr>
          <w:rFonts w:ascii="宋体" w:hAnsi="宋体" w:hint="eastAsia"/>
          <w:szCs w:val="21"/>
        </w:rPr>
        <w:t>）阀门、水流指示器、湿式报警阀、消火栓、水泵接合器等设备除锈、清洁及机构润滑；</w:t>
      </w:r>
    </w:p>
    <w:p w:rsidR="00DE63BB" w:rsidRDefault="00DE63BB">
      <w:pPr>
        <w:spacing w:line="360" w:lineRule="auto"/>
        <w:ind w:firstLineChars="350" w:firstLine="735"/>
        <w:rPr>
          <w:rFonts w:ascii="宋体"/>
          <w:szCs w:val="21"/>
        </w:rPr>
      </w:pPr>
      <w:r>
        <w:rPr>
          <w:rFonts w:ascii="宋体" w:hAnsi="宋体"/>
          <w:szCs w:val="21"/>
        </w:rPr>
        <w:t>6</w:t>
      </w:r>
      <w:r>
        <w:rPr>
          <w:rFonts w:ascii="宋体" w:hAnsi="宋体" w:hint="eastAsia"/>
          <w:szCs w:val="21"/>
        </w:rPr>
        <w:t>）喷淋末端试水测试，检查联动启动水泵、报警阀、水力警铃及水流指示器性能；</w:t>
      </w:r>
    </w:p>
    <w:p w:rsidR="00DE63BB" w:rsidRDefault="00DE63BB">
      <w:pPr>
        <w:spacing w:line="360" w:lineRule="auto"/>
        <w:ind w:firstLineChars="350" w:firstLine="735"/>
        <w:rPr>
          <w:rFonts w:ascii="宋体"/>
          <w:szCs w:val="21"/>
        </w:rPr>
      </w:pPr>
      <w:r>
        <w:rPr>
          <w:rFonts w:ascii="宋体" w:hAnsi="宋体"/>
          <w:szCs w:val="21"/>
        </w:rPr>
        <w:t>7</w:t>
      </w:r>
      <w:r>
        <w:rPr>
          <w:rFonts w:ascii="宋体" w:hAnsi="宋体" w:hint="eastAsia"/>
          <w:szCs w:val="21"/>
        </w:rPr>
        <w:t>）消火栓射水试验；检查水泵性能、水泵启动远程按钮性能状况；</w:t>
      </w:r>
    </w:p>
    <w:p w:rsidR="00DE63BB" w:rsidRDefault="00DE63BB">
      <w:pPr>
        <w:spacing w:line="360" w:lineRule="auto"/>
        <w:ind w:firstLineChars="350" w:firstLine="735"/>
        <w:rPr>
          <w:rFonts w:ascii="宋体"/>
          <w:szCs w:val="21"/>
        </w:rPr>
      </w:pPr>
      <w:r>
        <w:rPr>
          <w:rFonts w:ascii="宋体" w:hAnsi="宋体"/>
          <w:szCs w:val="21"/>
        </w:rPr>
        <w:t>8</w:t>
      </w:r>
      <w:r>
        <w:rPr>
          <w:rFonts w:ascii="宋体" w:hAnsi="宋体" w:hint="eastAsia"/>
          <w:szCs w:val="21"/>
        </w:rPr>
        <w:t>）不定期对管道脱落油漆修补；</w:t>
      </w:r>
    </w:p>
    <w:p w:rsidR="00DE63BB" w:rsidRDefault="00DE63BB">
      <w:pPr>
        <w:spacing w:line="360" w:lineRule="auto"/>
        <w:ind w:firstLineChars="350" w:firstLine="735"/>
        <w:rPr>
          <w:rFonts w:ascii="宋体"/>
          <w:szCs w:val="21"/>
        </w:rPr>
      </w:pPr>
      <w:r>
        <w:rPr>
          <w:rFonts w:ascii="宋体" w:hAnsi="宋体"/>
          <w:szCs w:val="21"/>
        </w:rPr>
        <w:t>9</w:t>
      </w:r>
      <w:r>
        <w:rPr>
          <w:rFonts w:ascii="宋体" w:hAnsi="宋体" w:hint="eastAsia"/>
          <w:szCs w:val="21"/>
        </w:rPr>
        <w:t>）检查和测试各压力表，保证系统压力正常；</w:t>
      </w:r>
    </w:p>
    <w:p w:rsidR="00DE63BB" w:rsidRDefault="00DE63BB">
      <w:pPr>
        <w:spacing w:line="360" w:lineRule="auto"/>
        <w:ind w:firstLineChars="300" w:firstLine="630"/>
        <w:rPr>
          <w:rFonts w:ascii="宋体"/>
          <w:szCs w:val="21"/>
        </w:rPr>
      </w:pPr>
      <w:r>
        <w:rPr>
          <w:rFonts w:ascii="宋体" w:hAnsi="宋体"/>
          <w:szCs w:val="21"/>
        </w:rPr>
        <w:t>10</w:t>
      </w:r>
      <w:r>
        <w:rPr>
          <w:rFonts w:ascii="宋体" w:hAnsi="宋体" w:hint="eastAsia"/>
          <w:szCs w:val="21"/>
        </w:rPr>
        <w:t>）检查室外消防栓及水泵接合器是否有被损坏，使用功能是否正常。</w:t>
      </w:r>
    </w:p>
    <w:p w:rsidR="00DE63BB" w:rsidRDefault="00DE63BB">
      <w:pPr>
        <w:spacing w:line="360" w:lineRule="auto"/>
        <w:ind w:firstLineChars="200" w:firstLine="420"/>
        <w:rPr>
          <w:rFonts w:ascii="宋体"/>
          <w:szCs w:val="21"/>
        </w:rPr>
      </w:pPr>
      <w:r>
        <w:rPr>
          <w:rFonts w:ascii="宋体" w:hAnsi="宋体"/>
          <w:szCs w:val="21"/>
        </w:rPr>
        <w:t>2</w:t>
      </w:r>
      <w:r>
        <w:rPr>
          <w:rFonts w:ascii="宋体" w:hAnsi="宋体" w:hint="eastAsia"/>
          <w:szCs w:val="21"/>
        </w:rPr>
        <w:t>．消防水系统的季保养：承包商每季度定期对室内外消火栓、自动喷淋系统进行一次季保养工作，并详细填写保养记录表（可参照业主提供的记录表）及运行分析报告，经业主签字确认。保养工作内容包括但不限于以下主要内容：</w:t>
      </w:r>
    </w:p>
    <w:p w:rsidR="00DE63BB" w:rsidRDefault="00DE63BB">
      <w:pPr>
        <w:spacing w:line="360" w:lineRule="auto"/>
        <w:ind w:firstLineChars="350" w:firstLine="735"/>
        <w:rPr>
          <w:rFonts w:ascii="宋体"/>
          <w:szCs w:val="21"/>
        </w:rPr>
      </w:pPr>
      <w:r>
        <w:rPr>
          <w:rFonts w:ascii="宋体" w:hAnsi="宋体"/>
          <w:szCs w:val="21"/>
        </w:rPr>
        <w:t>1</w:t>
      </w:r>
      <w:r>
        <w:rPr>
          <w:rFonts w:ascii="宋体" w:hAnsi="宋体" w:hint="eastAsia"/>
          <w:szCs w:val="21"/>
        </w:rPr>
        <w:t>）包括月保养的全部内容；</w:t>
      </w:r>
    </w:p>
    <w:p w:rsidR="00DE63BB" w:rsidRDefault="00DE63BB">
      <w:pPr>
        <w:spacing w:line="360" w:lineRule="auto"/>
        <w:ind w:firstLineChars="350" w:firstLine="735"/>
        <w:rPr>
          <w:rFonts w:ascii="宋体"/>
          <w:szCs w:val="21"/>
        </w:rPr>
      </w:pPr>
      <w:r>
        <w:rPr>
          <w:rFonts w:ascii="宋体" w:hAnsi="宋体"/>
          <w:szCs w:val="21"/>
        </w:rPr>
        <w:t>2</w:t>
      </w:r>
      <w:r>
        <w:rPr>
          <w:rFonts w:ascii="宋体" w:hAnsi="宋体" w:hint="eastAsia"/>
          <w:szCs w:val="21"/>
        </w:rPr>
        <w:t>）开关柜触点检查：触点完好；</w:t>
      </w:r>
    </w:p>
    <w:p w:rsidR="00DE63BB" w:rsidRDefault="00DE63BB">
      <w:pPr>
        <w:spacing w:line="360" w:lineRule="auto"/>
        <w:ind w:firstLineChars="350" w:firstLine="735"/>
        <w:rPr>
          <w:rFonts w:ascii="宋体"/>
          <w:szCs w:val="21"/>
        </w:rPr>
      </w:pPr>
      <w:r>
        <w:rPr>
          <w:rFonts w:ascii="宋体" w:hAnsi="宋体"/>
          <w:szCs w:val="21"/>
        </w:rPr>
        <w:t>3</w:t>
      </w:r>
      <w:r>
        <w:rPr>
          <w:rFonts w:ascii="宋体" w:hAnsi="宋体" w:hint="eastAsia"/>
          <w:szCs w:val="21"/>
        </w:rPr>
        <w:t>）各控制元件的检查或更换：动作灵敏、接触良好；</w:t>
      </w:r>
    </w:p>
    <w:p w:rsidR="00DE63BB" w:rsidRDefault="00DE63BB">
      <w:pPr>
        <w:spacing w:line="360" w:lineRule="auto"/>
        <w:ind w:firstLineChars="350" w:firstLine="735"/>
        <w:rPr>
          <w:rFonts w:ascii="宋体"/>
          <w:szCs w:val="21"/>
        </w:rPr>
      </w:pPr>
      <w:r>
        <w:rPr>
          <w:rFonts w:ascii="宋体" w:hAnsi="宋体"/>
          <w:szCs w:val="21"/>
        </w:rPr>
        <w:t>4</w:t>
      </w:r>
      <w:r>
        <w:rPr>
          <w:rFonts w:ascii="宋体" w:hAnsi="宋体" w:hint="eastAsia"/>
          <w:szCs w:val="21"/>
        </w:rPr>
        <w:t>）局部除锈、补漆：无锈蚀、美观。</w:t>
      </w:r>
    </w:p>
    <w:p w:rsidR="00DE63BB" w:rsidRDefault="00DE63BB">
      <w:pPr>
        <w:spacing w:line="360" w:lineRule="auto"/>
        <w:ind w:firstLineChars="350" w:firstLine="735"/>
        <w:rPr>
          <w:rFonts w:ascii="宋体"/>
          <w:szCs w:val="21"/>
        </w:rPr>
      </w:pPr>
      <w:r>
        <w:rPr>
          <w:rFonts w:ascii="宋体" w:hAnsi="宋体"/>
          <w:szCs w:val="21"/>
        </w:rPr>
        <w:t>5</w:t>
      </w:r>
      <w:r>
        <w:rPr>
          <w:rFonts w:ascii="宋体" w:hAnsi="宋体" w:hint="eastAsia"/>
          <w:szCs w:val="21"/>
        </w:rPr>
        <w:t>）联动功能测试。</w:t>
      </w:r>
    </w:p>
    <w:p w:rsidR="00DE63BB" w:rsidRDefault="00DE63BB">
      <w:pPr>
        <w:spacing w:line="360" w:lineRule="auto"/>
        <w:ind w:firstLineChars="350" w:firstLine="735"/>
        <w:rPr>
          <w:rFonts w:ascii="宋体"/>
          <w:szCs w:val="21"/>
        </w:rPr>
      </w:pPr>
      <w:r>
        <w:rPr>
          <w:rFonts w:ascii="宋体" w:hAnsi="宋体"/>
          <w:szCs w:val="21"/>
        </w:rPr>
        <w:t>3</w:t>
      </w:r>
      <w:r>
        <w:rPr>
          <w:rFonts w:ascii="宋体" w:hAnsi="宋体" w:hint="eastAsia"/>
          <w:szCs w:val="21"/>
        </w:rPr>
        <w:t>．消防水系统的年保养：</w:t>
      </w:r>
    </w:p>
    <w:p w:rsidR="00DE63BB" w:rsidRDefault="00DE63BB">
      <w:pPr>
        <w:spacing w:line="360" w:lineRule="auto"/>
        <w:ind w:firstLineChars="350" w:firstLine="735"/>
        <w:rPr>
          <w:rFonts w:ascii="宋体"/>
          <w:szCs w:val="21"/>
        </w:rPr>
      </w:pPr>
      <w:r>
        <w:rPr>
          <w:rFonts w:ascii="宋体" w:hAnsi="宋体"/>
          <w:szCs w:val="21"/>
        </w:rPr>
        <w:t>1</w:t>
      </w:r>
      <w:r>
        <w:rPr>
          <w:rFonts w:ascii="宋体" w:hAnsi="宋体" w:hint="eastAsia"/>
          <w:szCs w:val="21"/>
        </w:rPr>
        <w:t>）检查和加润滑油所有消防水泵电机轴承；</w:t>
      </w:r>
    </w:p>
    <w:p w:rsidR="00DE63BB" w:rsidRDefault="00DE63BB">
      <w:pPr>
        <w:spacing w:line="360" w:lineRule="auto"/>
        <w:ind w:firstLineChars="350" w:firstLine="735"/>
        <w:rPr>
          <w:rFonts w:ascii="宋体"/>
          <w:szCs w:val="21"/>
        </w:rPr>
      </w:pPr>
      <w:r>
        <w:rPr>
          <w:rFonts w:ascii="宋体" w:hAnsi="宋体"/>
          <w:szCs w:val="21"/>
        </w:rPr>
        <w:t>2</w:t>
      </w:r>
      <w:r>
        <w:rPr>
          <w:rFonts w:ascii="宋体" w:hAnsi="宋体" w:hint="eastAsia"/>
          <w:szCs w:val="21"/>
        </w:rPr>
        <w:t>）检查和调整所有水泵各种转轴运动构件；</w:t>
      </w:r>
    </w:p>
    <w:p w:rsidR="00DE63BB" w:rsidRDefault="00DE63BB">
      <w:pPr>
        <w:spacing w:line="360" w:lineRule="auto"/>
        <w:ind w:firstLineChars="350" w:firstLine="735"/>
        <w:rPr>
          <w:rFonts w:ascii="宋体"/>
          <w:szCs w:val="21"/>
        </w:rPr>
      </w:pPr>
      <w:r>
        <w:rPr>
          <w:rFonts w:ascii="宋体" w:hAnsi="宋体"/>
          <w:szCs w:val="21"/>
        </w:rPr>
        <w:t>3</w:t>
      </w:r>
      <w:r>
        <w:rPr>
          <w:rFonts w:ascii="宋体" w:hAnsi="宋体" w:hint="eastAsia"/>
          <w:szCs w:val="21"/>
        </w:rPr>
        <w:t>）检查和测试喷淋系统和消火栓系统自动满载运行状况；</w:t>
      </w:r>
    </w:p>
    <w:p w:rsidR="00DE63BB" w:rsidRDefault="00DE63BB">
      <w:pPr>
        <w:spacing w:line="360" w:lineRule="auto"/>
        <w:ind w:firstLineChars="350" w:firstLine="735"/>
        <w:rPr>
          <w:rFonts w:ascii="宋体"/>
          <w:szCs w:val="21"/>
        </w:rPr>
      </w:pPr>
      <w:r>
        <w:rPr>
          <w:rFonts w:ascii="宋体" w:hAnsi="宋体"/>
          <w:szCs w:val="21"/>
        </w:rPr>
        <w:t>4</w:t>
      </w:r>
      <w:r>
        <w:rPr>
          <w:rFonts w:ascii="宋体" w:hAnsi="宋体" w:hint="eastAsia"/>
          <w:szCs w:val="21"/>
        </w:rPr>
        <w:t>）检查和更换水泵、消防水管连接器件封口橡胶垫片；</w:t>
      </w:r>
    </w:p>
    <w:p w:rsidR="00DE63BB" w:rsidRDefault="00DE63BB">
      <w:pPr>
        <w:spacing w:line="360" w:lineRule="auto"/>
        <w:ind w:firstLineChars="350" w:firstLine="735"/>
        <w:rPr>
          <w:rFonts w:ascii="宋体"/>
          <w:szCs w:val="21"/>
        </w:rPr>
      </w:pPr>
      <w:r>
        <w:rPr>
          <w:rFonts w:ascii="宋体" w:hAnsi="宋体"/>
          <w:szCs w:val="21"/>
        </w:rPr>
        <w:t>5</w:t>
      </w:r>
      <w:r>
        <w:rPr>
          <w:rFonts w:ascii="宋体" w:hAnsi="宋体" w:hint="eastAsia"/>
          <w:szCs w:val="21"/>
        </w:rPr>
        <w:t>）检查和除锈水泵连接构件；</w:t>
      </w:r>
    </w:p>
    <w:p w:rsidR="00DE63BB" w:rsidRDefault="00DE63BB">
      <w:pPr>
        <w:spacing w:line="360" w:lineRule="auto"/>
        <w:ind w:firstLineChars="350" w:firstLine="735"/>
        <w:rPr>
          <w:rFonts w:ascii="宋体"/>
          <w:szCs w:val="21"/>
        </w:rPr>
      </w:pPr>
      <w:r>
        <w:rPr>
          <w:rFonts w:ascii="宋体" w:hAnsi="宋体"/>
          <w:szCs w:val="21"/>
        </w:rPr>
        <w:t>6</w:t>
      </w:r>
      <w:r>
        <w:rPr>
          <w:rFonts w:ascii="宋体" w:hAnsi="宋体" w:hint="eastAsia"/>
          <w:szCs w:val="21"/>
        </w:rPr>
        <w:t>）检查和测试压力缸部件，并除锈和加油脂保养；</w:t>
      </w:r>
    </w:p>
    <w:p w:rsidR="00DE63BB" w:rsidRDefault="00DE63BB">
      <w:pPr>
        <w:spacing w:line="360" w:lineRule="auto"/>
        <w:ind w:firstLineChars="350" w:firstLine="735"/>
        <w:rPr>
          <w:rFonts w:ascii="宋体"/>
          <w:szCs w:val="21"/>
        </w:rPr>
      </w:pPr>
      <w:r>
        <w:rPr>
          <w:rFonts w:ascii="宋体" w:hAnsi="宋体"/>
          <w:szCs w:val="21"/>
        </w:rPr>
        <w:t>7</w:t>
      </w:r>
      <w:r>
        <w:rPr>
          <w:rFonts w:ascii="宋体" w:hAnsi="宋体" w:hint="eastAsia"/>
          <w:szCs w:val="21"/>
        </w:rPr>
        <w:t>）检查和测试各楼层消火栓、各阀门等部件连接橡胶垫片。保证阀门操作顺畅，无泄漏；</w:t>
      </w:r>
    </w:p>
    <w:p w:rsidR="00DE63BB" w:rsidRDefault="00DE63BB">
      <w:pPr>
        <w:spacing w:line="360" w:lineRule="auto"/>
        <w:ind w:firstLineChars="350" w:firstLine="735"/>
        <w:rPr>
          <w:rFonts w:ascii="宋体"/>
          <w:szCs w:val="21"/>
        </w:rPr>
      </w:pPr>
      <w:r>
        <w:rPr>
          <w:rFonts w:ascii="宋体" w:hAnsi="宋体"/>
          <w:szCs w:val="21"/>
        </w:rPr>
        <w:lastRenderedPageBreak/>
        <w:t>8</w:t>
      </w:r>
      <w:r>
        <w:rPr>
          <w:rFonts w:ascii="宋体" w:hAnsi="宋体" w:hint="eastAsia"/>
          <w:szCs w:val="21"/>
        </w:rPr>
        <w:t>）检查和测试消防水箱，浮球控制开关，以及各区域压力开关性能；</w:t>
      </w:r>
    </w:p>
    <w:p w:rsidR="00DE63BB" w:rsidRDefault="00DE63BB">
      <w:pPr>
        <w:spacing w:line="360" w:lineRule="auto"/>
        <w:ind w:firstLineChars="350" w:firstLine="735"/>
        <w:rPr>
          <w:rFonts w:ascii="宋体"/>
          <w:szCs w:val="21"/>
        </w:rPr>
      </w:pPr>
      <w:r>
        <w:rPr>
          <w:rFonts w:ascii="宋体" w:hAnsi="宋体"/>
          <w:szCs w:val="21"/>
        </w:rPr>
        <w:t>9</w:t>
      </w:r>
      <w:r>
        <w:rPr>
          <w:rFonts w:ascii="宋体" w:hAnsi="宋体" w:hint="eastAsia"/>
          <w:szCs w:val="21"/>
        </w:rPr>
        <w:t>）检查和测试切换应急电源状态水泵运行性能；</w:t>
      </w:r>
    </w:p>
    <w:p w:rsidR="00DE63BB" w:rsidRDefault="00DE63BB">
      <w:pPr>
        <w:spacing w:line="360" w:lineRule="auto"/>
        <w:ind w:firstLineChars="300" w:firstLine="630"/>
        <w:rPr>
          <w:rFonts w:ascii="宋体"/>
          <w:szCs w:val="21"/>
        </w:rPr>
      </w:pPr>
      <w:r>
        <w:rPr>
          <w:rFonts w:ascii="宋体" w:hAnsi="宋体"/>
          <w:szCs w:val="21"/>
        </w:rPr>
        <w:t>10</w:t>
      </w:r>
      <w:r>
        <w:rPr>
          <w:rFonts w:ascii="宋体" w:hAnsi="宋体" w:hint="eastAsia"/>
          <w:szCs w:val="21"/>
        </w:rPr>
        <w:t>）各类型阀门除锈及润滑。</w:t>
      </w:r>
    </w:p>
    <w:p w:rsidR="00DE63BB" w:rsidRDefault="00DE63BB">
      <w:pPr>
        <w:spacing w:line="360" w:lineRule="auto"/>
        <w:ind w:firstLineChars="200" w:firstLine="420"/>
        <w:rPr>
          <w:rFonts w:ascii="宋体"/>
          <w:szCs w:val="21"/>
        </w:rPr>
      </w:pPr>
      <w:r>
        <w:rPr>
          <w:rFonts w:ascii="宋体" w:hAnsi="宋体"/>
          <w:szCs w:val="21"/>
        </w:rPr>
        <w:t>4</w:t>
      </w:r>
      <w:r>
        <w:rPr>
          <w:rFonts w:ascii="宋体" w:hAnsi="宋体" w:hint="eastAsia"/>
          <w:szCs w:val="21"/>
        </w:rPr>
        <w:t>．消防自动报警及联动系统月度保养</w:t>
      </w:r>
    </w:p>
    <w:p w:rsidR="00DE63BB" w:rsidRDefault="00DE63BB">
      <w:pPr>
        <w:spacing w:line="360" w:lineRule="auto"/>
        <w:ind w:firstLineChars="350" w:firstLine="735"/>
        <w:rPr>
          <w:rFonts w:ascii="宋体"/>
          <w:szCs w:val="21"/>
        </w:rPr>
      </w:pPr>
      <w:r>
        <w:rPr>
          <w:rFonts w:ascii="宋体" w:hAnsi="宋体"/>
          <w:szCs w:val="21"/>
        </w:rPr>
        <w:t>1</w:t>
      </w:r>
      <w:r>
        <w:rPr>
          <w:rFonts w:ascii="宋体" w:hAnsi="宋体" w:hint="eastAsia"/>
          <w:szCs w:val="21"/>
        </w:rPr>
        <w:t>）检查和测试各楼层的温感器和烟感器性能；每月抽查不少于</w:t>
      </w:r>
      <w:r>
        <w:rPr>
          <w:rFonts w:ascii="宋体" w:hAnsi="宋体"/>
          <w:szCs w:val="21"/>
        </w:rPr>
        <w:t>5%</w:t>
      </w:r>
      <w:r>
        <w:rPr>
          <w:rFonts w:ascii="宋体" w:hAnsi="宋体" w:hint="eastAsia"/>
          <w:szCs w:val="21"/>
        </w:rPr>
        <w:t>，一年内要全部抽查完成。</w:t>
      </w:r>
    </w:p>
    <w:p w:rsidR="00DE63BB" w:rsidRDefault="00DE63BB">
      <w:pPr>
        <w:spacing w:line="360" w:lineRule="auto"/>
        <w:ind w:firstLineChars="350" w:firstLine="735"/>
        <w:rPr>
          <w:rFonts w:ascii="宋体"/>
          <w:szCs w:val="21"/>
        </w:rPr>
      </w:pPr>
      <w:r>
        <w:rPr>
          <w:rFonts w:ascii="宋体" w:hAnsi="宋体"/>
          <w:szCs w:val="21"/>
        </w:rPr>
        <w:t>2</w:t>
      </w:r>
      <w:r>
        <w:rPr>
          <w:rFonts w:ascii="宋体" w:hAnsi="宋体" w:hint="eastAsia"/>
          <w:szCs w:val="21"/>
        </w:rPr>
        <w:t>）检查和测试各楼层的手报玻璃装置和警铃装置性能。</w:t>
      </w:r>
    </w:p>
    <w:p w:rsidR="00DE63BB" w:rsidRDefault="00DE63BB">
      <w:pPr>
        <w:spacing w:line="360" w:lineRule="auto"/>
        <w:ind w:firstLineChars="350" w:firstLine="735"/>
        <w:rPr>
          <w:rFonts w:ascii="宋体"/>
          <w:szCs w:val="21"/>
        </w:rPr>
      </w:pPr>
      <w:r>
        <w:rPr>
          <w:rFonts w:ascii="宋体" w:hAnsi="宋体"/>
          <w:szCs w:val="21"/>
        </w:rPr>
        <w:t>3</w:t>
      </w:r>
      <w:r>
        <w:rPr>
          <w:rFonts w:ascii="宋体" w:hAnsi="宋体" w:hint="eastAsia"/>
          <w:szCs w:val="21"/>
        </w:rPr>
        <w:t>）检查和测试各楼层的消防控制线路接线箱，并进行除尘保养；</w:t>
      </w:r>
    </w:p>
    <w:p w:rsidR="00DE63BB" w:rsidRDefault="00DE63BB">
      <w:pPr>
        <w:spacing w:line="360" w:lineRule="auto"/>
        <w:ind w:firstLineChars="350" w:firstLine="735"/>
        <w:rPr>
          <w:rFonts w:ascii="宋体"/>
          <w:szCs w:val="21"/>
        </w:rPr>
      </w:pPr>
      <w:r>
        <w:rPr>
          <w:rFonts w:ascii="宋体" w:hAnsi="宋体"/>
          <w:szCs w:val="21"/>
        </w:rPr>
        <w:t>4</w:t>
      </w:r>
      <w:r>
        <w:rPr>
          <w:rFonts w:ascii="宋体" w:hAnsi="宋体" w:hint="eastAsia"/>
          <w:szCs w:val="21"/>
        </w:rPr>
        <w:t>）检查和测试自动报警系统备用电池、充电器性能，并进行充放电试验；</w:t>
      </w:r>
    </w:p>
    <w:p w:rsidR="00DE63BB" w:rsidRDefault="00DE63BB">
      <w:pPr>
        <w:spacing w:line="360" w:lineRule="auto"/>
        <w:ind w:firstLineChars="350" w:firstLine="735"/>
        <w:rPr>
          <w:rFonts w:ascii="宋体"/>
          <w:szCs w:val="21"/>
        </w:rPr>
      </w:pPr>
      <w:r>
        <w:rPr>
          <w:rFonts w:ascii="宋体" w:hAnsi="宋体"/>
          <w:szCs w:val="21"/>
        </w:rPr>
        <w:t>5</w:t>
      </w:r>
      <w:r>
        <w:rPr>
          <w:rFonts w:ascii="宋体" w:hAnsi="宋体" w:hint="eastAsia"/>
          <w:szCs w:val="21"/>
        </w:rPr>
        <w:t>）检查和测试联动各区域排烟机，以及各楼层排烟阀；</w:t>
      </w:r>
    </w:p>
    <w:p w:rsidR="00DE63BB" w:rsidRDefault="00DE63BB">
      <w:pPr>
        <w:spacing w:line="360" w:lineRule="auto"/>
        <w:ind w:firstLineChars="350" w:firstLine="735"/>
        <w:rPr>
          <w:rFonts w:ascii="宋体"/>
          <w:szCs w:val="21"/>
        </w:rPr>
      </w:pPr>
      <w:r>
        <w:rPr>
          <w:rFonts w:ascii="宋体" w:hAnsi="宋体"/>
          <w:szCs w:val="21"/>
        </w:rPr>
        <w:t>6</w:t>
      </w:r>
      <w:r>
        <w:rPr>
          <w:rFonts w:ascii="宋体" w:hAnsi="宋体" w:hint="eastAsia"/>
          <w:szCs w:val="21"/>
        </w:rPr>
        <w:t>）检查和测试各区域防火卷帘门开关性能；</w:t>
      </w:r>
    </w:p>
    <w:p w:rsidR="00DE63BB" w:rsidRDefault="00DE63BB">
      <w:pPr>
        <w:spacing w:line="360" w:lineRule="auto"/>
        <w:ind w:firstLineChars="350" w:firstLine="735"/>
        <w:rPr>
          <w:rFonts w:ascii="宋体"/>
          <w:szCs w:val="21"/>
        </w:rPr>
      </w:pPr>
      <w:r>
        <w:rPr>
          <w:rFonts w:ascii="宋体" w:hAnsi="宋体"/>
          <w:szCs w:val="21"/>
        </w:rPr>
        <w:t>7</w:t>
      </w:r>
      <w:r>
        <w:rPr>
          <w:rFonts w:ascii="宋体" w:hAnsi="宋体" w:hint="eastAsia"/>
          <w:szCs w:val="21"/>
        </w:rPr>
        <w:t>）检查联动柜远程控制功能；</w:t>
      </w:r>
    </w:p>
    <w:p w:rsidR="00DE63BB" w:rsidRDefault="00DE63BB">
      <w:pPr>
        <w:spacing w:line="360" w:lineRule="auto"/>
        <w:ind w:firstLineChars="350" w:firstLine="735"/>
        <w:rPr>
          <w:rFonts w:ascii="宋体"/>
          <w:szCs w:val="21"/>
        </w:rPr>
      </w:pPr>
      <w:r>
        <w:rPr>
          <w:rFonts w:ascii="宋体" w:hAnsi="宋体"/>
          <w:szCs w:val="21"/>
        </w:rPr>
        <w:t>8</w:t>
      </w:r>
      <w:r>
        <w:rPr>
          <w:rFonts w:ascii="宋体" w:hAnsi="宋体" w:hint="eastAsia"/>
          <w:szCs w:val="21"/>
        </w:rPr>
        <w:t>）检查和测试各楼紧急广播及消防电话工作状况；</w:t>
      </w:r>
    </w:p>
    <w:p w:rsidR="00DE63BB" w:rsidRDefault="00DE63BB">
      <w:pPr>
        <w:spacing w:line="360" w:lineRule="auto"/>
        <w:ind w:firstLineChars="350" w:firstLine="735"/>
        <w:rPr>
          <w:rFonts w:ascii="宋体"/>
          <w:szCs w:val="21"/>
        </w:rPr>
      </w:pPr>
      <w:r>
        <w:rPr>
          <w:rFonts w:ascii="宋体" w:hAnsi="宋体"/>
          <w:szCs w:val="21"/>
        </w:rPr>
        <w:t>9</w:t>
      </w:r>
      <w:r>
        <w:rPr>
          <w:rFonts w:ascii="宋体" w:hAnsi="宋体" w:hint="eastAsia"/>
          <w:szCs w:val="21"/>
        </w:rPr>
        <w:t>）检查和测试电梯火警迫降性能；</w:t>
      </w:r>
    </w:p>
    <w:p w:rsidR="00DE63BB" w:rsidRDefault="00DE63BB">
      <w:pPr>
        <w:spacing w:line="360" w:lineRule="auto"/>
        <w:ind w:firstLineChars="300" w:firstLine="630"/>
        <w:rPr>
          <w:rFonts w:ascii="宋体"/>
          <w:szCs w:val="21"/>
        </w:rPr>
      </w:pPr>
      <w:r>
        <w:rPr>
          <w:rFonts w:ascii="宋体" w:hAnsi="宋体"/>
          <w:szCs w:val="21"/>
        </w:rPr>
        <w:t>10</w:t>
      </w:r>
      <w:r>
        <w:rPr>
          <w:rFonts w:ascii="宋体" w:hAnsi="宋体" w:hint="eastAsia"/>
          <w:szCs w:val="21"/>
        </w:rPr>
        <w:t>）检查报警主机各按钮性能</w:t>
      </w:r>
      <w:r>
        <w:rPr>
          <w:rFonts w:ascii="宋体"/>
          <w:szCs w:val="21"/>
        </w:rPr>
        <w:t>,</w:t>
      </w:r>
      <w:r>
        <w:rPr>
          <w:rFonts w:ascii="宋体" w:hAnsi="宋体" w:hint="eastAsia"/>
          <w:szCs w:val="21"/>
        </w:rPr>
        <w:t>主机各显示及操作性能</w:t>
      </w:r>
      <w:r>
        <w:rPr>
          <w:rFonts w:ascii="宋体"/>
          <w:szCs w:val="21"/>
        </w:rPr>
        <w:t>,</w:t>
      </w:r>
      <w:r>
        <w:rPr>
          <w:rFonts w:ascii="宋体" w:hAnsi="宋体" w:hint="eastAsia"/>
          <w:szCs w:val="21"/>
        </w:rPr>
        <w:t>主机内各卡件的工作状况。</w:t>
      </w:r>
    </w:p>
    <w:p w:rsidR="00DE63BB" w:rsidRDefault="00DE63BB">
      <w:pPr>
        <w:spacing w:line="360" w:lineRule="auto"/>
        <w:ind w:firstLineChars="300" w:firstLine="630"/>
        <w:rPr>
          <w:rFonts w:ascii="宋体"/>
          <w:szCs w:val="21"/>
        </w:rPr>
      </w:pPr>
      <w:r>
        <w:rPr>
          <w:rFonts w:ascii="宋体" w:hAnsi="宋体"/>
          <w:szCs w:val="21"/>
        </w:rPr>
        <w:t>11</w:t>
      </w:r>
      <w:r>
        <w:rPr>
          <w:rFonts w:ascii="宋体" w:hAnsi="宋体" w:hint="eastAsia"/>
          <w:szCs w:val="21"/>
        </w:rPr>
        <w:t>）检查工作站显示及打印是否正常。</w:t>
      </w:r>
    </w:p>
    <w:p w:rsidR="00DE63BB" w:rsidRDefault="00DE63BB">
      <w:pPr>
        <w:spacing w:line="360" w:lineRule="auto"/>
        <w:ind w:firstLineChars="200" w:firstLine="420"/>
        <w:rPr>
          <w:rFonts w:ascii="宋体"/>
          <w:szCs w:val="21"/>
        </w:rPr>
      </w:pPr>
      <w:r>
        <w:rPr>
          <w:rFonts w:ascii="宋体" w:hAnsi="宋体"/>
          <w:szCs w:val="21"/>
        </w:rPr>
        <w:t>5</w:t>
      </w:r>
      <w:r>
        <w:rPr>
          <w:rFonts w:ascii="宋体" w:hAnsi="宋体" w:hint="eastAsia"/>
          <w:szCs w:val="21"/>
        </w:rPr>
        <w:t>．消防自动报警及联动系统季（年）度保养</w:t>
      </w:r>
    </w:p>
    <w:p w:rsidR="00DE63BB" w:rsidRDefault="00DE63BB">
      <w:pPr>
        <w:spacing w:line="360" w:lineRule="auto"/>
        <w:ind w:firstLineChars="350" w:firstLine="735"/>
        <w:rPr>
          <w:rFonts w:ascii="宋体"/>
          <w:szCs w:val="21"/>
        </w:rPr>
      </w:pPr>
      <w:r>
        <w:rPr>
          <w:rFonts w:ascii="宋体" w:hAnsi="宋体"/>
          <w:szCs w:val="21"/>
        </w:rPr>
        <w:t>1</w:t>
      </w:r>
      <w:r>
        <w:rPr>
          <w:rFonts w:ascii="宋体" w:hAnsi="宋体" w:hint="eastAsia"/>
          <w:szCs w:val="21"/>
        </w:rPr>
        <w:t>）检查及整理各系统设备及各箱体线路，紧故接线端子；</w:t>
      </w:r>
    </w:p>
    <w:p w:rsidR="00DE63BB" w:rsidRDefault="00DE63BB">
      <w:pPr>
        <w:spacing w:line="360" w:lineRule="auto"/>
        <w:ind w:firstLineChars="350" w:firstLine="735"/>
        <w:rPr>
          <w:rFonts w:ascii="宋体"/>
          <w:szCs w:val="21"/>
        </w:rPr>
      </w:pPr>
      <w:r>
        <w:rPr>
          <w:rFonts w:ascii="宋体" w:hAnsi="宋体"/>
          <w:szCs w:val="21"/>
        </w:rPr>
        <w:t>2</w:t>
      </w:r>
      <w:r>
        <w:rPr>
          <w:rFonts w:ascii="宋体" w:hAnsi="宋体" w:hint="eastAsia"/>
          <w:szCs w:val="21"/>
        </w:rPr>
        <w:t>）对系统各设备及部件进行除尘清洁；</w:t>
      </w:r>
    </w:p>
    <w:p w:rsidR="00DE63BB" w:rsidRDefault="00DE63BB">
      <w:pPr>
        <w:spacing w:line="360" w:lineRule="auto"/>
        <w:ind w:firstLineChars="350" w:firstLine="735"/>
        <w:rPr>
          <w:rFonts w:ascii="宋体"/>
          <w:szCs w:val="21"/>
        </w:rPr>
      </w:pPr>
      <w:r>
        <w:rPr>
          <w:rFonts w:ascii="宋体" w:hAnsi="宋体"/>
          <w:szCs w:val="21"/>
        </w:rPr>
        <w:t>3</w:t>
      </w:r>
      <w:r>
        <w:rPr>
          <w:rFonts w:ascii="宋体" w:hAnsi="宋体" w:hint="eastAsia"/>
          <w:szCs w:val="21"/>
        </w:rPr>
        <w:t>）切换应急电源（发电机）运行自动报警系统运行状况；</w:t>
      </w:r>
    </w:p>
    <w:p w:rsidR="00DE63BB" w:rsidRDefault="00DE63BB">
      <w:pPr>
        <w:spacing w:line="360" w:lineRule="auto"/>
        <w:ind w:firstLineChars="350" w:firstLine="735"/>
        <w:rPr>
          <w:rFonts w:ascii="宋体"/>
          <w:szCs w:val="21"/>
        </w:rPr>
      </w:pPr>
      <w:r>
        <w:rPr>
          <w:rFonts w:ascii="宋体" w:hAnsi="宋体"/>
          <w:szCs w:val="21"/>
        </w:rPr>
        <w:t>4</w:t>
      </w:r>
      <w:r>
        <w:rPr>
          <w:rFonts w:ascii="宋体" w:hAnsi="宋体" w:hint="eastAsia"/>
          <w:szCs w:val="21"/>
        </w:rPr>
        <w:t>）对消防控制中心所有设备，测试绝缘性能；</w:t>
      </w:r>
    </w:p>
    <w:p w:rsidR="00DE63BB" w:rsidRDefault="00DE63BB">
      <w:pPr>
        <w:spacing w:line="360" w:lineRule="auto"/>
        <w:ind w:firstLineChars="350" w:firstLine="735"/>
        <w:rPr>
          <w:rFonts w:ascii="宋体"/>
          <w:szCs w:val="21"/>
        </w:rPr>
      </w:pPr>
      <w:r>
        <w:rPr>
          <w:rFonts w:ascii="宋体" w:hAnsi="宋体"/>
          <w:szCs w:val="21"/>
        </w:rPr>
        <w:t>5</w:t>
      </w:r>
      <w:r>
        <w:rPr>
          <w:rFonts w:ascii="宋体" w:hAnsi="宋体" w:hint="eastAsia"/>
          <w:szCs w:val="21"/>
        </w:rPr>
        <w:t>）检查和测试对所有系统监视模块和控制模块的性能。</w:t>
      </w:r>
    </w:p>
    <w:p w:rsidR="00DE63BB" w:rsidRDefault="00DE63BB">
      <w:pPr>
        <w:spacing w:line="360" w:lineRule="auto"/>
        <w:ind w:firstLineChars="350" w:firstLine="735"/>
        <w:rPr>
          <w:rFonts w:ascii="宋体"/>
          <w:szCs w:val="21"/>
        </w:rPr>
      </w:pPr>
      <w:r>
        <w:rPr>
          <w:rFonts w:ascii="宋体" w:hAnsi="宋体"/>
          <w:szCs w:val="21"/>
        </w:rPr>
        <w:t>6</w:t>
      </w:r>
      <w:r>
        <w:rPr>
          <w:rFonts w:ascii="宋体" w:hAnsi="宋体" w:hint="eastAsia"/>
          <w:szCs w:val="21"/>
        </w:rPr>
        <w:t>）检查系统软件及程序是否正常。</w:t>
      </w:r>
    </w:p>
    <w:p w:rsidR="00DE63BB" w:rsidRDefault="00DE63BB">
      <w:pPr>
        <w:spacing w:line="360" w:lineRule="auto"/>
        <w:ind w:firstLineChars="200" w:firstLine="420"/>
        <w:rPr>
          <w:rFonts w:ascii="宋体"/>
          <w:szCs w:val="21"/>
        </w:rPr>
      </w:pPr>
      <w:r>
        <w:rPr>
          <w:rFonts w:ascii="宋体" w:hAnsi="宋体"/>
          <w:szCs w:val="21"/>
        </w:rPr>
        <w:t>6</w:t>
      </w:r>
      <w:r>
        <w:rPr>
          <w:rFonts w:ascii="宋体" w:hAnsi="宋体" w:hint="eastAsia"/>
          <w:szCs w:val="21"/>
        </w:rPr>
        <w:t>．气体报警系统（含大空间灭火系统）月度保养</w:t>
      </w:r>
    </w:p>
    <w:p w:rsidR="00DE63BB" w:rsidRDefault="00DE63BB">
      <w:pPr>
        <w:spacing w:line="360" w:lineRule="auto"/>
        <w:ind w:firstLineChars="350" w:firstLine="735"/>
        <w:rPr>
          <w:rFonts w:ascii="宋体"/>
          <w:szCs w:val="21"/>
        </w:rPr>
      </w:pPr>
      <w:r>
        <w:rPr>
          <w:rFonts w:ascii="宋体" w:hAnsi="宋体"/>
          <w:szCs w:val="21"/>
        </w:rPr>
        <w:t>1</w:t>
      </w:r>
      <w:r>
        <w:rPr>
          <w:rFonts w:ascii="宋体" w:hAnsi="宋体" w:hint="eastAsia"/>
          <w:szCs w:val="21"/>
        </w:rPr>
        <w:t>）检查和测试温感器和烟感器报警性能；</w:t>
      </w:r>
    </w:p>
    <w:p w:rsidR="00DE63BB" w:rsidRDefault="00DE63BB">
      <w:pPr>
        <w:spacing w:line="360" w:lineRule="auto"/>
        <w:ind w:firstLineChars="350" w:firstLine="735"/>
        <w:rPr>
          <w:rFonts w:ascii="宋体"/>
          <w:szCs w:val="21"/>
        </w:rPr>
      </w:pPr>
      <w:r>
        <w:rPr>
          <w:rFonts w:ascii="宋体" w:hAnsi="宋体"/>
          <w:szCs w:val="21"/>
        </w:rPr>
        <w:t>2</w:t>
      </w:r>
      <w:r>
        <w:rPr>
          <w:rFonts w:ascii="宋体" w:hAnsi="宋体" w:hint="eastAsia"/>
          <w:szCs w:val="21"/>
        </w:rPr>
        <w:t>）模拟试验气体启动装置，检查电磁阀及气体联动性能；</w:t>
      </w:r>
    </w:p>
    <w:p w:rsidR="00DE63BB" w:rsidRDefault="00DE63BB">
      <w:pPr>
        <w:spacing w:line="360" w:lineRule="auto"/>
        <w:ind w:firstLineChars="350" w:firstLine="735"/>
        <w:rPr>
          <w:rFonts w:ascii="宋体"/>
          <w:szCs w:val="21"/>
        </w:rPr>
      </w:pPr>
      <w:r>
        <w:rPr>
          <w:rFonts w:ascii="宋体" w:hAnsi="宋体"/>
          <w:szCs w:val="21"/>
        </w:rPr>
        <w:t>3</w:t>
      </w:r>
      <w:r>
        <w:rPr>
          <w:rFonts w:ascii="宋体" w:hAnsi="宋体" w:hint="eastAsia"/>
          <w:szCs w:val="21"/>
        </w:rPr>
        <w:t>）检查及测试手动装置、停止装置、转换开关、声光报警器及警铃性能；</w:t>
      </w:r>
    </w:p>
    <w:p w:rsidR="00DE63BB" w:rsidRDefault="00DE63BB">
      <w:pPr>
        <w:spacing w:line="360" w:lineRule="auto"/>
        <w:ind w:firstLineChars="350" w:firstLine="735"/>
        <w:rPr>
          <w:rFonts w:ascii="宋体"/>
          <w:szCs w:val="21"/>
        </w:rPr>
      </w:pPr>
      <w:r>
        <w:rPr>
          <w:rFonts w:ascii="宋体" w:hAnsi="宋体"/>
          <w:szCs w:val="21"/>
        </w:rPr>
        <w:t>4</w:t>
      </w:r>
      <w:r>
        <w:rPr>
          <w:rFonts w:ascii="宋体" w:hAnsi="宋体" w:hint="eastAsia"/>
          <w:szCs w:val="21"/>
        </w:rPr>
        <w:t>）检查气体压力；</w:t>
      </w:r>
    </w:p>
    <w:p w:rsidR="00DE63BB" w:rsidRDefault="00DE63BB">
      <w:pPr>
        <w:spacing w:line="360" w:lineRule="auto"/>
        <w:ind w:firstLineChars="350" w:firstLine="735"/>
        <w:rPr>
          <w:rFonts w:ascii="宋体"/>
          <w:szCs w:val="21"/>
        </w:rPr>
      </w:pPr>
      <w:r>
        <w:rPr>
          <w:rFonts w:ascii="宋体" w:hAnsi="宋体"/>
          <w:szCs w:val="21"/>
        </w:rPr>
        <w:t>5</w:t>
      </w:r>
      <w:r>
        <w:rPr>
          <w:rFonts w:ascii="宋体" w:hAnsi="宋体" w:hint="eastAsia"/>
          <w:szCs w:val="21"/>
        </w:rPr>
        <w:t>）各项接线紧固，清洁控制箱；</w:t>
      </w:r>
    </w:p>
    <w:p w:rsidR="00DE63BB" w:rsidRDefault="00DE63BB">
      <w:pPr>
        <w:spacing w:line="360" w:lineRule="auto"/>
        <w:ind w:firstLineChars="350" w:firstLine="735"/>
        <w:rPr>
          <w:rFonts w:ascii="宋体"/>
          <w:szCs w:val="21"/>
        </w:rPr>
      </w:pPr>
      <w:r>
        <w:rPr>
          <w:rFonts w:ascii="宋体" w:hAnsi="宋体"/>
          <w:szCs w:val="21"/>
        </w:rPr>
        <w:t>6</w:t>
      </w:r>
      <w:r>
        <w:rPr>
          <w:rFonts w:ascii="宋体" w:hAnsi="宋体" w:hint="eastAsia"/>
          <w:szCs w:val="21"/>
        </w:rPr>
        <w:t>）清洁气瓶及附着设备。</w:t>
      </w:r>
    </w:p>
    <w:p w:rsidR="00DE63BB" w:rsidRDefault="00DE63BB">
      <w:pPr>
        <w:spacing w:line="360" w:lineRule="auto"/>
        <w:ind w:firstLineChars="200" w:firstLine="420"/>
        <w:rPr>
          <w:rFonts w:ascii="宋体"/>
          <w:szCs w:val="21"/>
        </w:rPr>
      </w:pPr>
      <w:r>
        <w:rPr>
          <w:rFonts w:ascii="宋体" w:hAnsi="宋体"/>
          <w:szCs w:val="21"/>
        </w:rPr>
        <w:t>7</w:t>
      </w:r>
      <w:r>
        <w:rPr>
          <w:rFonts w:ascii="宋体" w:hAnsi="宋体" w:hint="eastAsia"/>
          <w:szCs w:val="21"/>
        </w:rPr>
        <w:t>．气体报警系统（含大空间灭火系统）季（年）度保养</w:t>
      </w:r>
    </w:p>
    <w:p w:rsidR="00DE63BB" w:rsidRDefault="00DE63BB">
      <w:pPr>
        <w:spacing w:line="360" w:lineRule="auto"/>
        <w:ind w:firstLineChars="350" w:firstLine="735"/>
        <w:rPr>
          <w:rFonts w:ascii="宋体"/>
          <w:szCs w:val="21"/>
        </w:rPr>
      </w:pPr>
      <w:r>
        <w:rPr>
          <w:rFonts w:ascii="宋体" w:hAnsi="宋体"/>
          <w:szCs w:val="21"/>
        </w:rPr>
        <w:t>1</w:t>
      </w:r>
      <w:r>
        <w:rPr>
          <w:rFonts w:ascii="宋体" w:hAnsi="宋体" w:hint="eastAsia"/>
          <w:szCs w:val="21"/>
        </w:rPr>
        <w:t>）检查和测试气体报警系统主机；</w:t>
      </w:r>
    </w:p>
    <w:p w:rsidR="00DE63BB" w:rsidRDefault="00DE63BB">
      <w:pPr>
        <w:spacing w:line="360" w:lineRule="auto"/>
        <w:ind w:firstLineChars="350" w:firstLine="735"/>
        <w:rPr>
          <w:rFonts w:ascii="宋体"/>
          <w:szCs w:val="21"/>
        </w:rPr>
      </w:pPr>
      <w:r>
        <w:rPr>
          <w:rFonts w:ascii="宋体" w:hAnsi="宋体"/>
          <w:szCs w:val="21"/>
        </w:rPr>
        <w:t>2</w:t>
      </w:r>
      <w:r>
        <w:rPr>
          <w:rFonts w:ascii="宋体" w:hAnsi="宋体" w:hint="eastAsia"/>
          <w:szCs w:val="21"/>
        </w:rPr>
        <w:t>）检查和测试气瓶载重；</w:t>
      </w:r>
    </w:p>
    <w:p w:rsidR="00DE63BB" w:rsidRDefault="00DE63BB">
      <w:pPr>
        <w:spacing w:line="360" w:lineRule="auto"/>
        <w:ind w:firstLineChars="350" w:firstLine="735"/>
        <w:rPr>
          <w:rFonts w:ascii="宋体"/>
          <w:szCs w:val="21"/>
        </w:rPr>
      </w:pPr>
      <w:r>
        <w:rPr>
          <w:rFonts w:ascii="宋体" w:hAnsi="宋体"/>
          <w:szCs w:val="21"/>
        </w:rPr>
        <w:t>3</w:t>
      </w:r>
      <w:r>
        <w:rPr>
          <w:rFonts w:ascii="宋体" w:hAnsi="宋体" w:hint="eastAsia"/>
          <w:szCs w:val="21"/>
        </w:rPr>
        <w:t>）电磁阀润滑；</w:t>
      </w:r>
    </w:p>
    <w:p w:rsidR="00DE63BB" w:rsidRDefault="00DE63BB">
      <w:pPr>
        <w:spacing w:line="360" w:lineRule="auto"/>
        <w:ind w:firstLineChars="350" w:firstLine="735"/>
        <w:rPr>
          <w:rFonts w:ascii="宋体"/>
          <w:szCs w:val="21"/>
        </w:rPr>
      </w:pPr>
      <w:r>
        <w:rPr>
          <w:rFonts w:ascii="宋体" w:hAnsi="宋体"/>
          <w:szCs w:val="21"/>
        </w:rPr>
        <w:lastRenderedPageBreak/>
        <w:t>4</w:t>
      </w:r>
      <w:r>
        <w:rPr>
          <w:rFonts w:ascii="宋体" w:hAnsi="宋体" w:hint="eastAsia"/>
          <w:szCs w:val="21"/>
        </w:rPr>
        <w:t>）检查和测试报警器备用电池各应急电源切换。</w:t>
      </w:r>
    </w:p>
    <w:p w:rsidR="00DE63BB" w:rsidRDefault="00DE63BB">
      <w:pPr>
        <w:spacing w:line="360" w:lineRule="auto"/>
        <w:ind w:firstLineChars="200" w:firstLine="420"/>
        <w:rPr>
          <w:rFonts w:ascii="宋体"/>
          <w:szCs w:val="21"/>
        </w:rPr>
      </w:pPr>
      <w:r>
        <w:rPr>
          <w:rFonts w:ascii="宋体" w:hAnsi="宋体"/>
          <w:szCs w:val="21"/>
        </w:rPr>
        <w:t>8</w:t>
      </w:r>
      <w:r>
        <w:rPr>
          <w:rFonts w:ascii="宋体" w:hAnsi="宋体" w:hint="eastAsia"/>
          <w:szCs w:val="21"/>
        </w:rPr>
        <w:t>．防排烟系统月度保养</w:t>
      </w:r>
    </w:p>
    <w:p w:rsidR="00DE63BB" w:rsidRDefault="00DE63BB">
      <w:pPr>
        <w:spacing w:line="360" w:lineRule="auto"/>
        <w:ind w:firstLineChars="350" w:firstLine="735"/>
        <w:rPr>
          <w:rFonts w:ascii="宋体"/>
          <w:szCs w:val="21"/>
        </w:rPr>
      </w:pPr>
      <w:r>
        <w:rPr>
          <w:rFonts w:ascii="宋体" w:hAnsi="宋体"/>
          <w:szCs w:val="21"/>
        </w:rPr>
        <w:t>1</w:t>
      </w:r>
      <w:r>
        <w:rPr>
          <w:rFonts w:ascii="宋体" w:hAnsi="宋体" w:hint="eastAsia"/>
          <w:szCs w:val="21"/>
        </w:rPr>
        <w:t>）检查和测试所有风机、风阀联动及手动启动性能；</w:t>
      </w:r>
    </w:p>
    <w:p w:rsidR="00DE63BB" w:rsidRDefault="00DE63BB">
      <w:pPr>
        <w:spacing w:line="360" w:lineRule="auto"/>
        <w:ind w:firstLineChars="350" w:firstLine="735"/>
        <w:rPr>
          <w:rFonts w:ascii="宋体"/>
          <w:szCs w:val="21"/>
        </w:rPr>
      </w:pPr>
      <w:r>
        <w:rPr>
          <w:rFonts w:ascii="宋体" w:hAnsi="宋体"/>
          <w:szCs w:val="21"/>
        </w:rPr>
        <w:t>2</w:t>
      </w:r>
      <w:r>
        <w:rPr>
          <w:rFonts w:ascii="宋体" w:hAnsi="宋体" w:hint="eastAsia"/>
          <w:szCs w:val="21"/>
        </w:rPr>
        <w:t>）风阀及其传动机构清洁、润滑；</w:t>
      </w:r>
    </w:p>
    <w:p w:rsidR="00DE63BB" w:rsidRDefault="00DE63BB">
      <w:pPr>
        <w:spacing w:line="360" w:lineRule="auto"/>
        <w:ind w:firstLineChars="350" w:firstLine="735"/>
        <w:rPr>
          <w:rFonts w:ascii="宋体"/>
          <w:szCs w:val="21"/>
        </w:rPr>
      </w:pPr>
      <w:r>
        <w:rPr>
          <w:rFonts w:ascii="宋体" w:hAnsi="宋体"/>
          <w:szCs w:val="21"/>
        </w:rPr>
        <w:t>3</w:t>
      </w:r>
      <w:r>
        <w:rPr>
          <w:rFonts w:ascii="宋体" w:hAnsi="宋体" w:hint="eastAsia"/>
          <w:szCs w:val="21"/>
        </w:rPr>
        <w:t>）检查及测试电机绝缘电阻；</w:t>
      </w:r>
    </w:p>
    <w:p w:rsidR="00DE63BB" w:rsidRDefault="00DE63BB">
      <w:pPr>
        <w:spacing w:line="360" w:lineRule="auto"/>
        <w:ind w:firstLineChars="350" w:firstLine="735"/>
        <w:rPr>
          <w:rFonts w:ascii="宋体"/>
          <w:szCs w:val="21"/>
        </w:rPr>
      </w:pPr>
      <w:r>
        <w:rPr>
          <w:rFonts w:ascii="宋体" w:hAnsi="宋体"/>
          <w:szCs w:val="21"/>
        </w:rPr>
        <w:t>4</w:t>
      </w:r>
      <w:r>
        <w:rPr>
          <w:rFonts w:ascii="宋体" w:hAnsi="宋体" w:hint="eastAsia"/>
          <w:szCs w:val="21"/>
        </w:rPr>
        <w:t>）检查风机风阀联动线路。</w:t>
      </w:r>
    </w:p>
    <w:p w:rsidR="00DE63BB" w:rsidRDefault="00DE63BB">
      <w:pPr>
        <w:spacing w:line="360" w:lineRule="auto"/>
        <w:ind w:firstLineChars="200" w:firstLine="420"/>
        <w:rPr>
          <w:rFonts w:ascii="宋体"/>
          <w:szCs w:val="21"/>
        </w:rPr>
      </w:pPr>
      <w:r>
        <w:rPr>
          <w:rFonts w:ascii="宋体" w:hAnsi="宋体"/>
          <w:szCs w:val="21"/>
        </w:rPr>
        <w:t>9</w:t>
      </w:r>
      <w:r>
        <w:rPr>
          <w:rFonts w:ascii="宋体" w:hAnsi="宋体" w:hint="eastAsia"/>
          <w:szCs w:val="21"/>
        </w:rPr>
        <w:t>．防排烟系统季（年）度保养</w:t>
      </w:r>
    </w:p>
    <w:p w:rsidR="00DE63BB" w:rsidRDefault="00DE63BB">
      <w:pPr>
        <w:spacing w:line="360" w:lineRule="auto"/>
        <w:ind w:firstLineChars="350" w:firstLine="735"/>
        <w:rPr>
          <w:rFonts w:ascii="宋体"/>
          <w:szCs w:val="21"/>
        </w:rPr>
      </w:pPr>
      <w:r>
        <w:rPr>
          <w:rFonts w:ascii="宋体" w:hAnsi="宋体"/>
          <w:szCs w:val="21"/>
        </w:rPr>
        <w:t>1</w:t>
      </w:r>
      <w:r>
        <w:rPr>
          <w:rFonts w:ascii="宋体" w:hAnsi="宋体" w:hint="eastAsia"/>
          <w:szCs w:val="21"/>
        </w:rPr>
        <w:t>）对风机及其部件清洁、润滑；</w:t>
      </w:r>
    </w:p>
    <w:p w:rsidR="00DE63BB" w:rsidRDefault="00DE63BB">
      <w:pPr>
        <w:spacing w:line="360" w:lineRule="auto"/>
        <w:ind w:firstLineChars="350" w:firstLine="735"/>
        <w:rPr>
          <w:rFonts w:ascii="宋体"/>
          <w:szCs w:val="21"/>
        </w:rPr>
      </w:pPr>
      <w:r>
        <w:rPr>
          <w:rFonts w:ascii="宋体" w:hAnsi="宋体"/>
          <w:szCs w:val="21"/>
        </w:rPr>
        <w:t>2</w:t>
      </w:r>
      <w:r>
        <w:rPr>
          <w:rFonts w:ascii="宋体" w:hAnsi="宋体" w:hint="eastAsia"/>
          <w:szCs w:val="21"/>
        </w:rPr>
        <w:t>）检查及清理风机电控箱，紧固端子及清洁箱内电器元件；</w:t>
      </w:r>
    </w:p>
    <w:p w:rsidR="00DE63BB" w:rsidRDefault="00DE63BB">
      <w:pPr>
        <w:spacing w:line="360" w:lineRule="auto"/>
        <w:ind w:firstLineChars="350" w:firstLine="735"/>
        <w:rPr>
          <w:rFonts w:ascii="宋体"/>
          <w:szCs w:val="21"/>
        </w:rPr>
      </w:pPr>
      <w:r>
        <w:rPr>
          <w:rFonts w:ascii="宋体" w:hAnsi="宋体"/>
          <w:szCs w:val="21"/>
        </w:rPr>
        <w:t>3</w:t>
      </w:r>
      <w:r>
        <w:rPr>
          <w:rFonts w:ascii="宋体" w:hAnsi="宋体" w:hint="eastAsia"/>
          <w:szCs w:val="21"/>
        </w:rPr>
        <w:t>）测试风口及风机风量风压。</w:t>
      </w:r>
    </w:p>
    <w:p w:rsidR="00DE63BB" w:rsidRDefault="00DE63BB">
      <w:pPr>
        <w:spacing w:line="360" w:lineRule="auto"/>
        <w:ind w:firstLineChars="150" w:firstLine="315"/>
        <w:rPr>
          <w:rFonts w:ascii="宋体"/>
          <w:szCs w:val="21"/>
        </w:rPr>
      </w:pPr>
      <w:r>
        <w:rPr>
          <w:rFonts w:ascii="宋体" w:hAnsi="宋体"/>
          <w:szCs w:val="21"/>
        </w:rPr>
        <w:t>10</w:t>
      </w:r>
      <w:r>
        <w:rPr>
          <w:rFonts w:ascii="宋体" w:hAnsi="宋体" w:hint="eastAsia"/>
          <w:szCs w:val="21"/>
        </w:rPr>
        <w:t>．消防紧急广播系统月、季、年度保养</w:t>
      </w:r>
    </w:p>
    <w:p w:rsidR="00DE63BB" w:rsidRDefault="00DE63BB">
      <w:pPr>
        <w:spacing w:line="360" w:lineRule="auto"/>
        <w:ind w:firstLineChars="200" w:firstLine="420"/>
        <w:rPr>
          <w:rFonts w:ascii="宋体"/>
          <w:szCs w:val="21"/>
        </w:rPr>
      </w:pPr>
      <w:r>
        <w:rPr>
          <w:rFonts w:ascii="宋体" w:hAnsi="宋体" w:hint="eastAsia"/>
          <w:szCs w:val="21"/>
        </w:rPr>
        <w:t>消防紧急广播系统月、季、年度保养必须满足工作广播、消防广播功能正常，各设备控制柜内清洁完整，与消防系统联动功能对应一致、准备。</w:t>
      </w:r>
    </w:p>
    <w:p w:rsidR="00DE63BB" w:rsidRDefault="00DE63BB">
      <w:pPr>
        <w:spacing w:line="360" w:lineRule="auto"/>
        <w:ind w:firstLineChars="150" w:firstLine="315"/>
        <w:rPr>
          <w:rFonts w:ascii="宋体"/>
          <w:szCs w:val="21"/>
        </w:rPr>
      </w:pPr>
      <w:r>
        <w:rPr>
          <w:rFonts w:ascii="宋体" w:hAnsi="宋体"/>
          <w:szCs w:val="21"/>
        </w:rPr>
        <w:t>11</w:t>
      </w:r>
      <w:r>
        <w:rPr>
          <w:rFonts w:ascii="宋体" w:hAnsi="宋体" w:hint="eastAsia"/>
          <w:szCs w:val="21"/>
        </w:rPr>
        <w:t>．机房、气体房、设备房的清洁、卫生，每月必须一次。</w:t>
      </w:r>
    </w:p>
    <w:p w:rsidR="00DE63BB" w:rsidRDefault="00DE63BB">
      <w:pPr>
        <w:spacing w:line="360" w:lineRule="auto"/>
        <w:ind w:firstLineChars="150" w:firstLine="315"/>
        <w:rPr>
          <w:rFonts w:ascii="宋体"/>
          <w:szCs w:val="21"/>
        </w:rPr>
      </w:pPr>
      <w:r>
        <w:rPr>
          <w:rFonts w:ascii="宋体" w:hAnsi="宋体"/>
          <w:szCs w:val="21"/>
        </w:rPr>
        <w:t>12</w:t>
      </w:r>
      <w:r>
        <w:rPr>
          <w:rFonts w:ascii="宋体" w:hAnsi="宋体" w:hint="eastAsia"/>
          <w:szCs w:val="21"/>
        </w:rPr>
        <w:t>．设备台帐制度</w:t>
      </w:r>
      <w:r>
        <w:rPr>
          <w:rFonts w:ascii="宋体" w:hAnsi="宋体"/>
          <w:szCs w:val="21"/>
        </w:rPr>
        <w:t>(</w:t>
      </w:r>
      <w:r>
        <w:rPr>
          <w:rFonts w:ascii="宋体" w:hAnsi="宋体" w:hint="eastAsia"/>
          <w:szCs w:val="21"/>
        </w:rPr>
        <w:t>工作联系单</w:t>
      </w:r>
      <w:r>
        <w:rPr>
          <w:rFonts w:ascii="宋体" w:hAnsi="宋体"/>
          <w:szCs w:val="21"/>
        </w:rPr>
        <w:t>)</w:t>
      </w:r>
      <w:r>
        <w:rPr>
          <w:rFonts w:ascii="宋体" w:hAnsi="宋体" w:hint="eastAsia"/>
          <w:szCs w:val="21"/>
        </w:rPr>
        <w:t>：建立设备信息卡，规范管理，及时了解设备运行情况。</w:t>
      </w:r>
    </w:p>
    <w:p w:rsidR="00DE63BB" w:rsidRDefault="00DE63BB">
      <w:pPr>
        <w:spacing w:line="360" w:lineRule="auto"/>
        <w:ind w:firstLineChars="150" w:firstLine="315"/>
        <w:rPr>
          <w:rFonts w:ascii="宋体"/>
          <w:szCs w:val="21"/>
        </w:rPr>
      </w:pPr>
      <w:r>
        <w:rPr>
          <w:rFonts w:ascii="宋体" w:hAnsi="宋体"/>
          <w:szCs w:val="21"/>
        </w:rPr>
        <w:t>13</w:t>
      </w:r>
      <w:r>
        <w:rPr>
          <w:rFonts w:ascii="宋体" w:hAnsi="宋体" w:hint="eastAsia"/>
          <w:szCs w:val="21"/>
        </w:rPr>
        <w:t>．考勤制度、考核制度</w:t>
      </w:r>
    </w:p>
    <w:p w:rsidR="00DE63BB" w:rsidRDefault="00DE63BB">
      <w:pPr>
        <w:spacing w:line="360" w:lineRule="auto"/>
        <w:ind w:firstLineChars="350" w:firstLine="735"/>
        <w:rPr>
          <w:rFonts w:ascii="宋体"/>
          <w:szCs w:val="21"/>
        </w:rPr>
      </w:pPr>
      <w:r>
        <w:rPr>
          <w:rFonts w:ascii="宋体" w:hAnsi="宋体"/>
          <w:szCs w:val="21"/>
        </w:rPr>
        <w:t>1</w:t>
      </w:r>
      <w:r>
        <w:rPr>
          <w:rFonts w:ascii="宋体" w:hAnsi="宋体" w:hint="eastAsia"/>
          <w:szCs w:val="21"/>
        </w:rPr>
        <w:t>）火灾自动报警系统</w:t>
      </w:r>
    </w:p>
    <w:tbl>
      <w:tblPr>
        <w:tblW w:w="9516" w:type="dxa"/>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20"/>
        <w:gridCol w:w="1476"/>
        <w:gridCol w:w="3371"/>
        <w:gridCol w:w="850"/>
        <w:gridCol w:w="2799"/>
      </w:tblGrid>
      <w:tr w:rsidR="00DE63BB">
        <w:trPr>
          <w:trHeight w:val="432"/>
        </w:trPr>
        <w:tc>
          <w:tcPr>
            <w:tcW w:w="1020" w:type="dxa"/>
            <w:vAlign w:val="center"/>
          </w:tcPr>
          <w:p w:rsidR="00DE63BB" w:rsidRDefault="00DE63BB">
            <w:pPr>
              <w:jc w:val="center"/>
              <w:rPr>
                <w:rFonts w:ascii="宋体"/>
                <w:szCs w:val="21"/>
              </w:rPr>
            </w:pPr>
            <w:r>
              <w:rPr>
                <w:rFonts w:ascii="宋体" w:hAnsi="宋体" w:hint="eastAsia"/>
                <w:szCs w:val="21"/>
              </w:rPr>
              <w:t>序号</w:t>
            </w:r>
          </w:p>
        </w:tc>
        <w:tc>
          <w:tcPr>
            <w:tcW w:w="1476" w:type="dxa"/>
            <w:vAlign w:val="center"/>
          </w:tcPr>
          <w:p w:rsidR="00DE63BB" w:rsidRDefault="00DE63BB">
            <w:pPr>
              <w:jc w:val="center"/>
              <w:rPr>
                <w:rFonts w:ascii="宋体"/>
                <w:szCs w:val="21"/>
              </w:rPr>
            </w:pPr>
            <w:r>
              <w:rPr>
                <w:rFonts w:ascii="宋体" w:hAnsi="宋体" w:hint="eastAsia"/>
                <w:szCs w:val="21"/>
              </w:rPr>
              <w:t>项目</w:t>
            </w:r>
          </w:p>
        </w:tc>
        <w:tc>
          <w:tcPr>
            <w:tcW w:w="3371" w:type="dxa"/>
            <w:vAlign w:val="center"/>
          </w:tcPr>
          <w:p w:rsidR="00DE63BB" w:rsidRDefault="00DE63BB">
            <w:pPr>
              <w:jc w:val="center"/>
              <w:rPr>
                <w:rFonts w:ascii="宋体"/>
                <w:szCs w:val="21"/>
              </w:rPr>
            </w:pPr>
            <w:r>
              <w:rPr>
                <w:rFonts w:ascii="宋体" w:hAnsi="宋体" w:hint="eastAsia"/>
                <w:szCs w:val="21"/>
              </w:rPr>
              <w:t>工作内容</w:t>
            </w:r>
          </w:p>
        </w:tc>
        <w:tc>
          <w:tcPr>
            <w:tcW w:w="850" w:type="dxa"/>
            <w:vAlign w:val="center"/>
          </w:tcPr>
          <w:p w:rsidR="00DE63BB" w:rsidRDefault="00DE63BB">
            <w:pPr>
              <w:jc w:val="center"/>
              <w:rPr>
                <w:rFonts w:ascii="宋体"/>
                <w:szCs w:val="21"/>
              </w:rPr>
            </w:pPr>
            <w:r>
              <w:rPr>
                <w:rFonts w:ascii="宋体" w:hAnsi="宋体" w:hint="eastAsia"/>
                <w:szCs w:val="21"/>
              </w:rPr>
              <w:t>周期</w:t>
            </w:r>
          </w:p>
        </w:tc>
        <w:tc>
          <w:tcPr>
            <w:tcW w:w="2799" w:type="dxa"/>
            <w:vAlign w:val="center"/>
          </w:tcPr>
          <w:p w:rsidR="00DE63BB" w:rsidRDefault="00DE63BB">
            <w:pPr>
              <w:jc w:val="center"/>
              <w:rPr>
                <w:rFonts w:ascii="宋体"/>
                <w:szCs w:val="21"/>
              </w:rPr>
            </w:pPr>
            <w:r>
              <w:rPr>
                <w:rFonts w:ascii="宋体" w:hAnsi="宋体" w:hint="eastAsia"/>
                <w:szCs w:val="21"/>
              </w:rPr>
              <w:t>维保标准</w:t>
            </w:r>
          </w:p>
        </w:tc>
      </w:tr>
      <w:tr w:rsidR="00DE63BB">
        <w:trPr>
          <w:trHeight w:val="432"/>
        </w:trPr>
        <w:tc>
          <w:tcPr>
            <w:tcW w:w="1020" w:type="dxa"/>
            <w:vAlign w:val="center"/>
          </w:tcPr>
          <w:p w:rsidR="00DE63BB" w:rsidRDefault="00DE63BB">
            <w:pPr>
              <w:jc w:val="center"/>
              <w:rPr>
                <w:rFonts w:ascii="宋体"/>
                <w:szCs w:val="21"/>
              </w:rPr>
            </w:pPr>
            <w:r>
              <w:rPr>
                <w:rFonts w:ascii="宋体" w:hAnsi="宋体"/>
                <w:szCs w:val="21"/>
              </w:rPr>
              <w:t>1</w:t>
            </w:r>
          </w:p>
        </w:tc>
        <w:tc>
          <w:tcPr>
            <w:tcW w:w="1476" w:type="dxa"/>
            <w:vAlign w:val="center"/>
          </w:tcPr>
          <w:p w:rsidR="00DE63BB" w:rsidRDefault="00DE63BB">
            <w:pPr>
              <w:jc w:val="center"/>
              <w:rPr>
                <w:rFonts w:ascii="宋体"/>
                <w:szCs w:val="21"/>
              </w:rPr>
            </w:pPr>
            <w:r>
              <w:rPr>
                <w:rFonts w:ascii="宋体" w:hAnsi="宋体" w:hint="eastAsia"/>
                <w:szCs w:val="21"/>
              </w:rPr>
              <w:t>火灾报警控制器</w:t>
            </w:r>
          </w:p>
        </w:tc>
        <w:tc>
          <w:tcPr>
            <w:tcW w:w="3371" w:type="dxa"/>
            <w:vAlign w:val="center"/>
          </w:tcPr>
          <w:p w:rsidR="00DE63BB" w:rsidRDefault="00DE63BB">
            <w:pPr>
              <w:jc w:val="center"/>
              <w:rPr>
                <w:rFonts w:ascii="宋体"/>
                <w:szCs w:val="21"/>
              </w:rPr>
            </w:pPr>
            <w:r>
              <w:rPr>
                <w:rFonts w:ascii="宋体" w:hAnsi="宋体" w:hint="eastAsia"/>
                <w:szCs w:val="21"/>
              </w:rPr>
              <w:t>对火灾报警控制器做外观检查，清除积尘和异物，紧固接线；检查控制器运行有无过热、异常噪音的现象；测试火灾报警功能、消音复位功能、故障报警功能、火灾优先功能、显示与记录打印功能、自检功能、隔离（屏蔽）功能，并有检查保养记录。</w:t>
            </w:r>
          </w:p>
        </w:tc>
        <w:tc>
          <w:tcPr>
            <w:tcW w:w="850" w:type="dxa"/>
            <w:vAlign w:val="center"/>
          </w:tcPr>
          <w:p w:rsidR="00DE63BB" w:rsidRDefault="00DE63BB">
            <w:pPr>
              <w:jc w:val="center"/>
              <w:rPr>
                <w:rFonts w:ascii="宋体"/>
                <w:szCs w:val="21"/>
              </w:rPr>
            </w:pPr>
            <w:r>
              <w:rPr>
                <w:rFonts w:ascii="宋体" w:hAnsi="宋体" w:hint="eastAsia"/>
                <w:szCs w:val="21"/>
              </w:rPr>
              <w:t>月</w:t>
            </w:r>
          </w:p>
        </w:tc>
        <w:tc>
          <w:tcPr>
            <w:tcW w:w="2799" w:type="dxa"/>
            <w:vAlign w:val="center"/>
          </w:tcPr>
          <w:p w:rsidR="00DE63BB" w:rsidRDefault="00DE63BB">
            <w:pPr>
              <w:jc w:val="center"/>
              <w:rPr>
                <w:rFonts w:ascii="宋体"/>
                <w:szCs w:val="21"/>
              </w:rPr>
            </w:pPr>
            <w:r>
              <w:rPr>
                <w:rFonts w:ascii="宋体" w:hAnsi="宋体" w:hint="eastAsia"/>
                <w:szCs w:val="21"/>
              </w:rPr>
              <w:t>系统运行正常无故障，接线牢固、各功能键控制灵活，控制箱内清洁、无积尘，标识清晰。</w:t>
            </w:r>
          </w:p>
        </w:tc>
      </w:tr>
      <w:tr w:rsidR="00DE63BB">
        <w:trPr>
          <w:trHeight w:val="432"/>
        </w:trPr>
        <w:tc>
          <w:tcPr>
            <w:tcW w:w="1020" w:type="dxa"/>
            <w:vAlign w:val="center"/>
          </w:tcPr>
          <w:p w:rsidR="00DE63BB" w:rsidRDefault="00DE63BB">
            <w:pPr>
              <w:jc w:val="center"/>
              <w:rPr>
                <w:rFonts w:ascii="宋体"/>
                <w:szCs w:val="21"/>
              </w:rPr>
            </w:pPr>
            <w:r>
              <w:rPr>
                <w:rFonts w:ascii="宋体" w:hAnsi="宋体"/>
                <w:szCs w:val="21"/>
              </w:rPr>
              <w:t>2</w:t>
            </w:r>
          </w:p>
        </w:tc>
        <w:tc>
          <w:tcPr>
            <w:tcW w:w="1476" w:type="dxa"/>
            <w:vAlign w:val="center"/>
          </w:tcPr>
          <w:p w:rsidR="00DE63BB" w:rsidRDefault="00DE63BB">
            <w:pPr>
              <w:jc w:val="center"/>
              <w:rPr>
                <w:rFonts w:ascii="宋体"/>
                <w:szCs w:val="21"/>
              </w:rPr>
            </w:pPr>
            <w:r>
              <w:rPr>
                <w:rFonts w:ascii="宋体" w:hAnsi="宋体"/>
                <w:szCs w:val="21"/>
              </w:rPr>
              <w:t>GCC</w:t>
            </w:r>
            <w:r>
              <w:rPr>
                <w:rFonts w:ascii="宋体" w:hAnsi="宋体" w:hint="eastAsia"/>
                <w:szCs w:val="21"/>
              </w:rPr>
              <w:t>图文中心工作站</w:t>
            </w:r>
          </w:p>
        </w:tc>
        <w:tc>
          <w:tcPr>
            <w:tcW w:w="3371" w:type="dxa"/>
            <w:vAlign w:val="center"/>
          </w:tcPr>
          <w:p w:rsidR="00DE63BB" w:rsidRDefault="00DE63BB">
            <w:pPr>
              <w:jc w:val="center"/>
              <w:rPr>
                <w:rFonts w:ascii="宋体"/>
                <w:szCs w:val="21"/>
              </w:rPr>
            </w:pPr>
            <w:r>
              <w:rPr>
                <w:rFonts w:ascii="宋体" w:hAnsi="宋体" w:hint="eastAsia"/>
                <w:szCs w:val="21"/>
              </w:rPr>
              <w:t>对系统自检，清洁除尘、打印运行报告，查看工作站操作系统运行情况。</w:t>
            </w:r>
          </w:p>
        </w:tc>
        <w:tc>
          <w:tcPr>
            <w:tcW w:w="850" w:type="dxa"/>
            <w:vAlign w:val="center"/>
          </w:tcPr>
          <w:p w:rsidR="00DE63BB" w:rsidRDefault="00DE63BB">
            <w:pPr>
              <w:jc w:val="center"/>
              <w:rPr>
                <w:rFonts w:ascii="宋体"/>
                <w:szCs w:val="21"/>
              </w:rPr>
            </w:pPr>
            <w:r>
              <w:rPr>
                <w:rFonts w:ascii="宋体" w:hAnsi="宋体" w:hint="eastAsia"/>
                <w:szCs w:val="21"/>
              </w:rPr>
              <w:t>季</w:t>
            </w:r>
          </w:p>
        </w:tc>
        <w:tc>
          <w:tcPr>
            <w:tcW w:w="2799" w:type="dxa"/>
            <w:vAlign w:val="center"/>
          </w:tcPr>
          <w:p w:rsidR="00DE63BB" w:rsidRDefault="00DE63BB">
            <w:pPr>
              <w:jc w:val="center"/>
              <w:rPr>
                <w:rFonts w:ascii="宋体"/>
                <w:szCs w:val="21"/>
              </w:rPr>
            </w:pPr>
            <w:r>
              <w:rPr>
                <w:rFonts w:ascii="宋体" w:hAnsi="宋体" w:hint="eastAsia"/>
                <w:szCs w:val="21"/>
              </w:rPr>
              <w:t>工作站报警主机通讯正常，工作站无故障，正确显示每一消防设备所在位置。</w:t>
            </w:r>
          </w:p>
        </w:tc>
      </w:tr>
      <w:tr w:rsidR="00DE63BB">
        <w:trPr>
          <w:trHeight w:val="432"/>
        </w:trPr>
        <w:tc>
          <w:tcPr>
            <w:tcW w:w="1020" w:type="dxa"/>
            <w:vAlign w:val="center"/>
          </w:tcPr>
          <w:p w:rsidR="00DE63BB" w:rsidRDefault="00DE63BB">
            <w:pPr>
              <w:jc w:val="center"/>
              <w:rPr>
                <w:rFonts w:ascii="宋体"/>
                <w:szCs w:val="21"/>
              </w:rPr>
            </w:pPr>
            <w:r>
              <w:rPr>
                <w:rFonts w:ascii="宋体" w:hAnsi="宋体"/>
                <w:szCs w:val="21"/>
              </w:rPr>
              <w:t>3</w:t>
            </w:r>
          </w:p>
        </w:tc>
        <w:tc>
          <w:tcPr>
            <w:tcW w:w="1476" w:type="dxa"/>
            <w:vAlign w:val="center"/>
          </w:tcPr>
          <w:p w:rsidR="00DE63BB" w:rsidRDefault="00DE63BB">
            <w:pPr>
              <w:jc w:val="center"/>
              <w:rPr>
                <w:rFonts w:ascii="宋体"/>
                <w:szCs w:val="21"/>
              </w:rPr>
            </w:pPr>
            <w:r>
              <w:rPr>
                <w:rFonts w:ascii="宋体" w:hAnsi="宋体" w:hint="eastAsia"/>
                <w:szCs w:val="21"/>
              </w:rPr>
              <w:t>智能模块箱</w:t>
            </w:r>
          </w:p>
        </w:tc>
        <w:tc>
          <w:tcPr>
            <w:tcW w:w="3371" w:type="dxa"/>
            <w:vAlign w:val="center"/>
          </w:tcPr>
          <w:p w:rsidR="00DE63BB" w:rsidRDefault="00DE63BB">
            <w:pPr>
              <w:jc w:val="center"/>
              <w:rPr>
                <w:rFonts w:ascii="宋体"/>
                <w:szCs w:val="21"/>
              </w:rPr>
            </w:pPr>
            <w:r>
              <w:rPr>
                <w:rFonts w:ascii="宋体" w:hAnsi="宋体" w:hint="eastAsia"/>
                <w:szCs w:val="21"/>
              </w:rPr>
              <w:t>对模块箱做外观检查，清除积尘和异物、紧固；检查模块端子接线有无异常。</w:t>
            </w:r>
          </w:p>
        </w:tc>
        <w:tc>
          <w:tcPr>
            <w:tcW w:w="850" w:type="dxa"/>
            <w:vAlign w:val="center"/>
          </w:tcPr>
          <w:p w:rsidR="00DE63BB" w:rsidRDefault="00DE63BB">
            <w:pPr>
              <w:jc w:val="center"/>
              <w:rPr>
                <w:rFonts w:ascii="宋体"/>
                <w:szCs w:val="21"/>
              </w:rPr>
            </w:pPr>
            <w:r>
              <w:rPr>
                <w:rFonts w:ascii="宋体" w:hAnsi="宋体" w:hint="eastAsia"/>
                <w:szCs w:val="21"/>
              </w:rPr>
              <w:t>季</w:t>
            </w:r>
          </w:p>
        </w:tc>
        <w:tc>
          <w:tcPr>
            <w:tcW w:w="2799" w:type="dxa"/>
            <w:vAlign w:val="center"/>
          </w:tcPr>
          <w:p w:rsidR="00DE63BB" w:rsidRDefault="00DE63BB">
            <w:pPr>
              <w:jc w:val="center"/>
              <w:rPr>
                <w:rFonts w:ascii="宋体"/>
                <w:szCs w:val="21"/>
              </w:rPr>
            </w:pPr>
            <w:r>
              <w:rPr>
                <w:rFonts w:ascii="宋体" w:hAnsi="宋体" w:hint="eastAsia"/>
                <w:szCs w:val="21"/>
              </w:rPr>
              <w:t>智能模块工作正常，接线牢固、整洁、无故障。</w:t>
            </w:r>
          </w:p>
        </w:tc>
      </w:tr>
      <w:tr w:rsidR="00DE63BB">
        <w:trPr>
          <w:trHeight w:val="432"/>
        </w:trPr>
        <w:tc>
          <w:tcPr>
            <w:tcW w:w="1020" w:type="dxa"/>
            <w:vAlign w:val="center"/>
          </w:tcPr>
          <w:p w:rsidR="00DE63BB" w:rsidRDefault="00DE63BB">
            <w:pPr>
              <w:jc w:val="center"/>
              <w:rPr>
                <w:rFonts w:ascii="宋体"/>
                <w:szCs w:val="21"/>
              </w:rPr>
            </w:pPr>
            <w:r>
              <w:rPr>
                <w:rFonts w:ascii="宋体" w:hAnsi="宋体"/>
                <w:szCs w:val="21"/>
              </w:rPr>
              <w:t>4</w:t>
            </w:r>
          </w:p>
        </w:tc>
        <w:tc>
          <w:tcPr>
            <w:tcW w:w="1476" w:type="dxa"/>
            <w:vAlign w:val="center"/>
          </w:tcPr>
          <w:p w:rsidR="00DE63BB" w:rsidRDefault="00DE63BB">
            <w:pPr>
              <w:jc w:val="center"/>
              <w:rPr>
                <w:rFonts w:ascii="宋体"/>
                <w:szCs w:val="21"/>
              </w:rPr>
            </w:pPr>
            <w:r>
              <w:rPr>
                <w:rFonts w:ascii="宋体" w:hAnsi="宋体" w:hint="eastAsia"/>
                <w:szCs w:val="21"/>
              </w:rPr>
              <w:t>烟</w:t>
            </w:r>
            <w:r>
              <w:rPr>
                <w:rFonts w:ascii="宋体" w:hAnsi="宋体"/>
                <w:szCs w:val="21"/>
              </w:rPr>
              <w:t>/</w:t>
            </w:r>
            <w:r>
              <w:rPr>
                <w:rFonts w:ascii="宋体" w:hAnsi="宋体" w:hint="eastAsia"/>
                <w:szCs w:val="21"/>
              </w:rPr>
              <w:t>温感</w:t>
            </w:r>
          </w:p>
        </w:tc>
        <w:tc>
          <w:tcPr>
            <w:tcW w:w="3371" w:type="dxa"/>
            <w:vAlign w:val="center"/>
          </w:tcPr>
          <w:p w:rsidR="00DE63BB" w:rsidRDefault="00DE63BB">
            <w:pPr>
              <w:jc w:val="center"/>
              <w:rPr>
                <w:rFonts w:ascii="宋体"/>
                <w:szCs w:val="21"/>
              </w:rPr>
            </w:pPr>
            <w:r>
              <w:rPr>
                <w:rFonts w:ascii="宋体" w:hAnsi="宋体" w:hint="eastAsia"/>
                <w:szCs w:val="21"/>
              </w:rPr>
              <w:t>对烟</w:t>
            </w:r>
            <w:r>
              <w:rPr>
                <w:rFonts w:ascii="宋体" w:hAnsi="宋体"/>
                <w:szCs w:val="21"/>
              </w:rPr>
              <w:t>/</w:t>
            </w:r>
            <w:r>
              <w:rPr>
                <w:rFonts w:ascii="宋体" w:hAnsi="宋体" w:hint="eastAsia"/>
                <w:szCs w:val="21"/>
              </w:rPr>
              <w:t>温感做外观检查，清洗或清除积尘和异物；对烟</w:t>
            </w:r>
            <w:r>
              <w:rPr>
                <w:rFonts w:ascii="宋体" w:hAnsi="宋体"/>
                <w:szCs w:val="21"/>
              </w:rPr>
              <w:t>/</w:t>
            </w:r>
            <w:r>
              <w:rPr>
                <w:rFonts w:ascii="宋体" w:hAnsi="宋体" w:hint="eastAsia"/>
                <w:szCs w:val="21"/>
              </w:rPr>
              <w:t>温感报警设备做测试。</w:t>
            </w:r>
          </w:p>
        </w:tc>
        <w:tc>
          <w:tcPr>
            <w:tcW w:w="850" w:type="dxa"/>
            <w:vAlign w:val="center"/>
          </w:tcPr>
          <w:p w:rsidR="00DE63BB" w:rsidRDefault="00DE63BB">
            <w:pPr>
              <w:jc w:val="center"/>
              <w:rPr>
                <w:rFonts w:ascii="宋体"/>
                <w:szCs w:val="21"/>
              </w:rPr>
            </w:pPr>
            <w:r>
              <w:rPr>
                <w:rFonts w:ascii="宋体" w:hAnsi="宋体" w:hint="eastAsia"/>
                <w:szCs w:val="21"/>
              </w:rPr>
              <w:t>年</w:t>
            </w:r>
          </w:p>
        </w:tc>
        <w:tc>
          <w:tcPr>
            <w:tcW w:w="2799" w:type="dxa"/>
            <w:vAlign w:val="center"/>
          </w:tcPr>
          <w:p w:rsidR="00DE63BB" w:rsidRDefault="00DE63BB">
            <w:pPr>
              <w:jc w:val="center"/>
              <w:rPr>
                <w:rFonts w:ascii="宋体"/>
                <w:szCs w:val="21"/>
              </w:rPr>
            </w:pPr>
            <w:r>
              <w:rPr>
                <w:rFonts w:ascii="宋体" w:hAnsi="宋体" w:hint="eastAsia"/>
                <w:szCs w:val="21"/>
              </w:rPr>
              <w:t>探测器工作正常，接线牢固、无故障。</w:t>
            </w:r>
          </w:p>
        </w:tc>
      </w:tr>
      <w:tr w:rsidR="00DE63BB">
        <w:trPr>
          <w:trHeight w:val="432"/>
        </w:trPr>
        <w:tc>
          <w:tcPr>
            <w:tcW w:w="1020" w:type="dxa"/>
            <w:vAlign w:val="center"/>
          </w:tcPr>
          <w:p w:rsidR="00DE63BB" w:rsidRDefault="00DE63BB">
            <w:pPr>
              <w:jc w:val="center"/>
              <w:rPr>
                <w:rFonts w:ascii="宋体"/>
                <w:szCs w:val="21"/>
              </w:rPr>
            </w:pPr>
            <w:r>
              <w:rPr>
                <w:rFonts w:ascii="宋体" w:hAnsi="宋体"/>
                <w:szCs w:val="21"/>
              </w:rPr>
              <w:t>5</w:t>
            </w:r>
          </w:p>
        </w:tc>
        <w:tc>
          <w:tcPr>
            <w:tcW w:w="1476" w:type="dxa"/>
            <w:vAlign w:val="center"/>
          </w:tcPr>
          <w:p w:rsidR="00DE63BB" w:rsidRDefault="00DE63BB">
            <w:pPr>
              <w:jc w:val="center"/>
              <w:rPr>
                <w:rFonts w:ascii="宋体"/>
                <w:szCs w:val="21"/>
              </w:rPr>
            </w:pPr>
            <w:r>
              <w:rPr>
                <w:rFonts w:ascii="宋体" w:hAnsi="宋体" w:hint="eastAsia"/>
                <w:szCs w:val="21"/>
              </w:rPr>
              <w:t>消防电话</w:t>
            </w:r>
          </w:p>
        </w:tc>
        <w:tc>
          <w:tcPr>
            <w:tcW w:w="3371" w:type="dxa"/>
            <w:vAlign w:val="center"/>
          </w:tcPr>
          <w:p w:rsidR="00DE63BB" w:rsidRDefault="00DE63BB">
            <w:pPr>
              <w:jc w:val="center"/>
              <w:rPr>
                <w:rFonts w:ascii="宋体"/>
                <w:szCs w:val="21"/>
              </w:rPr>
            </w:pPr>
            <w:r>
              <w:rPr>
                <w:rFonts w:ascii="宋体" w:hAnsi="宋体" w:hint="eastAsia"/>
                <w:szCs w:val="21"/>
              </w:rPr>
              <w:t>检查现场消防电话与电话主机通话是否正常，清洁、紧固接线，对地电阻测试。</w:t>
            </w:r>
          </w:p>
        </w:tc>
        <w:tc>
          <w:tcPr>
            <w:tcW w:w="850" w:type="dxa"/>
            <w:vAlign w:val="center"/>
          </w:tcPr>
          <w:p w:rsidR="00DE63BB" w:rsidRDefault="00DE63BB">
            <w:pPr>
              <w:jc w:val="center"/>
              <w:rPr>
                <w:rFonts w:ascii="宋体"/>
                <w:szCs w:val="21"/>
              </w:rPr>
            </w:pPr>
            <w:r>
              <w:rPr>
                <w:rFonts w:ascii="宋体" w:hAnsi="宋体" w:hint="eastAsia"/>
                <w:szCs w:val="21"/>
              </w:rPr>
              <w:t>季</w:t>
            </w:r>
          </w:p>
        </w:tc>
        <w:tc>
          <w:tcPr>
            <w:tcW w:w="2799" w:type="dxa"/>
            <w:vAlign w:val="center"/>
          </w:tcPr>
          <w:p w:rsidR="00DE63BB" w:rsidRDefault="00DE63BB">
            <w:pPr>
              <w:jc w:val="center"/>
              <w:rPr>
                <w:rFonts w:ascii="宋体"/>
                <w:szCs w:val="21"/>
              </w:rPr>
            </w:pPr>
            <w:r>
              <w:rPr>
                <w:rFonts w:ascii="宋体" w:hAnsi="宋体" w:hint="eastAsia"/>
                <w:szCs w:val="21"/>
              </w:rPr>
              <w:t>接线牢固、通话声音清晰无杂音。</w:t>
            </w:r>
          </w:p>
        </w:tc>
      </w:tr>
      <w:tr w:rsidR="00DE63BB">
        <w:trPr>
          <w:trHeight w:val="432"/>
        </w:trPr>
        <w:tc>
          <w:tcPr>
            <w:tcW w:w="1020" w:type="dxa"/>
            <w:vAlign w:val="center"/>
          </w:tcPr>
          <w:p w:rsidR="00DE63BB" w:rsidRDefault="00DE63BB">
            <w:pPr>
              <w:jc w:val="center"/>
              <w:rPr>
                <w:rFonts w:ascii="宋体"/>
                <w:szCs w:val="21"/>
              </w:rPr>
            </w:pPr>
            <w:r>
              <w:rPr>
                <w:rFonts w:ascii="宋体" w:hAnsi="宋体"/>
                <w:szCs w:val="21"/>
              </w:rPr>
              <w:t>6</w:t>
            </w:r>
          </w:p>
        </w:tc>
        <w:tc>
          <w:tcPr>
            <w:tcW w:w="1476" w:type="dxa"/>
            <w:vAlign w:val="center"/>
          </w:tcPr>
          <w:p w:rsidR="00DE63BB" w:rsidRDefault="00DE63BB">
            <w:pPr>
              <w:jc w:val="center"/>
              <w:rPr>
                <w:rFonts w:ascii="宋体"/>
                <w:szCs w:val="21"/>
              </w:rPr>
            </w:pPr>
            <w:r>
              <w:rPr>
                <w:rFonts w:ascii="宋体" w:hAnsi="宋体" w:hint="eastAsia"/>
                <w:szCs w:val="21"/>
              </w:rPr>
              <w:t>手动报警按钮</w:t>
            </w:r>
          </w:p>
        </w:tc>
        <w:tc>
          <w:tcPr>
            <w:tcW w:w="3371" w:type="dxa"/>
            <w:vAlign w:val="center"/>
          </w:tcPr>
          <w:p w:rsidR="00DE63BB" w:rsidRDefault="00DE63BB">
            <w:pPr>
              <w:jc w:val="center"/>
              <w:rPr>
                <w:rFonts w:ascii="宋体"/>
                <w:szCs w:val="21"/>
              </w:rPr>
            </w:pPr>
            <w:r>
              <w:rPr>
                <w:rFonts w:ascii="宋体" w:hAnsi="宋体" w:hint="eastAsia"/>
                <w:szCs w:val="21"/>
              </w:rPr>
              <w:t>对手动报警按钮做外观检查，清除积尘和异物，紧固接线，对地电阻测试和回路电阻测试，报警功能测</w:t>
            </w:r>
            <w:r>
              <w:rPr>
                <w:rFonts w:ascii="宋体" w:hAnsi="宋体" w:hint="eastAsia"/>
                <w:szCs w:val="21"/>
              </w:rPr>
              <w:lastRenderedPageBreak/>
              <w:t>试</w:t>
            </w:r>
          </w:p>
        </w:tc>
        <w:tc>
          <w:tcPr>
            <w:tcW w:w="850" w:type="dxa"/>
            <w:vAlign w:val="center"/>
          </w:tcPr>
          <w:p w:rsidR="00DE63BB" w:rsidRDefault="00DE63BB">
            <w:pPr>
              <w:jc w:val="center"/>
              <w:rPr>
                <w:rFonts w:ascii="宋体"/>
                <w:szCs w:val="21"/>
              </w:rPr>
            </w:pPr>
            <w:r>
              <w:rPr>
                <w:rFonts w:ascii="宋体" w:hAnsi="宋体" w:hint="eastAsia"/>
                <w:szCs w:val="21"/>
              </w:rPr>
              <w:lastRenderedPageBreak/>
              <w:t>季</w:t>
            </w:r>
          </w:p>
        </w:tc>
        <w:tc>
          <w:tcPr>
            <w:tcW w:w="2799" w:type="dxa"/>
            <w:vAlign w:val="center"/>
          </w:tcPr>
          <w:p w:rsidR="00DE63BB" w:rsidRDefault="00DE63BB">
            <w:pPr>
              <w:jc w:val="center"/>
              <w:rPr>
                <w:rFonts w:ascii="宋体"/>
                <w:szCs w:val="21"/>
              </w:rPr>
            </w:pPr>
            <w:r>
              <w:rPr>
                <w:rFonts w:ascii="宋体" w:hAnsi="宋体" w:hint="eastAsia"/>
                <w:szCs w:val="21"/>
              </w:rPr>
              <w:t>手动报警按钮工作正常，接线牢固、无故障。</w:t>
            </w:r>
          </w:p>
        </w:tc>
      </w:tr>
      <w:tr w:rsidR="00DE63BB">
        <w:trPr>
          <w:trHeight w:val="432"/>
        </w:trPr>
        <w:tc>
          <w:tcPr>
            <w:tcW w:w="1020" w:type="dxa"/>
            <w:vAlign w:val="center"/>
          </w:tcPr>
          <w:p w:rsidR="00DE63BB" w:rsidRDefault="00DE63BB">
            <w:pPr>
              <w:jc w:val="center"/>
              <w:rPr>
                <w:rFonts w:ascii="宋体"/>
                <w:szCs w:val="21"/>
              </w:rPr>
            </w:pPr>
            <w:r>
              <w:rPr>
                <w:rFonts w:ascii="宋体" w:hAnsi="宋体"/>
                <w:szCs w:val="21"/>
              </w:rPr>
              <w:lastRenderedPageBreak/>
              <w:t>7</w:t>
            </w:r>
          </w:p>
        </w:tc>
        <w:tc>
          <w:tcPr>
            <w:tcW w:w="1476" w:type="dxa"/>
            <w:vAlign w:val="center"/>
          </w:tcPr>
          <w:p w:rsidR="00DE63BB" w:rsidRDefault="00DE63BB">
            <w:pPr>
              <w:jc w:val="center"/>
              <w:rPr>
                <w:rFonts w:ascii="宋体"/>
                <w:szCs w:val="21"/>
              </w:rPr>
            </w:pPr>
            <w:r>
              <w:rPr>
                <w:rFonts w:ascii="宋体" w:hAnsi="宋体" w:hint="eastAsia"/>
                <w:szCs w:val="21"/>
              </w:rPr>
              <w:t>警铃</w:t>
            </w:r>
          </w:p>
        </w:tc>
        <w:tc>
          <w:tcPr>
            <w:tcW w:w="3371" w:type="dxa"/>
            <w:vAlign w:val="center"/>
          </w:tcPr>
          <w:p w:rsidR="00DE63BB" w:rsidRDefault="00DE63BB">
            <w:pPr>
              <w:jc w:val="center"/>
              <w:rPr>
                <w:rFonts w:ascii="宋体"/>
                <w:szCs w:val="21"/>
              </w:rPr>
            </w:pPr>
            <w:r>
              <w:rPr>
                <w:rFonts w:ascii="宋体" w:hAnsi="宋体" w:hint="eastAsia"/>
                <w:szCs w:val="21"/>
              </w:rPr>
              <w:t>对警铃做外观检查，清除积尘和异物，紧固接线；对警铃进行测试，警铃响声是否正常。</w:t>
            </w:r>
          </w:p>
        </w:tc>
        <w:tc>
          <w:tcPr>
            <w:tcW w:w="850" w:type="dxa"/>
            <w:vAlign w:val="center"/>
          </w:tcPr>
          <w:p w:rsidR="00DE63BB" w:rsidRDefault="00DE63BB">
            <w:pPr>
              <w:jc w:val="center"/>
              <w:rPr>
                <w:rFonts w:ascii="宋体"/>
                <w:szCs w:val="21"/>
              </w:rPr>
            </w:pPr>
            <w:r>
              <w:rPr>
                <w:rFonts w:ascii="宋体" w:hAnsi="宋体" w:hint="eastAsia"/>
                <w:szCs w:val="21"/>
              </w:rPr>
              <w:t>季</w:t>
            </w:r>
          </w:p>
        </w:tc>
        <w:tc>
          <w:tcPr>
            <w:tcW w:w="2799" w:type="dxa"/>
            <w:vAlign w:val="center"/>
          </w:tcPr>
          <w:p w:rsidR="00DE63BB" w:rsidRDefault="00DE63BB">
            <w:pPr>
              <w:jc w:val="center"/>
              <w:rPr>
                <w:rFonts w:ascii="宋体"/>
                <w:szCs w:val="21"/>
              </w:rPr>
            </w:pPr>
            <w:r>
              <w:rPr>
                <w:rFonts w:ascii="宋体" w:hAnsi="宋体" w:hint="eastAsia"/>
                <w:szCs w:val="21"/>
              </w:rPr>
              <w:t>警铃工作正常，接线牢固、无故障。</w:t>
            </w:r>
          </w:p>
        </w:tc>
      </w:tr>
      <w:tr w:rsidR="00DE63BB">
        <w:trPr>
          <w:trHeight w:val="432"/>
        </w:trPr>
        <w:tc>
          <w:tcPr>
            <w:tcW w:w="1020" w:type="dxa"/>
            <w:vAlign w:val="center"/>
          </w:tcPr>
          <w:p w:rsidR="00DE63BB" w:rsidRDefault="00DE63BB">
            <w:pPr>
              <w:jc w:val="center"/>
              <w:rPr>
                <w:rFonts w:ascii="宋体"/>
                <w:szCs w:val="21"/>
              </w:rPr>
            </w:pPr>
            <w:r>
              <w:rPr>
                <w:rFonts w:ascii="宋体" w:hAnsi="宋体"/>
                <w:szCs w:val="21"/>
              </w:rPr>
              <w:t>8</w:t>
            </w:r>
          </w:p>
        </w:tc>
        <w:tc>
          <w:tcPr>
            <w:tcW w:w="1476" w:type="dxa"/>
            <w:vAlign w:val="center"/>
          </w:tcPr>
          <w:p w:rsidR="00DE63BB" w:rsidRDefault="00DE63BB">
            <w:pPr>
              <w:jc w:val="center"/>
              <w:rPr>
                <w:rFonts w:ascii="宋体"/>
                <w:szCs w:val="21"/>
              </w:rPr>
            </w:pPr>
            <w:r>
              <w:rPr>
                <w:rFonts w:ascii="宋体" w:hAnsi="宋体" w:hint="eastAsia"/>
                <w:szCs w:val="21"/>
              </w:rPr>
              <w:t>主机供电</w:t>
            </w:r>
          </w:p>
        </w:tc>
        <w:tc>
          <w:tcPr>
            <w:tcW w:w="3371" w:type="dxa"/>
            <w:vAlign w:val="center"/>
          </w:tcPr>
          <w:p w:rsidR="00DE63BB" w:rsidRDefault="00DE63BB">
            <w:pPr>
              <w:jc w:val="center"/>
              <w:rPr>
                <w:rFonts w:ascii="宋体"/>
                <w:szCs w:val="21"/>
              </w:rPr>
            </w:pPr>
            <w:r>
              <w:rPr>
                <w:rFonts w:ascii="宋体" w:hAnsi="宋体" w:hint="eastAsia"/>
                <w:szCs w:val="21"/>
              </w:rPr>
              <w:t>检查电池性能，检查主备电源切换功能、接线端子连接牢固情况，检查供电部分电压及电池供电是否正常。</w:t>
            </w:r>
          </w:p>
        </w:tc>
        <w:tc>
          <w:tcPr>
            <w:tcW w:w="850" w:type="dxa"/>
            <w:vAlign w:val="center"/>
          </w:tcPr>
          <w:p w:rsidR="00DE63BB" w:rsidRDefault="00DE63BB">
            <w:pPr>
              <w:jc w:val="center"/>
              <w:rPr>
                <w:rFonts w:ascii="宋体"/>
                <w:szCs w:val="21"/>
              </w:rPr>
            </w:pPr>
            <w:r>
              <w:rPr>
                <w:rFonts w:ascii="宋体" w:hAnsi="宋体" w:hint="eastAsia"/>
                <w:szCs w:val="21"/>
              </w:rPr>
              <w:t>季</w:t>
            </w:r>
          </w:p>
        </w:tc>
        <w:tc>
          <w:tcPr>
            <w:tcW w:w="2799" w:type="dxa"/>
            <w:vAlign w:val="center"/>
          </w:tcPr>
          <w:p w:rsidR="00DE63BB" w:rsidRDefault="00DE63BB">
            <w:pPr>
              <w:jc w:val="center"/>
              <w:rPr>
                <w:rFonts w:ascii="宋体"/>
                <w:szCs w:val="21"/>
              </w:rPr>
            </w:pPr>
            <w:r>
              <w:rPr>
                <w:rFonts w:ascii="宋体" w:hAnsi="宋体" w:hint="eastAsia"/>
                <w:szCs w:val="21"/>
              </w:rPr>
              <w:t>接线牢固、供电正常可靠。</w:t>
            </w:r>
          </w:p>
        </w:tc>
      </w:tr>
      <w:tr w:rsidR="00DE63BB">
        <w:trPr>
          <w:trHeight w:val="432"/>
        </w:trPr>
        <w:tc>
          <w:tcPr>
            <w:tcW w:w="1020" w:type="dxa"/>
            <w:vAlign w:val="center"/>
          </w:tcPr>
          <w:p w:rsidR="00DE63BB" w:rsidRDefault="00DE63BB">
            <w:pPr>
              <w:jc w:val="center"/>
              <w:rPr>
                <w:rFonts w:ascii="宋体"/>
                <w:szCs w:val="21"/>
              </w:rPr>
            </w:pPr>
            <w:r>
              <w:rPr>
                <w:rFonts w:ascii="宋体" w:hAnsi="宋体"/>
                <w:szCs w:val="21"/>
              </w:rPr>
              <w:t>9</w:t>
            </w:r>
          </w:p>
        </w:tc>
        <w:tc>
          <w:tcPr>
            <w:tcW w:w="1476" w:type="dxa"/>
            <w:vAlign w:val="center"/>
          </w:tcPr>
          <w:p w:rsidR="00DE63BB" w:rsidRDefault="00DE63BB">
            <w:pPr>
              <w:jc w:val="center"/>
              <w:rPr>
                <w:rFonts w:ascii="宋体"/>
                <w:szCs w:val="21"/>
              </w:rPr>
            </w:pPr>
            <w:r>
              <w:rPr>
                <w:rFonts w:ascii="宋体" w:hAnsi="宋体" w:hint="eastAsia"/>
                <w:szCs w:val="21"/>
              </w:rPr>
              <w:t>维修及时率</w:t>
            </w:r>
          </w:p>
        </w:tc>
        <w:tc>
          <w:tcPr>
            <w:tcW w:w="3371" w:type="dxa"/>
            <w:vAlign w:val="center"/>
          </w:tcPr>
          <w:p w:rsidR="00DE63BB" w:rsidRDefault="00DE63BB">
            <w:pPr>
              <w:jc w:val="center"/>
              <w:rPr>
                <w:rFonts w:ascii="宋体"/>
                <w:szCs w:val="21"/>
              </w:rPr>
            </w:pPr>
            <w:r>
              <w:rPr>
                <w:rFonts w:ascii="宋体" w:hAnsi="宋体" w:hint="eastAsia"/>
                <w:szCs w:val="21"/>
              </w:rPr>
              <w:t>一般故障当班解决；特殊故障</w:t>
            </w:r>
            <w:r>
              <w:rPr>
                <w:rFonts w:ascii="宋体" w:hAnsi="宋体"/>
                <w:szCs w:val="21"/>
              </w:rPr>
              <w:t>2</w:t>
            </w:r>
            <w:r>
              <w:rPr>
                <w:rFonts w:ascii="宋体" w:hAnsi="宋体" w:hint="eastAsia"/>
                <w:szCs w:val="21"/>
              </w:rPr>
              <w:t>天内解决；因材料原因的维修，在</w:t>
            </w:r>
            <w:r>
              <w:rPr>
                <w:rFonts w:ascii="宋体" w:hAnsi="宋体"/>
                <w:szCs w:val="21"/>
              </w:rPr>
              <w:t>3</w:t>
            </w:r>
            <w:r>
              <w:rPr>
                <w:rFonts w:ascii="宋体" w:hAnsi="宋体" w:hint="eastAsia"/>
                <w:szCs w:val="21"/>
              </w:rPr>
              <w:t>天内完成，最长不超过</w:t>
            </w:r>
            <w:r>
              <w:rPr>
                <w:rFonts w:ascii="宋体" w:hAnsi="宋体"/>
                <w:szCs w:val="21"/>
              </w:rPr>
              <w:t>7</w:t>
            </w:r>
            <w:r>
              <w:rPr>
                <w:rFonts w:ascii="宋体" w:hAnsi="宋体" w:hint="eastAsia"/>
                <w:szCs w:val="21"/>
              </w:rPr>
              <w:t>天。</w:t>
            </w:r>
          </w:p>
        </w:tc>
        <w:tc>
          <w:tcPr>
            <w:tcW w:w="850" w:type="dxa"/>
            <w:vAlign w:val="center"/>
          </w:tcPr>
          <w:p w:rsidR="00DE63BB" w:rsidRDefault="00DE63BB">
            <w:pPr>
              <w:jc w:val="center"/>
              <w:rPr>
                <w:rFonts w:ascii="宋体"/>
                <w:szCs w:val="21"/>
              </w:rPr>
            </w:pPr>
            <w:r>
              <w:rPr>
                <w:rFonts w:ascii="宋体" w:hAnsi="宋体" w:hint="eastAsia"/>
                <w:szCs w:val="21"/>
              </w:rPr>
              <w:t>季</w:t>
            </w:r>
          </w:p>
        </w:tc>
        <w:tc>
          <w:tcPr>
            <w:tcW w:w="2799" w:type="dxa"/>
            <w:vAlign w:val="center"/>
          </w:tcPr>
          <w:p w:rsidR="00DE63BB" w:rsidRDefault="00DE63BB">
            <w:pPr>
              <w:jc w:val="center"/>
              <w:rPr>
                <w:rFonts w:ascii="宋体"/>
                <w:szCs w:val="21"/>
              </w:rPr>
            </w:pPr>
            <w:r>
              <w:rPr>
                <w:rFonts w:ascii="宋体" w:hAnsi="宋体" w:hint="eastAsia"/>
                <w:szCs w:val="21"/>
              </w:rPr>
              <w:t>维修及时率≧</w:t>
            </w:r>
            <w:r>
              <w:rPr>
                <w:rFonts w:ascii="宋体" w:hAnsi="宋体"/>
                <w:szCs w:val="21"/>
              </w:rPr>
              <w:t>98%</w:t>
            </w:r>
          </w:p>
        </w:tc>
      </w:tr>
      <w:tr w:rsidR="00DE63BB">
        <w:trPr>
          <w:trHeight w:val="432"/>
        </w:trPr>
        <w:tc>
          <w:tcPr>
            <w:tcW w:w="1020" w:type="dxa"/>
            <w:vAlign w:val="center"/>
          </w:tcPr>
          <w:p w:rsidR="00DE63BB" w:rsidRDefault="00DE63BB">
            <w:pPr>
              <w:jc w:val="center"/>
              <w:rPr>
                <w:rFonts w:ascii="宋体"/>
                <w:szCs w:val="21"/>
              </w:rPr>
            </w:pPr>
            <w:r>
              <w:rPr>
                <w:rFonts w:ascii="宋体" w:hAnsi="宋体"/>
                <w:szCs w:val="21"/>
              </w:rPr>
              <w:t>10</w:t>
            </w:r>
          </w:p>
        </w:tc>
        <w:tc>
          <w:tcPr>
            <w:tcW w:w="1476" w:type="dxa"/>
            <w:vAlign w:val="center"/>
          </w:tcPr>
          <w:p w:rsidR="00DE63BB" w:rsidRDefault="00DE63BB">
            <w:pPr>
              <w:jc w:val="center"/>
              <w:rPr>
                <w:rFonts w:ascii="宋体"/>
                <w:szCs w:val="21"/>
              </w:rPr>
            </w:pPr>
            <w:r>
              <w:rPr>
                <w:rFonts w:ascii="宋体" w:hAnsi="宋体" w:hint="eastAsia"/>
                <w:szCs w:val="21"/>
              </w:rPr>
              <w:t>设备设施完好率</w:t>
            </w:r>
          </w:p>
        </w:tc>
        <w:tc>
          <w:tcPr>
            <w:tcW w:w="3371" w:type="dxa"/>
            <w:vAlign w:val="center"/>
          </w:tcPr>
          <w:p w:rsidR="00DE63BB" w:rsidRDefault="00DE63BB">
            <w:pPr>
              <w:jc w:val="center"/>
              <w:rPr>
                <w:rFonts w:ascii="宋体"/>
                <w:szCs w:val="21"/>
              </w:rPr>
            </w:pPr>
            <w:r>
              <w:rPr>
                <w:rFonts w:ascii="宋体" w:hAnsi="宋体" w:hint="eastAsia"/>
                <w:szCs w:val="21"/>
              </w:rPr>
              <w:t>不含消防主机故障数量</w:t>
            </w:r>
          </w:p>
        </w:tc>
        <w:tc>
          <w:tcPr>
            <w:tcW w:w="850" w:type="dxa"/>
            <w:vAlign w:val="center"/>
          </w:tcPr>
          <w:p w:rsidR="00DE63BB" w:rsidRDefault="00DE63BB">
            <w:pPr>
              <w:jc w:val="center"/>
              <w:rPr>
                <w:rFonts w:ascii="宋体"/>
                <w:szCs w:val="21"/>
              </w:rPr>
            </w:pPr>
            <w:r>
              <w:rPr>
                <w:rFonts w:ascii="宋体" w:hAnsi="宋体" w:hint="eastAsia"/>
                <w:szCs w:val="21"/>
              </w:rPr>
              <w:t>季</w:t>
            </w:r>
          </w:p>
        </w:tc>
        <w:tc>
          <w:tcPr>
            <w:tcW w:w="2799" w:type="dxa"/>
            <w:vAlign w:val="center"/>
          </w:tcPr>
          <w:p w:rsidR="00DE63BB" w:rsidRDefault="00DE63BB">
            <w:pPr>
              <w:jc w:val="center"/>
              <w:rPr>
                <w:rFonts w:ascii="宋体"/>
                <w:szCs w:val="21"/>
              </w:rPr>
            </w:pPr>
            <w:r>
              <w:rPr>
                <w:rFonts w:ascii="宋体" w:hAnsi="宋体" w:hint="eastAsia"/>
                <w:szCs w:val="21"/>
              </w:rPr>
              <w:t>设备设施完好率≧</w:t>
            </w:r>
            <w:r>
              <w:rPr>
                <w:rFonts w:ascii="宋体" w:hAnsi="宋体"/>
                <w:szCs w:val="21"/>
              </w:rPr>
              <w:t>98%</w:t>
            </w:r>
          </w:p>
        </w:tc>
      </w:tr>
      <w:tr w:rsidR="00DE63BB">
        <w:trPr>
          <w:trHeight w:val="432"/>
        </w:trPr>
        <w:tc>
          <w:tcPr>
            <w:tcW w:w="1020" w:type="dxa"/>
            <w:vAlign w:val="center"/>
          </w:tcPr>
          <w:p w:rsidR="00DE63BB" w:rsidRDefault="00DE63BB">
            <w:pPr>
              <w:jc w:val="center"/>
              <w:rPr>
                <w:rFonts w:ascii="宋体"/>
                <w:szCs w:val="21"/>
              </w:rPr>
            </w:pPr>
            <w:r>
              <w:rPr>
                <w:rFonts w:ascii="宋体" w:hAnsi="宋体"/>
                <w:szCs w:val="21"/>
              </w:rPr>
              <w:t>11</w:t>
            </w:r>
          </w:p>
        </w:tc>
        <w:tc>
          <w:tcPr>
            <w:tcW w:w="1476" w:type="dxa"/>
            <w:vAlign w:val="center"/>
          </w:tcPr>
          <w:p w:rsidR="00DE63BB" w:rsidRDefault="00DE63BB">
            <w:pPr>
              <w:jc w:val="center"/>
              <w:rPr>
                <w:rFonts w:ascii="宋体"/>
                <w:szCs w:val="21"/>
              </w:rPr>
            </w:pPr>
            <w:r>
              <w:rPr>
                <w:rFonts w:ascii="宋体" w:hAnsi="宋体" w:hint="eastAsia"/>
                <w:szCs w:val="21"/>
              </w:rPr>
              <w:t>维保档案</w:t>
            </w:r>
          </w:p>
        </w:tc>
        <w:tc>
          <w:tcPr>
            <w:tcW w:w="3371" w:type="dxa"/>
            <w:vAlign w:val="center"/>
          </w:tcPr>
          <w:p w:rsidR="00DE63BB" w:rsidRDefault="00DE63BB">
            <w:pPr>
              <w:jc w:val="center"/>
              <w:rPr>
                <w:rFonts w:ascii="宋体"/>
                <w:szCs w:val="21"/>
              </w:rPr>
            </w:pPr>
            <w:r>
              <w:rPr>
                <w:rFonts w:ascii="宋体" w:hAnsi="宋体" w:hint="eastAsia"/>
                <w:szCs w:val="21"/>
              </w:rPr>
              <w:t>火灾自动报警系统维修保养记录。</w:t>
            </w:r>
          </w:p>
        </w:tc>
        <w:tc>
          <w:tcPr>
            <w:tcW w:w="850" w:type="dxa"/>
            <w:vAlign w:val="center"/>
          </w:tcPr>
          <w:p w:rsidR="00DE63BB" w:rsidRDefault="00DE63BB">
            <w:pPr>
              <w:jc w:val="center"/>
              <w:rPr>
                <w:rFonts w:ascii="宋体"/>
                <w:szCs w:val="21"/>
              </w:rPr>
            </w:pPr>
            <w:r>
              <w:rPr>
                <w:rFonts w:ascii="宋体" w:hAnsi="宋体" w:hint="eastAsia"/>
                <w:szCs w:val="21"/>
              </w:rPr>
              <w:t>季</w:t>
            </w:r>
          </w:p>
        </w:tc>
        <w:tc>
          <w:tcPr>
            <w:tcW w:w="2799" w:type="dxa"/>
            <w:vAlign w:val="center"/>
          </w:tcPr>
          <w:p w:rsidR="00DE63BB" w:rsidRDefault="00DE63BB">
            <w:pPr>
              <w:jc w:val="center"/>
              <w:rPr>
                <w:rFonts w:ascii="宋体"/>
                <w:szCs w:val="21"/>
              </w:rPr>
            </w:pPr>
            <w:r>
              <w:rPr>
                <w:rFonts w:ascii="宋体" w:hAnsi="宋体" w:hint="eastAsia"/>
                <w:szCs w:val="21"/>
              </w:rPr>
              <w:t>维修保养记录及时、完整（当天作记录并有双方现场人员签字认可）。</w:t>
            </w:r>
          </w:p>
        </w:tc>
      </w:tr>
    </w:tbl>
    <w:p w:rsidR="00DE63BB" w:rsidRDefault="00DE63BB">
      <w:pPr>
        <w:rPr>
          <w:rFonts w:ascii="宋体"/>
          <w:sz w:val="10"/>
          <w:szCs w:val="10"/>
        </w:rPr>
      </w:pPr>
    </w:p>
    <w:p w:rsidR="00DE63BB" w:rsidRDefault="00DE63BB">
      <w:pPr>
        <w:spacing w:line="360" w:lineRule="auto"/>
        <w:ind w:firstLineChars="350" w:firstLine="735"/>
        <w:rPr>
          <w:rFonts w:ascii="宋体"/>
          <w:szCs w:val="21"/>
        </w:rPr>
      </w:pPr>
      <w:r>
        <w:rPr>
          <w:rFonts w:ascii="宋体" w:hAnsi="宋体"/>
          <w:szCs w:val="21"/>
        </w:rPr>
        <w:t>2</w:t>
      </w:r>
      <w:r>
        <w:rPr>
          <w:rFonts w:ascii="宋体" w:hAnsi="宋体" w:hint="eastAsia"/>
          <w:szCs w:val="21"/>
        </w:rPr>
        <w:t>）联动控制系统及主要联动设备</w:t>
      </w:r>
    </w:p>
    <w:tbl>
      <w:tblPr>
        <w:tblW w:w="9516" w:type="dxa"/>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20"/>
        <w:gridCol w:w="1476"/>
        <w:gridCol w:w="3371"/>
        <w:gridCol w:w="850"/>
        <w:gridCol w:w="2799"/>
      </w:tblGrid>
      <w:tr w:rsidR="00DE63BB">
        <w:trPr>
          <w:trHeight w:val="432"/>
        </w:trPr>
        <w:tc>
          <w:tcPr>
            <w:tcW w:w="1020" w:type="dxa"/>
            <w:vAlign w:val="center"/>
          </w:tcPr>
          <w:p w:rsidR="00DE63BB" w:rsidRDefault="00DE63BB">
            <w:pPr>
              <w:jc w:val="center"/>
              <w:rPr>
                <w:rFonts w:ascii="宋体"/>
                <w:szCs w:val="21"/>
              </w:rPr>
            </w:pPr>
            <w:r>
              <w:rPr>
                <w:rFonts w:ascii="宋体" w:hAnsi="宋体" w:hint="eastAsia"/>
                <w:szCs w:val="21"/>
              </w:rPr>
              <w:t>序号</w:t>
            </w:r>
          </w:p>
        </w:tc>
        <w:tc>
          <w:tcPr>
            <w:tcW w:w="1476" w:type="dxa"/>
            <w:vAlign w:val="center"/>
          </w:tcPr>
          <w:p w:rsidR="00DE63BB" w:rsidRDefault="00DE63BB">
            <w:pPr>
              <w:jc w:val="center"/>
              <w:rPr>
                <w:rFonts w:ascii="宋体"/>
                <w:szCs w:val="21"/>
              </w:rPr>
            </w:pPr>
            <w:r>
              <w:rPr>
                <w:rFonts w:ascii="宋体" w:hAnsi="宋体" w:hint="eastAsia"/>
                <w:szCs w:val="21"/>
              </w:rPr>
              <w:t>项目</w:t>
            </w:r>
          </w:p>
        </w:tc>
        <w:tc>
          <w:tcPr>
            <w:tcW w:w="3371" w:type="dxa"/>
            <w:vAlign w:val="center"/>
          </w:tcPr>
          <w:p w:rsidR="00DE63BB" w:rsidRDefault="00DE63BB">
            <w:pPr>
              <w:jc w:val="center"/>
              <w:rPr>
                <w:rFonts w:ascii="宋体"/>
                <w:szCs w:val="21"/>
              </w:rPr>
            </w:pPr>
            <w:r>
              <w:rPr>
                <w:rFonts w:ascii="宋体" w:hAnsi="宋体" w:hint="eastAsia"/>
                <w:szCs w:val="21"/>
              </w:rPr>
              <w:t>工作内容</w:t>
            </w:r>
          </w:p>
        </w:tc>
        <w:tc>
          <w:tcPr>
            <w:tcW w:w="850" w:type="dxa"/>
            <w:vAlign w:val="center"/>
          </w:tcPr>
          <w:p w:rsidR="00DE63BB" w:rsidRDefault="00DE63BB">
            <w:pPr>
              <w:jc w:val="center"/>
              <w:rPr>
                <w:rFonts w:ascii="宋体"/>
                <w:szCs w:val="21"/>
              </w:rPr>
            </w:pPr>
            <w:r>
              <w:rPr>
                <w:rFonts w:ascii="宋体" w:hAnsi="宋体" w:hint="eastAsia"/>
                <w:szCs w:val="21"/>
              </w:rPr>
              <w:t>周期</w:t>
            </w:r>
          </w:p>
        </w:tc>
        <w:tc>
          <w:tcPr>
            <w:tcW w:w="2799" w:type="dxa"/>
            <w:vAlign w:val="center"/>
          </w:tcPr>
          <w:p w:rsidR="00DE63BB" w:rsidRDefault="00DE63BB">
            <w:pPr>
              <w:jc w:val="center"/>
              <w:rPr>
                <w:rFonts w:ascii="宋体"/>
                <w:szCs w:val="21"/>
              </w:rPr>
            </w:pPr>
            <w:r>
              <w:rPr>
                <w:rFonts w:ascii="宋体" w:hAnsi="宋体" w:hint="eastAsia"/>
                <w:szCs w:val="21"/>
              </w:rPr>
              <w:t>维保标准</w:t>
            </w:r>
          </w:p>
        </w:tc>
      </w:tr>
      <w:tr w:rsidR="00DE63BB">
        <w:trPr>
          <w:trHeight w:val="432"/>
        </w:trPr>
        <w:tc>
          <w:tcPr>
            <w:tcW w:w="1020" w:type="dxa"/>
            <w:vAlign w:val="center"/>
          </w:tcPr>
          <w:p w:rsidR="00DE63BB" w:rsidRDefault="00DE63BB">
            <w:pPr>
              <w:jc w:val="center"/>
              <w:rPr>
                <w:rFonts w:ascii="宋体"/>
                <w:szCs w:val="21"/>
              </w:rPr>
            </w:pPr>
            <w:r>
              <w:rPr>
                <w:rFonts w:ascii="宋体" w:hAnsi="宋体"/>
                <w:szCs w:val="21"/>
              </w:rPr>
              <w:t>1</w:t>
            </w:r>
          </w:p>
        </w:tc>
        <w:tc>
          <w:tcPr>
            <w:tcW w:w="1476" w:type="dxa"/>
            <w:vAlign w:val="center"/>
          </w:tcPr>
          <w:p w:rsidR="00DE63BB" w:rsidRDefault="00DE63BB">
            <w:pPr>
              <w:jc w:val="center"/>
              <w:rPr>
                <w:rFonts w:ascii="宋体"/>
                <w:szCs w:val="21"/>
              </w:rPr>
            </w:pPr>
            <w:r>
              <w:rPr>
                <w:rFonts w:ascii="宋体" w:hAnsi="宋体" w:hint="eastAsia"/>
                <w:szCs w:val="21"/>
              </w:rPr>
              <w:t>联动程序</w:t>
            </w:r>
          </w:p>
        </w:tc>
        <w:tc>
          <w:tcPr>
            <w:tcW w:w="3371" w:type="dxa"/>
            <w:vAlign w:val="center"/>
          </w:tcPr>
          <w:p w:rsidR="00DE63BB" w:rsidRDefault="00DE63BB">
            <w:pPr>
              <w:jc w:val="center"/>
              <w:rPr>
                <w:rFonts w:ascii="宋体"/>
                <w:szCs w:val="21"/>
              </w:rPr>
            </w:pPr>
            <w:r>
              <w:rPr>
                <w:rFonts w:ascii="宋体" w:hAnsi="宋体" w:hint="eastAsia"/>
                <w:szCs w:val="21"/>
              </w:rPr>
              <w:t>在探测器报警后，检查测试火警联动设备是否按正确指令打开。</w:t>
            </w:r>
          </w:p>
        </w:tc>
        <w:tc>
          <w:tcPr>
            <w:tcW w:w="850" w:type="dxa"/>
            <w:vAlign w:val="center"/>
          </w:tcPr>
          <w:p w:rsidR="00DE63BB" w:rsidRDefault="00DE63BB">
            <w:pPr>
              <w:jc w:val="center"/>
              <w:rPr>
                <w:rFonts w:ascii="宋体"/>
                <w:szCs w:val="21"/>
              </w:rPr>
            </w:pPr>
            <w:r>
              <w:rPr>
                <w:rFonts w:ascii="宋体" w:hAnsi="宋体" w:hint="eastAsia"/>
                <w:szCs w:val="21"/>
              </w:rPr>
              <w:t>月</w:t>
            </w:r>
          </w:p>
        </w:tc>
        <w:tc>
          <w:tcPr>
            <w:tcW w:w="2799" w:type="dxa"/>
            <w:vAlign w:val="center"/>
          </w:tcPr>
          <w:p w:rsidR="00DE63BB" w:rsidRDefault="00DE63BB">
            <w:pPr>
              <w:jc w:val="center"/>
              <w:rPr>
                <w:rFonts w:ascii="宋体"/>
                <w:szCs w:val="21"/>
              </w:rPr>
            </w:pPr>
            <w:r>
              <w:rPr>
                <w:rFonts w:ascii="宋体" w:hAnsi="宋体" w:hint="eastAsia"/>
                <w:szCs w:val="21"/>
              </w:rPr>
              <w:t>在收到探测器报警后信号，程序能正确联动相关设备，并能正常显示联动关系。</w:t>
            </w:r>
          </w:p>
        </w:tc>
      </w:tr>
      <w:tr w:rsidR="00DE63BB">
        <w:trPr>
          <w:trHeight w:val="432"/>
        </w:trPr>
        <w:tc>
          <w:tcPr>
            <w:tcW w:w="1020" w:type="dxa"/>
            <w:vAlign w:val="center"/>
          </w:tcPr>
          <w:p w:rsidR="00DE63BB" w:rsidRDefault="00DE63BB">
            <w:pPr>
              <w:jc w:val="center"/>
              <w:rPr>
                <w:rFonts w:ascii="宋体"/>
                <w:szCs w:val="21"/>
              </w:rPr>
            </w:pPr>
            <w:r>
              <w:rPr>
                <w:rFonts w:ascii="宋体" w:hAnsi="宋体"/>
                <w:szCs w:val="21"/>
              </w:rPr>
              <w:t>2</w:t>
            </w:r>
          </w:p>
        </w:tc>
        <w:tc>
          <w:tcPr>
            <w:tcW w:w="1476" w:type="dxa"/>
            <w:vAlign w:val="center"/>
          </w:tcPr>
          <w:p w:rsidR="00DE63BB" w:rsidRDefault="00DE63BB">
            <w:pPr>
              <w:jc w:val="center"/>
              <w:rPr>
                <w:rFonts w:ascii="宋体"/>
                <w:szCs w:val="21"/>
              </w:rPr>
            </w:pPr>
            <w:r>
              <w:rPr>
                <w:rFonts w:ascii="宋体" w:hAnsi="宋体" w:hint="eastAsia"/>
                <w:szCs w:val="21"/>
              </w:rPr>
              <w:t>联动柜</w:t>
            </w:r>
          </w:p>
        </w:tc>
        <w:tc>
          <w:tcPr>
            <w:tcW w:w="3371" w:type="dxa"/>
            <w:vAlign w:val="center"/>
          </w:tcPr>
          <w:p w:rsidR="00DE63BB" w:rsidRDefault="00DE63BB">
            <w:pPr>
              <w:jc w:val="center"/>
              <w:rPr>
                <w:rFonts w:ascii="宋体"/>
                <w:szCs w:val="21"/>
              </w:rPr>
            </w:pPr>
            <w:r>
              <w:rPr>
                <w:rFonts w:ascii="宋体" w:hAnsi="宋体" w:hint="eastAsia"/>
                <w:szCs w:val="21"/>
              </w:rPr>
              <w:t>对消防联动柜清洁除尘、紧固所有接线端，更换生锈螺丝，对联动柜所控设备进行手动或自动启动测试。联动</w:t>
            </w:r>
            <w:r>
              <w:rPr>
                <w:rFonts w:ascii="宋体" w:hAnsi="宋体"/>
                <w:szCs w:val="21"/>
              </w:rPr>
              <w:t>24V</w:t>
            </w:r>
            <w:r>
              <w:rPr>
                <w:rFonts w:ascii="宋体" w:hAnsi="宋体" w:hint="eastAsia"/>
                <w:szCs w:val="21"/>
              </w:rPr>
              <w:t>电源测试，线路回路电阻和对地电阻测试</w:t>
            </w:r>
          </w:p>
        </w:tc>
        <w:tc>
          <w:tcPr>
            <w:tcW w:w="850" w:type="dxa"/>
            <w:vAlign w:val="center"/>
          </w:tcPr>
          <w:p w:rsidR="00DE63BB" w:rsidRDefault="00DE63BB">
            <w:pPr>
              <w:jc w:val="center"/>
              <w:rPr>
                <w:rFonts w:ascii="宋体"/>
                <w:szCs w:val="21"/>
              </w:rPr>
            </w:pPr>
            <w:r>
              <w:rPr>
                <w:rFonts w:ascii="宋体" w:hAnsi="宋体" w:hint="eastAsia"/>
                <w:szCs w:val="21"/>
              </w:rPr>
              <w:t>季</w:t>
            </w:r>
          </w:p>
        </w:tc>
        <w:tc>
          <w:tcPr>
            <w:tcW w:w="2799" w:type="dxa"/>
            <w:vAlign w:val="center"/>
          </w:tcPr>
          <w:p w:rsidR="00DE63BB" w:rsidRDefault="00DE63BB">
            <w:pPr>
              <w:jc w:val="center"/>
              <w:rPr>
                <w:rFonts w:ascii="宋体"/>
                <w:szCs w:val="21"/>
              </w:rPr>
            </w:pPr>
            <w:r>
              <w:rPr>
                <w:rFonts w:ascii="宋体" w:hAnsi="宋体" w:hint="eastAsia"/>
                <w:szCs w:val="21"/>
              </w:rPr>
              <w:t>联动柜运行正常，连线老固、应答正确，如：能直接启动风机、迫降卷帘与电梯等。</w:t>
            </w:r>
          </w:p>
        </w:tc>
      </w:tr>
      <w:tr w:rsidR="00DE63BB">
        <w:trPr>
          <w:trHeight w:val="432"/>
        </w:trPr>
        <w:tc>
          <w:tcPr>
            <w:tcW w:w="1020" w:type="dxa"/>
            <w:vAlign w:val="center"/>
          </w:tcPr>
          <w:p w:rsidR="00DE63BB" w:rsidRDefault="00DE63BB">
            <w:pPr>
              <w:jc w:val="center"/>
              <w:rPr>
                <w:rFonts w:ascii="宋体"/>
                <w:szCs w:val="21"/>
              </w:rPr>
            </w:pPr>
            <w:r>
              <w:rPr>
                <w:rFonts w:ascii="宋体" w:hAnsi="宋体"/>
                <w:szCs w:val="21"/>
              </w:rPr>
              <w:t>3</w:t>
            </w:r>
          </w:p>
        </w:tc>
        <w:tc>
          <w:tcPr>
            <w:tcW w:w="1476" w:type="dxa"/>
            <w:vAlign w:val="center"/>
          </w:tcPr>
          <w:p w:rsidR="00DE63BB" w:rsidRDefault="00DE63BB">
            <w:pPr>
              <w:jc w:val="center"/>
              <w:rPr>
                <w:rFonts w:ascii="宋体"/>
                <w:szCs w:val="21"/>
              </w:rPr>
            </w:pPr>
            <w:r>
              <w:rPr>
                <w:rFonts w:ascii="宋体" w:hAnsi="宋体" w:hint="eastAsia"/>
                <w:szCs w:val="21"/>
              </w:rPr>
              <w:t>联动启动喷淋水泵</w:t>
            </w:r>
          </w:p>
        </w:tc>
        <w:tc>
          <w:tcPr>
            <w:tcW w:w="3371" w:type="dxa"/>
            <w:vAlign w:val="center"/>
          </w:tcPr>
          <w:p w:rsidR="00DE63BB" w:rsidRDefault="00DE63BB">
            <w:pPr>
              <w:jc w:val="center"/>
              <w:rPr>
                <w:rFonts w:ascii="宋体"/>
                <w:szCs w:val="21"/>
              </w:rPr>
            </w:pPr>
            <w:r>
              <w:rPr>
                <w:rFonts w:ascii="宋体" w:hAnsi="宋体" w:hint="eastAsia"/>
                <w:szCs w:val="21"/>
              </w:rPr>
              <w:t>检查喷淋水泵与</w:t>
            </w:r>
            <w:r>
              <w:rPr>
                <w:rFonts w:ascii="宋体" w:hAnsi="宋体"/>
                <w:szCs w:val="21"/>
              </w:rPr>
              <w:t>FAS</w:t>
            </w:r>
            <w:r>
              <w:rPr>
                <w:rFonts w:ascii="宋体" w:hAnsi="宋体" w:hint="eastAsia"/>
                <w:szCs w:val="21"/>
              </w:rPr>
              <w:t>系统的联动功能（注意水泵房留</w:t>
            </w:r>
            <w:r>
              <w:rPr>
                <w:rFonts w:ascii="宋体" w:hAnsi="宋体"/>
                <w:szCs w:val="21"/>
              </w:rPr>
              <w:t>1</w:t>
            </w:r>
            <w:r>
              <w:rPr>
                <w:rFonts w:ascii="宋体" w:hAnsi="宋体" w:hint="eastAsia"/>
                <w:szCs w:val="21"/>
              </w:rPr>
              <w:t>人观察水压，点动即可）。</w:t>
            </w:r>
          </w:p>
        </w:tc>
        <w:tc>
          <w:tcPr>
            <w:tcW w:w="850" w:type="dxa"/>
            <w:vAlign w:val="center"/>
          </w:tcPr>
          <w:p w:rsidR="00DE63BB" w:rsidRDefault="00DE63BB">
            <w:pPr>
              <w:jc w:val="center"/>
              <w:rPr>
                <w:rFonts w:ascii="宋体"/>
                <w:szCs w:val="21"/>
              </w:rPr>
            </w:pPr>
            <w:r>
              <w:rPr>
                <w:rFonts w:ascii="宋体" w:hAnsi="宋体" w:hint="eastAsia"/>
                <w:szCs w:val="21"/>
              </w:rPr>
              <w:t>季</w:t>
            </w:r>
          </w:p>
        </w:tc>
        <w:tc>
          <w:tcPr>
            <w:tcW w:w="2799" w:type="dxa"/>
            <w:vAlign w:val="center"/>
          </w:tcPr>
          <w:p w:rsidR="00DE63BB" w:rsidRDefault="00DE63BB">
            <w:pPr>
              <w:jc w:val="center"/>
              <w:rPr>
                <w:rFonts w:ascii="宋体"/>
                <w:szCs w:val="21"/>
              </w:rPr>
            </w:pPr>
            <w:r>
              <w:rPr>
                <w:rFonts w:ascii="宋体" w:hAnsi="宋体" w:hint="eastAsia"/>
                <w:szCs w:val="21"/>
              </w:rPr>
              <w:t>功能正常、运行可靠。</w:t>
            </w:r>
          </w:p>
        </w:tc>
      </w:tr>
      <w:tr w:rsidR="00DE63BB">
        <w:trPr>
          <w:trHeight w:val="432"/>
        </w:trPr>
        <w:tc>
          <w:tcPr>
            <w:tcW w:w="1020" w:type="dxa"/>
            <w:vAlign w:val="center"/>
          </w:tcPr>
          <w:p w:rsidR="00DE63BB" w:rsidRDefault="00DE63BB">
            <w:pPr>
              <w:jc w:val="center"/>
              <w:rPr>
                <w:rFonts w:ascii="宋体"/>
                <w:szCs w:val="21"/>
              </w:rPr>
            </w:pPr>
            <w:r>
              <w:rPr>
                <w:rFonts w:ascii="宋体" w:hAnsi="宋体"/>
                <w:szCs w:val="21"/>
              </w:rPr>
              <w:t>4</w:t>
            </w:r>
          </w:p>
        </w:tc>
        <w:tc>
          <w:tcPr>
            <w:tcW w:w="1476" w:type="dxa"/>
            <w:vAlign w:val="center"/>
          </w:tcPr>
          <w:p w:rsidR="00DE63BB" w:rsidRDefault="00DE63BB">
            <w:pPr>
              <w:jc w:val="center"/>
              <w:rPr>
                <w:rFonts w:ascii="宋体"/>
                <w:szCs w:val="21"/>
              </w:rPr>
            </w:pPr>
            <w:r>
              <w:rPr>
                <w:rFonts w:ascii="宋体" w:hAnsi="宋体" w:hint="eastAsia"/>
                <w:szCs w:val="21"/>
              </w:rPr>
              <w:t>联动启动消火栓水泵</w:t>
            </w:r>
          </w:p>
        </w:tc>
        <w:tc>
          <w:tcPr>
            <w:tcW w:w="3371" w:type="dxa"/>
            <w:vAlign w:val="center"/>
          </w:tcPr>
          <w:p w:rsidR="00DE63BB" w:rsidRDefault="00DE63BB">
            <w:pPr>
              <w:jc w:val="center"/>
              <w:rPr>
                <w:rFonts w:ascii="宋体"/>
                <w:szCs w:val="21"/>
              </w:rPr>
            </w:pPr>
            <w:r>
              <w:rPr>
                <w:rFonts w:ascii="宋体" w:hAnsi="宋体" w:hint="eastAsia"/>
                <w:szCs w:val="21"/>
              </w:rPr>
              <w:t>检查消火栓水泵与</w:t>
            </w:r>
            <w:r>
              <w:rPr>
                <w:rFonts w:ascii="宋体" w:hAnsi="宋体"/>
                <w:szCs w:val="21"/>
              </w:rPr>
              <w:t>FAS</w:t>
            </w:r>
            <w:r>
              <w:rPr>
                <w:rFonts w:ascii="宋体" w:hAnsi="宋体" w:hint="eastAsia"/>
                <w:szCs w:val="21"/>
              </w:rPr>
              <w:t>系统的联动功能。</w:t>
            </w:r>
          </w:p>
        </w:tc>
        <w:tc>
          <w:tcPr>
            <w:tcW w:w="850" w:type="dxa"/>
            <w:vAlign w:val="center"/>
          </w:tcPr>
          <w:p w:rsidR="00DE63BB" w:rsidRDefault="00DE63BB">
            <w:pPr>
              <w:jc w:val="center"/>
              <w:rPr>
                <w:rFonts w:ascii="宋体"/>
                <w:szCs w:val="21"/>
              </w:rPr>
            </w:pPr>
            <w:r>
              <w:rPr>
                <w:rFonts w:ascii="宋体" w:hAnsi="宋体" w:hint="eastAsia"/>
                <w:szCs w:val="21"/>
              </w:rPr>
              <w:t>季</w:t>
            </w:r>
          </w:p>
        </w:tc>
        <w:tc>
          <w:tcPr>
            <w:tcW w:w="2799" w:type="dxa"/>
            <w:vAlign w:val="center"/>
          </w:tcPr>
          <w:p w:rsidR="00DE63BB" w:rsidRDefault="00DE63BB">
            <w:pPr>
              <w:jc w:val="center"/>
              <w:rPr>
                <w:rFonts w:ascii="宋体"/>
                <w:szCs w:val="21"/>
              </w:rPr>
            </w:pPr>
            <w:r>
              <w:rPr>
                <w:rFonts w:ascii="宋体" w:hAnsi="宋体" w:hint="eastAsia"/>
                <w:szCs w:val="21"/>
              </w:rPr>
              <w:t>功能正常、运行可靠</w:t>
            </w:r>
          </w:p>
        </w:tc>
      </w:tr>
      <w:tr w:rsidR="00DE63BB">
        <w:trPr>
          <w:trHeight w:val="432"/>
        </w:trPr>
        <w:tc>
          <w:tcPr>
            <w:tcW w:w="1020" w:type="dxa"/>
            <w:vAlign w:val="center"/>
          </w:tcPr>
          <w:p w:rsidR="00DE63BB" w:rsidRDefault="00DE63BB">
            <w:pPr>
              <w:jc w:val="center"/>
              <w:rPr>
                <w:rFonts w:ascii="宋体"/>
                <w:szCs w:val="21"/>
              </w:rPr>
            </w:pPr>
            <w:r>
              <w:rPr>
                <w:rFonts w:ascii="宋体" w:hAnsi="宋体"/>
                <w:szCs w:val="21"/>
              </w:rPr>
              <w:t>5</w:t>
            </w:r>
          </w:p>
        </w:tc>
        <w:tc>
          <w:tcPr>
            <w:tcW w:w="1476" w:type="dxa"/>
            <w:vAlign w:val="center"/>
          </w:tcPr>
          <w:p w:rsidR="00DE63BB" w:rsidRDefault="00DE63BB">
            <w:pPr>
              <w:jc w:val="center"/>
              <w:rPr>
                <w:rFonts w:ascii="宋体"/>
                <w:szCs w:val="21"/>
              </w:rPr>
            </w:pPr>
            <w:r>
              <w:rPr>
                <w:rFonts w:ascii="宋体" w:hAnsi="宋体" w:hint="eastAsia"/>
                <w:szCs w:val="21"/>
              </w:rPr>
              <w:t>联动启动送、排风机</w:t>
            </w:r>
          </w:p>
        </w:tc>
        <w:tc>
          <w:tcPr>
            <w:tcW w:w="3371" w:type="dxa"/>
            <w:vAlign w:val="center"/>
          </w:tcPr>
          <w:p w:rsidR="00DE63BB" w:rsidRDefault="00DE63BB">
            <w:pPr>
              <w:jc w:val="center"/>
              <w:rPr>
                <w:rFonts w:ascii="宋体"/>
                <w:szCs w:val="21"/>
              </w:rPr>
            </w:pPr>
            <w:r>
              <w:rPr>
                <w:rFonts w:ascii="宋体" w:hAnsi="宋体" w:hint="eastAsia"/>
                <w:szCs w:val="21"/>
              </w:rPr>
              <w:t>检查送风机、排风机与</w:t>
            </w:r>
            <w:r>
              <w:rPr>
                <w:rFonts w:ascii="宋体" w:hAnsi="宋体"/>
                <w:szCs w:val="21"/>
              </w:rPr>
              <w:t>FAS</w:t>
            </w:r>
            <w:r>
              <w:rPr>
                <w:rFonts w:ascii="宋体" w:hAnsi="宋体" w:hint="eastAsia"/>
                <w:szCs w:val="21"/>
              </w:rPr>
              <w:t>系统的联动功能。</w:t>
            </w:r>
          </w:p>
        </w:tc>
        <w:tc>
          <w:tcPr>
            <w:tcW w:w="850" w:type="dxa"/>
            <w:vAlign w:val="center"/>
          </w:tcPr>
          <w:p w:rsidR="00DE63BB" w:rsidRDefault="00DE63BB">
            <w:pPr>
              <w:jc w:val="center"/>
              <w:rPr>
                <w:rFonts w:ascii="宋体"/>
                <w:szCs w:val="21"/>
              </w:rPr>
            </w:pPr>
            <w:r>
              <w:rPr>
                <w:rFonts w:ascii="宋体" w:hAnsi="宋体" w:hint="eastAsia"/>
                <w:szCs w:val="21"/>
              </w:rPr>
              <w:t>季</w:t>
            </w:r>
          </w:p>
        </w:tc>
        <w:tc>
          <w:tcPr>
            <w:tcW w:w="2799" w:type="dxa"/>
            <w:vAlign w:val="center"/>
          </w:tcPr>
          <w:p w:rsidR="00DE63BB" w:rsidRDefault="00DE63BB">
            <w:pPr>
              <w:jc w:val="center"/>
              <w:rPr>
                <w:rFonts w:ascii="宋体"/>
                <w:szCs w:val="21"/>
              </w:rPr>
            </w:pPr>
            <w:r>
              <w:rPr>
                <w:rFonts w:ascii="宋体" w:hAnsi="宋体" w:hint="eastAsia"/>
                <w:szCs w:val="21"/>
              </w:rPr>
              <w:t>功能正常、运行可靠。</w:t>
            </w:r>
          </w:p>
        </w:tc>
      </w:tr>
      <w:tr w:rsidR="00DE63BB">
        <w:trPr>
          <w:trHeight w:val="432"/>
        </w:trPr>
        <w:tc>
          <w:tcPr>
            <w:tcW w:w="1020" w:type="dxa"/>
            <w:vAlign w:val="center"/>
          </w:tcPr>
          <w:p w:rsidR="00DE63BB" w:rsidRDefault="00DE63BB">
            <w:pPr>
              <w:jc w:val="center"/>
              <w:rPr>
                <w:rFonts w:ascii="宋体"/>
                <w:szCs w:val="21"/>
              </w:rPr>
            </w:pPr>
            <w:r>
              <w:rPr>
                <w:rFonts w:ascii="宋体" w:hAnsi="宋体"/>
                <w:szCs w:val="21"/>
              </w:rPr>
              <w:t>6</w:t>
            </w:r>
          </w:p>
        </w:tc>
        <w:tc>
          <w:tcPr>
            <w:tcW w:w="1476" w:type="dxa"/>
            <w:vAlign w:val="center"/>
          </w:tcPr>
          <w:p w:rsidR="00DE63BB" w:rsidRDefault="00DE63BB">
            <w:pPr>
              <w:jc w:val="center"/>
              <w:rPr>
                <w:rFonts w:ascii="宋体"/>
                <w:szCs w:val="21"/>
              </w:rPr>
            </w:pPr>
            <w:r>
              <w:rPr>
                <w:rFonts w:ascii="宋体" w:hAnsi="宋体" w:hint="eastAsia"/>
                <w:szCs w:val="21"/>
              </w:rPr>
              <w:t>气体灭火反馈信号</w:t>
            </w:r>
          </w:p>
        </w:tc>
        <w:tc>
          <w:tcPr>
            <w:tcW w:w="3371" w:type="dxa"/>
            <w:vAlign w:val="center"/>
          </w:tcPr>
          <w:p w:rsidR="00DE63BB" w:rsidRDefault="00DE63BB">
            <w:pPr>
              <w:jc w:val="center"/>
              <w:rPr>
                <w:rFonts w:ascii="宋体"/>
                <w:szCs w:val="21"/>
              </w:rPr>
            </w:pPr>
            <w:r>
              <w:rPr>
                <w:rFonts w:ascii="宋体" w:hAnsi="宋体" w:hint="eastAsia"/>
                <w:szCs w:val="21"/>
              </w:rPr>
              <w:t>检查气体灭火系统信号反馈功能。</w:t>
            </w:r>
          </w:p>
        </w:tc>
        <w:tc>
          <w:tcPr>
            <w:tcW w:w="850" w:type="dxa"/>
            <w:vAlign w:val="center"/>
          </w:tcPr>
          <w:p w:rsidR="00DE63BB" w:rsidRDefault="00DE63BB">
            <w:pPr>
              <w:jc w:val="center"/>
              <w:rPr>
                <w:rFonts w:ascii="宋体"/>
                <w:szCs w:val="21"/>
              </w:rPr>
            </w:pPr>
            <w:r>
              <w:rPr>
                <w:rFonts w:ascii="宋体" w:hAnsi="宋体" w:hint="eastAsia"/>
                <w:szCs w:val="21"/>
              </w:rPr>
              <w:t>季</w:t>
            </w:r>
          </w:p>
        </w:tc>
        <w:tc>
          <w:tcPr>
            <w:tcW w:w="2799" w:type="dxa"/>
            <w:vAlign w:val="center"/>
          </w:tcPr>
          <w:p w:rsidR="00DE63BB" w:rsidRDefault="00DE63BB">
            <w:pPr>
              <w:jc w:val="center"/>
              <w:rPr>
                <w:rFonts w:ascii="宋体"/>
                <w:szCs w:val="21"/>
              </w:rPr>
            </w:pPr>
            <w:r>
              <w:rPr>
                <w:rFonts w:ascii="宋体" w:hAnsi="宋体" w:hint="eastAsia"/>
                <w:szCs w:val="21"/>
              </w:rPr>
              <w:t>气体灭火信号反馈正常。</w:t>
            </w:r>
          </w:p>
        </w:tc>
      </w:tr>
      <w:tr w:rsidR="00DE63BB">
        <w:trPr>
          <w:trHeight w:val="432"/>
        </w:trPr>
        <w:tc>
          <w:tcPr>
            <w:tcW w:w="1020" w:type="dxa"/>
            <w:vAlign w:val="center"/>
          </w:tcPr>
          <w:p w:rsidR="00DE63BB" w:rsidRDefault="00DE63BB">
            <w:pPr>
              <w:jc w:val="center"/>
              <w:rPr>
                <w:rFonts w:ascii="宋体"/>
                <w:szCs w:val="21"/>
              </w:rPr>
            </w:pPr>
            <w:r>
              <w:rPr>
                <w:rFonts w:ascii="宋体" w:hAnsi="宋体"/>
                <w:szCs w:val="21"/>
              </w:rPr>
              <w:t>7</w:t>
            </w:r>
          </w:p>
        </w:tc>
        <w:tc>
          <w:tcPr>
            <w:tcW w:w="1476" w:type="dxa"/>
            <w:vAlign w:val="center"/>
          </w:tcPr>
          <w:p w:rsidR="00DE63BB" w:rsidRDefault="00DE63BB">
            <w:pPr>
              <w:jc w:val="center"/>
              <w:rPr>
                <w:rFonts w:ascii="宋体"/>
                <w:szCs w:val="21"/>
              </w:rPr>
            </w:pPr>
            <w:r>
              <w:rPr>
                <w:rFonts w:ascii="宋体" w:hAnsi="宋体" w:hint="eastAsia"/>
                <w:szCs w:val="21"/>
              </w:rPr>
              <w:t>联动防火卷帘</w:t>
            </w:r>
          </w:p>
        </w:tc>
        <w:tc>
          <w:tcPr>
            <w:tcW w:w="3371" w:type="dxa"/>
            <w:vAlign w:val="center"/>
          </w:tcPr>
          <w:p w:rsidR="00DE63BB" w:rsidRDefault="00DE63BB">
            <w:pPr>
              <w:jc w:val="center"/>
              <w:rPr>
                <w:rFonts w:ascii="宋体"/>
                <w:szCs w:val="21"/>
              </w:rPr>
            </w:pPr>
            <w:r>
              <w:rPr>
                <w:rFonts w:ascii="宋体" w:hAnsi="宋体" w:hint="eastAsia"/>
                <w:szCs w:val="21"/>
              </w:rPr>
              <w:t>检查防火卷帘与</w:t>
            </w:r>
            <w:r>
              <w:rPr>
                <w:rFonts w:ascii="宋体" w:hAnsi="宋体"/>
                <w:szCs w:val="21"/>
              </w:rPr>
              <w:t>FAS</w:t>
            </w:r>
            <w:r>
              <w:rPr>
                <w:rFonts w:ascii="宋体" w:hAnsi="宋体" w:hint="eastAsia"/>
                <w:szCs w:val="21"/>
              </w:rPr>
              <w:t>系统的联动功能。</w:t>
            </w:r>
          </w:p>
        </w:tc>
        <w:tc>
          <w:tcPr>
            <w:tcW w:w="850" w:type="dxa"/>
            <w:vAlign w:val="center"/>
          </w:tcPr>
          <w:p w:rsidR="00DE63BB" w:rsidRDefault="00DE63BB">
            <w:pPr>
              <w:jc w:val="center"/>
              <w:rPr>
                <w:rFonts w:ascii="宋体"/>
                <w:szCs w:val="21"/>
              </w:rPr>
            </w:pPr>
            <w:r>
              <w:rPr>
                <w:rFonts w:ascii="宋体" w:hAnsi="宋体" w:hint="eastAsia"/>
                <w:szCs w:val="21"/>
              </w:rPr>
              <w:t>半年</w:t>
            </w:r>
          </w:p>
        </w:tc>
        <w:tc>
          <w:tcPr>
            <w:tcW w:w="2799" w:type="dxa"/>
            <w:vAlign w:val="center"/>
          </w:tcPr>
          <w:p w:rsidR="00DE63BB" w:rsidRDefault="00DE63BB">
            <w:pPr>
              <w:jc w:val="center"/>
              <w:rPr>
                <w:rFonts w:ascii="宋体"/>
                <w:szCs w:val="21"/>
              </w:rPr>
            </w:pPr>
            <w:r>
              <w:rPr>
                <w:rFonts w:ascii="宋体" w:hAnsi="宋体" w:hint="eastAsia"/>
                <w:szCs w:val="21"/>
              </w:rPr>
              <w:t>防火卷帘工作正常，无故障。</w:t>
            </w:r>
          </w:p>
        </w:tc>
      </w:tr>
      <w:tr w:rsidR="00DE63BB">
        <w:trPr>
          <w:trHeight w:val="432"/>
        </w:trPr>
        <w:tc>
          <w:tcPr>
            <w:tcW w:w="1020" w:type="dxa"/>
            <w:vAlign w:val="center"/>
          </w:tcPr>
          <w:p w:rsidR="00DE63BB" w:rsidRDefault="00DE63BB">
            <w:pPr>
              <w:jc w:val="center"/>
              <w:rPr>
                <w:rFonts w:ascii="宋体"/>
                <w:szCs w:val="21"/>
              </w:rPr>
            </w:pPr>
            <w:r>
              <w:rPr>
                <w:rFonts w:ascii="宋体" w:hAnsi="宋体"/>
                <w:szCs w:val="21"/>
              </w:rPr>
              <w:t>8</w:t>
            </w:r>
          </w:p>
        </w:tc>
        <w:tc>
          <w:tcPr>
            <w:tcW w:w="1476" w:type="dxa"/>
            <w:vAlign w:val="center"/>
          </w:tcPr>
          <w:p w:rsidR="00DE63BB" w:rsidRDefault="00DE63BB">
            <w:pPr>
              <w:jc w:val="center"/>
              <w:rPr>
                <w:rFonts w:ascii="宋体"/>
                <w:szCs w:val="21"/>
              </w:rPr>
            </w:pPr>
            <w:r>
              <w:rPr>
                <w:rFonts w:ascii="宋体" w:hAnsi="宋体" w:hint="eastAsia"/>
                <w:szCs w:val="21"/>
              </w:rPr>
              <w:t>联动警铃和紧急广播</w:t>
            </w:r>
          </w:p>
        </w:tc>
        <w:tc>
          <w:tcPr>
            <w:tcW w:w="3371" w:type="dxa"/>
            <w:vAlign w:val="center"/>
          </w:tcPr>
          <w:p w:rsidR="00DE63BB" w:rsidRDefault="00DE63BB">
            <w:pPr>
              <w:jc w:val="center"/>
              <w:rPr>
                <w:rFonts w:ascii="宋体"/>
                <w:szCs w:val="21"/>
              </w:rPr>
            </w:pPr>
            <w:r>
              <w:rPr>
                <w:rFonts w:ascii="宋体" w:hAnsi="宋体" w:hint="eastAsia"/>
                <w:szCs w:val="21"/>
              </w:rPr>
              <w:t>检查火警情况下联动警铃和紧急广播功能。</w:t>
            </w:r>
          </w:p>
        </w:tc>
        <w:tc>
          <w:tcPr>
            <w:tcW w:w="850" w:type="dxa"/>
            <w:vAlign w:val="center"/>
          </w:tcPr>
          <w:p w:rsidR="00DE63BB" w:rsidRDefault="00DE63BB">
            <w:pPr>
              <w:jc w:val="center"/>
              <w:rPr>
                <w:rFonts w:ascii="宋体"/>
                <w:szCs w:val="21"/>
              </w:rPr>
            </w:pPr>
            <w:r>
              <w:rPr>
                <w:rFonts w:ascii="宋体" w:hAnsi="宋体" w:hint="eastAsia"/>
                <w:szCs w:val="21"/>
              </w:rPr>
              <w:t>季</w:t>
            </w:r>
          </w:p>
        </w:tc>
        <w:tc>
          <w:tcPr>
            <w:tcW w:w="2799" w:type="dxa"/>
            <w:vAlign w:val="center"/>
          </w:tcPr>
          <w:p w:rsidR="00DE63BB" w:rsidRDefault="00DE63BB">
            <w:pPr>
              <w:jc w:val="center"/>
              <w:rPr>
                <w:rFonts w:ascii="宋体"/>
                <w:szCs w:val="21"/>
              </w:rPr>
            </w:pPr>
            <w:r>
              <w:rPr>
                <w:rFonts w:ascii="宋体" w:hAnsi="宋体" w:hint="eastAsia"/>
                <w:szCs w:val="21"/>
              </w:rPr>
              <w:t>功能正常，运行可靠。</w:t>
            </w:r>
          </w:p>
        </w:tc>
      </w:tr>
      <w:tr w:rsidR="00DE63BB">
        <w:trPr>
          <w:trHeight w:val="432"/>
        </w:trPr>
        <w:tc>
          <w:tcPr>
            <w:tcW w:w="1020" w:type="dxa"/>
            <w:vAlign w:val="center"/>
          </w:tcPr>
          <w:p w:rsidR="00DE63BB" w:rsidRDefault="00DE63BB">
            <w:pPr>
              <w:jc w:val="center"/>
              <w:rPr>
                <w:rFonts w:ascii="宋体"/>
                <w:szCs w:val="21"/>
              </w:rPr>
            </w:pPr>
            <w:r>
              <w:rPr>
                <w:rFonts w:ascii="宋体" w:hAnsi="宋体"/>
                <w:szCs w:val="21"/>
              </w:rPr>
              <w:t>9</w:t>
            </w:r>
          </w:p>
        </w:tc>
        <w:tc>
          <w:tcPr>
            <w:tcW w:w="1476" w:type="dxa"/>
            <w:vAlign w:val="center"/>
          </w:tcPr>
          <w:p w:rsidR="00DE63BB" w:rsidRDefault="00DE63BB">
            <w:pPr>
              <w:jc w:val="center"/>
              <w:rPr>
                <w:rFonts w:ascii="宋体"/>
                <w:szCs w:val="21"/>
              </w:rPr>
            </w:pPr>
            <w:r>
              <w:rPr>
                <w:rFonts w:ascii="宋体" w:hAnsi="宋体" w:hint="eastAsia"/>
                <w:szCs w:val="21"/>
              </w:rPr>
              <w:t>记录</w:t>
            </w:r>
          </w:p>
        </w:tc>
        <w:tc>
          <w:tcPr>
            <w:tcW w:w="3371" w:type="dxa"/>
            <w:vAlign w:val="center"/>
          </w:tcPr>
          <w:p w:rsidR="00DE63BB" w:rsidRDefault="00DE63BB">
            <w:pPr>
              <w:jc w:val="center"/>
              <w:rPr>
                <w:rFonts w:ascii="宋体"/>
                <w:szCs w:val="21"/>
              </w:rPr>
            </w:pPr>
            <w:r>
              <w:rPr>
                <w:rFonts w:ascii="宋体" w:hAnsi="宋体" w:hint="eastAsia"/>
                <w:szCs w:val="21"/>
              </w:rPr>
              <w:t>对联动控制系统有维修保养记录，系统测试有测试。</w:t>
            </w:r>
          </w:p>
        </w:tc>
        <w:tc>
          <w:tcPr>
            <w:tcW w:w="850" w:type="dxa"/>
            <w:vAlign w:val="center"/>
          </w:tcPr>
          <w:p w:rsidR="00DE63BB" w:rsidRDefault="00DE63BB">
            <w:pPr>
              <w:jc w:val="center"/>
              <w:rPr>
                <w:rFonts w:ascii="宋体"/>
                <w:szCs w:val="21"/>
              </w:rPr>
            </w:pPr>
            <w:r>
              <w:rPr>
                <w:rFonts w:ascii="宋体" w:hAnsi="宋体" w:hint="eastAsia"/>
                <w:szCs w:val="21"/>
              </w:rPr>
              <w:t>月</w:t>
            </w:r>
          </w:p>
        </w:tc>
        <w:tc>
          <w:tcPr>
            <w:tcW w:w="2799" w:type="dxa"/>
            <w:vAlign w:val="center"/>
          </w:tcPr>
          <w:p w:rsidR="00DE63BB" w:rsidRDefault="00DE63BB">
            <w:pPr>
              <w:jc w:val="center"/>
              <w:rPr>
                <w:rFonts w:ascii="宋体"/>
                <w:szCs w:val="21"/>
              </w:rPr>
            </w:pPr>
            <w:r>
              <w:rPr>
                <w:rFonts w:ascii="宋体" w:hAnsi="宋体" w:hint="eastAsia"/>
                <w:szCs w:val="21"/>
              </w:rPr>
              <w:t>记录及时、完整（当天作记录并有双方现场人员签字认可）。</w:t>
            </w:r>
          </w:p>
        </w:tc>
      </w:tr>
      <w:tr w:rsidR="00DE63BB">
        <w:trPr>
          <w:trHeight w:val="432"/>
        </w:trPr>
        <w:tc>
          <w:tcPr>
            <w:tcW w:w="1020" w:type="dxa"/>
            <w:vAlign w:val="center"/>
          </w:tcPr>
          <w:p w:rsidR="00DE63BB" w:rsidRDefault="00DE63BB">
            <w:pPr>
              <w:jc w:val="center"/>
              <w:rPr>
                <w:rFonts w:ascii="宋体"/>
                <w:szCs w:val="21"/>
              </w:rPr>
            </w:pPr>
            <w:r>
              <w:rPr>
                <w:rFonts w:ascii="宋体" w:hAnsi="宋体"/>
                <w:szCs w:val="21"/>
              </w:rPr>
              <w:t>10</w:t>
            </w:r>
          </w:p>
        </w:tc>
        <w:tc>
          <w:tcPr>
            <w:tcW w:w="1476" w:type="dxa"/>
            <w:vAlign w:val="center"/>
          </w:tcPr>
          <w:p w:rsidR="00DE63BB" w:rsidRDefault="00DE63BB">
            <w:pPr>
              <w:jc w:val="center"/>
              <w:rPr>
                <w:rFonts w:ascii="宋体"/>
                <w:szCs w:val="21"/>
              </w:rPr>
            </w:pPr>
            <w:r>
              <w:rPr>
                <w:rFonts w:ascii="宋体" w:hAnsi="宋体" w:hint="eastAsia"/>
                <w:szCs w:val="21"/>
              </w:rPr>
              <w:t>联动切非</w:t>
            </w:r>
          </w:p>
        </w:tc>
        <w:tc>
          <w:tcPr>
            <w:tcW w:w="3371" w:type="dxa"/>
            <w:vAlign w:val="center"/>
          </w:tcPr>
          <w:p w:rsidR="00DE63BB" w:rsidRDefault="00DE63BB">
            <w:pPr>
              <w:jc w:val="center"/>
              <w:rPr>
                <w:rFonts w:ascii="宋体"/>
                <w:szCs w:val="21"/>
              </w:rPr>
            </w:pPr>
          </w:p>
        </w:tc>
        <w:tc>
          <w:tcPr>
            <w:tcW w:w="850" w:type="dxa"/>
            <w:vAlign w:val="center"/>
          </w:tcPr>
          <w:p w:rsidR="00DE63BB" w:rsidRDefault="00DE63BB">
            <w:pPr>
              <w:jc w:val="center"/>
              <w:rPr>
                <w:rFonts w:ascii="宋体"/>
                <w:szCs w:val="21"/>
              </w:rPr>
            </w:pPr>
            <w:r>
              <w:rPr>
                <w:rFonts w:ascii="宋体" w:hAnsi="宋体" w:hint="eastAsia"/>
                <w:szCs w:val="21"/>
              </w:rPr>
              <w:t>季</w:t>
            </w:r>
          </w:p>
        </w:tc>
        <w:tc>
          <w:tcPr>
            <w:tcW w:w="2799" w:type="dxa"/>
            <w:vAlign w:val="center"/>
          </w:tcPr>
          <w:p w:rsidR="00DE63BB" w:rsidRDefault="00DE63BB">
            <w:pPr>
              <w:jc w:val="center"/>
              <w:rPr>
                <w:rFonts w:ascii="宋体"/>
                <w:szCs w:val="21"/>
              </w:rPr>
            </w:pPr>
            <w:r>
              <w:rPr>
                <w:rFonts w:ascii="宋体" w:hAnsi="宋体" w:hint="eastAsia"/>
                <w:szCs w:val="21"/>
              </w:rPr>
              <w:t>功能正常、运行可靠。</w:t>
            </w:r>
          </w:p>
        </w:tc>
      </w:tr>
      <w:tr w:rsidR="00DE63BB">
        <w:trPr>
          <w:trHeight w:val="432"/>
        </w:trPr>
        <w:tc>
          <w:tcPr>
            <w:tcW w:w="1020" w:type="dxa"/>
            <w:vAlign w:val="center"/>
          </w:tcPr>
          <w:p w:rsidR="00DE63BB" w:rsidRDefault="00DE63BB">
            <w:pPr>
              <w:jc w:val="center"/>
              <w:rPr>
                <w:rFonts w:ascii="宋体"/>
                <w:szCs w:val="21"/>
              </w:rPr>
            </w:pPr>
            <w:r>
              <w:rPr>
                <w:rFonts w:ascii="宋体" w:hAnsi="宋体"/>
                <w:szCs w:val="21"/>
              </w:rPr>
              <w:t>11</w:t>
            </w:r>
          </w:p>
        </w:tc>
        <w:tc>
          <w:tcPr>
            <w:tcW w:w="1476" w:type="dxa"/>
            <w:vAlign w:val="center"/>
          </w:tcPr>
          <w:p w:rsidR="00DE63BB" w:rsidRDefault="00DE63BB">
            <w:pPr>
              <w:jc w:val="center"/>
              <w:rPr>
                <w:rFonts w:ascii="宋体"/>
                <w:szCs w:val="21"/>
              </w:rPr>
            </w:pPr>
            <w:r>
              <w:rPr>
                <w:rFonts w:ascii="宋体" w:hAnsi="宋体" w:hint="eastAsia"/>
                <w:szCs w:val="21"/>
              </w:rPr>
              <w:t>电梯迫降</w:t>
            </w:r>
          </w:p>
        </w:tc>
        <w:tc>
          <w:tcPr>
            <w:tcW w:w="3371" w:type="dxa"/>
            <w:vAlign w:val="center"/>
          </w:tcPr>
          <w:p w:rsidR="00DE63BB" w:rsidRDefault="00DE63BB">
            <w:pPr>
              <w:jc w:val="center"/>
              <w:rPr>
                <w:rFonts w:ascii="宋体"/>
                <w:szCs w:val="21"/>
              </w:rPr>
            </w:pPr>
            <w:r>
              <w:rPr>
                <w:rFonts w:ascii="宋体" w:hAnsi="宋体" w:hint="eastAsia"/>
                <w:szCs w:val="21"/>
              </w:rPr>
              <w:t>对电梯迫降联动测试</w:t>
            </w:r>
          </w:p>
        </w:tc>
        <w:tc>
          <w:tcPr>
            <w:tcW w:w="850" w:type="dxa"/>
            <w:vAlign w:val="center"/>
          </w:tcPr>
          <w:p w:rsidR="00DE63BB" w:rsidRDefault="00DE63BB">
            <w:pPr>
              <w:jc w:val="center"/>
              <w:rPr>
                <w:rFonts w:ascii="宋体"/>
                <w:szCs w:val="21"/>
              </w:rPr>
            </w:pPr>
            <w:r>
              <w:rPr>
                <w:rFonts w:ascii="宋体" w:hAnsi="宋体" w:hint="eastAsia"/>
                <w:szCs w:val="21"/>
              </w:rPr>
              <w:t>季</w:t>
            </w:r>
          </w:p>
        </w:tc>
        <w:tc>
          <w:tcPr>
            <w:tcW w:w="2799" w:type="dxa"/>
            <w:vAlign w:val="center"/>
          </w:tcPr>
          <w:p w:rsidR="00DE63BB" w:rsidRDefault="00DE63BB">
            <w:pPr>
              <w:jc w:val="center"/>
              <w:rPr>
                <w:rFonts w:ascii="宋体"/>
                <w:szCs w:val="21"/>
              </w:rPr>
            </w:pPr>
            <w:r>
              <w:rPr>
                <w:rFonts w:ascii="宋体" w:hAnsi="宋体" w:hint="eastAsia"/>
                <w:szCs w:val="21"/>
              </w:rPr>
              <w:t>功能正常、运行可靠。</w:t>
            </w:r>
          </w:p>
        </w:tc>
      </w:tr>
    </w:tbl>
    <w:p w:rsidR="00DE63BB" w:rsidRDefault="00DE63BB">
      <w:pPr>
        <w:rPr>
          <w:rFonts w:ascii="宋体"/>
          <w:sz w:val="10"/>
          <w:szCs w:val="10"/>
        </w:rPr>
      </w:pPr>
    </w:p>
    <w:p w:rsidR="00DE63BB" w:rsidRDefault="00DE63BB">
      <w:pPr>
        <w:spacing w:line="360" w:lineRule="auto"/>
        <w:ind w:firstLineChars="350" w:firstLine="735"/>
        <w:rPr>
          <w:rFonts w:ascii="宋体"/>
          <w:szCs w:val="21"/>
        </w:rPr>
      </w:pPr>
      <w:r>
        <w:rPr>
          <w:rFonts w:ascii="宋体" w:hAnsi="宋体"/>
          <w:szCs w:val="21"/>
        </w:rPr>
        <w:t>3</w:t>
      </w:r>
      <w:r>
        <w:rPr>
          <w:rFonts w:ascii="宋体" w:hAnsi="宋体" w:hint="eastAsia"/>
          <w:szCs w:val="21"/>
        </w:rPr>
        <w:t>）消防水系统（包括消火栓系统和自动喷淋灭火系统）</w:t>
      </w:r>
    </w:p>
    <w:tbl>
      <w:tblPr>
        <w:tblW w:w="9516" w:type="dxa"/>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20"/>
        <w:gridCol w:w="1476"/>
        <w:gridCol w:w="3371"/>
        <w:gridCol w:w="850"/>
        <w:gridCol w:w="2799"/>
      </w:tblGrid>
      <w:tr w:rsidR="00DE63BB">
        <w:trPr>
          <w:trHeight w:val="432"/>
        </w:trPr>
        <w:tc>
          <w:tcPr>
            <w:tcW w:w="1020" w:type="dxa"/>
            <w:vAlign w:val="center"/>
          </w:tcPr>
          <w:p w:rsidR="00DE63BB" w:rsidRDefault="00DE63BB">
            <w:pPr>
              <w:jc w:val="center"/>
              <w:rPr>
                <w:rFonts w:ascii="宋体"/>
                <w:szCs w:val="21"/>
              </w:rPr>
            </w:pPr>
            <w:r>
              <w:rPr>
                <w:rFonts w:ascii="宋体" w:hAnsi="宋体" w:hint="eastAsia"/>
                <w:szCs w:val="21"/>
              </w:rPr>
              <w:lastRenderedPageBreak/>
              <w:t>序号</w:t>
            </w:r>
          </w:p>
        </w:tc>
        <w:tc>
          <w:tcPr>
            <w:tcW w:w="1476" w:type="dxa"/>
            <w:vAlign w:val="center"/>
          </w:tcPr>
          <w:p w:rsidR="00DE63BB" w:rsidRDefault="00DE63BB">
            <w:pPr>
              <w:jc w:val="center"/>
              <w:rPr>
                <w:rFonts w:ascii="宋体"/>
                <w:szCs w:val="21"/>
              </w:rPr>
            </w:pPr>
            <w:r>
              <w:rPr>
                <w:rFonts w:ascii="宋体" w:hAnsi="宋体" w:hint="eastAsia"/>
                <w:szCs w:val="21"/>
              </w:rPr>
              <w:t>项目</w:t>
            </w:r>
          </w:p>
        </w:tc>
        <w:tc>
          <w:tcPr>
            <w:tcW w:w="3371" w:type="dxa"/>
            <w:vAlign w:val="center"/>
          </w:tcPr>
          <w:p w:rsidR="00DE63BB" w:rsidRDefault="00DE63BB">
            <w:pPr>
              <w:jc w:val="center"/>
              <w:rPr>
                <w:rFonts w:ascii="宋体"/>
                <w:szCs w:val="21"/>
              </w:rPr>
            </w:pPr>
            <w:r>
              <w:rPr>
                <w:rFonts w:ascii="宋体" w:hAnsi="宋体" w:hint="eastAsia"/>
                <w:szCs w:val="21"/>
              </w:rPr>
              <w:t>工作内容</w:t>
            </w:r>
          </w:p>
        </w:tc>
        <w:tc>
          <w:tcPr>
            <w:tcW w:w="850" w:type="dxa"/>
            <w:vAlign w:val="center"/>
          </w:tcPr>
          <w:p w:rsidR="00DE63BB" w:rsidRDefault="00DE63BB">
            <w:pPr>
              <w:jc w:val="center"/>
              <w:rPr>
                <w:rFonts w:ascii="宋体"/>
                <w:szCs w:val="21"/>
              </w:rPr>
            </w:pPr>
            <w:r>
              <w:rPr>
                <w:rFonts w:ascii="宋体" w:hAnsi="宋体" w:hint="eastAsia"/>
                <w:szCs w:val="21"/>
              </w:rPr>
              <w:t>周期</w:t>
            </w:r>
          </w:p>
        </w:tc>
        <w:tc>
          <w:tcPr>
            <w:tcW w:w="2799" w:type="dxa"/>
            <w:vAlign w:val="center"/>
          </w:tcPr>
          <w:p w:rsidR="00DE63BB" w:rsidRDefault="00DE63BB">
            <w:pPr>
              <w:jc w:val="center"/>
              <w:rPr>
                <w:rFonts w:ascii="宋体"/>
                <w:szCs w:val="21"/>
              </w:rPr>
            </w:pPr>
            <w:r>
              <w:rPr>
                <w:rFonts w:ascii="宋体" w:hAnsi="宋体" w:hint="eastAsia"/>
                <w:szCs w:val="21"/>
              </w:rPr>
              <w:t>维保标准</w:t>
            </w:r>
          </w:p>
        </w:tc>
      </w:tr>
      <w:tr w:rsidR="00DE63BB">
        <w:trPr>
          <w:trHeight w:val="432"/>
        </w:trPr>
        <w:tc>
          <w:tcPr>
            <w:tcW w:w="1020" w:type="dxa"/>
            <w:vAlign w:val="center"/>
          </w:tcPr>
          <w:p w:rsidR="00DE63BB" w:rsidRDefault="00DE63BB">
            <w:pPr>
              <w:jc w:val="center"/>
              <w:rPr>
                <w:rFonts w:ascii="宋体"/>
                <w:szCs w:val="21"/>
              </w:rPr>
            </w:pPr>
            <w:r>
              <w:rPr>
                <w:rFonts w:ascii="宋体" w:hAnsi="宋体"/>
                <w:szCs w:val="21"/>
              </w:rPr>
              <w:t>1</w:t>
            </w:r>
          </w:p>
        </w:tc>
        <w:tc>
          <w:tcPr>
            <w:tcW w:w="1476" w:type="dxa"/>
            <w:vAlign w:val="center"/>
          </w:tcPr>
          <w:p w:rsidR="00DE63BB" w:rsidRDefault="00DE63BB">
            <w:pPr>
              <w:jc w:val="center"/>
              <w:rPr>
                <w:rFonts w:ascii="宋体"/>
                <w:szCs w:val="21"/>
              </w:rPr>
            </w:pPr>
            <w:r>
              <w:rPr>
                <w:rFonts w:ascii="宋体" w:hAnsi="宋体" w:hint="eastAsia"/>
                <w:szCs w:val="21"/>
              </w:rPr>
              <w:t>湿式报警阀及组件</w:t>
            </w:r>
          </w:p>
        </w:tc>
        <w:tc>
          <w:tcPr>
            <w:tcW w:w="3371" w:type="dxa"/>
            <w:vAlign w:val="center"/>
          </w:tcPr>
          <w:p w:rsidR="00DE63BB" w:rsidRDefault="00DE63BB">
            <w:pPr>
              <w:jc w:val="center"/>
              <w:rPr>
                <w:rFonts w:ascii="宋体"/>
                <w:szCs w:val="21"/>
              </w:rPr>
            </w:pPr>
            <w:r>
              <w:rPr>
                <w:rFonts w:ascii="宋体" w:hAnsi="宋体" w:hint="eastAsia"/>
                <w:szCs w:val="21"/>
              </w:rPr>
              <w:t>检查报警阀有否损坏；检查报警阀连接管及主水管有否损坏；检查所有阀门是否挂有“常开”或“常闭”标识牌；检查报警阀排水操作。</w:t>
            </w:r>
          </w:p>
        </w:tc>
        <w:tc>
          <w:tcPr>
            <w:tcW w:w="850" w:type="dxa"/>
            <w:vAlign w:val="center"/>
          </w:tcPr>
          <w:p w:rsidR="00DE63BB" w:rsidRDefault="00DE63BB">
            <w:pPr>
              <w:jc w:val="center"/>
              <w:rPr>
                <w:rFonts w:ascii="宋体"/>
                <w:szCs w:val="21"/>
              </w:rPr>
            </w:pPr>
            <w:r>
              <w:rPr>
                <w:rFonts w:ascii="宋体" w:hAnsi="宋体" w:hint="eastAsia"/>
                <w:szCs w:val="21"/>
              </w:rPr>
              <w:t>月</w:t>
            </w:r>
          </w:p>
        </w:tc>
        <w:tc>
          <w:tcPr>
            <w:tcW w:w="2799" w:type="dxa"/>
            <w:vAlign w:val="center"/>
          </w:tcPr>
          <w:p w:rsidR="00DE63BB" w:rsidRDefault="00DE63BB">
            <w:pPr>
              <w:jc w:val="center"/>
              <w:rPr>
                <w:rFonts w:ascii="宋体"/>
                <w:szCs w:val="21"/>
              </w:rPr>
            </w:pPr>
            <w:r>
              <w:rPr>
                <w:rFonts w:ascii="宋体" w:hAnsi="宋体" w:hint="eastAsia"/>
                <w:szCs w:val="21"/>
              </w:rPr>
              <w:t>动作灵敏、运行正常，压力表显示正常、水压正常。</w:t>
            </w:r>
          </w:p>
        </w:tc>
      </w:tr>
      <w:tr w:rsidR="00DE63BB">
        <w:trPr>
          <w:trHeight w:val="432"/>
        </w:trPr>
        <w:tc>
          <w:tcPr>
            <w:tcW w:w="1020" w:type="dxa"/>
            <w:vAlign w:val="center"/>
          </w:tcPr>
          <w:p w:rsidR="00DE63BB" w:rsidRDefault="00DE63BB">
            <w:pPr>
              <w:jc w:val="center"/>
              <w:rPr>
                <w:rFonts w:ascii="宋体"/>
                <w:szCs w:val="21"/>
              </w:rPr>
            </w:pPr>
            <w:r>
              <w:rPr>
                <w:rFonts w:ascii="宋体" w:hAnsi="宋体"/>
                <w:szCs w:val="21"/>
              </w:rPr>
              <w:t>2</w:t>
            </w:r>
          </w:p>
        </w:tc>
        <w:tc>
          <w:tcPr>
            <w:tcW w:w="1476" w:type="dxa"/>
            <w:vAlign w:val="center"/>
          </w:tcPr>
          <w:p w:rsidR="00DE63BB" w:rsidRDefault="00DE63BB">
            <w:pPr>
              <w:jc w:val="center"/>
              <w:rPr>
                <w:rFonts w:ascii="宋体"/>
                <w:szCs w:val="21"/>
              </w:rPr>
            </w:pPr>
            <w:r>
              <w:rPr>
                <w:rFonts w:ascii="宋体" w:hAnsi="宋体" w:hint="eastAsia"/>
                <w:szCs w:val="21"/>
              </w:rPr>
              <w:t>水流指示器</w:t>
            </w:r>
          </w:p>
        </w:tc>
        <w:tc>
          <w:tcPr>
            <w:tcW w:w="3371" w:type="dxa"/>
            <w:vAlign w:val="center"/>
          </w:tcPr>
          <w:p w:rsidR="00DE63BB" w:rsidRDefault="00DE63BB">
            <w:pPr>
              <w:jc w:val="center"/>
              <w:rPr>
                <w:rFonts w:ascii="宋体"/>
                <w:szCs w:val="21"/>
              </w:rPr>
            </w:pPr>
            <w:r>
              <w:rPr>
                <w:rFonts w:ascii="宋体" w:hAnsi="宋体" w:hint="eastAsia"/>
                <w:szCs w:val="21"/>
              </w:rPr>
              <w:t>检查水流指示器有否损坏；检查内部接点及功能是否正常；测试水流指示器在排水操作时有否火警信号。</w:t>
            </w:r>
          </w:p>
        </w:tc>
        <w:tc>
          <w:tcPr>
            <w:tcW w:w="850" w:type="dxa"/>
            <w:vAlign w:val="center"/>
          </w:tcPr>
          <w:p w:rsidR="00DE63BB" w:rsidRDefault="00DE63BB">
            <w:pPr>
              <w:jc w:val="center"/>
              <w:rPr>
                <w:rFonts w:ascii="宋体"/>
                <w:szCs w:val="21"/>
              </w:rPr>
            </w:pPr>
            <w:r>
              <w:rPr>
                <w:rFonts w:ascii="宋体" w:hAnsi="宋体" w:hint="eastAsia"/>
                <w:szCs w:val="21"/>
              </w:rPr>
              <w:t>季</w:t>
            </w:r>
          </w:p>
        </w:tc>
        <w:tc>
          <w:tcPr>
            <w:tcW w:w="2799" w:type="dxa"/>
            <w:vAlign w:val="center"/>
          </w:tcPr>
          <w:p w:rsidR="00DE63BB" w:rsidRDefault="00DE63BB">
            <w:pPr>
              <w:jc w:val="center"/>
              <w:rPr>
                <w:rFonts w:ascii="宋体"/>
                <w:szCs w:val="21"/>
              </w:rPr>
            </w:pPr>
            <w:r>
              <w:rPr>
                <w:rFonts w:ascii="宋体" w:hAnsi="宋体" w:hint="eastAsia"/>
                <w:szCs w:val="21"/>
              </w:rPr>
              <w:t>功能正常、运行可靠。</w:t>
            </w:r>
          </w:p>
        </w:tc>
      </w:tr>
      <w:tr w:rsidR="00DE63BB">
        <w:trPr>
          <w:trHeight w:val="432"/>
        </w:trPr>
        <w:tc>
          <w:tcPr>
            <w:tcW w:w="1020" w:type="dxa"/>
            <w:vAlign w:val="center"/>
          </w:tcPr>
          <w:p w:rsidR="00DE63BB" w:rsidRDefault="00DE63BB">
            <w:pPr>
              <w:jc w:val="center"/>
              <w:rPr>
                <w:rFonts w:ascii="宋体"/>
                <w:szCs w:val="21"/>
              </w:rPr>
            </w:pPr>
            <w:r>
              <w:rPr>
                <w:rFonts w:ascii="宋体" w:hAnsi="宋体"/>
                <w:szCs w:val="21"/>
              </w:rPr>
              <w:t>3</w:t>
            </w:r>
          </w:p>
        </w:tc>
        <w:tc>
          <w:tcPr>
            <w:tcW w:w="1476" w:type="dxa"/>
            <w:vAlign w:val="center"/>
          </w:tcPr>
          <w:p w:rsidR="00DE63BB" w:rsidRDefault="00DE63BB">
            <w:pPr>
              <w:jc w:val="center"/>
              <w:rPr>
                <w:rFonts w:ascii="宋体"/>
                <w:szCs w:val="21"/>
              </w:rPr>
            </w:pPr>
            <w:r>
              <w:rPr>
                <w:rFonts w:ascii="宋体" w:hAnsi="宋体" w:hint="eastAsia"/>
                <w:szCs w:val="21"/>
              </w:rPr>
              <w:t>压力表</w:t>
            </w:r>
          </w:p>
        </w:tc>
        <w:tc>
          <w:tcPr>
            <w:tcW w:w="3371" w:type="dxa"/>
            <w:vAlign w:val="center"/>
          </w:tcPr>
          <w:p w:rsidR="00DE63BB" w:rsidRDefault="00DE63BB">
            <w:pPr>
              <w:jc w:val="center"/>
              <w:rPr>
                <w:rFonts w:ascii="宋体"/>
                <w:szCs w:val="21"/>
              </w:rPr>
            </w:pPr>
            <w:r>
              <w:rPr>
                <w:rFonts w:ascii="宋体" w:hAnsi="宋体" w:hint="eastAsia"/>
                <w:szCs w:val="21"/>
              </w:rPr>
              <w:t>检查各压力表外观</w:t>
            </w:r>
            <w:r>
              <w:rPr>
                <w:rFonts w:ascii="宋体" w:hAnsi="宋体"/>
                <w:szCs w:val="21"/>
              </w:rPr>
              <w:t xml:space="preserve">, </w:t>
            </w:r>
            <w:r>
              <w:rPr>
                <w:rFonts w:ascii="宋体" w:hAnsi="宋体" w:hint="eastAsia"/>
                <w:szCs w:val="21"/>
              </w:rPr>
              <w:t>压力显示是否正常。管网压力是否在正常范围内。</w:t>
            </w:r>
          </w:p>
        </w:tc>
        <w:tc>
          <w:tcPr>
            <w:tcW w:w="850" w:type="dxa"/>
            <w:vAlign w:val="center"/>
          </w:tcPr>
          <w:p w:rsidR="00DE63BB" w:rsidRDefault="00DE63BB">
            <w:pPr>
              <w:jc w:val="center"/>
              <w:rPr>
                <w:rFonts w:ascii="宋体"/>
                <w:szCs w:val="21"/>
              </w:rPr>
            </w:pPr>
            <w:r>
              <w:rPr>
                <w:rFonts w:ascii="宋体" w:hAnsi="宋体" w:hint="eastAsia"/>
                <w:szCs w:val="21"/>
              </w:rPr>
              <w:t>月</w:t>
            </w:r>
          </w:p>
        </w:tc>
        <w:tc>
          <w:tcPr>
            <w:tcW w:w="2799" w:type="dxa"/>
            <w:vAlign w:val="center"/>
          </w:tcPr>
          <w:p w:rsidR="00DE63BB" w:rsidRDefault="00DE63BB">
            <w:pPr>
              <w:jc w:val="center"/>
              <w:rPr>
                <w:rFonts w:ascii="宋体"/>
                <w:szCs w:val="21"/>
              </w:rPr>
            </w:pPr>
            <w:r>
              <w:rPr>
                <w:rFonts w:ascii="宋体" w:hAnsi="宋体" w:hint="eastAsia"/>
                <w:szCs w:val="21"/>
              </w:rPr>
              <w:t>外表清洁、显示正常、清晰，螺丝无松动</w:t>
            </w:r>
          </w:p>
        </w:tc>
      </w:tr>
      <w:tr w:rsidR="00DE63BB">
        <w:trPr>
          <w:trHeight w:val="432"/>
        </w:trPr>
        <w:tc>
          <w:tcPr>
            <w:tcW w:w="1020" w:type="dxa"/>
            <w:vAlign w:val="center"/>
          </w:tcPr>
          <w:p w:rsidR="00DE63BB" w:rsidRDefault="00DE63BB">
            <w:pPr>
              <w:jc w:val="center"/>
              <w:rPr>
                <w:rFonts w:ascii="宋体"/>
                <w:szCs w:val="21"/>
              </w:rPr>
            </w:pPr>
            <w:r>
              <w:rPr>
                <w:rFonts w:ascii="宋体" w:hAnsi="宋体"/>
                <w:szCs w:val="21"/>
              </w:rPr>
              <w:t>4</w:t>
            </w:r>
          </w:p>
        </w:tc>
        <w:tc>
          <w:tcPr>
            <w:tcW w:w="1476" w:type="dxa"/>
            <w:vAlign w:val="center"/>
          </w:tcPr>
          <w:p w:rsidR="00DE63BB" w:rsidRDefault="00DE63BB">
            <w:pPr>
              <w:jc w:val="center"/>
              <w:rPr>
                <w:rFonts w:ascii="宋体"/>
                <w:szCs w:val="21"/>
              </w:rPr>
            </w:pPr>
            <w:r>
              <w:rPr>
                <w:rFonts w:ascii="宋体" w:hAnsi="宋体" w:hint="eastAsia"/>
                <w:szCs w:val="21"/>
              </w:rPr>
              <w:t>控制阀</w:t>
            </w:r>
          </w:p>
        </w:tc>
        <w:tc>
          <w:tcPr>
            <w:tcW w:w="3371" w:type="dxa"/>
            <w:vAlign w:val="center"/>
          </w:tcPr>
          <w:p w:rsidR="00DE63BB" w:rsidRDefault="00DE63BB">
            <w:pPr>
              <w:jc w:val="center"/>
              <w:rPr>
                <w:rFonts w:ascii="宋体"/>
                <w:szCs w:val="21"/>
              </w:rPr>
            </w:pPr>
            <w:r>
              <w:rPr>
                <w:rFonts w:ascii="宋体" w:hAnsi="宋体" w:hint="eastAsia"/>
                <w:szCs w:val="21"/>
              </w:rPr>
              <w:t>检查各控制是否阀门灵活</w:t>
            </w:r>
            <w:r>
              <w:rPr>
                <w:rFonts w:ascii="宋体"/>
                <w:szCs w:val="21"/>
              </w:rPr>
              <w:t>,</w:t>
            </w:r>
            <w:r>
              <w:rPr>
                <w:rFonts w:ascii="宋体" w:hAnsi="宋体" w:hint="eastAsia"/>
                <w:szCs w:val="21"/>
              </w:rPr>
              <w:t>关闭密封。</w:t>
            </w:r>
          </w:p>
        </w:tc>
        <w:tc>
          <w:tcPr>
            <w:tcW w:w="850" w:type="dxa"/>
            <w:vAlign w:val="center"/>
          </w:tcPr>
          <w:p w:rsidR="00DE63BB" w:rsidRDefault="00DE63BB">
            <w:pPr>
              <w:jc w:val="center"/>
              <w:rPr>
                <w:rFonts w:ascii="宋体"/>
                <w:szCs w:val="21"/>
              </w:rPr>
            </w:pPr>
            <w:r>
              <w:rPr>
                <w:rFonts w:ascii="宋体" w:hAnsi="宋体" w:hint="eastAsia"/>
                <w:szCs w:val="21"/>
              </w:rPr>
              <w:t>月</w:t>
            </w:r>
          </w:p>
        </w:tc>
        <w:tc>
          <w:tcPr>
            <w:tcW w:w="2799" w:type="dxa"/>
            <w:vAlign w:val="center"/>
          </w:tcPr>
          <w:p w:rsidR="00DE63BB" w:rsidRDefault="00DE63BB">
            <w:pPr>
              <w:jc w:val="center"/>
              <w:rPr>
                <w:rFonts w:ascii="宋体"/>
                <w:szCs w:val="21"/>
              </w:rPr>
            </w:pPr>
            <w:r>
              <w:rPr>
                <w:rFonts w:ascii="宋体" w:hAnsi="宋体" w:hint="eastAsia"/>
                <w:szCs w:val="21"/>
              </w:rPr>
              <w:t>阀门灵活</w:t>
            </w:r>
            <w:r>
              <w:rPr>
                <w:rFonts w:ascii="宋体"/>
                <w:szCs w:val="21"/>
              </w:rPr>
              <w:t>,</w:t>
            </w:r>
            <w:r>
              <w:rPr>
                <w:rFonts w:ascii="宋体" w:hAnsi="宋体" w:hint="eastAsia"/>
                <w:szCs w:val="21"/>
              </w:rPr>
              <w:t>关闭密封</w:t>
            </w:r>
            <w:r>
              <w:rPr>
                <w:rFonts w:ascii="宋体"/>
                <w:szCs w:val="21"/>
              </w:rPr>
              <w:t>,</w:t>
            </w:r>
            <w:r>
              <w:rPr>
                <w:rFonts w:ascii="宋体" w:hAnsi="宋体" w:hint="eastAsia"/>
                <w:szCs w:val="21"/>
              </w:rPr>
              <w:t>明杆闸阀的阀杆应加油</w:t>
            </w:r>
          </w:p>
        </w:tc>
      </w:tr>
      <w:tr w:rsidR="00DE63BB">
        <w:trPr>
          <w:trHeight w:val="432"/>
        </w:trPr>
        <w:tc>
          <w:tcPr>
            <w:tcW w:w="1020" w:type="dxa"/>
            <w:vAlign w:val="center"/>
          </w:tcPr>
          <w:p w:rsidR="00DE63BB" w:rsidRDefault="00DE63BB">
            <w:pPr>
              <w:jc w:val="center"/>
              <w:rPr>
                <w:rFonts w:ascii="宋体"/>
                <w:szCs w:val="21"/>
              </w:rPr>
            </w:pPr>
            <w:r>
              <w:rPr>
                <w:rFonts w:ascii="宋体" w:hAnsi="宋体"/>
                <w:szCs w:val="21"/>
              </w:rPr>
              <w:t>5</w:t>
            </w:r>
          </w:p>
        </w:tc>
        <w:tc>
          <w:tcPr>
            <w:tcW w:w="1476" w:type="dxa"/>
            <w:vAlign w:val="center"/>
          </w:tcPr>
          <w:p w:rsidR="00DE63BB" w:rsidRDefault="00DE63BB">
            <w:pPr>
              <w:jc w:val="center"/>
              <w:rPr>
                <w:rFonts w:ascii="宋体"/>
                <w:szCs w:val="21"/>
              </w:rPr>
            </w:pPr>
            <w:r>
              <w:rPr>
                <w:rFonts w:ascii="宋体" w:hAnsi="宋体" w:hint="eastAsia"/>
                <w:szCs w:val="21"/>
              </w:rPr>
              <w:t>设备外表</w:t>
            </w:r>
          </w:p>
        </w:tc>
        <w:tc>
          <w:tcPr>
            <w:tcW w:w="3371" w:type="dxa"/>
            <w:vAlign w:val="center"/>
          </w:tcPr>
          <w:p w:rsidR="00DE63BB" w:rsidRDefault="00DE63BB">
            <w:pPr>
              <w:jc w:val="center"/>
              <w:rPr>
                <w:rFonts w:ascii="宋体"/>
                <w:szCs w:val="21"/>
              </w:rPr>
            </w:pPr>
            <w:r>
              <w:rPr>
                <w:rFonts w:ascii="宋体" w:hAnsi="宋体" w:hint="eastAsia"/>
                <w:szCs w:val="21"/>
              </w:rPr>
              <w:t>检查设备外表清洁，有无锈蚀。</w:t>
            </w:r>
          </w:p>
        </w:tc>
        <w:tc>
          <w:tcPr>
            <w:tcW w:w="850" w:type="dxa"/>
            <w:vAlign w:val="center"/>
          </w:tcPr>
          <w:p w:rsidR="00DE63BB" w:rsidRDefault="00DE63BB">
            <w:pPr>
              <w:jc w:val="center"/>
              <w:rPr>
                <w:rFonts w:ascii="宋体"/>
                <w:szCs w:val="21"/>
              </w:rPr>
            </w:pPr>
            <w:r>
              <w:rPr>
                <w:rFonts w:ascii="宋体" w:hAnsi="宋体" w:hint="eastAsia"/>
                <w:szCs w:val="21"/>
              </w:rPr>
              <w:t>月</w:t>
            </w:r>
          </w:p>
        </w:tc>
        <w:tc>
          <w:tcPr>
            <w:tcW w:w="2799" w:type="dxa"/>
            <w:vAlign w:val="center"/>
          </w:tcPr>
          <w:p w:rsidR="00DE63BB" w:rsidRDefault="00DE63BB">
            <w:pPr>
              <w:jc w:val="center"/>
              <w:rPr>
                <w:rFonts w:ascii="宋体"/>
                <w:szCs w:val="21"/>
              </w:rPr>
            </w:pPr>
            <w:r>
              <w:rPr>
                <w:rFonts w:ascii="宋体" w:hAnsi="宋体" w:hint="eastAsia"/>
                <w:szCs w:val="21"/>
              </w:rPr>
              <w:t>油漆无脱落</w:t>
            </w:r>
            <w:r>
              <w:rPr>
                <w:rFonts w:ascii="宋体"/>
                <w:szCs w:val="21"/>
              </w:rPr>
              <w:t>,</w:t>
            </w:r>
            <w:r>
              <w:rPr>
                <w:rFonts w:ascii="宋体" w:hAnsi="宋体" w:hint="eastAsia"/>
                <w:szCs w:val="21"/>
              </w:rPr>
              <w:t>无锈蚀</w:t>
            </w:r>
          </w:p>
        </w:tc>
      </w:tr>
      <w:tr w:rsidR="00DE63BB">
        <w:trPr>
          <w:trHeight w:val="432"/>
        </w:trPr>
        <w:tc>
          <w:tcPr>
            <w:tcW w:w="1020" w:type="dxa"/>
            <w:vAlign w:val="center"/>
          </w:tcPr>
          <w:p w:rsidR="00DE63BB" w:rsidRDefault="00DE63BB">
            <w:pPr>
              <w:jc w:val="center"/>
              <w:rPr>
                <w:rFonts w:ascii="宋体"/>
                <w:szCs w:val="21"/>
              </w:rPr>
            </w:pPr>
            <w:r>
              <w:rPr>
                <w:rFonts w:ascii="宋体" w:hAnsi="宋体"/>
                <w:szCs w:val="21"/>
              </w:rPr>
              <w:t>6</w:t>
            </w:r>
          </w:p>
        </w:tc>
        <w:tc>
          <w:tcPr>
            <w:tcW w:w="1476" w:type="dxa"/>
            <w:vAlign w:val="center"/>
          </w:tcPr>
          <w:p w:rsidR="00DE63BB" w:rsidRDefault="00DE63BB">
            <w:pPr>
              <w:jc w:val="center"/>
              <w:rPr>
                <w:rFonts w:ascii="宋体"/>
                <w:szCs w:val="21"/>
              </w:rPr>
            </w:pPr>
            <w:r>
              <w:rPr>
                <w:rFonts w:ascii="宋体" w:hAnsi="宋体" w:hint="eastAsia"/>
                <w:szCs w:val="21"/>
              </w:rPr>
              <w:t>消防水泵、控制箱及组件</w:t>
            </w:r>
          </w:p>
        </w:tc>
        <w:tc>
          <w:tcPr>
            <w:tcW w:w="3371" w:type="dxa"/>
            <w:vAlign w:val="center"/>
          </w:tcPr>
          <w:p w:rsidR="00DE63BB" w:rsidRDefault="00DE63BB">
            <w:pPr>
              <w:jc w:val="center"/>
              <w:rPr>
                <w:rFonts w:ascii="宋体"/>
                <w:szCs w:val="21"/>
              </w:rPr>
            </w:pPr>
            <w:r>
              <w:rPr>
                <w:rFonts w:ascii="宋体" w:hAnsi="宋体" w:hint="eastAsia"/>
                <w:szCs w:val="21"/>
              </w:rPr>
              <w:t>检查消火栓按钮及线路并做远控试验；测试水泵控制箱的输入</w:t>
            </w:r>
            <w:r>
              <w:rPr>
                <w:rFonts w:ascii="宋体" w:hAnsi="宋体"/>
                <w:szCs w:val="21"/>
              </w:rPr>
              <w:t>/</w:t>
            </w:r>
            <w:r>
              <w:rPr>
                <w:rFonts w:ascii="宋体" w:hAnsi="宋体" w:hint="eastAsia"/>
                <w:szCs w:val="21"/>
              </w:rPr>
              <w:t>输出信号显示及联动控制；检查水泵之入水管</w:t>
            </w:r>
            <w:r>
              <w:rPr>
                <w:rFonts w:ascii="宋体" w:hAnsi="宋体"/>
                <w:szCs w:val="21"/>
              </w:rPr>
              <w:t>/</w:t>
            </w:r>
            <w:r>
              <w:rPr>
                <w:rFonts w:ascii="宋体" w:hAnsi="宋体" w:hint="eastAsia"/>
                <w:szCs w:val="21"/>
              </w:rPr>
              <w:t>出水管</w:t>
            </w:r>
            <w:r>
              <w:rPr>
                <w:rFonts w:ascii="宋体" w:hAnsi="宋体"/>
                <w:szCs w:val="21"/>
              </w:rPr>
              <w:t>(</w:t>
            </w:r>
            <w:r>
              <w:rPr>
                <w:rFonts w:ascii="宋体" w:hAnsi="宋体" w:hint="eastAsia"/>
                <w:szCs w:val="21"/>
              </w:rPr>
              <w:t>包括闸阀、止回阀、隔沙器、伸缩接头及其他配件</w:t>
            </w:r>
            <w:r>
              <w:rPr>
                <w:rFonts w:ascii="宋体" w:hAnsi="宋体"/>
                <w:szCs w:val="21"/>
              </w:rPr>
              <w:t>)</w:t>
            </w:r>
            <w:r>
              <w:rPr>
                <w:rFonts w:ascii="宋体" w:hAnsi="宋体" w:hint="eastAsia"/>
                <w:szCs w:val="21"/>
              </w:rPr>
              <w:t>有否损坏；清洁水泵及控制柜。水泵盘动试验。检查接地线有无松动、锈蚀。检查水泵轴承润滑是否正常、运行有无噪声，风扇运转是否正常、有无擦边现象，清理电机表面灰尘。</w:t>
            </w:r>
          </w:p>
        </w:tc>
        <w:tc>
          <w:tcPr>
            <w:tcW w:w="850" w:type="dxa"/>
            <w:vAlign w:val="center"/>
          </w:tcPr>
          <w:p w:rsidR="00DE63BB" w:rsidRDefault="00DE63BB">
            <w:pPr>
              <w:jc w:val="center"/>
              <w:rPr>
                <w:rFonts w:ascii="宋体"/>
                <w:szCs w:val="21"/>
              </w:rPr>
            </w:pPr>
            <w:r>
              <w:rPr>
                <w:rFonts w:ascii="宋体" w:hAnsi="宋体" w:hint="eastAsia"/>
                <w:szCs w:val="21"/>
              </w:rPr>
              <w:t>月</w:t>
            </w:r>
          </w:p>
        </w:tc>
        <w:tc>
          <w:tcPr>
            <w:tcW w:w="2799" w:type="dxa"/>
            <w:vAlign w:val="center"/>
          </w:tcPr>
          <w:p w:rsidR="00DE63BB" w:rsidRDefault="00DE63BB">
            <w:pPr>
              <w:jc w:val="center"/>
              <w:rPr>
                <w:rFonts w:ascii="宋体"/>
                <w:szCs w:val="21"/>
              </w:rPr>
            </w:pPr>
            <w:r>
              <w:rPr>
                <w:rFonts w:ascii="宋体" w:hAnsi="宋体" w:hint="eastAsia"/>
                <w:szCs w:val="21"/>
              </w:rPr>
              <w:t>功能正常，接线牢固，控制箱整洁、美观、水泵转动灵活，运行无异响、系统运行可靠，消防水泵测试正常，水泵轴封无渗漏。水泵主轴应灵活。控制信号准确</w:t>
            </w:r>
            <w:r>
              <w:rPr>
                <w:rFonts w:ascii="宋体"/>
                <w:szCs w:val="21"/>
              </w:rPr>
              <w:t>,</w:t>
            </w:r>
            <w:r>
              <w:rPr>
                <w:rFonts w:ascii="宋体" w:hAnsi="宋体" w:hint="eastAsia"/>
                <w:szCs w:val="21"/>
              </w:rPr>
              <w:t>无错误信号</w:t>
            </w:r>
            <w:r>
              <w:rPr>
                <w:rFonts w:ascii="宋体"/>
                <w:szCs w:val="21"/>
              </w:rPr>
              <w:t>.</w:t>
            </w:r>
          </w:p>
        </w:tc>
      </w:tr>
      <w:tr w:rsidR="00DE63BB">
        <w:trPr>
          <w:trHeight w:val="432"/>
        </w:trPr>
        <w:tc>
          <w:tcPr>
            <w:tcW w:w="1020" w:type="dxa"/>
            <w:vAlign w:val="center"/>
          </w:tcPr>
          <w:p w:rsidR="00DE63BB" w:rsidRDefault="00DE63BB">
            <w:pPr>
              <w:jc w:val="center"/>
              <w:rPr>
                <w:rFonts w:ascii="宋体"/>
                <w:szCs w:val="21"/>
              </w:rPr>
            </w:pPr>
            <w:r>
              <w:rPr>
                <w:rFonts w:ascii="宋体" w:hAnsi="宋体"/>
                <w:szCs w:val="21"/>
              </w:rPr>
              <w:t>7</w:t>
            </w:r>
          </w:p>
        </w:tc>
        <w:tc>
          <w:tcPr>
            <w:tcW w:w="1476" w:type="dxa"/>
            <w:vAlign w:val="center"/>
          </w:tcPr>
          <w:p w:rsidR="00DE63BB" w:rsidRDefault="00DE63BB">
            <w:pPr>
              <w:jc w:val="center"/>
              <w:rPr>
                <w:rFonts w:ascii="宋体"/>
                <w:szCs w:val="21"/>
              </w:rPr>
            </w:pPr>
            <w:r>
              <w:rPr>
                <w:rFonts w:ascii="宋体" w:hAnsi="宋体" w:hint="eastAsia"/>
                <w:szCs w:val="21"/>
              </w:rPr>
              <w:t>电机及电源线绝缘性能。</w:t>
            </w:r>
          </w:p>
        </w:tc>
        <w:tc>
          <w:tcPr>
            <w:tcW w:w="3371" w:type="dxa"/>
            <w:vAlign w:val="center"/>
          </w:tcPr>
          <w:p w:rsidR="00DE63BB" w:rsidRDefault="00DE63BB">
            <w:pPr>
              <w:jc w:val="center"/>
              <w:rPr>
                <w:rFonts w:ascii="宋体"/>
                <w:szCs w:val="21"/>
              </w:rPr>
            </w:pPr>
            <w:r>
              <w:rPr>
                <w:rFonts w:ascii="宋体" w:hAnsi="宋体" w:hint="eastAsia"/>
                <w:szCs w:val="21"/>
              </w:rPr>
              <w:t>检验电机及电源线绝缘性能。</w:t>
            </w:r>
          </w:p>
        </w:tc>
        <w:tc>
          <w:tcPr>
            <w:tcW w:w="850" w:type="dxa"/>
            <w:vAlign w:val="center"/>
          </w:tcPr>
          <w:p w:rsidR="00DE63BB" w:rsidRDefault="00DE63BB">
            <w:pPr>
              <w:jc w:val="center"/>
              <w:rPr>
                <w:rFonts w:ascii="宋体"/>
                <w:szCs w:val="21"/>
              </w:rPr>
            </w:pPr>
            <w:r>
              <w:rPr>
                <w:rFonts w:ascii="宋体" w:hAnsi="宋体" w:hint="eastAsia"/>
                <w:szCs w:val="21"/>
              </w:rPr>
              <w:t>季</w:t>
            </w:r>
          </w:p>
        </w:tc>
        <w:tc>
          <w:tcPr>
            <w:tcW w:w="2799" w:type="dxa"/>
            <w:vAlign w:val="center"/>
          </w:tcPr>
          <w:p w:rsidR="00DE63BB" w:rsidRDefault="00DE63BB">
            <w:pPr>
              <w:jc w:val="center"/>
              <w:rPr>
                <w:rFonts w:ascii="宋体"/>
                <w:szCs w:val="21"/>
              </w:rPr>
            </w:pPr>
            <w:r>
              <w:rPr>
                <w:rFonts w:ascii="宋体" w:hAnsi="宋体" w:hint="eastAsia"/>
                <w:szCs w:val="21"/>
              </w:rPr>
              <w:t>电机及线路绝缘值不可小于</w:t>
            </w:r>
            <w:r>
              <w:rPr>
                <w:rFonts w:ascii="宋体" w:hAnsi="宋体"/>
                <w:szCs w:val="21"/>
              </w:rPr>
              <w:t>2</w:t>
            </w:r>
            <w:r>
              <w:rPr>
                <w:rFonts w:ascii="宋体" w:hAnsi="宋体" w:hint="eastAsia"/>
                <w:szCs w:val="21"/>
              </w:rPr>
              <w:t>兆欧</w:t>
            </w:r>
          </w:p>
        </w:tc>
      </w:tr>
      <w:tr w:rsidR="00DE63BB">
        <w:trPr>
          <w:trHeight w:val="432"/>
        </w:trPr>
        <w:tc>
          <w:tcPr>
            <w:tcW w:w="1020" w:type="dxa"/>
            <w:vAlign w:val="center"/>
          </w:tcPr>
          <w:p w:rsidR="00DE63BB" w:rsidRDefault="00DE63BB">
            <w:pPr>
              <w:jc w:val="center"/>
              <w:rPr>
                <w:rFonts w:ascii="宋体"/>
                <w:szCs w:val="21"/>
              </w:rPr>
            </w:pPr>
            <w:r>
              <w:rPr>
                <w:rFonts w:ascii="宋体" w:hAnsi="宋体"/>
                <w:szCs w:val="21"/>
              </w:rPr>
              <w:t>8</w:t>
            </w:r>
          </w:p>
        </w:tc>
        <w:tc>
          <w:tcPr>
            <w:tcW w:w="1476" w:type="dxa"/>
            <w:vAlign w:val="center"/>
          </w:tcPr>
          <w:p w:rsidR="00DE63BB" w:rsidRDefault="00DE63BB">
            <w:pPr>
              <w:jc w:val="center"/>
              <w:rPr>
                <w:rFonts w:ascii="宋体"/>
                <w:szCs w:val="21"/>
              </w:rPr>
            </w:pPr>
            <w:r>
              <w:rPr>
                <w:rFonts w:ascii="宋体" w:hAnsi="宋体" w:hint="eastAsia"/>
                <w:szCs w:val="21"/>
              </w:rPr>
              <w:t>水泵控制箱内主供电线路</w:t>
            </w:r>
          </w:p>
        </w:tc>
        <w:tc>
          <w:tcPr>
            <w:tcW w:w="3371" w:type="dxa"/>
            <w:vAlign w:val="center"/>
          </w:tcPr>
          <w:p w:rsidR="00DE63BB" w:rsidRDefault="00DE63BB">
            <w:pPr>
              <w:jc w:val="center"/>
              <w:rPr>
                <w:rFonts w:ascii="宋体"/>
                <w:szCs w:val="21"/>
              </w:rPr>
            </w:pPr>
            <w:r>
              <w:rPr>
                <w:rFonts w:ascii="宋体" w:hAnsi="宋体" w:hint="eastAsia"/>
                <w:szCs w:val="21"/>
              </w:rPr>
              <w:t>检查水泵控制箱内主供电线路。</w:t>
            </w:r>
          </w:p>
        </w:tc>
        <w:tc>
          <w:tcPr>
            <w:tcW w:w="850" w:type="dxa"/>
            <w:vAlign w:val="center"/>
          </w:tcPr>
          <w:p w:rsidR="00DE63BB" w:rsidRDefault="00DE63BB">
            <w:pPr>
              <w:jc w:val="center"/>
              <w:rPr>
                <w:rFonts w:ascii="宋体"/>
                <w:szCs w:val="21"/>
              </w:rPr>
            </w:pPr>
            <w:r>
              <w:rPr>
                <w:rFonts w:ascii="宋体" w:hAnsi="宋体" w:hint="eastAsia"/>
                <w:szCs w:val="21"/>
              </w:rPr>
              <w:t>月</w:t>
            </w:r>
          </w:p>
        </w:tc>
        <w:tc>
          <w:tcPr>
            <w:tcW w:w="2799" w:type="dxa"/>
            <w:vAlign w:val="center"/>
          </w:tcPr>
          <w:p w:rsidR="00DE63BB" w:rsidRDefault="00DE63BB">
            <w:pPr>
              <w:jc w:val="center"/>
              <w:rPr>
                <w:rFonts w:ascii="宋体"/>
                <w:szCs w:val="21"/>
              </w:rPr>
            </w:pPr>
            <w:r>
              <w:rPr>
                <w:rFonts w:ascii="宋体" w:hAnsi="宋体" w:hint="eastAsia"/>
                <w:szCs w:val="21"/>
              </w:rPr>
              <w:t>接线头压接良好、色标清晰、绝缘良好无烧焦现象</w:t>
            </w:r>
          </w:p>
        </w:tc>
      </w:tr>
      <w:tr w:rsidR="00DE63BB">
        <w:trPr>
          <w:trHeight w:val="432"/>
        </w:trPr>
        <w:tc>
          <w:tcPr>
            <w:tcW w:w="1020" w:type="dxa"/>
            <w:vAlign w:val="center"/>
          </w:tcPr>
          <w:p w:rsidR="00DE63BB" w:rsidRDefault="00DE63BB">
            <w:pPr>
              <w:jc w:val="center"/>
              <w:rPr>
                <w:rFonts w:ascii="宋体"/>
                <w:szCs w:val="21"/>
              </w:rPr>
            </w:pPr>
            <w:r>
              <w:rPr>
                <w:rFonts w:ascii="宋体" w:hAnsi="宋体"/>
                <w:szCs w:val="21"/>
              </w:rPr>
              <w:t>9</w:t>
            </w:r>
          </w:p>
        </w:tc>
        <w:tc>
          <w:tcPr>
            <w:tcW w:w="1476" w:type="dxa"/>
            <w:vAlign w:val="center"/>
          </w:tcPr>
          <w:p w:rsidR="00DE63BB" w:rsidRDefault="00DE63BB">
            <w:pPr>
              <w:jc w:val="center"/>
              <w:rPr>
                <w:rFonts w:ascii="宋体"/>
                <w:szCs w:val="21"/>
              </w:rPr>
            </w:pPr>
            <w:r>
              <w:rPr>
                <w:rFonts w:ascii="宋体" w:hAnsi="宋体" w:hint="eastAsia"/>
                <w:szCs w:val="21"/>
              </w:rPr>
              <w:t>消防栓测试</w:t>
            </w:r>
          </w:p>
        </w:tc>
        <w:tc>
          <w:tcPr>
            <w:tcW w:w="3371" w:type="dxa"/>
            <w:vAlign w:val="center"/>
          </w:tcPr>
          <w:p w:rsidR="00DE63BB" w:rsidRDefault="00DE63BB">
            <w:pPr>
              <w:jc w:val="center"/>
              <w:rPr>
                <w:rFonts w:ascii="宋体"/>
                <w:szCs w:val="21"/>
              </w:rPr>
            </w:pPr>
            <w:r>
              <w:rPr>
                <w:rFonts w:ascii="宋体" w:hAnsi="宋体" w:hint="eastAsia"/>
                <w:szCs w:val="21"/>
              </w:rPr>
              <w:t>进对最不利点消火栓进行放水试验，检查管网压力。</w:t>
            </w:r>
          </w:p>
        </w:tc>
        <w:tc>
          <w:tcPr>
            <w:tcW w:w="850" w:type="dxa"/>
            <w:vAlign w:val="center"/>
          </w:tcPr>
          <w:p w:rsidR="00DE63BB" w:rsidRDefault="00DE63BB">
            <w:pPr>
              <w:jc w:val="center"/>
              <w:rPr>
                <w:rFonts w:ascii="宋体"/>
                <w:szCs w:val="21"/>
              </w:rPr>
            </w:pPr>
            <w:r>
              <w:rPr>
                <w:rFonts w:ascii="宋体" w:hAnsi="宋体" w:hint="eastAsia"/>
                <w:szCs w:val="21"/>
              </w:rPr>
              <w:t>季</w:t>
            </w:r>
          </w:p>
        </w:tc>
        <w:tc>
          <w:tcPr>
            <w:tcW w:w="2799" w:type="dxa"/>
            <w:vAlign w:val="center"/>
          </w:tcPr>
          <w:p w:rsidR="00DE63BB" w:rsidRDefault="00DE63BB">
            <w:pPr>
              <w:jc w:val="center"/>
              <w:rPr>
                <w:rFonts w:ascii="宋体"/>
                <w:szCs w:val="21"/>
              </w:rPr>
            </w:pPr>
            <w:r>
              <w:rPr>
                <w:rFonts w:ascii="宋体" w:hAnsi="宋体" w:hint="eastAsia"/>
                <w:szCs w:val="21"/>
              </w:rPr>
              <w:t>确保管网压力正常。</w:t>
            </w:r>
          </w:p>
        </w:tc>
      </w:tr>
      <w:tr w:rsidR="00DE63BB">
        <w:trPr>
          <w:trHeight w:val="432"/>
        </w:trPr>
        <w:tc>
          <w:tcPr>
            <w:tcW w:w="1020" w:type="dxa"/>
            <w:vAlign w:val="center"/>
          </w:tcPr>
          <w:p w:rsidR="00DE63BB" w:rsidRDefault="00DE63BB">
            <w:pPr>
              <w:jc w:val="center"/>
              <w:rPr>
                <w:rFonts w:ascii="宋体"/>
                <w:szCs w:val="21"/>
              </w:rPr>
            </w:pPr>
            <w:r>
              <w:rPr>
                <w:rFonts w:ascii="宋体" w:hAnsi="宋体"/>
                <w:szCs w:val="21"/>
              </w:rPr>
              <w:t>10</w:t>
            </w:r>
          </w:p>
        </w:tc>
        <w:tc>
          <w:tcPr>
            <w:tcW w:w="1476" w:type="dxa"/>
            <w:vAlign w:val="center"/>
          </w:tcPr>
          <w:p w:rsidR="00DE63BB" w:rsidRDefault="00DE63BB">
            <w:pPr>
              <w:jc w:val="center"/>
              <w:rPr>
                <w:rFonts w:ascii="宋体"/>
                <w:szCs w:val="21"/>
              </w:rPr>
            </w:pPr>
            <w:r>
              <w:rPr>
                <w:rFonts w:ascii="宋体" w:hAnsi="宋体" w:hint="eastAsia"/>
                <w:szCs w:val="21"/>
              </w:rPr>
              <w:t>水泵点动试验</w:t>
            </w:r>
          </w:p>
        </w:tc>
        <w:tc>
          <w:tcPr>
            <w:tcW w:w="3371" w:type="dxa"/>
            <w:vAlign w:val="center"/>
          </w:tcPr>
          <w:p w:rsidR="00DE63BB" w:rsidRDefault="00DE63BB">
            <w:pPr>
              <w:jc w:val="center"/>
              <w:rPr>
                <w:rFonts w:ascii="宋体"/>
                <w:szCs w:val="21"/>
              </w:rPr>
            </w:pPr>
            <w:r>
              <w:rPr>
                <w:rFonts w:ascii="宋体" w:hAnsi="宋体" w:hint="eastAsia"/>
                <w:szCs w:val="21"/>
              </w:rPr>
              <w:t>进行水泵点动试验。</w:t>
            </w:r>
          </w:p>
        </w:tc>
        <w:tc>
          <w:tcPr>
            <w:tcW w:w="850" w:type="dxa"/>
            <w:vAlign w:val="center"/>
          </w:tcPr>
          <w:p w:rsidR="00DE63BB" w:rsidRDefault="00DE63BB">
            <w:pPr>
              <w:jc w:val="center"/>
              <w:rPr>
                <w:rFonts w:ascii="宋体"/>
                <w:szCs w:val="21"/>
              </w:rPr>
            </w:pPr>
            <w:r>
              <w:rPr>
                <w:rFonts w:ascii="宋体" w:hAnsi="宋体" w:hint="eastAsia"/>
                <w:szCs w:val="21"/>
              </w:rPr>
              <w:t>季</w:t>
            </w:r>
          </w:p>
        </w:tc>
        <w:tc>
          <w:tcPr>
            <w:tcW w:w="2799" w:type="dxa"/>
            <w:vAlign w:val="center"/>
          </w:tcPr>
          <w:p w:rsidR="00DE63BB" w:rsidRDefault="00DE63BB">
            <w:pPr>
              <w:jc w:val="center"/>
              <w:rPr>
                <w:rFonts w:ascii="宋体"/>
                <w:szCs w:val="21"/>
              </w:rPr>
            </w:pPr>
            <w:r>
              <w:rPr>
                <w:rFonts w:ascii="宋体" w:hAnsi="宋体" w:hint="eastAsia"/>
                <w:szCs w:val="21"/>
              </w:rPr>
              <w:t>应无异常噪音</w:t>
            </w:r>
            <w:r>
              <w:rPr>
                <w:rFonts w:ascii="宋体"/>
                <w:szCs w:val="21"/>
              </w:rPr>
              <w:t>,</w:t>
            </w:r>
            <w:r>
              <w:rPr>
                <w:rFonts w:ascii="宋体" w:hAnsi="宋体" w:hint="eastAsia"/>
                <w:szCs w:val="21"/>
              </w:rPr>
              <w:t>电机温升应在正常范围内</w:t>
            </w:r>
            <w:r>
              <w:rPr>
                <w:rFonts w:ascii="宋体"/>
                <w:szCs w:val="21"/>
              </w:rPr>
              <w:t>,</w:t>
            </w:r>
          </w:p>
        </w:tc>
      </w:tr>
      <w:tr w:rsidR="00DE63BB">
        <w:trPr>
          <w:trHeight w:val="432"/>
        </w:trPr>
        <w:tc>
          <w:tcPr>
            <w:tcW w:w="1020" w:type="dxa"/>
            <w:vAlign w:val="center"/>
          </w:tcPr>
          <w:p w:rsidR="00DE63BB" w:rsidRDefault="00DE63BB">
            <w:pPr>
              <w:jc w:val="center"/>
              <w:rPr>
                <w:rFonts w:ascii="宋体"/>
                <w:szCs w:val="21"/>
              </w:rPr>
            </w:pPr>
            <w:r>
              <w:rPr>
                <w:rFonts w:ascii="宋体" w:hAnsi="宋体"/>
                <w:szCs w:val="21"/>
              </w:rPr>
              <w:t>11</w:t>
            </w:r>
          </w:p>
        </w:tc>
        <w:tc>
          <w:tcPr>
            <w:tcW w:w="1476" w:type="dxa"/>
            <w:vAlign w:val="center"/>
          </w:tcPr>
          <w:p w:rsidR="00DE63BB" w:rsidRDefault="00DE63BB">
            <w:pPr>
              <w:jc w:val="center"/>
              <w:rPr>
                <w:rFonts w:ascii="宋体"/>
                <w:szCs w:val="21"/>
              </w:rPr>
            </w:pPr>
            <w:r>
              <w:rPr>
                <w:rFonts w:ascii="宋体" w:hAnsi="宋体" w:hint="eastAsia"/>
                <w:szCs w:val="21"/>
              </w:rPr>
              <w:t>水泵软接头</w:t>
            </w:r>
          </w:p>
        </w:tc>
        <w:tc>
          <w:tcPr>
            <w:tcW w:w="3371" w:type="dxa"/>
            <w:vAlign w:val="center"/>
          </w:tcPr>
          <w:p w:rsidR="00DE63BB" w:rsidRDefault="00DE63BB">
            <w:pPr>
              <w:jc w:val="center"/>
              <w:rPr>
                <w:rFonts w:ascii="宋体"/>
                <w:szCs w:val="21"/>
              </w:rPr>
            </w:pPr>
            <w:r>
              <w:rPr>
                <w:rFonts w:ascii="宋体" w:hAnsi="宋体" w:hint="eastAsia"/>
                <w:szCs w:val="21"/>
              </w:rPr>
              <w:t>检查水泵软接头外观，螺丝。</w:t>
            </w:r>
          </w:p>
        </w:tc>
        <w:tc>
          <w:tcPr>
            <w:tcW w:w="850" w:type="dxa"/>
            <w:vAlign w:val="center"/>
          </w:tcPr>
          <w:p w:rsidR="00DE63BB" w:rsidRDefault="00DE63BB">
            <w:pPr>
              <w:jc w:val="center"/>
              <w:rPr>
                <w:rFonts w:ascii="宋体"/>
                <w:szCs w:val="21"/>
              </w:rPr>
            </w:pPr>
            <w:r>
              <w:rPr>
                <w:rFonts w:ascii="宋体" w:hAnsi="宋体" w:hint="eastAsia"/>
                <w:szCs w:val="21"/>
              </w:rPr>
              <w:t>季</w:t>
            </w:r>
          </w:p>
        </w:tc>
        <w:tc>
          <w:tcPr>
            <w:tcW w:w="2799" w:type="dxa"/>
            <w:vAlign w:val="center"/>
          </w:tcPr>
          <w:p w:rsidR="00DE63BB" w:rsidRDefault="00DE63BB">
            <w:pPr>
              <w:jc w:val="center"/>
              <w:rPr>
                <w:rFonts w:ascii="宋体"/>
                <w:szCs w:val="21"/>
              </w:rPr>
            </w:pPr>
            <w:r>
              <w:rPr>
                <w:rFonts w:ascii="宋体" w:hAnsi="宋体" w:hint="eastAsia"/>
                <w:szCs w:val="21"/>
              </w:rPr>
              <w:t>应无破损，螺丝应紧固、无松动现象。</w:t>
            </w:r>
          </w:p>
        </w:tc>
      </w:tr>
      <w:tr w:rsidR="00DE63BB">
        <w:trPr>
          <w:trHeight w:val="432"/>
        </w:trPr>
        <w:tc>
          <w:tcPr>
            <w:tcW w:w="1020" w:type="dxa"/>
            <w:vAlign w:val="center"/>
          </w:tcPr>
          <w:p w:rsidR="00DE63BB" w:rsidRDefault="00DE63BB">
            <w:pPr>
              <w:jc w:val="center"/>
              <w:rPr>
                <w:rFonts w:ascii="宋体"/>
                <w:szCs w:val="21"/>
              </w:rPr>
            </w:pPr>
            <w:r>
              <w:rPr>
                <w:rFonts w:ascii="宋体" w:hAnsi="宋体"/>
                <w:szCs w:val="21"/>
              </w:rPr>
              <w:t>12</w:t>
            </w:r>
          </w:p>
        </w:tc>
        <w:tc>
          <w:tcPr>
            <w:tcW w:w="1476" w:type="dxa"/>
            <w:vAlign w:val="center"/>
          </w:tcPr>
          <w:p w:rsidR="00DE63BB" w:rsidRDefault="00DE63BB">
            <w:pPr>
              <w:jc w:val="center"/>
              <w:rPr>
                <w:rFonts w:ascii="宋体"/>
                <w:szCs w:val="21"/>
              </w:rPr>
            </w:pPr>
            <w:r>
              <w:rPr>
                <w:rFonts w:ascii="宋体" w:hAnsi="宋体" w:hint="eastAsia"/>
                <w:szCs w:val="21"/>
              </w:rPr>
              <w:t>泄压阀</w:t>
            </w:r>
          </w:p>
        </w:tc>
        <w:tc>
          <w:tcPr>
            <w:tcW w:w="3371" w:type="dxa"/>
            <w:vAlign w:val="center"/>
          </w:tcPr>
          <w:p w:rsidR="00DE63BB" w:rsidRDefault="00DE63BB">
            <w:pPr>
              <w:jc w:val="center"/>
              <w:rPr>
                <w:rFonts w:ascii="宋体"/>
                <w:szCs w:val="21"/>
              </w:rPr>
            </w:pPr>
            <w:r>
              <w:rPr>
                <w:rFonts w:ascii="宋体" w:hAnsi="宋体" w:hint="eastAsia"/>
                <w:szCs w:val="21"/>
              </w:rPr>
              <w:t>泄压阀排洪试验。</w:t>
            </w:r>
          </w:p>
        </w:tc>
        <w:tc>
          <w:tcPr>
            <w:tcW w:w="850" w:type="dxa"/>
            <w:vAlign w:val="center"/>
          </w:tcPr>
          <w:p w:rsidR="00DE63BB" w:rsidRDefault="00DE63BB">
            <w:pPr>
              <w:jc w:val="center"/>
              <w:rPr>
                <w:rFonts w:ascii="宋体"/>
                <w:szCs w:val="21"/>
              </w:rPr>
            </w:pPr>
            <w:r>
              <w:rPr>
                <w:rFonts w:ascii="宋体" w:hAnsi="宋体" w:hint="eastAsia"/>
                <w:szCs w:val="21"/>
              </w:rPr>
              <w:t>季</w:t>
            </w:r>
          </w:p>
        </w:tc>
        <w:tc>
          <w:tcPr>
            <w:tcW w:w="2799" w:type="dxa"/>
            <w:vAlign w:val="center"/>
          </w:tcPr>
          <w:p w:rsidR="00DE63BB" w:rsidRDefault="00DE63BB">
            <w:pPr>
              <w:jc w:val="center"/>
              <w:rPr>
                <w:rFonts w:ascii="宋体"/>
                <w:szCs w:val="21"/>
              </w:rPr>
            </w:pPr>
            <w:r>
              <w:rPr>
                <w:rFonts w:ascii="宋体" w:hAnsi="宋体" w:hint="eastAsia"/>
                <w:szCs w:val="21"/>
              </w:rPr>
              <w:t>超设定压力</w:t>
            </w:r>
            <w:r>
              <w:rPr>
                <w:rFonts w:ascii="宋体" w:hAnsi="宋体"/>
                <w:szCs w:val="21"/>
              </w:rPr>
              <w:t>0.05MPa</w:t>
            </w:r>
            <w:r>
              <w:rPr>
                <w:rFonts w:ascii="宋体" w:hAnsi="宋体" w:hint="eastAsia"/>
                <w:szCs w:val="21"/>
              </w:rPr>
              <w:t>泄压</w:t>
            </w:r>
            <w:r>
              <w:rPr>
                <w:rFonts w:ascii="宋体"/>
                <w:szCs w:val="21"/>
              </w:rPr>
              <w:t>,</w:t>
            </w:r>
            <w:r>
              <w:rPr>
                <w:rFonts w:ascii="宋体" w:hAnsi="宋体" w:hint="eastAsia"/>
                <w:szCs w:val="21"/>
              </w:rPr>
              <w:t>到设定压力时可以停止泄压。</w:t>
            </w:r>
          </w:p>
        </w:tc>
      </w:tr>
      <w:tr w:rsidR="00DE63BB">
        <w:trPr>
          <w:trHeight w:val="432"/>
        </w:trPr>
        <w:tc>
          <w:tcPr>
            <w:tcW w:w="1020" w:type="dxa"/>
            <w:vAlign w:val="center"/>
          </w:tcPr>
          <w:p w:rsidR="00DE63BB" w:rsidRDefault="00DE63BB">
            <w:pPr>
              <w:jc w:val="center"/>
              <w:rPr>
                <w:rFonts w:ascii="宋体"/>
                <w:szCs w:val="21"/>
              </w:rPr>
            </w:pPr>
            <w:r>
              <w:rPr>
                <w:rFonts w:ascii="宋体" w:hAnsi="宋体"/>
                <w:szCs w:val="21"/>
              </w:rPr>
              <w:t>13</w:t>
            </w:r>
          </w:p>
        </w:tc>
        <w:tc>
          <w:tcPr>
            <w:tcW w:w="1476" w:type="dxa"/>
            <w:vAlign w:val="center"/>
          </w:tcPr>
          <w:p w:rsidR="00DE63BB" w:rsidRDefault="00DE63BB">
            <w:pPr>
              <w:jc w:val="center"/>
              <w:rPr>
                <w:rFonts w:ascii="宋体"/>
                <w:szCs w:val="21"/>
              </w:rPr>
            </w:pPr>
            <w:r>
              <w:rPr>
                <w:rFonts w:ascii="宋体" w:hAnsi="宋体" w:hint="eastAsia"/>
                <w:szCs w:val="21"/>
              </w:rPr>
              <w:t>天面水池</w:t>
            </w:r>
          </w:p>
        </w:tc>
        <w:tc>
          <w:tcPr>
            <w:tcW w:w="3371" w:type="dxa"/>
            <w:vAlign w:val="center"/>
          </w:tcPr>
          <w:p w:rsidR="00DE63BB" w:rsidRDefault="00DE63BB">
            <w:pPr>
              <w:jc w:val="center"/>
              <w:rPr>
                <w:rFonts w:ascii="宋体"/>
                <w:szCs w:val="21"/>
              </w:rPr>
            </w:pPr>
            <w:r>
              <w:rPr>
                <w:rFonts w:ascii="宋体" w:hAnsi="宋体" w:hint="eastAsia"/>
                <w:szCs w:val="21"/>
              </w:rPr>
              <w:t>检查供水及水量是否正常。</w:t>
            </w:r>
          </w:p>
        </w:tc>
        <w:tc>
          <w:tcPr>
            <w:tcW w:w="850" w:type="dxa"/>
            <w:vAlign w:val="center"/>
          </w:tcPr>
          <w:p w:rsidR="00DE63BB" w:rsidRDefault="00DE63BB">
            <w:pPr>
              <w:jc w:val="center"/>
              <w:rPr>
                <w:rFonts w:ascii="宋体"/>
                <w:szCs w:val="21"/>
              </w:rPr>
            </w:pPr>
            <w:r>
              <w:rPr>
                <w:rFonts w:ascii="宋体" w:hAnsi="宋体" w:hint="eastAsia"/>
                <w:szCs w:val="21"/>
              </w:rPr>
              <w:t>月</w:t>
            </w:r>
          </w:p>
        </w:tc>
        <w:tc>
          <w:tcPr>
            <w:tcW w:w="2799" w:type="dxa"/>
            <w:vAlign w:val="center"/>
          </w:tcPr>
          <w:p w:rsidR="00DE63BB" w:rsidRDefault="00DE63BB">
            <w:pPr>
              <w:jc w:val="center"/>
              <w:rPr>
                <w:rFonts w:ascii="宋体"/>
                <w:szCs w:val="21"/>
              </w:rPr>
            </w:pPr>
            <w:r>
              <w:rPr>
                <w:rFonts w:ascii="宋体" w:hAnsi="宋体" w:hint="eastAsia"/>
                <w:szCs w:val="21"/>
              </w:rPr>
              <w:t>工作正常，无故障。</w:t>
            </w:r>
          </w:p>
        </w:tc>
      </w:tr>
      <w:tr w:rsidR="00DE63BB">
        <w:trPr>
          <w:trHeight w:val="432"/>
        </w:trPr>
        <w:tc>
          <w:tcPr>
            <w:tcW w:w="1020" w:type="dxa"/>
            <w:vAlign w:val="center"/>
          </w:tcPr>
          <w:p w:rsidR="00DE63BB" w:rsidRDefault="00DE63BB">
            <w:pPr>
              <w:jc w:val="center"/>
              <w:rPr>
                <w:rFonts w:ascii="宋体"/>
                <w:szCs w:val="21"/>
              </w:rPr>
            </w:pPr>
            <w:r>
              <w:rPr>
                <w:rFonts w:ascii="宋体" w:hAnsi="宋体"/>
                <w:szCs w:val="21"/>
              </w:rPr>
              <w:t>14</w:t>
            </w:r>
          </w:p>
        </w:tc>
        <w:tc>
          <w:tcPr>
            <w:tcW w:w="1476" w:type="dxa"/>
            <w:vAlign w:val="center"/>
          </w:tcPr>
          <w:p w:rsidR="00DE63BB" w:rsidRDefault="00DE63BB">
            <w:pPr>
              <w:jc w:val="center"/>
              <w:rPr>
                <w:rFonts w:ascii="宋体"/>
                <w:szCs w:val="21"/>
              </w:rPr>
            </w:pPr>
            <w:r>
              <w:rPr>
                <w:rFonts w:ascii="宋体" w:hAnsi="宋体" w:hint="eastAsia"/>
                <w:szCs w:val="21"/>
              </w:rPr>
              <w:t>室外接合器</w:t>
            </w:r>
          </w:p>
        </w:tc>
        <w:tc>
          <w:tcPr>
            <w:tcW w:w="3371" w:type="dxa"/>
            <w:vAlign w:val="center"/>
          </w:tcPr>
          <w:p w:rsidR="00DE63BB" w:rsidRDefault="00DE63BB">
            <w:pPr>
              <w:jc w:val="center"/>
              <w:rPr>
                <w:rFonts w:ascii="宋体"/>
                <w:szCs w:val="21"/>
              </w:rPr>
            </w:pPr>
            <w:r>
              <w:rPr>
                <w:rFonts w:ascii="宋体" w:hAnsi="宋体" w:hint="eastAsia"/>
                <w:szCs w:val="21"/>
              </w:rPr>
              <w:t>检查室外接合器是否正常。</w:t>
            </w:r>
          </w:p>
        </w:tc>
        <w:tc>
          <w:tcPr>
            <w:tcW w:w="850" w:type="dxa"/>
            <w:vAlign w:val="center"/>
          </w:tcPr>
          <w:p w:rsidR="00DE63BB" w:rsidRDefault="00DE63BB">
            <w:pPr>
              <w:jc w:val="center"/>
              <w:rPr>
                <w:rFonts w:ascii="宋体"/>
                <w:szCs w:val="21"/>
              </w:rPr>
            </w:pPr>
            <w:r>
              <w:rPr>
                <w:rFonts w:ascii="宋体" w:hAnsi="宋体" w:hint="eastAsia"/>
                <w:szCs w:val="21"/>
              </w:rPr>
              <w:t>月</w:t>
            </w:r>
          </w:p>
        </w:tc>
        <w:tc>
          <w:tcPr>
            <w:tcW w:w="2799" w:type="dxa"/>
            <w:vAlign w:val="center"/>
          </w:tcPr>
          <w:p w:rsidR="00DE63BB" w:rsidRDefault="00DE63BB">
            <w:pPr>
              <w:jc w:val="center"/>
              <w:rPr>
                <w:rFonts w:ascii="宋体"/>
                <w:szCs w:val="21"/>
              </w:rPr>
            </w:pPr>
            <w:r>
              <w:rPr>
                <w:rFonts w:ascii="宋体" w:hAnsi="宋体" w:hint="eastAsia"/>
                <w:szCs w:val="21"/>
              </w:rPr>
              <w:t>功能正常、运行可靠。</w:t>
            </w:r>
          </w:p>
        </w:tc>
      </w:tr>
      <w:tr w:rsidR="00DE63BB">
        <w:trPr>
          <w:trHeight w:val="432"/>
        </w:trPr>
        <w:tc>
          <w:tcPr>
            <w:tcW w:w="1020" w:type="dxa"/>
            <w:vAlign w:val="center"/>
          </w:tcPr>
          <w:p w:rsidR="00DE63BB" w:rsidRDefault="00DE63BB">
            <w:pPr>
              <w:jc w:val="center"/>
              <w:rPr>
                <w:rFonts w:ascii="宋体"/>
                <w:szCs w:val="21"/>
              </w:rPr>
            </w:pPr>
            <w:r>
              <w:rPr>
                <w:rFonts w:ascii="宋体" w:hAnsi="宋体"/>
                <w:szCs w:val="21"/>
              </w:rPr>
              <w:t>15</w:t>
            </w:r>
          </w:p>
        </w:tc>
        <w:tc>
          <w:tcPr>
            <w:tcW w:w="1476" w:type="dxa"/>
            <w:vAlign w:val="center"/>
          </w:tcPr>
          <w:p w:rsidR="00DE63BB" w:rsidRDefault="00DE63BB">
            <w:pPr>
              <w:jc w:val="center"/>
              <w:rPr>
                <w:rFonts w:ascii="宋体"/>
                <w:szCs w:val="21"/>
              </w:rPr>
            </w:pPr>
            <w:r>
              <w:rPr>
                <w:rFonts w:ascii="宋体" w:hAnsi="宋体" w:hint="eastAsia"/>
                <w:szCs w:val="21"/>
              </w:rPr>
              <w:t>消防管道清洁及补漆</w:t>
            </w:r>
          </w:p>
        </w:tc>
        <w:tc>
          <w:tcPr>
            <w:tcW w:w="3371" w:type="dxa"/>
            <w:vAlign w:val="center"/>
          </w:tcPr>
          <w:p w:rsidR="00DE63BB" w:rsidRDefault="00DE63BB">
            <w:pPr>
              <w:jc w:val="center"/>
              <w:rPr>
                <w:rFonts w:ascii="宋体"/>
                <w:szCs w:val="21"/>
              </w:rPr>
            </w:pPr>
            <w:r>
              <w:rPr>
                <w:rFonts w:ascii="宋体" w:hAnsi="宋体" w:hint="eastAsia"/>
                <w:szCs w:val="21"/>
              </w:rPr>
              <w:t>检查消防管道外表清洁，有无锈蚀。</w:t>
            </w:r>
          </w:p>
        </w:tc>
        <w:tc>
          <w:tcPr>
            <w:tcW w:w="850" w:type="dxa"/>
            <w:vAlign w:val="center"/>
          </w:tcPr>
          <w:p w:rsidR="00DE63BB" w:rsidRDefault="00DE63BB">
            <w:pPr>
              <w:jc w:val="center"/>
              <w:rPr>
                <w:rFonts w:ascii="宋体"/>
                <w:szCs w:val="21"/>
              </w:rPr>
            </w:pPr>
            <w:r>
              <w:rPr>
                <w:rFonts w:ascii="宋体" w:hAnsi="宋体" w:hint="eastAsia"/>
                <w:szCs w:val="21"/>
              </w:rPr>
              <w:t>年</w:t>
            </w:r>
          </w:p>
        </w:tc>
        <w:tc>
          <w:tcPr>
            <w:tcW w:w="2799" w:type="dxa"/>
            <w:vAlign w:val="center"/>
          </w:tcPr>
          <w:p w:rsidR="00DE63BB" w:rsidRDefault="00DE63BB">
            <w:pPr>
              <w:jc w:val="center"/>
              <w:rPr>
                <w:rFonts w:ascii="宋体"/>
                <w:szCs w:val="21"/>
              </w:rPr>
            </w:pPr>
            <w:r>
              <w:rPr>
                <w:rFonts w:ascii="宋体" w:hAnsi="宋体" w:hint="eastAsia"/>
                <w:szCs w:val="21"/>
              </w:rPr>
              <w:t>外表清洁，油漆无脱落</w:t>
            </w:r>
            <w:r>
              <w:rPr>
                <w:rFonts w:ascii="宋体"/>
                <w:szCs w:val="21"/>
              </w:rPr>
              <w:t>,</w:t>
            </w:r>
            <w:r>
              <w:rPr>
                <w:rFonts w:ascii="宋体" w:hAnsi="宋体" w:hint="eastAsia"/>
                <w:szCs w:val="21"/>
              </w:rPr>
              <w:t>无锈蚀</w:t>
            </w:r>
          </w:p>
        </w:tc>
      </w:tr>
      <w:tr w:rsidR="00DE63BB">
        <w:trPr>
          <w:trHeight w:val="432"/>
        </w:trPr>
        <w:tc>
          <w:tcPr>
            <w:tcW w:w="1020" w:type="dxa"/>
            <w:vAlign w:val="center"/>
          </w:tcPr>
          <w:p w:rsidR="00DE63BB" w:rsidRDefault="00DE63BB">
            <w:pPr>
              <w:jc w:val="center"/>
              <w:rPr>
                <w:rFonts w:ascii="宋体"/>
                <w:szCs w:val="21"/>
              </w:rPr>
            </w:pPr>
            <w:r>
              <w:rPr>
                <w:rFonts w:ascii="宋体" w:hAnsi="宋体"/>
                <w:szCs w:val="21"/>
              </w:rPr>
              <w:t>16</w:t>
            </w:r>
          </w:p>
        </w:tc>
        <w:tc>
          <w:tcPr>
            <w:tcW w:w="1476" w:type="dxa"/>
            <w:vAlign w:val="center"/>
          </w:tcPr>
          <w:p w:rsidR="00DE63BB" w:rsidRDefault="00DE63BB">
            <w:pPr>
              <w:jc w:val="center"/>
              <w:rPr>
                <w:rFonts w:ascii="宋体"/>
                <w:szCs w:val="21"/>
              </w:rPr>
            </w:pPr>
            <w:r>
              <w:rPr>
                <w:rFonts w:ascii="宋体" w:hAnsi="宋体" w:hint="eastAsia"/>
                <w:szCs w:val="21"/>
              </w:rPr>
              <w:t>记录</w:t>
            </w:r>
          </w:p>
        </w:tc>
        <w:tc>
          <w:tcPr>
            <w:tcW w:w="3371" w:type="dxa"/>
            <w:vAlign w:val="center"/>
          </w:tcPr>
          <w:p w:rsidR="00DE63BB" w:rsidRDefault="00DE63BB">
            <w:pPr>
              <w:jc w:val="center"/>
              <w:rPr>
                <w:rFonts w:ascii="宋体"/>
                <w:szCs w:val="21"/>
              </w:rPr>
            </w:pPr>
            <w:r>
              <w:rPr>
                <w:rFonts w:ascii="宋体" w:hAnsi="宋体" w:hint="eastAsia"/>
                <w:szCs w:val="21"/>
              </w:rPr>
              <w:t>对消防水系统有维修保养记录。</w:t>
            </w:r>
          </w:p>
        </w:tc>
        <w:tc>
          <w:tcPr>
            <w:tcW w:w="850" w:type="dxa"/>
            <w:vAlign w:val="center"/>
          </w:tcPr>
          <w:p w:rsidR="00DE63BB" w:rsidRDefault="00DE63BB">
            <w:pPr>
              <w:jc w:val="center"/>
              <w:rPr>
                <w:rFonts w:ascii="宋体"/>
                <w:szCs w:val="21"/>
              </w:rPr>
            </w:pPr>
            <w:r>
              <w:rPr>
                <w:rFonts w:ascii="宋体" w:hAnsi="宋体" w:hint="eastAsia"/>
                <w:szCs w:val="21"/>
              </w:rPr>
              <w:t>月</w:t>
            </w:r>
          </w:p>
        </w:tc>
        <w:tc>
          <w:tcPr>
            <w:tcW w:w="2799" w:type="dxa"/>
            <w:vAlign w:val="center"/>
          </w:tcPr>
          <w:p w:rsidR="00DE63BB" w:rsidRDefault="00DE63BB">
            <w:pPr>
              <w:jc w:val="center"/>
              <w:rPr>
                <w:rFonts w:ascii="宋体"/>
                <w:szCs w:val="21"/>
              </w:rPr>
            </w:pPr>
            <w:r>
              <w:rPr>
                <w:rFonts w:ascii="宋体" w:hAnsi="宋体" w:hint="eastAsia"/>
                <w:szCs w:val="21"/>
              </w:rPr>
              <w:t>记录及时、完整（每月</w:t>
            </w:r>
            <w:r>
              <w:rPr>
                <w:rFonts w:ascii="宋体" w:hAnsi="宋体"/>
                <w:szCs w:val="21"/>
              </w:rPr>
              <w:t>28</w:t>
            </w:r>
            <w:r>
              <w:rPr>
                <w:rFonts w:ascii="宋体" w:hAnsi="宋体" w:hint="eastAsia"/>
                <w:szCs w:val="21"/>
              </w:rPr>
              <w:t>日如实提供月、季相关保养记录给物业给排水班确认）。</w:t>
            </w:r>
          </w:p>
        </w:tc>
      </w:tr>
    </w:tbl>
    <w:p w:rsidR="00DE63BB" w:rsidRDefault="00DE63BB">
      <w:pPr>
        <w:rPr>
          <w:rFonts w:ascii="宋体"/>
          <w:sz w:val="11"/>
          <w:szCs w:val="11"/>
        </w:rPr>
      </w:pPr>
    </w:p>
    <w:p w:rsidR="00DE63BB" w:rsidRDefault="00DE63BB">
      <w:pPr>
        <w:spacing w:line="360" w:lineRule="auto"/>
        <w:ind w:firstLineChars="350" w:firstLine="735"/>
        <w:rPr>
          <w:rFonts w:ascii="宋体"/>
          <w:szCs w:val="21"/>
        </w:rPr>
      </w:pPr>
      <w:r>
        <w:rPr>
          <w:rFonts w:ascii="宋体" w:hAnsi="宋体"/>
          <w:szCs w:val="21"/>
        </w:rPr>
        <w:t>4</w:t>
      </w:r>
      <w:r>
        <w:rPr>
          <w:rFonts w:ascii="宋体" w:hAnsi="宋体" w:hint="eastAsia"/>
          <w:szCs w:val="21"/>
        </w:rPr>
        <w:t>）防排烟系统</w:t>
      </w:r>
    </w:p>
    <w:tbl>
      <w:tblPr>
        <w:tblW w:w="9516" w:type="dxa"/>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20"/>
        <w:gridCol w:w="1476"/>
        <w:gridCol w:w="3371"/>
        <w:gridCol w:w="850"/>
        <w:gridCol w:w="2799"/>
      </w:tblGrid>
      <w:tr w:rsidR="00DE63BB">
        <w:trPr>
          <w:trHeight w:val="432"/>
        </w:trPr>
        <w:tc>
          <w:tcPr>
            <w:tcW w:w="1020" w:type="dxa"/>
            <w:vAlign w:val="center"/>
          </w:tcPr>
          <w:p w:rsidR="00DE63BB" w:rsidRDefault="00DE63BB">
            <w:pPr>
              <w:jc w:val="center"/>
              <w:rPr>
                <w:rFonts w:ascii="宋体"/>
                <w:szCs w:val="21"/>
              </w:rPr>
            </w:pPr>
            <w:r>
              <w:rPr>
                <w:rFonts w:ascii="宋体" w:hAnsi="宋体" w:hint="eastAsia"/>
                <w:szCs w:val="21"/>
              </w:rPr>
              <w:t>序号</w:t>
            </w:r>
          </w:p>
        </w:tc>
        <w:tc>
          <w:tcPr>
            <w:tcW w:w="1476" w:type="dxa"/>
            <w:vAlign w:val="center"/>
          </w:tcPr>
          <w:p w:rsidR="00DE63BB" w:rsidRDefault="00DE63BB">
            <w:pPr>
              <w:jc w:val="center"/>
              <w:rPr>
                <w:rFonts w:ascii="宋体"/>
                <w:szCs w:val="21"/>
              </w:rPr>
            </w:pPr>
            <w:r>
              <w:rPr>
                <w:rFonts w:ascii="宋体" w:hAnsi="宋体" w:hint="eastAsia"/>
                <w:szCs w:val="21"/>
              </w:rPr>
              <w:t>项目</w:t>
            </w:r>
          </w:p>
        </w:tc>
        <w:tc>
          <w:tcPr>
            <w:tcW w:w="3371" w:type="dxa"/>
            <w:vAlign w:val="center"/>
          </w:tcPr>
          <w:p w:rsidR="00DE63BB" w:rsidRDefault="00DE63BB">
            <w:pPr>
              <w:jc w:val="center"/>
              <w:rPr>
                <w:rFonts w:ascii="宋体"/>
                <w:szCs w:val="21"/>
              </w:rPr>
            </w:pPr>
            <w:r>
              <w:rPr>
                <w:rFonts w:ascii="宋体" w:hAnsi="宋体" w:hint="eastAsia"/>
                <w:szCs w:val="21"/>
              </w:rPr>
              <w:t>工作内容</w:t>
            </w:r>
          </w:p>
        </w:tc>
        <w:tc>
          <w:tcPr>
            <w:tcW w:w="850" w:type="dxa"/>
            <w:vAlign w:val="center"/>
          </w:tcPr>
          <w:p w:rsidR="00DE63BB" w:rsidRDefault="00DE63BB">
            <w:pPr>
              <w:jc w:val="center"/>
              <w:rPr>
                <w:rFonts w:ascii="宋体"/>
                <w:szCs w:val="21"/>
              </w:rPr>
            </w:pPr>
            <w:r>
              <w:rPr>
                <w:rFonts w:ascii="宋体" w:hAnsi="宋体" w:hint="eastAsia"/>
                <w:szCs w:val="21"/>
              </w:rPr>
              <w:t>周期</w:t>
            </w:r>
          </w:p>
        </w:tc>
        <w:tc>
          <w:tcPr>
            <w:tcW w:w="2799" w:type="dxa"/>
            <w:vAlign w:val="center"/>
          </w:tcPr>
          <w:p w:rsidR="00DE63BB" w:rsidRDefault="00DE63BB">
            <w:pPr>
              <w:jc w:val="center"/>
              <w:rPr>
                <w:rFonts w:ascii="宋体"/>
                <w:szCs w:val="21"/>
              </w:rPr>
            </w:pPr>
            <w:r>
              <w:rPr>
                <w:rFonts w:ascii="宋体" w:hAnsi="宋体" w:hint="eastAsia"/>
                <w:szCs w:val="21"/>
              </w:rPr>
              <w:t>维保标准</w:t>
            </w:r>
          </w:p>
        </w:tc>
      </w:tr>
      <w:tr w:rsidR="00DE63BB">
        <w:trPr>
          <w:trHeight w:val="432"/>
        </w:trPr>
        <w:tc>
          <w:tcPr>
            <w:tcW w:w="1020" w:type="dxa"/>
            <w:vAlign w:val="center"/>
          </w:tcPr>
          <w:p w:rsidR="00DE63BB" w:rsidRDefault="00DE63BB">
            <w:pPr>
              <w:jc w:val="center"/>
              <w:rPr>
                <w:rFonts w:ascii="宋体"/>
                <w:szCs w:val="21"/>
              </w:rPr>
            </w:pPr>
            <w:r>
              <w:rPr>
                <w:rFonts w:ascii="宋体" w:hAnsi="宋体"/>
                <w:szCs w:val="21"/>
              </w:rPr>
              <w:lastRenderedPageBreak/>
              <w:t>1</w:t>
            </w:r>
          </w:p>
        </w:tc>
        <w:tc>
          <w:tcPr>
            <w:tcW w:w="1476" w:type="dxa"/>
            <w:vAlign w:val="center"/>
          </w:tcPr>
          <w:p w:rsidR="00DE63BB" w:rsidRDefault="00DE63BB">
            <w:pPr>
              <w:jc w:val="center"/>
              <w:rPr>
                <w:rFonts w:ascii="宋体"/>
                <w:szCs w:val="21"/>
              </w:rPr>
            </w:pPr>
            <w:r>
              <w:rPr>
                <w:rFonts w:ascii="宋体" w:hAnsi="宋体" w:hint="eastAsia"/>
                <w:szCs w:val="21"/>
              </w:rPr>
              <w:t>送风机、排烟机</w:t>
            </w:r>
          </w:p>
        </w:tc>
        <w:tc>
          <w:tcPr>
            <w:tcW w:w="3371" w:type="dxa"/>
            <w:vAlign w:val="center"/>
          </w:tcPr>
          <w:p w:rsidR="00DE63BB" w:rsidRDefault="00DE63BB">
            <w:pPr>
              <w:jc w:val="center"/>
              <w:rPr>
                <w:rFonts w:ascii="宋体"/>
                <w:szCs w:val="21"/>
              </w:rPr>
            </w:pPr>
            <w:r>
              <w:rPr>
                <w:rFonts w:ascii="宋体" w:hAnsi="宋体" w:hint="eastAsia"/>
                <w:szCs w:val="21"/>
              </w:rPr>
              <w:t>检查风机外观，添加润滑油；检查控制功能：自动启动、远程启动、现场启动功能；风机电流测试；信号反馈；检查接地线有无松动、锈蚀；检查传动皮带；送排风机叶轮。</w:t>
            </w:r>
          </w:p>
        </w:tc>
        <w:tc>
          <w:tcPr>
            <w:tcW w:w="850" w:type="dxa"/>
            <w:vAlign w:val="center"/>
          </w:tcPr>
          <w:p w:rsidR="00DE63BB" w:rsidRDefault="00DE63BB">
            <w:pPr>
              <w:jc w:val="center"/>
              <w:rPr>
                <w:rFonts w:ascii="宋体"/>
                <w:szCs w:val="21"/>
              </w:rPr>
            </w:pPr>
            <w:r>
              <w:rPr>
                <w:rFonts w:ascii="宋体" w:hAnsi="宋体" w:hint="eastAsia"/>
                <w:szCs w:val="21"/>
              </w:rPr>
              <w:t>月</w:t>
            </w:r>
          </w:p>
        </w:tc>
        <w:tc>
          <w:tcPr>
            <w:tcW w:w="2799" w:type="dxa"/>
            <w:vAlign w:val="center"/>
          </w:tcPr>
          <w:p w:rsidR="00DE63BB" w:rsidRDefault="00DE63BB">
            <w:pPr>
              <w:jc w:val="center"/>
              <w:rPr>
                <w:rFonts w:ascii="宋体"/>
                <w:szCs w:val="21"/>
              </w:rPr>
            </w:pPr>
            <w:r>
              <w:rPr>
                <w:rFonts w:ascii="宋体" w:hAnsi="宋体" w:hint="eastAsia"/>
                <w:szCs w:val="21"/>
              </w:rPr>
              <w:t>轴承润滑正常、运行应无噪声，风扇运转应正常、无擦边现现象，电动机试运行</w:t>
            </w:r>
            <w:r>
              <w:rPr>
                <w:rFonts w:ascii="宋体" w:hAnsi="宋体"/>
                <w:szCs w:val="21"/>
              </w:rPr>
              <w:t>30</w:t>
            </w:r>
            <w:r>
              <w:rPr>
                <w:rFonts w:ascii="宋体" w:hAnsi="宋体" w:hint="eastAsia"/>
                <w:szCs w:val="21"/>
              </w:rPr>
              <w:t>分钟，温升应在正常范围内，清理电机表面灰尘。工作正常，无故障；皮带松紧度合适，无打滑现象，对磨损严重已不符合使用的应及时更换；风机叶轮应无擦边，无噪音，无灰垢现象。</w:t>
            </w:r>
          </w:p>
        </w:tc>
      </w:tr>
      <w:tr w:rsidR="00DE63BB">
        <w:trPr>
          <w:trHeight w:val="432"/>
        </w:trPr>
        <w:tc>
          <w:tcPr>
            <w:tcW w:w="1020" w:type="dxa"/>
            <w:vAlign w:val="center"/>
          </w:tcPr>
          <w:p w:rsidR="00DE63BB" w:rsidRDefault="00DE63BB">
            <w:pPr>
              <w:jc w:val="center"/>
              <w:rPr>
                <w:rFonts w:ascii="宋体"/>
                <w:szCs w:val="21"/>
              </w:rPr>
            </w:pPr>
            <w:r>
              <w:rPr>
                <w:rFonts w:ascii="宋体" w:hAnsi="宋体"/>
                <w:szCs w:val="21"/>
              </w:rPr>
              <w:t>2</w:t>
            </w:r>
          </w:p>
        </w:tc>
        <w:tc>
          <w:tcPr>
            <w:tcW w:w="1476" w:type="dxa"/>
            <w:vAlign w:val="center"/>
          </w:tcPr>
          <w:p w:rsidR="00DE63BB" w:rsidRDefault="00DE63BB">
            <w:pPr>
              <w:jc w:val="center"/>
              <w:rPr>
                <w:rFonts w:ascii="宋体"/>
                <w:szCs w:val="21"/>
              </w:rPr>
            </w:pPr>
            <w:r>
              <w:rPr>
                <w:rFonts w:ascii="宋体" w:hAnsi="宋体" w:hint="eastAsia"/>
                <w:szCs w:val="21"/>
              </w:rPr>
              <w:t>风机电流测试；电机及电源线绝缘性能</w:t>
            </w:r>
          </w:p>
        </w:tc>
        <w:tc>
          <w:tcPr>
            <w:tcW w:w="3371" w:type="dxa"/>
            <w:vAlign w:val="center"/>
          </w:tcPr>
          <w:p w:rsidR="00DE63BB" w:rsidRDefault="00DE63BB">
            <w:pPr>
              <w:jc w:val="center"/>
              <w:rPr>
                <w:rFonts w:ascii="宋体"/>
                <w:szCs w:val="21"/>
              </w:rPr>
            </w:pPr>
            <w:r>
              <w:rPr>
                <w:rFonts w:ascii="宋体" w:hAnsi="宋体" w:hint="eastAsia"/>
                <w:szCs w:val="21"/>
              </w:rPr>
              <w:t>风机电流测试。检验电机及电源线绝缘性能。</w:t>
            </w:r>
          </w:p>
        </w:tc>
        <w:tc>
          <w:tcPr>
            <w:tcW w:w="850" w:type="dxa"/>
            <w:vAlign w:val="center"/>
          </w:tcPr>
          <w:p w:rsidR="00DE63BB" w:rsidRDefault="00DE63BB">
            <w:pPr>
              <w:jc w:val="center"/>
              <w:rPr>
                <w:rFonts w:ascii="宋体"/>
                <w:szCs w:val="21"/>
              </w:rPr>
            </w:pPr>
            <w:r>
              <w:rPr>
                <w:rFonts w:ascii="宋体" w:hAnsi="宋体" w:hint="eastAsia"/>
                <w:szCs w:val="21"/>
              </w:rPr>
              <w:t>季</w:t>
            </w:r>
          </w:p>
        </w:tc>
        <w:tc>
          <w:tcPr>
            <w:tcW w:w="2799" w:type="dxa"/>
            <w:vAlign w:val="center"/>
          </w:tcPr>
          <w:p w:rsidR="00DE63BB" w:rsidRDefault="00DE63BB">
            <w:pPr>
              <w:jc w:val="center"/>
              <w:rPr>
                <w:rFonts w:ascii="宋体"/>
                <w:szCs w:val="21"/>
              </w:rPr>
            </w:pPr>
            <w:r>
              <w:rPr>
                <w:rFonts w:ascii="宋体" w:hAnsi="宋体" w:hint="eastAsia"/>
                <w:szCs w:val="21"/>
              </w:rPr>
              <w:t>三相电流平衡，数值稳定，无摆动，运行无异常噪声；电机绝缘值不可小于</w:t>
            </w:r>
            <w:r>
              <w:rPr>
                <w:rFonts w:ascii="宋体" w:hAnsi="宋体"/>
                <w:szCs w:val="21"/>
              </w:rPr>
              <w:t>0.5</w:t>
            </w:r>
            <w:r>
              <w:rPr>
                <w:rFonts w:ascii="宋体" w:hAnsi="宋体" w:hint="eastAsia"/>
                <w:szCs w:val="21"/>
              </w:rPr>
              <w:t>兆欧，电动机二次回路绝缘电阻不应小于</w:t>
            </w:r>
            <w:r>
              <w:rPr>
                <w:rFonts w:ascii="宋体" w:hAnsi="宋体"/>
                <w:szCs w:val="21"/>
              </w:rPr>
              <w:t>1</w:t>
            </w:r>
            <w:r>
              <w:rPr>
                <w:rFonts w:ascii="宋体" w:hAnsi="宋体" w:hint="eastAsia"/>
                <w:szCs w:val="21"/>
              </w:rPr>
              <w:t>兆欧。</w:t>
            </w:r>
          </w:p>
        </w:tc>
      </w:tr>
      <w:tr w:rsidR="00DE63BB">
        <w:trPr>
          <w:trHeight w:val="432"/>
        </w:trPr>
        <w:tc>
          <w:tcPr>
            <w:tcW w:w="1020" w:type="dxa"/>
            <w:vAlign w:val="center"/>
          </w:tcPr>
          <w:p w:rsidR="00DE63BB" w:rsidRDefault="00DE63BB">
            <w:pPr>
              <w:jc w:val="center"/>
              <w:rPr>
                <w:rFonts w:ascii="宋体"/>
                <w:szCs w:val="21"/>
              </w:rPr>
            </w:pPr>
            <w:r>
              <w:rPr>
                <w:rFonts w:ascii="宋体" w:hAnsi="宋体"/>
                <w:szCs w:val="21"/>
              </w:rPr>
              <w:t>3</w:t>
            </w:r>
          </w:p>
        </w:tc>
        <w:tc>
          <w:tcPr>
            <w:tcW w:w="1476" w:type="dxa"/>
            <w:vAlign w:val="center"/>
          </w:tcPr>
          <w:p w:rsidR="00DE63BB" w:rsidRDefault="00DE63BB">
            <w:pPr>
              <w:jc w:val="center"/>
              <w:rPr>
                <w:rFonts w:ascii="宋体"/>
                <w:szCs w:val="21"/>
              </w:rPr>
            </w:pPr>
            <w:r>
              <w:rPr>
                <w:rFonts w:ascii="宋体" w:hAnsi="宋体" w:hint="eastAsia"/>
                <w:szCs w:val="21"/>
              </w:rPr>
              <w:t>电机及风机轴承</w:t>
            </w:r>
          </w:p>
        </w:tc>
        <w:tc>
          <w:tcPr>
            <w:tcW w:w="3371" w:type="dxa"/>
            <w:vAlign w:val="center"/>
          </w:tcPr>
          <w:p w:rsidR="00DE63BB" w:rsidRDefault="00DE63BB">
            <w:pPr>
              <w:jc w:val="center"/>
              <w:rPr>
                <w:rFonts w:ascii="宋体"/>
                <w:szCs w:val="21"/>
              </w:rPr>
            </w:pPr>
            <w:r>
              <w:rPr>
                <w:rFonts w:ascii="宋体" w:hAnsi="宋体" w:hint="eastAsia"/>
                <w:szCs w:val="21"/>
              </w:rPr>
              <w:t>检查电动机轴承、电动机散热风扇，轴承固定螺丝有无松动，给轴承添加（美孚</w:t>
            </w:r>
            <w:r>
              <w:rPr>
                <w:rFonts w:ascii="宋体" w:hAnsi="宋体"/>
                <w:szCs w:val="21"/>
              </w:rPr>
              <w:t>XHP222</w:t>
            </w:r>
            <w:r>
              <w:rPr>
                <w:rFonts w:ascii="宋体" w:hAnsi="宋体" w:hint="eastAsia"/>
                <w:szCs w:val="21"/>
              </w:rPr>
              <w:t>）润滑脂，各紧固螺丝加油防锈。</w:t>
            </w:r>
          </w:p>
        </w:tc>
        <w:tc>
          <w:tcPr>
            <w:tcW w:w="850" w:type="dxa"/>
            <w:vAlign w:val="center"/>
          </w:tcPr>
          <w:p w:rsidR="00DE63BB" w:rsidRDefault="00DE63BB">
            <w:pPr>
              <w:jc w:val="center"/>
              <w:rPr>
                <w:rFonts w:ascii="宋体"/>
                <w:szCs w:val="21"/>
              </w:rPr>
            </w:pPr>
            <w:r>
              <w:rPr>
                <w:rFonts w:ascii="宋体" w:hAnsi="宋体" w:hint="eastAsia"/>
                <w:szCs w:val="21"/>
              </w:rPr>
              <w:t>季</w:t>
            </w:r>
          </w:p>
        </w:tc>
        <w:tc>
          <w:tcPr>
            <w:tcW w:w="2799" w:type="dxa"/>
            <w:vAlign w:val="center"/>
          </w:tcPr>
          <w:p w:rsidR="00DE63BB" w:rsidRDefault="00DE63BB">
            <w:pPr>
              <w:jc w:val="center"/>
              <w:rPr>
                <w:rFonts w:ascii="宋体"/>
                <w:szCs w:val="21"/>
              </w:rPr>
            </w:pPr>
            <w:r>
              <w:rPr>
                <w:rFonts w:ascii="宋体" w:hAnsi="宋体" w:hint="eastAsia"/>
                <w:szCs w:val="21"/>
              </w:rPr>
              <w:t>轴承应无异常噪音，轴承固定螺丝应无松动。</w:t>
            </w:r>
          </w:p>
        </w:tc>
      </w:tr>
      <w:tr w:rsidR="00DE63BB">
        <w:trPr>
          <w:trHeight w:val="432"/>
        </w:trPr>
        <w:tc>
          <w:tcPr>
            <w:tcW w:w="1020" w:type="dxa"/>
            <w:vAlign w:val="center"/>
          </w:tcPr>
          <w:p w:rsidR="00DE63BB" w:rsidRDefault="00DE63BB">
            <w:pPr>
              <w:jc w:val="center"/>
              <w:rPr>
                <w:rFonts w:ascii="宋体"/>
                <w:szCs w:val="21"/>
              </w:rPr>
            </w:pPr>
            <w:r>
              <w:rPr>
                <w:rFonts w:ascii="宋体" w:hAnsi="宋体"/>
                <w:szCs w:val="21"/>
              </w:rPr>
              <w:t>4</w:t>
            </w:r>
          </w:p>
        </w:tc>
        <w:tc>
          <w:tcPr>
            <w:tcW w:w="1476" w:type="dxa"/>
            <w:vAlign w:val="center"/>
          </w:tcPr>
          <w:p w:rsidR="00DE63BB" w:rsidRDefault="00DE63BB">
            <w:pPr>
              <w:jc w:val="center"/>
              <w:rPr>
                <w:rFonts w:ascii="宋体"/>
                <w:szCs w:val="21"/>
              </w:rPr>
            </w:pPr>
            <w:r>
              <w:rPr>
                <w:rFonts w:ascii="宋体" w:hAnsi="宋体" w:hint="eastAsia"/>
                <w:szCs w:val="21"/>
              </w:rPr>
              <w:t>送排风机进出风管电动阀或手动阀</w:t>
            </w:r>
          </w:p>
        </w:tc>
        <w:tc>
          <w:tcPr>
            <w:tcW w:w="3371" w:type="dxa"/>
            <w:vAlign w:val="center"/>
          </w:tcPr>
          <w:p w:rsidR="00DE63BB" w:rsidRDefault="00DE63BB">
            <w:pPr>
              <w:jc w:val="center"/>
              <w:rPr>
                <w:rFonts w:ascii="宋体"/>
                <w:szCs w:val="21"/>
              </w:rPr>
            </w:pPr>
            <w:r>
              <w:rPr>
                <w:rFonts w:ascii="宋体" w:hAnsi="宋体" w:hint="eastAsia"/>
                <w:szCs w:val="21"/>
              </w:rPr>
              <w:t>检查电动风阀控制电路，自动启动、远程启动、现场启动、手动复位功能，风阀机构清洁，加油润滑。</w:t>
            </w:r>
          </w:p>
        </w:tc>
        <w:tc>
          <w:tcPr>
            <w:tcW w:w="850" w:type="dxa"/>
            <w:vAlign w:val="center"/>
          </w:tcPr>
          <w:p w:rsidR="00DE63BB" w:rsidRDefault="00DE63BB">
            <w:pPr>
              <w:jc w:val="center"/>
              <w:rPr>
                <w:rFonts w:ascii="宋体"/>
                <w:szCs w:val="21"/>
              </w:rPr>
            </w:pPr>
            <w:r>
              <w:rPr>
                <w:rFonts w:ascii="宋体" w:hAnsi="宋体" w:hint="eastAsia"/>
                <w:szCs w:val="21"/>
              </w:rPr>
              <w:t>月</w:t>
            </w:r>
          </w:p>
        </w:tc>
        <w:tc>
          <w:tcPr>
            <w:tcW w:w="2799" w:type="dxa"/>
            <w:vAlign w:val="center"/>
          </w:tcPr>
          <w:p w:rsidR="00DE63BB" w:rsidRDefault="00DE63BB">
            <w:pPr>
              <w:jc w:val="center"/>
              <w:rPr>
                <w:rFonts w:ascii="宋体"/>
                <w:szCs w:val="21"/>
              </w:rPr>
            </w:pPr>
            <w:r>
              <w:rPr>
                <w:rFonts w:ascii="宋体" w:hAnsi="宋体" w:hint="eastAsia"/>
                <w:szCs w:val="21"/>
              </w:rPr>
              <w:t>开与关应灵活可靠，无阻滞现象；传动机构运转正常、转动部位添加润滑脂；工作正常，无故障。</w:t>
            </w:r>
          </w:p>
        </w:tc>
      </w:tr>
      <w:tr w:rsidR="00DE63BB">
        <w:trPr>
          <w:trHeight w:val="432"/>
        </w:trPr>
        <w:tc>
          <w:tcPr>
            <w:tcW w:w="1020" w:type="dxa"/>
            <w:vAlign w:val="center"/>
          </w:tcPr>
          <w:p w:rsidR="00DE63BB" w:rsidRDefault="00DE63BB">
            <w:pPr>
              <w:jc w:val="center"/>
              <w:rPr>
                <w:rFonts w:ascii="宋体"/>
                <w:szCs w:val="21"/>
              </w:rPr>
            </w:pPr>
            <w:r>
              <w:rPr>
                <w:rFonts w:ascii="宋体" w:hAnsi="宋体"/>
                <w:szCs w:val="21"/>
              </w:rPr>
              <w:t>5</w:t>
            </w:r>
          </w:p>
        </w:tc>
        <w:tc>
          <w:tcPr>
            <w:tcW w:w="1476" w:type="dxa"/>
            <w:vAlign w:val="center"/>
          </w:tcPr>
          <w:p w:rsidR="00DE63BB" w:rsidRDefault="00DE63BB">
            <w:pPr>
              <w:jc w:val="center"/>
              <w:rPr>
                <w:rFonts w:ascii="宋体"/>
                <w:szCs w:val="21"/>
              </w:rPr>
            </w:pPr>
            <w:r>
              <w:rPr>
                <w:rFonts w:ascii="宋体" w:hAnsi="宋体" w:hint="eastAsia"/>
                <w:szCs w:val="21"/>
              </w:rPr>
              <w:t>送排风管支管手动风管，风管风口百叶</w:t>
            </w:r>
          </w:p>
        </w:tc>
        <w:tc>
          <w:tcPr>
            <w:tcW w:w="3371" w:type="dxa"/>
            <w:vAlign w:val="center"/>
          </w:tcPr>
          <w:p w:rsidR="00DE63BB" w:rsidRDefault="00DE63BB">
            <w:pPr>
              <w:jc w:val="center"/>
              <w:rPr>
                <w:rFonts w:ascii="宋体"/>
                <w:szCs w:val="21"/>
              </w:rPr>
            </w:pPr>
            <w:r>
              <w:rPr>
                <w:rFonts w:ascii="宋体" w:hAnsi="宋体" w:hint="eastAsia"/>
                <w:szCs w:val="21"/>
              </w:rPr>
              <w:t>检查各送排风管支管手动风管，风管风口百叶。</w:t>
            </w:r>
          </w:p>
        </w:tc>
        <w:tc>
          <w:tcPr>
            <w:tcW w:w="850" w:type="dxa"/>
            <w:vAlign w:val="center"/>
          </w:tcPr>
          <w:p w:rsidR="00DE63BB" w:rsidRDefault="00DE63BB">
            <w:pPr>
              <w:jc w:val="center"/>
              <w:rPr>
                <w:rFonts w:ascii="宋体"/>
                <w:szCs w:val="21"/>
              </w:rPr>
            </w:pPr>
            <w:r>
              <w:rPr>
                <w:rFonts w:ascii="宋体" w:hAnsi="宋体" w:hint="eastAsia"/>
                <w:szCs w:val="21"/>
              </w:rPr>
              <w:t>季</w:t>
            </w:r>
          </w:p>
        </w:tc>
        <w:tc>
          <w:tcPr>
            <w:tcW w:w="2799" w:type="dxa"/>
            <w:vAlign w:val="center"/>
          </w:tcPr>
          <w:p w:rsidR="00DE63BB" w:rsidRDefault="00DE63BB">
            <w:pPr>
              <w:jc w:val="center"/>
              <w:rPr>
                <w:rFonts w:ascii="宋体"/>
                <w:szCs w:val="21"/>
              </w:rPr>
            </w:pPr>
            <w:r>
              <w:rPr>
                <w:rFonts w:ascii="宋体" w:hAnsi="宋体" w:hint="eastAsia"/>
                <w:szCs w:val="21"/>
              </w:rPr>
              <w:t>风阀开关位置正确（状态应处于正常状态），动作灵活、可靠，转动部位添加润滑油；风口百叶无缺片或损坏</w:t>
            </w:r>
          </w:p>
        </w:tc>
      </w:tr>
      <w:tr w:rsidR="00DE63BB">
        <w:trPr>
          <w:trHeight w:val="432"/>
        </w:trPr>
        <w:tc>
          <w:tcPr>
            <w:tcW w:w="1020" w:type="dxa"/>
            <w:vAlign w:val="center"/>
          </w:tcPr>
          <w:p w:rsidR="00DE63BB" w:rsidRDefault="00DE63BB">
            <w:pPr>
              <w:jc w:val="center"/>
              <w:rPr>
                <w:rFonts w:ascii="宋体"/>
                <w:szCs w:val="21"/>
              </w:rPr>
            </w:pPr>
            <w:r>
              <w:rPr>
                <w:rFonts w:ascii="宋体" w:hAnsi="宋体"/>
                <w:szCs w:val="21"/>
              </w:rPr>
              <w:t>6</w:t>
            </w:r>
          </w:p>
        </w:tc>
        <w:tc>
          <w:tcPr>
            <w:tcW w:w="1476" w:type="dxa"/>
            <w:vAlign w:val="center"/>
          </w:tcPr>
          <w:p w:rsidR="00DE63BB" w:rsidRDefault="00DE63BB">
            <w:pPr>
              <w:jc w:val="center"/>
              <w:rPr>
                <w:rFonts w:ascii="宋体"/>
                <w:szCs w:val="21"/>
              </w:rPr>
            </w:pPr>
            <w:r>
              <w:rPr>
                <w:rFonts w:ascii="宋体" w:hAnsi="宋体" w:hint="eastAsia"/>
                <w:szCs w:val="21"/>
              </w:rPr>
              <w:t>风机的支承机座、防震弹簧</w:t>
            </w:r>
          </w:p>
        </w:tc>
        <w:tc>
          <w:tcPr>
            <w:tcW w:w="3371" w:type="dxa"/>
            <w:vAlign w:val="center"/>
          </w:tcPr>
          <w:p w:rsidR="00DE63BB" w:rsidRDefault="00DE63BB">
            <w:pPr>
              <w:jc w:val="center"/>
              <w:rPr>
                <w:rFonts w:ascii="宋体"/>
                <w:szCs w:val="21"/>
              </w:rPr>
            </w:pPr>
            <w:r>
              <w:rPr>
                <w:rFonts w:ascii="宋体" w:hAnsi="宋体" w:hint="eastAsia"/>
                <w:szCs w:val="21"/>
              </w:rPr>
              <w:t>检查风机的支承机座、防震弹簧。</w:t>
            </w:r>
          </w:p>
        </w:tc>
        <w:tc>
          <w:tcPr>
            <w:tcW w:w="850" w:type="dxa"/>
            <w:vAlign w:val="center"/>
          </w:tcPr>
          <w:p w:rsidR="00DE63BB" w:rsidRDefault="00DE63BB">
            <w:pPr>
              <w:jc w:val="center"/>
              <w:rPr>
                <w:rFonts w:ascii="宋体"/>
                <w:szCs w:val="21"/>
              </w:rPr>
            </w:pPr>
            <w:r>
              <w:rPr>
                <w:rFonts w:ascii="宋体" w:hAnsi="宋体" w:hint="eastAsia"/>
                <w:szCs w:val="21"/>
              </w:rPr>
              <w:t>季</w:t>
            </w:r>
          </w:p>
        </w:tc>
        <w:tc>
          <w:tcPr>
            <w:tcW w:w="2799" w:type="dxa"/>
            <w:vAlign w:val="center"/>
          </w:tcPr>
          <w:p w:rsidR="00DE63BB" w:rsidRDefault="00DE63BB">
            <w:pPr>
              <w:jc w:val="center"/>
              <w:rPr>
                <w:rFonts w:ascii="宋体"/>
                <w:szCs w:val="21"/>
              </w:rPr>
            </w:pPr>
            <w:r>
              <w:rPr>
                <w:rFonts w:ascii="宋体" w:hAnsi="宋体" w:hint="eastAsia"/>
                <w:szCs w:val="21"/>
              </w:rPr>
              <w:t>无锈蚀现象，功能良好</w:t>
            </w:r>
          </w:p>
        </w:tc>
      </w:tr>
      <w:tr w:rsidR="00DE63BB">
        <w:trPr>
          <w:trHeight w:val="432"/>
        </w:trPr>
        <w:tc>
          <w:tcPr>
            <w:tcW w:w="1020" w:type="dxa"/>
            <w:vAlign w:val="center"/>
          </w:tcPr>
          <w:p w:rsidR="00DE63BB" w:rsidRDefault="00DE63BB">
            <w:pPr>
              <w:jc w:val="center"/>
              <w:rPr>
                <w:rFonts w:ascii="宋体"/>
                <w:szCs w:val="21"/>
              </w:rPr>
            </w:pPr>
            <w:r>
              <w:rPr>
                <w:rFonts w:ascii="宋体" w:hAnsi="宋体"/>
                <w:szCs w:val="21"/>
              </w:rPr>
              <w:t>7</w:t>
            </w:r>
          </w:p>
        </w:tc>
        <w:tc>
          <w:tcPr>
            <w:tcW w:w="1476" w:type="dxa"/>
            <w:vAlign w:val="center"/>
          </w:tcPr>
          <w:p w:rsidR="00DE63BB" w:rsidRDefault="00DE63BB">
            <w:pPr>
              <w:jc w:val="center"/>
              <w:rPr>
                <w:rFonts w:ascii="宋体"/>
                <w:szCs w:val="21"/>
              </w:rPr>
            </w:pPr>
            <w:r>
              <w:rPr>
                <w:rFonts w:ascii="宋体" w:hAnsi="宋体" w:hint="eastAsia"/>
                <w:szCs w:val="21"/>
              </w:rPr>
              <w:t>风管各接合面间的垫片和填料。</w:t>
            </w:r>
          </w:p>
        </w:tc>
        <w:tc>
          <w:tcPr>
            <w:tcW w:w="3371" w:type="dxa"/>
            <w:vAlign w:val="center"/>
          </w:tcPr>
          <w:p w:rsidR="00DE63BB" w:rsidRDefault="00DE63BB">
            <w:pPr>
              <w:jc w:val="center"/>
              <w:rPr>
                <w:rFonts w:ascii="宋体"/>
                <w:szCs w:val="21"/>
              </w:rPr>
            </w:pPr>
            <w:r>
              <w:rPr>
                <w:rFonts w:ascii="宋体" w:hAnsi="宋体" w:hint="eastAsia"/>
                <w:szCs w:val="21"/>
              </w:rPr>
              <w:t>风管软接头，检查风管各接合面间的垫片和填料。</w:t>
            </w:r>
          </w:p>
        </w:tc>
        <w:tc>
          <w:tcPr>
            <w:tcW w:w="850" w:type="dxa"/>
            <w:vAlign w:val="center"/>
          </w:tcPr>
          <w:p w:rsidR="00DE63BB" w:rsidRDefault="00DE63BB">
            <w:pPr>
              <w:jc w:val="center"/>
              <w:rPr>
                <w:rFonts w:ascii="宋体"/>
                <w:szCs w:val="21"/>
              </w:rPr>
            </w:pPr>
            <w:r>
              <w:rPr>
                <w:rFonts w:ascii="宋体" w:hAnsi="宋体" w:hint="eastAsia"/>
                <w:szCs w:val="21"/>
              </w:rPr>
              <w:t>季</w:t>
            </w:r>
          </w:p>
        </w:tc>
        <w:tc>
          <w:tcPr>
            <w:tcW w:w="2799" w:type="dxa"/>
            <w:vAlign w:val="center"/>
          </w:tcPr>
          <w:p w:rsidR="00DE63BB" w:rsidRDefault="00DE63BB">
            <w:pPr>
              <w:jc w:val="center"/>
              <w:rPr>
                <w:rFonts w:ascii="宋体"/>
                <w:szCs w:val="21"/>
              </w:rPr>
            </w:pPr>
            <w:r>
              <w:rPr>
                <w:rFonts w:ascii="宋体" w:hAnsi="宋体" w:hint="eastAsia"/>
                <w:szCs w:val="21"/>
              </w:rPr>
              <w:t>风管与风管、风机进出口连接接合面应牢固无漏风现象</w:t>
            </w:r>
          </w:p>
        </w:tc>
      </w:tr>
      <w:tr w:rsidR="00DE63BB">
        <w:trPr>
          <w:trHeight w:val="432"/>
        </w:trPr>
        <w:tc>
          <w:tcPr>
            <w:tcW w:w="1020" w:type="dxa"/>
            <w:vAlign w:val="center"/>
          </w:tcPr>
          <w:p w:rsidR="00DE63BB" w:rsidRDefault="00DE63BB">
            <w:pPr>
              <w:jc w:val="center"/>
              <w:rPr>
                <w:rFonts w:ascii="宋体"/>
                <w:szCs w:val="21"/>
              </w:rPr>
            </w:pPr>
            <w:r>
              <w:rPr>
                <w:rFonts w:ascii="宋体" w:hAnsi="宋体"/>
                <w:szCs w:val="21"/>
              </w:rPr>
              <w:t>8</w:t>
            </w:r>
          </w:p>
        </w:tc>
        <w:tc>
          <w:tcPr>
            <w:tcW w:w="1476" w:type="dxa"/>
            <w:vAlign w:val="center"/>
          </w:tcPr>
          <w:p w:rsidR="00DE63BB" w:rsidRDefault="00DE63BB">
            <w:pPr>
              <w:jc w:val="center"/>
              <w:rPr>
                <w:rFonts w:ascii="宋体"/>
                <w:szCs w:val="21"/>
              </w:rPr>
            </w:pPr>
            <w:r>
              <w:rPr>
                <w:rFonts w:ascii="宋体" w:hAnsi="宋体" w:hint="eastAsia"/>
                <w:szCs w:val="21"/>
              </w:rPr>
              <w:t>风柜内处表面卫生</w:t>
            </w:r>
          </w:p>
        </w:tc>
        <w:tc>
          <w:tcPr>
            <w:tcW w:w="3371" w:type="dxa"/>
            <w:vAlign w:val="center"/>
          </w:tcPr>
          <w:p w:rsidR="00DE63BB" w:rsidRDefault="00DE63BB">
            <w:pPr>
              <w:jc w:val="center"/>
              <w:rPr>
                <w:rFonts w:ascii="宋体"/>
                <w:szCs w:val="21"/>
              </w:rPr>
            </w:pPr>
            <w:r>
              <w:rPr>
                <w:rFonts w:ascii="宋体" w:hAnsi="宋体" w:hint="eastAsia"/>
                <w:szCs w:val="21"/>
              </w:rPr>
              <w:t>检查风柜内处表面卫生。</w:t>
            </w:r>
          </w:p>
        </w:tc>
        <w:tc>
          <w:tcPr>
            <w:tcW w:w="850" w:type="dxa"/>
            <w:vAlign w:val="center"/>
          </w:tcPr>
          <w:p w:rsidR="00DE63BB" w:rsidRDefault="00DE63BB">
            <w:pPr>
              <w:jc w:val="center"/>
              <w:rPr>
                <w:rFonts w:ascii="宋体"/>
                <w:szCs w:val="21"/>
              </w:rPr>
            </w:pPr>
            <w:r>
              <w:rPr>
                <w:rFonts w:ascii="宋体" w:hAnsi="宋体" w:hint="eastAsia"/>
                <w:szCs w:val="21"/>
              </w:rPr>
              <w:t>季</w:t>
            </w:r>
          </w:p>
        </w:tc>
        <w:tc>
          <w:tcPr>
            <w:tcW w:w="2799" w:type="dxa"/>
            <w:vAlign w:val="center"/>
          </w:tcPr>
          <w:p w:rsidR="00DE63BB" w:rsidRDefault="00DE63BB">
            <w:pPr>
              <w:jc w:val="center"/>
              <w:rPr>
                <w:rFonts w:ascii="宋体"/>
                <w:szCs w:val="21"/>
              </w:rPr>
            </w:pPr>
            <w:r>
              <w:rPr>
                <w:rFonts w:ascii="宋体" w:hAnsi="宋体" w:hint="eastAsia"/>
                <w:szCs w:val="21"/>
              </w:rPr>
              <w:t>风柜表面及内部应无明显灰尘、灰垢。</w:t>
            </w:r>
          </w:p>
        </w:tc>
      </w:tr>
      <w:tr w:rsidR="00DE63BB">
        <w:trPr>
          <w:trHeight w:val="432"/>
        </w:trPr>
        <w:tc>
          <w:tcPr>
            <w:tcW w:w="1020" w:type="dxa"/>
            <w:vAlign w:val="center"/>
          </w:tcPr>
          <w:p w:rsidR="00DE63BB" w:rsidRDefault="00DE63BB">
            <w:pPr>
              <w:jc w:val="center"/>
              <w:rPr>
                <w:rFonts w:ascii="宋体"/>
                <w:szCs w:val="21"/>
              </w:rPr>
            </w:pPr>
            <w:r>
              <w:rPr>
                <w:rFonts w:ascii="宋体" w:hAnsi="宋体"/>
                <w:szCs w:val="21"/>
              </w:rPr>
              <w:t>9</w:t>
            </w:r>
          </w:p>
        </w:tc>
        <w:tc>
          <w:tcPr>
            <w:tcW w:w="1476" w:type="dxa"/>
            <w:vAlign w:val="center"/>
          </w:tcPr>
          <w:p w:rsidR="00DE63BB" w:rsidRDefault="00DE63BB">
            <w:pPr>
              <w:jc w:val="center"/>
              <w:rPr>
                <w:rFonts w:ascii="宋体"/>
                <w:szCs w:val="21"/>
              </w:rPr>
            </w:pPr>
            <w:r>
              <w:rPr>
                <w:rFonts w:ascii="宋体" w:hAnsi="宋体" w:hint="eastAsia"/>
                <w:szCs w:val="21"/>
              </w:rPr>
              <w:t>风管</w:t>
            </w:r>
          </w:p>
        </w:tc>
        <w:tc>
          <w:tcPr>
            <w:tcW w:w="3371" w:type="dxa"/>
            <w:vAlign w:val="center"/>
          </w:tcPr>
          <w:p w:rsidR="00DE63BB" w:rsidRDefault="00DE63BB">
            <w:pPr>
              <w:jc w:val="center"/>
              <w:rPr>
                <w:rFonts w:ascii="宋体"/>
                <w:szCs w:val="21"/>
              </w:rPr>
            </w:pPr>
            <w:r>
              <w:rPr>
                <w:rFonts w:ascii="宋体" w:hAnsi="宋体" w:hint="eastAsia"/>
                <w:szCs w:val="21"/>
              </w:rPr>
              <w:t>检查风管状态。</w:t>
            </w:r>
          </w:p>
        </w:tc>
        <w:tc>
          <w:tcPr>
            <w:tcW w:w="850" w:type="dxa"/>
            <w:vAlign w:val="center"/>
          </w:tcPr>
          <w:p w:rsidR="00DE63BB" w:rsidRDefault="00DE63BB">
            <w:pPr>
              <w:jc w:val="center"/>
              <w:rPr>
                <w:rFonts w:ascii="宋体"/>
                <w:szCs w:val="21"/>
              </w:rPr>
            </w:pPr>
            <w:r>
              <w:rPr>
                <w:rFonts w:ascii="宋体" w:hAnsi="宋体" w:hint="eastAsia"/>
                <w:szCs w:val="21"/>
              </w:rPr>
              <w:t>季</w:t>
            </w:r>
          </w:p>
        </w:tc>
        <w:tc>
          <w:tcPr>
            <w:tcW w:w="2799" w:type="dxa"/>
            <w:vAlign w:val="center"/>
          </w:tcPr>
          <w:p w:rsidR="00DE63BB" w:rsidRDefault="00DE63BB">
            <w:pPr>
              <w:jc w:val="center"/>
              <w:rPr>
                <w:rFonts w:ascii="宋体"/>
                <w:szCs w:val="21"/>
              </w:rPr>
            </w:pPr>
            <w:r>
              <w:rPr>
                <w:rFonts w:ascii="宋体" w:hAnsi="宋体" w:hint="eastAsia"/>
                <w:szCs w:val="21"/>
              </w:rPr>
              <w:t>风管应无变形，表面应无锈蚀，风管支承架牢固、无锈蚀，在风机运行时应无异常杂音</w:t>
            </w:r>
          </w:p>
        </w:tc>
      </w:tr>
      <w:tr w:rsidR="00DE63BB">
        <w:trPr>
          <w:trHeight w:val="432"/>
        </w:trPr>
        <w:tc>
          <w:tcPr>
            <w:tcW w:w="1020" w:type="dxa"/>
            <w:vAlign w:val="center"/>
          </w:tcPr>
          <w:p w:rsidR="00DE63BB" w:rsidRDefault="00DE63BB">
            <w:pPr>
              <w:jc w:val="center"/>
              <w:rPr>
                <w:rFonts w:ascii="宋体"/>
                <w:szCs w:val="21"/>
              </w:rPr>
            </w:pPr>
            <w:r>
              <w:rPr>
                <w:rFonts w:ascii="宋体" w:hAnsi="宋体"/>
                <w:szCs w:val="21"/>
              </w:rPr>
              <w:t>10</w:t>
            </w:r>
          </w:p>
        </w:tc>
        <w:tc>
          <w:tcPr>
            <w:tcW w:w="1476" w:type="dxa"/>
            <w:vAlign w:val="center"/>
          </w:tcPr>
          <w:p w:rsidR="00DE63BB" w:rsidRDefault="00DE63BB">
            <w:pPr>
              <w:jc w:val="center"/>
              <w:rPr>
                <w:rFonts w:ascii="宋体"/>
                <w:szCs w:val="21"/>
              </w:rPr>
            </w:pPr>
            <w:r>
              <w:rPr>
                <w:rFonts w:ascii="宋体" w:hAnsi="宋体" w:hint="eastAsia"/>
                <w:szCs w:val="21"/>
              </w:rPr>
              <w:t>接地线</w:t>
            </w:r>
          </w:p>
        </w:tc>
        <w:tc>
          <w:tcPr>
            <w:tcW w:w="3371" w:type="dxa"/>
            <w:vAlign w:val="center"/>
          </w:tcPr>
          <w:p w:rsidR="00DE63BB" w:rsidRDefault="00DE63BB">
            <w:pPr>
              <w:jc w:val="center"/>
              <w:rPr>
                <w:rFonts w:ascii="宋体"/>
                <w:szCs w:val="21"/>
              </w:rPr>
            </w:pPr>
            <w:r>
              <w:rPr>
                <w:rFonts w:ascii="宋体" w:hAnsi="宋体" w:hint="eastAsia"/>
                <w:szCs w:val="21"/>
              </w:rPr>
              <w:t>检查接地线，对地电阻测试。</w:t>
            </w:r>
          </w:p>
        </w:tc>
        <w:tc>
          <w:tcPr>
            <w:tcW w:w="850" w:type="dxa"/>
            <w:vAlign w:val="center"/>
          </w:tcPr>
          <w:p w:rsidR="00DE63BB" w:rsidRDefault="00DE63BB">
            <w:pPr>
              <w:jc w:val="center"/>
              <w:rPr>
                <w:rFonts w:ascii="宋体"/>
                <w:szCs w:val="21"/>
              </w:rPr>
            </w:pPr>
            <w:r>
              <w:rPr>
                <w:rFonts w:ascii="宋体" w:hAnsi="宋体" w:hint="eastAsia"/>
                <w:szCs w:val="21"/>
              </w:rPr>
              <w:t>季</w:t>
            </w:r>
          </w:p>
        </w:tc>
        <w:tc>
          <w:tcPr>
            <w:tcW w:w="2799" w:type="dxa"/>
            <w:vAlign w:val="center"/>
          </w:tcPr>
          <w:p w:rsidR="00DE63BB" w:rsidRDefault="00DE63BB">
            <w:pPr>
              <w:jc w:val="center"/>
              <w:rPr>
                <w:rFonts w:ascii="宋体"/>
                <w:szCs w:val="21"/>
              </w:rPr>
            </w:pPr>
            <w:r>
              <w:rPr>
                <w:rFonts w:ascii="宋体" w:hAnsi="宋体" w:hint="eastAsia"/>
                <w:szCs w:val="21"/>
              </w:rPr>
              <w:t>接地电阻阻值不可大于</w:t>
            </w:r>
            <w:r>
              <w:rPr>
                <w:rFonts w:ascii="宋体" w:hAnsi="宋体"/>
                <w:szCs w:val="21"/>
              </w:rPr>
              <w:t>4</w:t>
            </w:r>
            <w:r>
              <w:rPr>
                <w:rFonts w:ascii="宋体" w:hAnsi="宋体" w:hint="eastAsia"/>
                <w:szCs w:val="21"/>
              </w:rPr>
              <w:t>欧。线路应无松动、无锈蚀</w:t>
            </w:r>
          </w:p>
        </w:tc>
      </w:tr>
      <w:tr w:rsidR="00DE63BB">
        <w:trPr>
          <w:trHeight w:val="432"/>
        </w:trPr>
        <w:tc>
          <w:tcPr>
            <w:tcW w:w="1020" w:type="dxa"/>
            <w:vAlign w:val="center"/>
          </w:tcPr>
          <w:p w:rsidR="00DE63BB" w:rsidRDefault="00DE63BB">
            <w:pPr>
              <w:jc w:val="center"/>
              <w:rPr>
                <w:rFonts w:ascii="宋体"/>
                <w:szCs w:val="21"/>
              </w:rPr>
            </w:pPr>
            <w:r>
              <w:rPr>
                <w:rFonts w:ascii="宋体" w:hAnsi="宋体"/>
                <w:szCs w:val="21"/>
              </w:rPr>
              <w:t>11</w:t>
            </w:r>
          </w:p>
        </w:tc>
        <w:tc>
          <w:tcPr>
            <w:tcW w:w="1476" w:type="dxa"/>
            <w:vAlign w:val="center"/>
          </w:tcPr>
          <w:p w:rsidR="00DE63BB" w:rsidRDefault="00DE63BB">
            <w:pPr>
              <w:jc w:val="center"/>
              <w:rPr>
                <w:rFonts w:ascii="宋体"/>
                <w:szCs w:val="21"/>
              </w:rPr>
            </w:pPr>
            <w:r>
              <w:rPr>
                <w:rFonts w:ascii="宋体" w:hAnsi="宋体" w:hint="eastAsia"/>
                <w:szCs w:val="21"/>
              </w:rPr>
              <w:t>控制箱</w:t>
            </w:r>
          </w:p>
          <w:p w:rsidR="00DE63BB" w:rsidRDefault="00DE63BB">
            <w:pPr>
              <w:jc w:val="center"/>
              <w:rPr>
                <w:rFonts w:ascii="宋体"/>
                <w:szCs w:val="21"/>
              </w:rPr>
            </w:pPr>
          </w:p>
        </w:tc>
        <w:tc>
          <w:tcPr>
            <w:tcW w:w="3371" w:type="dxa"/>
            <w:vAlign w:val="center"/>
          </w:tcPr>
          <w:p w:rsidR="00DE63BB" w:rsidRDefault="00DE63BB">
            <w:pPr>
              <w:jc w:val="center"/>
              <w:rPr>
                <w:rFonts w:ascii="宋体"/>
                <w:szCs w:val="21"/>
              </w:rPr>
            </w:pPr>
            <w:r>
              <w:rPr>
                <w:rFonts w:ascii="宋体" w:hAnsi="宋体" w:hint="eastAsia"/>
                <w:szCs w:val="21"/>
              </w:rPr>
              <w:t>检查箱内一次回路和二次回路线，清洁箱内灰尘；主供电线路；检查电源空气开关；继电器、交流接触器；检查按钮、转换开关；检查仪表、指示灯；接线端压接是否良好、标号清晰、绝缘值符合规定，线路有无烧焦老化现象；检查按钮、转换开关标志是否清晰、固定可靠、转换灵活。</w:t>
            </w:r>
          </w:p>
        </w:tc>
        <w:tc>
          <w:tcPr>
            <w:tcW w:w="850" w:type="dxa"/>
            <w:vAlign w:val="center"/>
          </w:tcPr>
          <w:p w:rsidR="00DE63BB" w:rsidRDefault="00DE63BB">
            <w:pPr>
              <w:jc w:val="center"/>
              <w:rPr>
                <w:rFonts w:ascii="宋体"/>
                <w:szCs w:val="21"/>
              </w:rPr>
            </w:pPr>
            <w:r>
              <w:rPr>
                <w:rFonts w:ascii="宋体" w:hAnsi="宋体" w:hint="eastAsia"/>
                <w:szCs w:val="21"/>
              </w:rPr>
              <w:t>月</w:t>
            </w:r>
          </w:p>
        </w:tc>
        <w:tc>
          <w:tcPr>
            <w:tcW w:w="2799" w:type="dxa"/>
            <w:vAlign w:val="center"/>
          </w:tcPr>
          <w:p w:rsidR="00DE63BB" w:rsidRDefault="00DE63BB">
            <w:pPr>
              <w:jc w:val="center"/>
              <w:rPr>
                <w:rFonts w:ascii="宋体"/>
                <w:szCs w:val="21"/>
              </w:rPr>
            </w:pPr>
            <w:r>
              <w:rPr>
                <w:rFonts w:ascii="宋体" w:hAnsi="宋体" w:hint="eastAsia"/>
                <w:szCs w:val="21"/>
              </w:rPr>
              <w:t>空气开关应触点完好、把手操动良好、线耳压接牢固端子排压线及标志无松动、脱落、烧焦现象；继电器、交流接触器触点完好，无过热烧坏、无噪音现象，外表清洁；仪表、指示灯显示正常、清晰，螺丝无松动</w:t>
            </w:r>
          </w:p>
        </w:tc>
      </w:tr>
      <w:tr w:rsidR="00DE63BB">
        <w:trPr>
          <w:trHeight w:val="432"/>
        </w:trPr>
        <w:tc>
          <w:tcPr>
            <w:tcW w:w="1020" w:type="dxa"/>
            <w:vAlign w:val="center"/>
          </w:tcPr>
          <w:p w:rsidR="00DE63BB" w:rsidRDefault="00DE63BB">
            <w:pPr>
              <w:jc w:val="center"/>
              <w:rPr>
                <w:rFonts w:ascii="宋体"/>
                <w:szCs w:val="21"/>
              </w:rPr>
            </w:pPr>
            <w:r>
              <w:rPr>
                <w:rFonts w:ascii="宋体" w:hAnsi="宋体"/>
                <w:szCs w:val="21"/>
              </w:rPr>
              <w:lastRenderedPageBreak/>
              <w:t>12</w:t>
            </w:r>
          </w:p>
        </w:tc>
        <w:tc>
          <w:tcPr>
            <w:tcW w:w="1476" w:type="dxa"/>
            <w:vAlign w:val="center"/>
          </w:tcPr>
          <w:p w:rsidR="00DE63BB" w:rsidRDefault="00DE63BB">
            <w:pPr>
              <w:jc w:val="center"/>
              <w:rPr>
                <w:rFonts w:ascii="宋体"/>
                <w:szCs w:val="21"/>
              </w:rPr>
            </w:pPr>
            <w:r>
              <w:rPr>
                <w:rFonts w:ascii="宋体" w:hAnsi="宋体" w:hint="eastAsia"/>
                <w:szCs w:val="21"/>
              </w:rPr>
              <w:t>记录</w:t>
            </w:r>
          </w:p>
        </w:tc>
        <w:tc>
          <w:tcPr>
            <w:tcW w:w="3371" w:type="dxa"/>
            <w:vAlign w:val="center"/>
          </w:tcPr>
          <w:p w:rsidR="00DE63BB" w:rsidRDefault="00DE63BB">
            <w:pPr>
              <w:jc w:val="center"/>
              <w:rPr>
                <w:rFonts w:ascii="宋体"/>
                <w:szCs w:val="21"/>
              </w:rPr>
            </w:pPr>
            <w:r>
              <w:rPr>
                <w:rFonts w:ascii="宋体" w:hAnsi="宋体" w:hint="eastAsia"/>
                <w:szCs w:val="21"/>
              </w:rPr>
              <w:t>对正压送风及防排烟系统有维修保养记录。</w:t>
            </w:r>
          </w:p>
        </w:tc>
        <w:tc>
          <w:tcPr>
            <w:tcW w:w="850" w:type="dxa"/>
            <w:vAlign w:val="center"/>
          </w:tcPr>
          <w:p w:rsidR="00DE63BB" w:rsidRDefault="00DE63BB">
            <w:pPr>
              <w:jc w:val="center"/>
              <w:rPr>
                <w:rFonts w:ascii="宋体"/>
                <w:szCs w:val="21"/>
              </w:rPr>
            </w:pPr>
            <w:r>
              <w:rPr>
                <w:rFonts w:ascii="宋体" w:hAnsi="宋体" w:hint="eastAsia"/>
                <w:szCs w:val="21"/>
              </w:rPr>
              <w:t>月</w:t>
            </w:r>
          </w:p>
        </w:tc>
        <w:tc>
          <w:tcPr>
            <w:tcW w:w="2799" w:type="dxa"/>
            <w:vAlign w:val="center"/>
          </w:tcPr>
          <w:p w:rsidR="00DE63BB" w:rsidRDefault="00DE63BB">
            <w:pPr>
              <w:jc w:val="center"/>
              <w:rPr>
                <w:rFonts w:ascii="宋体"/>
                <w:szCs w:val="21"/>
              </w:rPr>
            </w:pPr>
            <w:r>
              <w:rPr>
                <w:rFonts w:ascii="宋体" w:hAnsi="宋体" w:hint="eastAsia"/>
                <w:szCs w:val="21"/>
              </w:rPr>
              <w:t>记录完整（每月</w:t>
            </w:r>
            <w:r>
              <w:rPr>
                <w:rFonts w:ascii="宋体" w:hAnsi="宋体"/>
                <w:szCs w:val="21"/>
              </w:rPr>
              <w:t>28</w:t>
            </w:r>
            <w:r>
              <w:rPr>
                <w:rFonts w:ascii="宋体" w:hAnsi="宋体" w:hint="eastAsia"/>
                <w:szCs w:val="21"/>
              </w:rPr>
              <w:t>日如实提供月、季相关保养记录给物业空调班确认）。</w:t>
            </w:r>
          </w:p>
        </w:tc>
      </w:tr>
    </w:tbl>
    <w:p w:rsidR="00DE63BB" w:rsidRDefault="00DE63BB">
      <w:pPr>
        <w:spacing w:line="360" w:lineRule="auto"/>
        <w:ind w:firstLineChars="350" w:firstLine="735"/>
        <w:rPr>
          <w:rFonts w:ascii="宋体"/>
          <w:szCs w:val="21"/>
        </w:rPr>
      </w:pPr>
    </w:p>
    <w:p w:rsidR="00DE63BB" w:rsidRDefault="00DE63BB">
      <w:pPr>
        <w:spacing w:line="360" w:lineRule="auto"/>
        <w:ind w:firstLineChars="350" w:firstLine="735"/>
        <w:rPr>
          <w:rFonts w:ascii="宋体"/>
          <w:szCs w:val="21"/>
        </w:rPr>
      </w:pPr>
      <w:r>
        <w:rPr>
          <w:rFonts w:ascii="宋体" w:hAnsi="宋体"/>
          <w:szCs w:val="21"/>
        </w:rPr>
        <w:t>5</w:t>
      </w:r>
      <w:r>
        <w:rPr>
          <w:rFonts w:ascii="宋体" w:hAnsi="宋体" w:hint="eastAsia"/>
          <w:szCs w:val="21"/>
        </w:rPr>
        <w:t>）防火卷帘系统（即防火分区隔离系统）</w:t>
      </w:r>
    </w:p>
    <w:tbl>
      <w:tblPr>
        <w:tblW w:w="9516" w:type="dxa"/>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20"/>
        <w:gridCol w:w="1476"/>
        <w:gridCol w:w="3371"/>
        <w:gridCol w:w="850"/>
        <w:gridCol w:w="2799"/>
      </w:tblGrid>
      <w:tr w:rsidR="00DE63BB">
        <w:trPr>
          <w:trHeight w:val="432"/>
        </w:trPr>
        <w:tc>
          <w:tcPr>
            <w:tcW w:w="1020" w:type="dxa"/>
            <w:vAlign w:val="center"/>
          </w:tcPr>
          <w:p w:rsidR="00DE63BB" w:rsidRDefault="00DE63BB">
            <w:pPr>
              <w:jc w:val="center"/>
              <w:rPr>
                <w:rFonts w:ascii="宋体"/>
                <w:szCs w:val="21"/>
              </w:rPr>
            </w:pPr>
            <w:r>
              <w:rPr>
                <w:rFonts w:ascii="宋体" w:hAnsi="宋体" w:hint="eastAsia"/>
                <w:szCs w:val="21"/>
              </w:rPr>
              <w:t>序号</w:t>
            </w:r>
          </w:p>
        </w:tc>
        <w:tc>
          <w:tcPr>
            <w:tcW w:w="1476" w:type="dxa"/>
            <w:vAlign w:val="center"/>
          </w:tcPr>
          <w:p w:rsidR="00DE63BB" w:rsidRDefault="00DE63BB">
            <w:pPr>
              <w:jc w:val="center"/>
              <w:rPr>
                <w:rFonts w:ascii="宋体"/>
                <w:szCs w:val="21"/>
              </w:rPr>
            </w:pPr>
            <w:r>
              <w:rPr>
                <w:rFonts w:ascii="宋体" w:hAnsi="宋体" w:hint="eastAsia"/>
                <w:szCs w:val="21"/>
              </w:rPr>
              <w:t>项目</w:t>
            </w:r>
          </w:p>
        </w:tc>
        <w:tc>
          <w:tcPr>
            <w:tcW w:w="3371" w:type="dxa"/>
            <w:vAlign w:val="center"/>
          </w:tcPr>
          <w:p w:rsidR="00DE63BB" w:rsidRDefault="00DE63BB">
            <w:pPr>
              <w:jc w:val="center"/>
              <w:rPr>
                <w:rFonts w:ascii="宋体"/>
                <w:szCs w:val="21"/>
              </w:rPr>
            </w:pPr>
            <w:r>
              <w:rPr>
                <w:rFonts w:ascii="宋体" w:hAnsi="宋体" w:hint="eastAsia"/>
                <w:szCs w:val="21"/>
              </w:rPr>
              <w:t>工作内容</w:t>
            </w:r>
          </w:p>
        </w:tc>
        <w:tc>
          <w:tcPr>
            <w:tcW w:w="850" w:type="dxa"/>
            <w:vAlign w:val="center"/>
          </w:tcPr>
          <w:p w:rsidR="00DE63BB" w:rsidRDefault="00DE63BB">
            <w:pPr>
              <w:jc w:val="center"/>
              <w:rPr>
                <w:rFonts w:ascii="宋体"/>
                <w:szCs w:val="21"/>
              </w:rPr>
            </w:pPr>
            <w:r>
              <w:rPr>
                <w:rFonts w:ascii="宋体" w:hAnsi="宋体" w:hint="eastAsia"/>
                <w:szCs w:val="21"/>
              </w:rPr>
              <w:t>周期</w:t>
            </w:r>
          </w:p>
        </w:tc>
        <w:tc>
          <w:tcPr>
            <w:tcW w:w="2799" w:type="dxa"/>
            <w:vAlign w:val="center"/>
          </w:tcPr>
          <w:p w:rsidR="00DE63BB" w:rsidRDefault="00DE63BB">
            <w:pPr>
              <w:jc w:val="center"/>
              <w:rPr>
                <w:rFonts w:ascii="宋体"/>
                <w:szCs w:val="21"/>
              </w:rPr>
            </w:pPr>
            <w:r>
              <w:rPr>
                <w:rFonts w:ascii="宋体" w:hAnsi="宋体" w:hint="eastAsia"/>
                <w:szCs w:val="21"/>
              </w:rPr>
              <w:t>维保标准</w:t>
            </w:r>
          </w:p>
        </w:tc>
      </w:tr>
      <w:tr w:rsidR="00DE63BB">
        <w:trPr>
          <w:trHeight w:val="432"/>
        </w:trPr>
        <w:tc>
          <w:tcPr>
            <w:tcW w:w="1020" w:type="dxa"/>
            <w:vAlign w:val="center"/>
          </w:tcPr>
          <w:p w:rsidR="00DE63BB" w:rsidRDefault="00DE63BB">
            <w:pPr>
              <w:jc w:val="center"/>
              <w:rPr>
                <w:rFonts w:ascii="宋体"/>
                <w:szCs w:val="21"/>
              </w:rPr>
            </w:pPr>
            <w:r>
              <w:rPr>
                <w:rFonts w:ascii="宋体" w:hAnsi="宋体"/>
                <w:szCs w:val="21"/>
              </w:rPr>
              <w:t>1</w:t>
            </w:r>
          </w:p>
        </w:tc>
        <w:tc>
          <w:tcPr>
            <w:tcW w:w="1476" w:type="dxa"/>
            <w:vAlign w:val="center"/>
          </w:tcPr>
          <w:p w:rsidR="00DE63BB" w:rsidRDefault="00DE63BB">
            <w:pPr>
              <w:jc w:val="center"/>
              <w:rPr>
                <w:rFonts w:ascii="宋体"/>
                <w:szCs w:val="21"/>
              </w:rPr>
            </w:pPr>
            <w:r>
              <w:rPr>
                <w:rFonts w:ascii="宋体" w:hAnsi="宋体" w:hint="eastAsia"/>
                <w:szCs w:val="21"/>
              </w:rPr>
              <w:t>防火卷帘控制箱</w:t>
            </w:r>
          </w:p>
        </w:tc>
        <w:tc>
          <w:tcPr>
            <w:tcW w:w="3371" w:type="dxa"/>
            <w:vAlign w:val="center"/>
          </w:tcPr>
          <w:p w:rsidR="00DE63BB" w:rsidRDefault="00DE63BB">
            <w:pPr>
              <w:jc w:val="center"/>
              <w:rPr>
                <w:rFonts w:ascii="宋体"/>
                <w:szCs w:val="21"/>
              </w:rPr>
            </w:pPr>
            <w:r>
              <w:rPr>
                <w:rFonts w:ascii="宋体" w:hAnsi="宋体" w:hint="eastAsia"/>
                <w:szCs w:val="21"/>
              </w:rPr>
              <w:t>检查紧固线路、自动控制功能、手动控制功能、火灾报警功能、信号反馈功能、延时功能、手动急停优先功能、故障报警功能。</w:t>
            </w:r>
          </w:p>
        </w:tc>
        <w:tc>
          <w:tcPr>
            <w:tcW w:w="850" w:type="dxa"/>
            <w:vAlign w:val="center"/>
          </w:tcPr>
          <w:p w:rsidR="00DE63BB" w:rsidRDefault="00DE63BB">
            <w:pPr>
              <w:jc w:val="center"/>
              <w:rPr>
                <w:rFonts w:ascii="宋体"/>
                <w:szCs w:val="21"/>
              </w:rPr>
            </w:pPr>
            <w:r>
              <w:rPr>
                <w:rFonts w:ascii="宋体" w:hAnsi="宋体" w:hint="eastAsia"/>
                <w:szCs w:val="21"/>
              </w:rPr>
              <w:t>半年</w:t>
            </w:r>
          </w:p>
        </w:tc>
        <w:tc>
          <w:tcPr>
            <w:tcW w:w="2799" w:type="dxa"/>
            <w:vAlign w:val="center"/>
          </w:tcPr>
          <w:p w:rsidR="00DE63BB" w:rsidRDefault="00DE63BB">
            <w:pPr>
              <w:jc w:val="center"/>
              <w:rPr>
                <w:rFonts w:ascii="宋体"/>
                <w:szCs w:val="21"/>
              </w:rPr>
            </w:pPr>
            <w:r>
              <w:rPr>
                <w:rFonts w:ascii="宋体" w:hAnsi="宋体" w:hint="eastAsia"/>
                <w:szCs w:val="21"/>
              </w:rPr>
              <w:t>接线牢固，箱内无灰尘，工作正常，无故障。</w:t>
            </w:r>
          </w:p>
        </w:tc>
      </w:tr>
      <w:tr w:rsidR="00DE63BB">
        <w:trPr>
          <w:trHeight w:val="432"/>
        </w:trPr>
        <w:tc>
          <w:tcPr>
            <w:tcW w:w="1020" w:type="dxa"/>
            <w:vAlign w:val="center"/>
          </w:tcPr>
          <w:p w:rsidR="00DE63BB" w:rsidRDefault="00DE63BB">
            <w:pPr>
              <w:jc w:val="center"/>
              <w:rPr>
                <w:rFonts w:ascii="宋体"/>
                <w:szCs w:val="21"/>
              </w:rPr>
            </w:pPr>
            <w:r>
              <w:rPr>
                <w:rFonts w:ascii="宋体" w:hAnsi="宋体"/>
                <w:szCs w:val="21"/>
              </w:rPr>
              <w:t>2</w:t>
            </w:r>
          </w:p>
        </w:tc>
        <w:tc>
          <w:tcPr>
            <w:tcW w:w="1476" w:type="dxa"/>
            <w:vAlign w:val="center"/>
          </w:tcPr>
          <w:p w:rsidR="00DE63BB" w:rsidRDefault="00DE63BB">
            <w:pPr>
              <w:jc w:val="center"/>
              <w:rPr>
                <w:rFonts w:ascii="宋体"/>
                <w:szCs w:val="21"/>
              </w:rPr>
            </w:pPr>
            <w:r>
              <w:rPr>
                <w:rFonts w:ascii="宋体" w:hAnsi="宋体" w:hint="eastAsia"/>
                <w:szCs w:val="21"/>
              </w:rPr>
              <w:t>帘布，帘片，门楣、电机、轨道等</w:t>
            </w:r>
          </w:p>
        </w:tc>
        <w:tc>
          <w:tcPr>
            <w:tcW w:w="3371" w:type="dxa"/>
            <w:vAlign w:val="center"/>
          </w:tcPr>
          <w:p w:rsidR="00DE63BB" w:rsidRDefault="00DE63BB">
            <w:pPr>
              <w:jc w:val="center"/>
              <w:rPr>
                <w:rFonts w:ascii="宋体"/>
                <w:szCs w:val="21"/>
              </w:rPr>
            </w:pPr>
            <w:r>
              <w:rPr>
                <w:rFonts w:ascii="宋体" w:hAnsi="宋体" w:hint="eastAsia"/>
                <w:szCs w:val="21"/>
              </w:rPr>
              <w:t>检查帘布是否有破损、帘片是否挤压变形，是否有卡阻及刮门楣现象，检查轨道是否变形、轨道沿线有无障碍物阻挡门帘的前进；对机械活动件添加润滑油，就地和远程联动测试。</w:t>
            </w:r>
          </w:p>
        </w:tc>
        <w:tc>
          <w:tcPr>
            <w:tcW w:w="850" w:type="dxa"/>
            <w:vAlign w:val="center"/>
          </w:tcPr>
          <w:p w:rsidR="00DE63BB" w:rsidRDefault="00DE63BB">
            <w:pPr>
              <w:jc w:val="center"/>
              <w:rPr>
                <w:rFonts w:ascii="宋体"/>
                <w:szCs w:val="21"/>
              </w:rPr>
            </w:pPr>
            <w:r>
              <w:rPr>
                <w:rFonts w:ascii="宋体" w:hAnsi="宋体" w:hint="eastAsia"/>
                <w:szCs w:val="21"/>
              </w:rPr>
              <w:t>半年</w:t>
            </w:r>
          </w:p>
        </w:tc>
        <w:tc>
          <w:tcPr>
            <w:tcW w:w="2799" w:type="dxa"/>
            <w:vAlign w:val="center"/>
          </w:tcPr>
          <w:p w:rsidR="00DE63BB" w:rsidRDefault="00DE63BB">
            <w:pPr>
              <w:jc w:val="center"/>
              <w:rPr>
                <w:rFonts w:ascii="宋体"/>
                <w:szCs w:val="21"/>
              </w:rPr>
            </w:pPr>
            <w:r>
              <w:rPr>
                <w:rFonts w:ascii="宋体" w:hAnsi="宋体" w:hint="eastAsia"/>
                <w:szCs w:val="21"/>
              </w:rPr>
              <w:t>帘片、帘布完好，手动和联动测试卷帘门运行顺畅，无卡阻现象。</w:t>
            </w:r>
          </w:p>
        </w:tc>
      </w:tr>
      <w:tr w:rsidR="00DE63BB">
        <w:trPr>
          <w:trHeight w:val="432"/>
        </w:trPr>
        <w:tc>
          <w:tcPr>
            <w:tcW w:w="1020" w:type="dxa"/>
            <w:vAlign w:val="center"/>
          </w:tcPr>
          <w:p w:rsidR="00DE63BB" w:rsidRDefault="00DE63BB">
            <w:pPr>
              <w:jc w:val="center"/>
              <w:rPr>
                <w:rFonts w:ascii="宋体"/>
                <w:szCs w:val="21"/>
              </w:rPr>
            </w:pPr>
            <w:r>
              <w:rPr>
                <w:rFonts w:ascii="宋体" w:hAnsi="宋体"/>
                <w:szCs w:val="21"/>
              </w:rPr>
              <w:t>3</w:t>
            </w:r>
          </w:p>
        </w:tc>
        <w:tc>
          <w:tcPr>
            <w:tcW w:w="1476" w:type="dxa"/>
            <w:vAlign w:val="center"/>
          </w:tcPr>
          <w:p w:rsidR="00DE63BB" w:rsidRDefault="00DE63BB">
            <w:pPr>
              <w:jc w:val="center"/>
              <w:rPr>
                <w:rFonts w:ascii="宋体"/>
                <w:szCs w:val="21"/>
              </w:rPr>
            </w:pPr>
            <w:r>
              <w:rPr>
                <w:rFonts w:ascii="宋体" w:hAnsi="宋体" w:hint="eastAsia"/>
                <w:szCs w:val="21"/>
              </w:rPr>
              <w:t>记录</w:t>
            </w:r>
          </w:p>
        </w:tc>
        <w:tc>
          <w:tcPr>
            <w:tcW w:w="3371" w:type="dxa"/>
            <w:vAlign w:val="center"/>
          </w:tcPr>
          <w:p w:rsidR="00DE63BB" w:rsidRDefault="00DE63BB">
            <w:pPr>
              <w:jc w:val="center"/>
              <w:rPr>
                <w:rFonts w:ascii="宋体"/>
                <w:szCs w:val="21"/>
              </w:rPr>
            </w:pPr>
            <w:r>
              <w:rPr>
                <w:rFonts w:ascii="宋体" w:hAnsi="宋体" w:hint="eastAsia"/>
                <w:szCs w:val="21"/>
              </w:rPr>
              <w:t>对防火卷帘门系统维修保养有记录。</w:t>
            </w:r>
          </w:p>
          <w:p w:rsidR="00DE63BB" w:rsidRDefault="00DE63BB">
            <w:pPr>
              <w:jc w:val="center"/>
              <w:rPr>
                <w:rFonts w:ascii="宋体"/>
                <w:szCs w:val="21"/>
              </w:rPr>
            </w:pPr>
            <w:r>
              <w:rPr>
                <w:rFonts w:ascii="宋体" w:hAnsi="宋体" w:hint="eastAsia"/>
                <w:szCs w:val="21"/>
              </w:rPr>
              <w:t>测试有报告。</w:t>
            </w:r>
          </w:p>
        </w:tc>
        <w:tc>
          <w:tcPr>
            <w:tcW w:w="850" w:type="dxa"/>
            <w:vAlign w:val="center"/>
          </w:tcPr>
          <w:p w:rsidR="00DE63BB" w:rsidRDefault="00DE63BB">
            <w:pPr>
              <w:jc w:val="center"/>
              <w:rPr>
                <w:rFonts w:ascii="宋体"/>
                <w:szCs w:val="21"/>
              </w:rPr>
            </w:pPr>
            <w:r>
              <w:rPr>
                <w:rFonts w:ascii="宋体" w:hAnsi="宋体" w:hint="eastAsia"/>
                <w:szCs w:val="21"/>
              </w:rPr>
              <w:t>月</w:t>
            </w:r>
          </w:p>
        </w:tc>
        <w:tc>
          <w:tcPr>
            <w:tcW w:w="2799" w:type="dxa"/>
            <w:vAlign w:val="center"/>
          </w:tcPr>
          <w:p w:rsidR="00DE63BB" w:rsidRDefault="00DE63BB">
            <w:pPr>
              <w:jc w:val="center"/>
              <w:rPr>
                <w:rFonts w:ascii="宋体"/>
                <w:szCs w:val="21"/>
              </w:rPr>
            </w:pPr>
            <w:r>
              <w:rPr>
                <w:rFonts w:ascii="宋体" w:hAnsi="宋体" w:hint="eastAsia"/>
                <w:szCs w:val="21"/>
              </w:rPr>
              <w:t>记录及时、完整（当天作记录并有双方现场人员签字认可）。测试报告描述准确。</w:t>
            </w:r>
          </w:p>
        </w:tc>
      </w:tr>
    </w:tbl>
    <w:p w:rsidR="00DE63BB" w:rsidRDefault="00DE63BB">
      <w:pPr>
        <w:rPr>
          <w:rFonts w:ascii="宋体"/>
          <w:sz w:val="10"/>
          <w:szCs w:val="10"/>
        </w:rPr>
      </w:pPr>
    </w:p>
    <w:p w:rsidR="00DE63BB" w:rsidRDefault="00DE63BB">
      <w:pPr>
        <w:spacing w:line="360" w:lineRule="auto"/>
        <w:ind w:firstLineChars="350" w:firstLine="735"/>
        <w:rPr>
          <w:rFonts w:ascii="宋体"/>
          <w:szCs w:val="21"/>
        </w:rPr>
      </w:pPr>
      <w:r>
        <w:rPr>
          <w:rFonts w:ascii="宋体" w:hAnsi="宋体"/>
          <w:szCs w:val="21"/>
        </w:rPr>
        <w:t>6</w:t>
      </w:r>
      <w:r>
        <w:rPr>
          <w:rFonts w:ascii="宋体" w:hAnsi="宋体" w:hint="eastAsia"/>
          <w:szCs w:val="21"/>
        </w:rPr>
        <w:t>）气体灭火系统</w:t>
      </w:r>
    </w:p>
    <w:tbl>
      <w:tblPr>
        <w:tblW w:w="9516" w:type="dxa"/>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20"/>
        <w:gridCol w:w="1476"/>
        <w:gridCol w:w="3371"/>
        <w:gridCol w:w="850"/>
        <w:gridCol w:w="2799"/>
      </w:tblGrid>
      <w:tr w:rsidR="00DE63BB">
        <w:trPr>
          <w:trHeight w:val="432"/>
        </w:trPr>
        <w:tc>
          <w:tcPr>
            <w:tcW w:w="1020" w:type="dxa"/>
            <w:vAlign w:val="center"/>
          </w:tcPr>
          <w:p w:rsidR="00DE63BB" w:rsidRDefault="00DE63BB">
            <w:pPr>
              <w:jc w:val="center"/>
              <w:rPr>
                <w:rFonts w:ascii="宋体"/>
                <w:szCs w:val="21"/>
              </w:rPr>
            </w:pPr>
            <w:r>
              <w:rPr>
                <w:rFonts w:ascii="宋体" w:hAnsi="宋体" w:hint="eastAsia"/>
                <w:szCs w:val="21"/>
              </w:rPr>
              <w:t>序号</w:t>
            </w:r>
          </w:p>
        </w:tc>
        <w:tc>
          <w:tcPr>
            <w:tcW w:w="1476" w:type="dxa"/>
            <w:vAlign w:val="center"/>
          </w:tcPr>
          <w:p w:rsidR="00DE63BB" w:rsidRDefault="00DE63BB">
            <w:pPr>
              <w:jc w:val="center"/>
              <w:rPr>
                <w:rFonts w:ascii="宋体"/>
                <w:szCs w:val="21"/>
              </w:rPr>
            </w:pPr>
            <w:r>
              <w:rPr>
                <w:rFonts w:ascii="宋体" w:hAnsi="宋体" w:hint="eastAsia"/>
                <w:szCs w:val="21"/>
              </w:rPr>
              <w:t>项目</w:t>
            </w:r>
          </w:p>
        </w:tc>
        <w:tc>
          <w:tcPr>
            <w:tcW w:w="3371" w:type="dxa"/>
            <w:vAlign w:val="center"/>
          </w:tcPr>
          <w:p w:rsidR="00DE63BB" w:rsidRDefault="00DE63BB">
            <w:pPr>
              <w:jc w:val="center"/>
              <w:rPr>
                <w:rFonts w:ascii="宋体"/>
                <w:szCs w:val="21"/>
              </w:rPr>
            </w:pPr>
            <w:r>
              <w:rPr>
                <w:rFonts w:ascii="宋体" w:hAnsi="宋体" w:hint="eastAsia"/>
                <w:szCs w:val="21"/>
              </w:rPr>
              <w:t>工作内容</w:t>
            </w:r>
          </w:p>
        </w:tc>
        <w:tc>
          <w:tcPr>
            <w:tcW w:w="850" w:type="dxa"/>
            <w:vAlign w:val="center"/>
          </w:tcPr>
          <w:p w:rsidR="00DE63BB" w:rsidRDefault="00DE63BB">
            <w:pPr>
              <w:jc w:val="center"/>
              <w:rPr>
                <w:rFonts w:ascii="宋体"/>
                <w:szCs w:val="21"/>
              </w:rPr>
            </w:pPr>
            <w:r>
              <w:rPr>
                <w:rFonts w:ascii="宋体" w:hAnsi="宋体" w:hint="eastAsia"/>
                <w:szCs w:val="21"/>
              </w:rPr>
              <w:t>周期</w:t>
            </w:r>
          </w:p>
        </w:tc>
        <w:tc>
          <w:tcPr>
            <w:tcW w:w="2799" w:type="dxa"/>
            <w:vAlign w:val="center"/>
          </w:tcPr>
          <w:p w:rsidR="00DE63BB" w:rsidRDefault="00DE63BB">
            <w:pPr>
              <w:jc w:val="center"/>
              <w:rPr>
                <w:rFonts w:ascii="宋体"/>
                <w:szCs w:val="21"/>
              </w:rPr>
            </w:pPr>
            <w:r>
              <w:rPr>
                <w:rFonts w:ascii="宋体" w:hAnsi="宋体" w:hint="eastAsia"/>
                <w:szCs w:val="21"/>
              </w:rPr>
              <w:t>维保标准</w:t>
            </w:r>
          </w:p>
        </w:tc>
      </w:tr>
      <w:tr w:rsidR="00DE63BB">
        <w:trPr>
          <w:trHeight w:val="432"/>
        </w:trPr>
        <w:tc>
          <w:tcPr>
            <w:tcW w:w="1020" w:type="dxa"/>
            <w:vAlign w:val="center"/>
          </w:tcPr>
          <w:p w:rsidR="00DE63BB" w:rsidRDefault="00DE63BB">
            <w:pPr>
              <w:jc w:val="center"/>
              <w:rPr>
                <w:rFonts w:ascii="宋体"/>
                <w:szCs w:val="21"/>
              </w:rPr>
            </w:pPr>
            <w:r>
              <w:rPr>
                <w:rFonts w:ascii="宋体" w:hAnsi="宋体"/>
                <w:szCs w:val="21"/>
              </w:rPr>
              <w:t>1</w:t>
            </w:r>
          </w:p>
        </w:tc>
        <w:tc>
          <w:tcPr>
            <w:tcW w:w="1476" w:type="dxa"/>
            <w:vAlign w:val="center"/>
          </w:tcPr>
          <w:p w:rsidR="00DE63BB" w:rsidRDefault="00DE63BB">
            <w:pPr>
              <w:jc w:val="center"/>
              <w:rPr>
                <w:rFonts w:ascii="宋体"/>
                <w:szCs w:val="21"/>
              </w:rPr>
            </w:pPr>
            <w:r>
              <w:rPr>
                <w:rFonts w:ascii="宋体" w:hAnsi="宋体" w:hint="eastAsia"/>
                <w:szCs w:val="21"/>
              </w:rPr>
              <w:t>现场探测器</w:t>
            </w:r>
          </w:p>
        </w:tc>
        <w:tc>
          <w:tcPr>
            <w:tcW w:w="3371" w:type="dxa"/>
            <w:vAlign w:val="center"/>
          </w:tcPr>
          <w:p w:rsidR="00DE63BB" w:rsidRDefault="00DE63BB">
            <w:pPr>
              <w:jc w:val="center"/>
              <w:rPr>
                <w:rFonts w:ascii="宋体"/>
                <w:szCs w:val="21"/>
              </w:rPr>
            </w:pPr>
            <w:r>
              <w:rPr>
                <w:rFonts w:ascii="宋体" w:hAnsi="宋体" w:hint="eastAsia"/>
                <w:szCs w:val="21"/>
              </w:rPr>
              <w:t>检查报警系统是否灵敏。外观是否完好，是否处于工作状态。</w:t>
            </w:r>
          </w:p>
        </w:tc>
        <w:tc>
          <w:tcPr>
            <w:tcW w:w="850" w:type="dxa"/>
            <w:vAlign w:val="center"/>
          </w:tcPr>
          <w:p w:rsidR="00DE63BB" w:rsidRDefault="00DE63BB">
            <w:pPr>
              <w:jc w:val="center"/>
              <w:rPr>
                <w:rFonts w:ascii="宋体"/>
                <w:szCs w:val="21"/>
              </w:rPr>
            </w:pPr>
            <w:r>
              <w:rPr>
                <w:rFonts w:ascii="宋体" w:hAnsi="宋体" w:hint="eastAsia"/>
                <w:szCs w:val="21"/>
              </w:rPr>
              <w:t>季</w:t>
            </w:r>
          </w:p>
        </w:tc>
        <w:tc>
          <w:tcPr>
            <w:tcW w:w="2799" w:type="dxa"/>
            <w:vAlign w:val="center"/>
          </w:tcPr>
          <w:p w:rsidR="00DE63BB" w:rsidRDefault="00DE63BB">
            <w:pPr>
              <w:jc w:val="center"/>
              <w:rPr>
                <w:rFonts w:ascii="宋体"/>
                <w:szCs w:val="21"/>
              </w:rPr>
            </w:pPr>
            <w:r>
              <w:rPr>
                <w:rFonts w:ascii="宋体" w:hAnsi="宋体" w:hint="eastAsia"/>
                <w:szCs w:val="21"/>
              </w:rPr>
              <w:t>气体灭火工作正常，无故障。</w:t>
            </w:r>
          </w:p>
        </w:tc>
      </w:tr>
      <w:tr w:rsidR="00DE63BB">
        <w:trPr>
          <w:trHeight w:val="432"/>
        </w:trPr>
        <w:tc>
          <w:tcPr>
            <w:tcW w:w="1020" w:type="dxa"/>
            <w:vAlign w:val="center"/>
          </w:tcPr>
          <w:p w:rsidR="00DE63BB" w:rsidRDefault="00DE63BB">
            <w:pPr>
              <w:jc w:val="center"/>
              <w:rPr>
                <w:rFonts w:ascii="宋体"/>
                <w:szCs w:val="21"/>
              </w:rPr>
            </w:pPr>
            <w:r>
              <w:rPr>
                <w:rFonts w:ascii="宋体" w:hAnsi="宋体"/>
                <w:szCs w:val="21"/>
              </w:rPr>
              <w:t>2</w:t>
            </w:r>
          </w:p>
        </w:tc>
        <w:tc>
          <w:tcPr>
            <w:tcW w:w="1476" w:type="dxa"/>
            <w:vAlign w:val="center"/>
          </w:tcPr>
          <w:p w:rsidR="00DE63BB" w:rsidRDefault="00DE63BB">
            <w:pPr>
              <w:jc w:val="center"/>
              <w:rPr>
                <w:rFonts w:ascii="宋体"/>
                <w:szCs w:val="21"/>
              </w:rPr>
            </w:pPr>
            <w:r>
              <w:rPr>
                <w:rFonts w:ascii="宋体" w:hAnsi="宋体" w:hint="eastAsia"/>
                <w:szCs w:val="21"/>
              </w:rPr>
              <w:t>喷嘴</w:t>
            </w:r>
          </w:p>
        </w:tc>
        <w:tc>
          <w:tcPr>
            <w:tcW w:w="3371" w:type="dxa"/>
            <w:vAlign w:val="center"/>
          </w:tcPr>
          <w:p w:rsidR="00DE63BB" w:rsidRDefault="00DE63BB">
            <w:pPr>
              <w:jc w:val="center"/>
              <w:rPr>
                <w:rFonts w:ascii="宋体"/>
                <w:szCs w:val="21"/>
              </w:rPr>
            </w:pPr>
            <w:r>
              <w:rPr>
                <w:rFonts w:ascii="宋体" w:hAnsi="宋体" w:hint="eastAsia"/>
                <w:szCs w:val="21"/>
              </w:rPr>
              <w:t>检查喷嘴有无变形、损伤、锈蚀、脱落松动，检查开孔是否畅通，有无灰尘粘结。</w:t>
            </w:r>
          </w:p>
        </w:tc>
        <w:tc>
          <w:tcPr>
            <w:tcW w:w="850" w:type="dxa"/>
            <w:vAlign w:val="center"/>
          </w:tcPr>
          <w:p w:rsidR="00DE63BB" w:rsidRDefault="00DE63BB">
            <w:pPr>
              <w:jc w:val="center"/>
              <w:rPr>
                <w:rFonts w:ascii="宋体"/>
                <w:szCs w:val="21"/>
              </w:rPr>
            </w:pPr>
            <w:r>
              <w:rPr>
                <w:rFonts w:ascii="宋体" w:hAnsi="宋体" w:hint="eastAsia"/>
                <w:szCs w:val="21"/>
              </w:rPr>
              <w:t>季</w:t>
            </w:r>
          </w:p>
        </w:tc>
        <w:tc>
          <w:tcPr>
            <w:tcW w:w="2799" w:type="dxa"/>
            <w:vAlign w:val="center"/>
          </w:tcPr>
          <w:p w:rsidR="00DE63BB" w:rsidRDefault="00DE63BB">
            <w:pPr>
              <w:jc w:val="center"/>
              <w:rPr>
                <w:rFonts w:ascii="宋体"/>
                <w:szCs w:val="21"/>
              </w:rPr>
            </w:pPr>
            <w:r>
              <w:rPr>
                <w:rFonts w:ascii="宋体" w:hAnsi="宋体" w:hint="eastAsia"/>
                <w:szCs w:val="21"/>
              </w:rPr>
              <w:t>气体灭火工作正常，无故障。</w:t>
            </w:r>
          </w:p>
        </w:tc>
      </w:tr>
      <w:tr w:rsidR="00DE63BB">
        <w:trPr>
          <w:trHeight w:val="432"/>
        </w:trPr>
        <w:tc>
          <w:tcPr>
            <w:tcW w:w="1020" w:type="dxa"/>
            <w:vAlign w:val="center"/>
          </w:tcPr>
          <w:p w:rsidR="00DE63BB" w:rsidRDefault="00DE63BB">
            <w:pPr>
              <w:jc w:val="center"/>
              <w:rPr>
                <w:rFonts w:ascii="宋体"/>
                <w:szCs w:val="21"/>
              </w:rPr>
            </w:pPr>
            <w:r>
              <w:rPr>
                <w:rFonts w:ascii="宋体" w:hAnsi="宋体"/>
                <w:szCs w:val="21"/>
              </w:rPr>
              <w:t>3</w:t>
            </w:r>
          </w:p>
        </w:tc>
        <w:tc>
          <w:tcPr>
            <w:tcW w:w="1476" w:type="dxa"/>
            <w:vAlign w:val="center"/>
          </w:tcPr>
          <w:p w:rsidR="00DE63BB" w:rsidRDefault="00DE63BB">
            <w:pPr>
              <w:jc w:val="center"/>
              <w:rPr>
                <w:rFonts w:ascii="宋体"/>
                <w:szCs w:val="21"/>
              </w:rPr>
            </w:pPr>
            <w:r>
              <w:rPr>
                <w:rFonts w:ascii="宋体" w:hAnsi="宋体" w:hint="eastAsia"/>
                <w:szCs w:val="21"/>
              </w:rPr>
              <w:t>灭火剂储存容器</w:t>
            </w:r>
          </w:p>
        </w:tc>
        <w:tc>
          <w:tcPr>
            <w:tcW w:w="3371" w:type="dxa"/>
            <w:vAlign w:val="center"/>
          </w:tcPr>
          <w:p w:rsidR="00DE63BB" w:rsidRDefault="00DE63BB">
            <w:pPr>
              <w:jc w:val="center"/>
              <w:rPr>
                <w:rFonts w:ascii="宋体"/>
                <w:szCs w:val="21"/>
              </w:rPr>
            </w:pPr>
            <w:r>
              <w:rPr>
                <w:rFonts w:ascii="宋体" w:hAnsi="宋体" w:hint="eastAsia"/>
                <w:szCs w:val="21"/>
              </w:rPr>
              <w:t>检查有无腐蚀和脱落现象，容器是否符合数量，压力是否符合设计要求。</w:t>
            </w:r>
          </w:p>
        </w:tc>
        <w:tc>
          <w:tcPr>
            <w:tcW w:w="850" w:type="dxa"/>
            <w:vAlign w:val="center"/>
          </w:tcPr>
          <w:p w:rsidR="00DE63BB" w:rsidRDefault="00DE63BB">
            <w:pPr>
              <w:jc w:val="center"/>
              <w:rPr>
                <w:rFonts w:ascii="宋体"/>
                <w:szCs w:val="21"/>
              </w:rPr>
            </w:pPr>
            <w:r>
              <w:rPr>
                <w:rFonts w:ascii="宋体" w:hAnsi="宋体" w:hint="eastAsia"/>
                <w:szCs w:val="21"/>
              </w:rPr>
              <w:t>季</w:t>
            </w:r>
          </w:p>
        </w:tc>
        <w:tc>
          <w:tcPr>
            <w:tcW w:w="2799" w:type="dxa"/>
            <w:vAlign w:val="center"/>
          </w:tcPr>
          <w:p w:rsidR="00DE63BB" w:rsidRDefault="00DE63BB">
            <w:pPr>
              <w:jc w:val="center"/>
              <w:rPr>
                <w:rFonts w:ascii="宋体"/>
                <w:szCs w:val="21"/>
              </w:rPr>
            </w:pPr>
            <w:r>
              <w:rPr>
                <w:rFonts w:ascii="宋体" w:hAnsi="宋体" w:hint="eastAsia"/>
                <w:szCs w:val="21"/>
              </w:rPr>
              <w:t>气体灭火工作正常，无故障。</w:t>
            </w:r>
          </w:p>
        </w:tc>
      </w:tr>
      <w:tr w:rsidR="00DE63BB">
        <w:trPr>
          <w:trHeight w:val="432"/>
        </w:trPr>
        <w:tc>
          <w:tcPr>
            <w:tcW w:w="1020" w:type="dxa"/>
            <w:vAlign w:val="center"/>
          </w:tcPr>
          <w:p w:rsidR="00DE63BB" w:rsidRDefault="00DE63BB">
            <w:pPr>
              <w:jc w:val="center"/>
              <w:rPr>
                <w:rFonts w:ascii="宋体"/>
                <w:szCs w:val="21"/>
              </w:rPr>
            </w:pPr>
            <w:r>
              <w:rPr>
                <w:rFonts w:ascii="宋体" w:hAnsi="宋体"/>
                <w:szCs w:val="21"/>
              </w:rPr>
              <w:t>4</w:t>
            </w:r>
          </w:p>
        </w:tc>
        <w:tc>
          <w:tcPr>
            <w:tcW w:w="1476" w:type="dxa"/>
            <w:vAlign w:val="center"/>
          </w:tcPr>
          <w:p w:rsidR="00DE63BB" w:rsidRDefault="00DE63BB">
            <w:pPr>
              <w:jc w:val="center"/>
              <w:rPr>
                <w:rFonts w:ascii="宋体"/>
                <w:szCs w:val="21"/>
              </w:rPr>
            </w:pPr>
            <w:r>
              <w:rPr>
                <w:rFonts w:ascii="宋体" w:hAnsi="宋体" w:hint="eastAsia"/>
                <w:szCs w:val="21"/>
              </w:rPr>
              <w:t>容器阀、管道</w:t>
            </w:r>
          </w:p>
        </w:tc>
        <w:tc>
          <w:tcPr>
            <w:tcW w:w="3371" w:type="dxa"/>
            <w:vAlign w:val="center"/>
          </w:tcPr>
          <w:p w:rsidR="00DE63BB" w:rsidRDefault="00DE63BB">
            <w:pPr>
              <w:jc w:val="center"/>
              <w:rPr>
                <w:rFonts w:ascii="宋体"/>
                <w:szCs w:val="21"/>
              </w:rPr>
            </w:pPr>
            <w:r>
              <w:rPr>
                <w:rFonts w:ascii="宋体" w:hAnsi="宋体" w:hint="eastAsia"/>
                <w:szCs w:val="21"/>
              </w:rPr>
              <w:t>检查容器阀有无松动变形、损伤，集流管有无变形、腐蚀、损伤，设备吊、支架固定、各螺纹连接部分有无松动，检查驱动装置压力不少于设计存储压力</w:t>
            </w:r>
            <w:r>
              <w:rPr>
                <w:rFonts w:ascii="宋体" w:hAnsi="宋体"/>
                <w:szCs w:val="21"/>
              </w:rPr>
              <w:t>90%</w:t>
            </w:r>
            <w:r>
              <w:rPr>
                <w:rFonts w:ascii="宋体" w:hAnsi="宋体" w:hint="eastAsia"/>
                <w:szCs w:val="21"/>
              </w:rPr>
              <w:t>。</w:t>
            </w:r>
          </w:p>
        </w:tc>
        <w:tc>
          <w:tcPr>
            <w:tcW w:w="850" w:type="dxa"/>
            <w:vAlign w:val="center"/>
          </w:tcPr>
          <w:p w:rsidR="00DE63BB" w:rsidRDefault="00DE63BB">
            <w:pPr>
              <w:jc w:val="center"/>
              <w:rPr>
                <w:rFonts w:ascii="宋体"/>
                <w:szCs w:val="21"/>
              </w:rPr>
            </w:pPr>
            <w:r>
              <w:rPr>
                <w:rFonts w:ascii="宋体" w:hAnsi="宋体" w:hint="eastAsia"/>
                <w:szCs w:val="21"/>
              </w:rPr>
              <w:t>季</w:t>
            </w:r>
          </w:p>
        </w:tc>
        <w:tc>
          <w:tcPr>
            <w:tcW w:w="2799" w:type="dxa"/>
            <w:vAlign w:val="center"/>
          </w:tcPr>
          <w:p w:rsidR="00DE63BB" w:rsidRDefault="00DE63BB">
            <w:pPr>
              <w:jc w:val="center"/>
              <w:rPr>
                <w:rFonts w:ascii="宋体"/>
                <w:szCs w:val="21"/>
              </w:rPr>
            </w:pPr>
            <w:r>
              <w:rPr>
                <w:rFonts w:ascii="宋体" w:hAnsi="宋体" w:hint="eastAsia"/>
                <w:szCs w:val="21"/>
              </w:rPr>
              <w:t>气体灭火工作正常，无故障。</w:t>
            </w:r>
          </w:p>
        </w:tc>
      </w:tr>
      <w:tr w:rsidR="00DE63BB">
        <w:trPr>
          <w:trHeight w:val="432"/>
        </w:trPr>
        <w:tc>
          <w:tcPr>
            <w:tcW w:w="1020" w:type="dxa"/>
            <w:vAlign w:val="center"/>
          </w:tcPr>
          <w:p w:rsidR="00DE63BB" w:rsidRDefault="00DE63BB">
            <w:pPr>
              <w:jc w:val="center"/>
              <w:rPr>
                <w:rFonts w:ascii="宋体"/>
                <w:szCs w:val="21"/>
              </w:rPr>
            </w:pPr>
            <w:r>
              <w:rPr>
                <w:rFonts w:ascii="宋体" w:hAnsi="宋体"/>
                <w:szCs w:val="21"/>
              </w:rPr>
              <w:t>5</w:t>
            </w:r>
          </w:p>
        </w:tc>
        <w:tc>
          <w:tcPr>
            <w:tcW w:w="1476" w:type="dxa"/>
            <w:vAlign w:val="center"/>
          </w:tcPr>
          <w:p w:rsidR="00DE63BB" w:rsidRDefault="00DE63BB">
            <w:pPr>
              <w:jc w:val="center"/>
              <w:rPr>
                <w:rFonts w:ascii="宋体"/>
                <w:szCs w:val="21"/>
              </w:rPr>
            </w:pPr>
            <w:r>
              <w:rPr>
                <w:rFonts w:ascii="宋体" w:hAnsi="宋体" w:hint="eastAsia"/>
                <w:szCs w:val="21"/>
              </w:rPr>
              <w:t>气体灭火控制器</w:t>
            </w:r>
          </w:p>
        </w:tc>
        <w:tc>
          <w:tcPr>
            <w:tcW w:w="3371" w:type="dxa"/>
            <w:vAlign w:val="center"/>
          </w:tcPr>
          <w:p w:rsidR="00DE63BB" w:rsidRDefault="00DE63BB">
            <w:pPr>
              <w:jc w:val="center"/>
              <w:rPr>
                <w:rFonts w:ascii="宋体"/>
                <w:szCs w:val="21"/>
              </w:rPr>
            </w:pPr>
            <w:r>
              <w:rPr>
                <w:rFonts w:ascii="宋体" w:hAnsi="宋体" w:hint="eastAsia"/>
                <w:szCs w:val="21"/>
              </w:rPr>
              <w:t>检查电气接线是否完整，端子有无松动损伤；模拟试验时各信号反映应正常。</w:t>
            </w:r>
          </w:p>
        </w:tc>
        <w:tc>
          <w:tcPr>
            <w:tcW w:w="850" w:type="dxa"/>
            <w:vAlign w:val="center"/>
          </w:tcPr>
          <w:p w:rsidR="00DE63BB" w:rsidRDefault="00DE63BB">
            <w:pPr>
              <w:jc w:val="center"/>
              <w:rPr>
                <w:rFonts w:ascii="宋体"/>
                <w:szCs w:val="21"/>
              </w:rPr>
            </w:pPr>
            <w:r>
              <w:rPr>
                <w:rFonts w:ascii="宋体" w:hAnsi="宋体" w:hint="eastAsia"/>
                <w:szCs w:val="21"/>
              </w:rPr>
              <w:t>季</w:t>
            </w:r>
          </w:p>
        </w:tc>
        <w:tc>
          <w:tcPr>
            <w:tcW w:w="2799" w:type="dxa"/>
            <w:vAlign w:val="center"/>
          </w:tcPr>
          <w:p w:rsidR="00DE63BB" w:rsidRDefault="00DE63BB">
            <w:pPr>
              <w:jc w:val="center"/>
              <w:rPr>
                <w:rFonts w:ascii="宋体"/>
                <w:szCs w:val="21"/>
              </w:rPr>
            </w:pPr>
            <w:r>
              <w:rPr>
                <w:rFonts w:ascii="宋体" w:hAnsi="宋体" w:hint="eastAsia"/>
                <w:szCs w:val="21"/>
              </w:rPr>
              <w:t>气体灭火工作正常，无故障。</w:t>
            </w:r>
          </w:p>
        </w:tc>
      </w:tr>
      <w:tr w:rsidR="00DE63BB">
        <w:trPr>
          <w:trHeight w:val="432"/>
        </w:trPr>
        <w:tc>
          <w:tcPr>
            <w:tcW w:w="1020" w:type="dxa"/>
            <w:vAlign w:val="center"/>
          </w:tcPr>
          <w:p w:rsidR="00DE63BB" w:rsidRDefault="00DE63BB">
            <w:pPr>
              <w:jc w:val="center"/>
              <w:rPr>
                <w:rFonts w:ascii="宋体"/>
                <w:szCs w:val="21"/>
              </w:rPr>
            </w:pPr>
            <w:r>
              <w:rPr>
                <w:rFonts w:ascii="宋体" w:hAnsi="宋体"/>
                <w:szCs w:val="21"/>
              </w:rPr>
              <w:t>6</w:t>
            </w:r>
          </w:p>
        </w:tc>
        <w:tc>
          <w:tcPr>
            <w:tcW w:w="1476" w:type="dxa"/>
            <w:vAlign w:val="center"/>
          </w:tcPr>
          <w:p w:rsidR="00DE63BB" w:rsidRDefault="00DE63BB">
            <w:pPr>
              <w:jc w:val="center"/>
              <w:rPr>
                <w:rFonts w:ascii="宋体"/>
                <w:szCs w:val="21"/>
              </w:rPr>
            </w:pPr>
            <w:r>
              <w:rPr>
                <w:rFonts w:ascii="宋体" w:hAnsi="宋体" w:hint="eastAsia"/>
                <w:szCs w:val="21"/>
              </w:rPr>
              <w:t>记录</w:t>
            </w:r>
          </w:p>
        </w:tc>
        <w:tc>
          <w:tcPr>
            <w:tcW w:w="3371" w:type="dxa"/>
            <w:vAlign w:val="center"/>
          </w:tcPr>
          <w:p w:rsidR="00DE63BB" w:rsidRDefault="00DE63BB">
            <w:pPr>
              <w:jc w:val="center"/>
              <w:rPr>
                <w:rFonts w:ascii="宋体"/>
                <w:szCs w:val="21"/>
              </w:rPr>
            </w:pPr>
            <w:r>
              <w:rPr>
                <w:rFonts w:ascii="宋体" w:hAnsi="宋体" w:hint="eastAsia"/>
                <w:szCs w:val="21"/>
              </w:rPr>
              <w:t>对气体灭火系统维修保养有记录。</w:t>
            </w:r>
          </w:p>
        </w:tc>
        <w:tc>
          <w:tcPr>
            <w:tcW w:w="850" w:type="dxa"/>
            <w:vAlign w:val="center"/>
          </w:tcPr>
          <w:p w:rsidR="00DE63BB" w:rsidRDefault="00DE63BB">
            <w:pPr>
              <w:jc w:val="center"/>
              <w:rPr>
                <w:rFonts w:ascii="宋体"/>
                <w:szCs w:val="21"/>
              </w:rPr>
            </w:pPr>
            <w:r>
              <w:rPr>
                <w:rFonts w:ascii="宋体" w:hAnsi="宋体" w:hint="eastAsia"/>
                <w:szCs w:val="21"/>
              </w:rPr>
              <w:t>月</w:t>
            </w:r>
          </w:p>
        </w:tc>
        <w:tc>
          <w:tcPr>
            <w:tcW w:w="2799" w:type="dxa"/>
            <w:vAlign w:val="center"/>
          </w:tcPr>
          <w:p w:rsidR="00DE63BB" w:rsidRDefault="00DE63BB">
            <w:pPr>
              <w:jc w:val="center"/>
              <w:rPr>
                <w:rFonts w:ascii="宋体"/>
                <w:szCs w:val="21"/>
              </w:rPr>
            </w:pPr>
            <w:r>
              <w:rPr>
                <w:rFonts w:ascii="宋体" w:hAnsi="宋体" w:hint="eastAsia"/>
                <w:szCs w:val="21"/>
              </w:rPr>
              <w:t>记录及时、完整（当天作记录并有双方现场人员签字认可）。</w:t>
            </w:r>
          </w:p>
        </w:tc>
      </w:tr>
    </w:tbl>
    <w:p w:rsidR="00DE63BB" w:rsidRDefault="00DE63BB">
      <w:pPr>
        <w:spacing w:line="360" w:lineRule="auto"/>
        <w:rPr>
          <w:rFonts w:ascii="宋体"/>
          <w:sz w:val="10"/>
          <w:szCs w:val="10"/>
        </w:rPr>
      </w:pPr>
    </w:p>
    <w:p w:rsidR="00DE63BB" w:rsidRDefault="00DE63BB">
      <w:pPr>
        <w:spacing w:line="360" w:lineRule="auto"/>
        <w:ind w:firstLineChars="350" w:firstLine="735"/>
        <w:rPr>
          <w:rFonts w:ascii="宋体"/>
          <w:szCs w:val="21"/>
        </w:rPr>
      </w:pPr>
      <w:r>
        <w:rPr>
          <w:rFonts w:ascii="宋体" w:hAnsi="宋体"/>
          <w:szCs w:val="21"/>
        </w:rPr>
        <w:t>7</w:t>
      </w:r>
      <w:r>
        <w:rPr>
          <w:rFonts w:ascii="宋体" w:hAnsi="宋体" w:hint="eastAsia"/>
          <w:szCs w:val="21"/>
        </w:rPr>
        <w:t>）紧急广播及背景音乐系统</w:t>
      </w:r>
    </w:p>
    <w:tbl>
      <w:tblPr>
        <w:tblW w:w="9516" w:type="dxa"/>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20"/>
        <w:gridCol w:w="1476"/>
        <w:gridCol w:w="3371"/>
        <w:gridCol w:w="850"/>
        <w:gridCol w:w="2799"/>
      </w:tblGrid>
      <w:tr w:rsidR="00DE63BB">
        <w:trPr>
          <w:trHeight w:val="432"/>
        </w:trPr>
        <w:tc>
          <w:tcPr>
            <w:tcW w:w="1020" w:type="dxa"/>
            <w:vAlign w:val="center"/>
          </w:tcPr>
          <w:p w:rsidR="00DE63BB" w:rsidRDefault="00DE63BB">
            <w:pPr>
              <w:jc w:val="center"/>
              <w:rPr>
                <w:rFonts w:ascii="宋体"/>
                <w:szCs w:val="21"/>
              </w:rPr>
            </w:pPr>
            <w:r>
              <w:rPr>
                <w:rFonts w:ascii="宋体" w:hAnsi="宋体" w:hint="eastAsia"/>
                <w:szCs w:val="21"/>
              </w:rPr>
              <w:t>序号</w:t>
            </w:r>
          </w:p>
        </w:tc>
        <w:tc>
          <w:tcPr>
            <w:tcW w:w="1476" w:type="dxa"/>
            <w:vAlign w:val="center"/>
          </w:tcPr>
          <w:p w:rsidR="00DE63BB" w:rsidRDefault="00DE63BB">
            <w:pPr>
              <w:jc w:val="center"/>
              <w:rPr>
                <w:rFonts w:ascii="宋体"/>
                <w:szCs w:val="21"/>
              </w:rPr>
            </w:pPr>
            <w:r>
              <w:rPr>
                <w:rFonts w:ascii="宋体" w:hAnsi="宋体" w:hint="eastAsia"/>
                <w:szCs w:val="21"/>
              </w:rPr>
              <w:t>项目</w:t>
            </w:r>
          </w:p>
        </w:tc>
        <w:tc>
          <w:tcPr>
            <w:tcW w:w="3371" w:type="dxa"/>
            <w:vAlign w:val="center"/>
          </w:tcPr>
          <w:p w:rsidR="00DE63BB" w:rsidRDefault="00DE63BB">
            <w:pPr>
              <w:jc w:val="center"/>
              <w:rPr>
                <w:rFonts w:ascii="宋体"/>
                <w:szCs w:val="21"/>
              </w:rPr>
            </w:pPr>
            <w:r>
              <w:rPr>
                <w:rFonts w:ascii="宋体" w:hAnsi="宋体" w:hint="eastAsia"/>
                <w:szCs w:val="21"/>
              </w:rPr>
              <w:t>工作内容</w:t>
            </w:r>
          </w:p>
        </w:tc>
        <w:tc>
          <w:tcPr>
            <w:tcW w:w="850" w:type="dxa"/>
            <w:vAlign w:val="center"/>
          </w:tcPr>
          <w:p w:rsidR="00DE63BB" w:rsidRDefault="00DE63BB">
            <w:pPr>
              <w:jc w:val="center"/>
              <w:rPr>
                <w:rFonts w:ascii="宋体"/>
                <w:szCs w:val="21"/>
              </w:rPr>
            </w:pPr>
            <w:r>
              <w:rPr>
                <w:rFonts w:ascii="宋体" w:hAnsi="宋体" w:hint="eastAsia"/>
                <w:szCs w:val="21"/>
              </w:rPr>
              <w:t>周期</w:t>
            </w:r>
          </w:p>
        </w:tc>
        <w:tc>
          <w:tcPr>
            <w:tcW w:w="2799" w:type="dxa"/>
            <w:vAlign w:val="center"/>
          </w:tcPr>
          <w:p w:rsidR="00DE63BB" w:rsidRDefault="00DE63BB">
            <w:pPr>
              <w:jc w:val="center"/>
              <w:rPr>
                <w:rFonts w:ascii="宋体"/>
                <w:szCs w:val="21"/>
              </w:rPr>
            </w:pPr>
            <w:r>
              <w:rPr>
                <w:rFonts w:ascii="宋体" w:hAnsi="宋体" w:hint="eastAsia"/>
                <w:szCs w:val="21"/>
              </w:rPr>
              <w:t>维保标准</w:t>
            </w:r>
          </w:p>
        </w:tc>
      </w:tr>
      <w:tr w:rsidR="00DE63BB">
        <w:trPr>
          <w:trHeight w:val="432"/>
        </w:trPr>
        <w:tc>
          <w:tcPr>
            <w:tcW w:w="1020" w:type="dxa"/>
            <w:vAlign w:val="center"/>
          </w:tcPr>
          <w:p w:rsidR="00DE63BB" w:rsidRDefault="00DE63BB">
            <w:pPr>
              <w:jc w:val="center"/>
              <w:rPr>
                <w:rFonts w:ascii="宋体"/>
                <w:szCs w:val="21"/>
              </w:rPr>
            </w:pPr>
            <w:r>
              <w:rPr>
                <w:rFonts w:ascii="宋体" w:hAnsi="宋体"/>
                <w:szCs w:val="21"/>
              </w:rPr>
              <w:t>1</w:t>
            </w:r>
          </w:p>
        </w:tc>
        <w:tc>
          <w:tcPr>
            <w:tcW w:w="1476" w:type="dxa"/>
            <w:vAlign w:val="center"/>
          </w:tcPr>
          <w:p w:rsidR="00DE63BB" w:rsidRDefault="00DE63BB">
            <w:pPr>
              <w:jc w:val="center"/>
              <w:rPr>
                <w:rFonts w:ascii="宋体"/>
                <w:szCs w:val="21"/>
              </w:rPr>
            </w:pPr>
            <w:r>
              <w:rPr>
                <w:rFonts w:ascii="宋体" w:hAnsi="宋体" w:hint="eastAsia"/>
                <w:szCs w:val="21"/>
              </w:rPr>
              <w:t>广播喇叭</w:t>
            </w:r>
          </w:p>
        </w:tc>
        <w:tc>
          <w:tcPr>
            <w:tcW w:w="3371" w:type="dxa"/>
            <w:vAlign w:val="center"/>
          </w:tcPr>
          <w:p w:rsidR="00DE63BB" w:rsidRDefault="00DE63BB">
            <w:pPr>
              <w:jc w:val="center"/>
              <w:rPr>
                <w:rFonts w:ascii="宋体"/>
                <w:szCs w:val="21"/>
              </w:rPr>
            </w:pPr>
            <w:r>
              <w:rPr>
                <w:rFonts w:ascii="宋体" w:hAnsi="宋体" w:hint="eastAsia"/>
                <w:szCs w:val="21"/>
              </w:rPr>
              <w:t>检查广播喇叭的声响是否正常。</w:t>
            </w:r>
          </w:p>
        </w:tc>
        <w:tc>
          <w:tcPr>
            <w:tcW w:w="850" w:type="dxa"/>
            <w:vAlign w:val="center"/>
          </w:tcPr>
          <w:p w:rsidR="00DE63BB" w:rsidRDefault="00DE63BB">
            <w:pPr>
              <w:jc w:val="center"/>
              <w:rPr>
                <w:rFonts w:ascii="宋体"/>
                <w:szCs w:val="21"/>
              </w:rPr>
            </w:pPr>
            <w:r>
              <w:rPr>
                <w:rFonts w:ascii="宋体" w:hAnsi="宋体" w:hint="eastAsia"/>
                <w:szCs w:val="21"/>
              </w:rPr>
              <w:t>半年</w:t>
            </w:r>
          </w:p>
        </w:tc>
        <w:tc>
          <w:tcPr>
            <w:tcW w:w="2799" w:type="dxa"/>
            <w:vAlign w:val="center"/>
          </w:tcPr>
          <w:p w:rsidR="00DE63BB" w:rsidRDefault="00DE63BB">
            <w:pPr>
              <w:jc w:val="center"/>
              <w:rPr>
                <w:rFonts w:ascii="宋体"/>
                <w:szCs w:val="21"/>
              </w:rPr>
            </w:pPr>
            <w:r>
              <w:rPr>
                <w:rFonts w:ascii="宋体" w:hAnsi="宋体" w:hint="eastAsia"/>
                <w:szCs w:val="21"/>
              </w:rPr>
              <w:t>工作正常，无故障，并有巡查记录，广播维修配件供应不超过</w:t>
            </w:r>
            <w:r>
              <w:rPr>
                <w:rFonts w:ascii="宋体" w:hAnsi="宋体"/>
                <w:szCs w:val="21"/>
              </w:rPr>
              <w:t>7</w:t>
            </w:r>
            <w:r>
              <w:rPr>
                <w:rFonts w:ascii="宋体" w:hAnsi="宋体" w:hint="eastAsia"/>
                <w:szCs w:val="21"/>
              </w:rPr>
              <w:t>天。</w:t>
            </w:r>
          </w:p>
        </w:tc>
      </w:tr>
      <w:tr w:rsidR="00DE63BB">
        <w:trPr>
          <w:trHeight w:val="432"/>
        </w:trPr>
        <w:tc>
          <w:tcPr>
            <w:tcW w:w="1020" w:type="dxa"/>
            <w:vAlign w:val="center"/>
          </w:tcPr>
          <w:p w:rsidR="00DE63BB" w:rsidRDefault="00DE63BB">
            <w:pPr>
              <w:jc w:val="center"/>
              <w:rPr>
                <w:rFonts w:ascii="宋体"/>
                <w:szCs w:val="21"/>
              </w:rPr>
            </w:pPr>
            <w:r>
              <w:rPr>
                <w:rFonts w:ascii="宋体" w:hAnsi="宋体"/>
                <w:szCs w:val="21"/>
              </w:rPr>
              <w:lastRenderedPageBreak/>
              <w:t>2</w:t>
            </w:r>
          </w:p>
        </w:tc>
        <w:tc>
          <w:tcPr>
            <w:tcW w:w="1476" w:type="dxa"/>
            <w:vAlign w:val="center"/>
          </w:tcPr>
          <w:p w:rsidR="00DE63BB" w:rsidRDefault="00DE63BB">
            <w:pPr>
              <w:jc w:val="center"/>
              <w:rPr>
                <w:rFonts w:ascii="宋体"/>
                <w:szCs w:val="21"/>
              </w:rPr>
            </w:pPr>
            <w:r>
              <w:rPr>
                <w:rFonts w:ascii="宋体" w:hAnsi="宋体" w:hint="eastAsia"/>
                <w:szCs w:val="21"/>
              </w:rPr>
              <w:t>广播主机设备</w:t>
            </w:r>
          </w:p>
        </w:tc>
        <w:tc>
          <w:tcPr>
            <w:tcW w:w="3371" w:type="dxa"/>
            <w:vAlign w:val="center"/>
          </w:tcPr>
          <w:p w:rsidR="00DE63BB" w:rsidRDefault="00DE63BB">
            <w:pPr>
              <w:jc w:val="center"/>
              <w:rPr>
                <w:rFonts w:ascii="宋体"/>
                <w:szCs w:val="21"/>
              </w:rPr>
            </w:pPr>
            <w:r>
              <w:rPr>
                <w:rFonts w:ascii="宋体" w:hAnsi="宋体" w:hint="eastAsia"/>
                <w:szCs w:val="21"/>
              </w:rPr>
              <w:t>清洁除尘、检查主机设备、线路，紧固各接线端子。</w:t>
            </w:r>
          </w:p>
        </w:tc>
        <w:tc>
          <w:tcPr>
            <w:tcW w:w="850" w:type="dxa"/>
            <w:vAlign w:val="center"/>
          </w:tcPr>
          <w:p w:rsidR="00DE63BB" w:rsidRDefault="00DE63BB">
            <w:pPr>
              <w:jc w:val="center"/>
              <w:rPr>
                <w:rFonts w:ascii="宋体"/>
                <w:szCs w:val="21"/>
              </w:rPr>
            </w:pPr>
            <w:r>
              <w:rPr>
                <w:rFonts w:ascii="宋体" w:hAnsi="宋体" w:hint="eastAsia"/>
                <w:szCs w:val="21"/>
              </w:rPr>
              <w:t>半年</w:t>
            </w:r>
          </w:p>
        </w:tc>
        <w:tc>
          <w:tcPr>
            <w:tcW w:w="2799" w:type="dxa"/>
            <w:vAlign w:val="center"/>
          </w:tcPr>
          <w:p w:rsidR="00DE63BB" w:rsidRDefault="00DE63BB">
            <w:pPr>
              <w:jc w:val="center"/>
              <w:rPr>
                <w:rFonts w:ascii="宋体"/>
                <w:szCs w:val="21"/>
              </w:rPr>
            </w:pPr>
            <w:r>
              <w:rPr>
                <w:rFonts w:ascii="宋体" w:hAnsi="宋体" w:hint="eastAsia"/>
                <w:szCs w:val="21"/>
              </w:rPr>
              <w:t>工作正常，无故障。</w:t>
            </w:r>
          </w:p>
        </w:tc>
      </w:tr>
      <w:tr w:rsidR="00DE63BB">
        <w:trPr>
          <w:trHeight w:val="432"/>
        </w:trPr>
        <w:tc>
          <w:tcPr>
            <w:tcW w:w="1020" w:type="dxa"/>
            <w:vAlign w:val="center"/>
          </w:tcPr>
          <w:p w:rsidR="00DE63BB" w:rsidRDefault="00DE63BB">
            <w:pPr>
              <w:jc w:val="center"/>
              <w:rPr>
                <w:rFonts w:ascii="宋体"/>
                <w:szCs w:val="21"/>
              </w:rPr>
            </w:pPr>
            <w:r>
              <w:rPr>
                <w:rFonts w:ascii="宋体" w:hAnsi="宋体"/>
                <w:szCs w:val="21"/>
              </w:rPr>
              <w:t>3</w:t>
            </w:r>
          </w:p>
        </w:tc>
        <w:tc>
          <w:tcPr>
            <w:tcW w:w="1476" w:type="dxa"/>
            <w:vAlign w:val="center"/>
          </w:tcPr>
          <w:p w:rsidR="00DE63BB" w:rsidRDefault="00DE63BB">
            <w:pPr>
              <w:jc w:val="center"/>
              <w:rPr>
                <w:rFonts w:ascii="宋体"/>
                <w:szCs w:val="21"/>
              </w:rPr>
            </w:pPr>
            <w:r>
              <w:rPr>
                <w:rFonts w:ascii="宋体" w:hAnsi="宋体" w:hint="eastAsia"/>
                <w:szCs w:val="21"/>
              </w:rPr>
              <w:t>中央控制机</w:t>
            </w:r>
          </w:p>
        </w:tc>
        <w:tc>
          <w:tcPr>
            <w:tcW w:w="3371" w:type="dxa"/>
            <w:vAlign w:val="center"/>
          </w:tcPr>
          <w:p w:rsidR="00DE63BB" w:rsidRDefault="00DE63BB">
            <w:pPr>
              <w:jc w:val="center"/>
              <w:rPr>
                <w:rFonts w:ascii="宋体"/>
                <w:szCs w:val="21"/>
              </w:rPr>
            </w:pPr>
            <w:r>
              <w:rPr>
                <w:rFonts w:ascii="宋体" w:hAnsi="宋体" w:hint="eastAsia"/>
                <w:szCs w:val="21"/>
              </w:rPr>
              <w:t>检查设备控制功能是否正常</w:t>
            </w:r>
          </w:p>
        </w:tc>
        <w:tc>
          <w:tcPr>
            <w:tcW w:w="850" w:type="dxa"/>
            <w:vAlign w:val="center"/>
          </w:tcPr>
          <w:p w:rsidR="00DE63BB" w:rsidRDefault="00DE63BB">
            <w:pPr>
              <w:jc w:val="center"/>
              <w:rPr>
                <w:rFonts w:ascii="宋体"/>
                <w:szCs w:val="21"/>
              </w:rPr>
            </w:pPr>
            <w:r>
              <w:rPr>
                <w:rFonts w:ascii="宋体" w:hAnsi="宋体" w:hint="eastAsia"/>
                <w:szCs w:val="21"/>
              </w:rPr>
              <w:t>月</w:t>
            </w:r>
          </w:p>
        </w:tc>
        <w:tc>
          <w:tcPr>
            <w:tcW w:w="2799" w:type="dxa"/>
            <w:vAlign w:val="center"/>
          </w:tcPr>
          <w:p w:rsidR="00DE63BB" w:rsidRDefault="00DE63BB">
            <w:pPr>
              <w:jc w:val="center"/>
              <w:rPr>
                <w:rFonts w:ascii="宋体"/>
                <w:szCs w:val="21"/>
              </w:rPr>
            </w:pPr>
            <w:r>
              <w:rPr>
                <w:rFonts w:ascii="宋体" w:hAnsi="宋体" w:hint="eastAsia"/>
                <w:szCs w:val="21"/>
              </w:rPr>
              <w:t>工作正常，无故障。</w:t>
            </w:r>
          </w:p>
        </w:tc>
      </w:tr>
      <w:tr w:rsidR="00DE63BB">
        <w:trPr>
          <w:trHeight w:val="432"/>
        </w:trPr>
        <w:tc>
          <w:tcPr>
            <w:tcW w:w="1020" w:type="dxa"/>
            <w:vAlign w:val="center"/>
          </w:tcPr>
          <w:p w:rsidR="00DE63BB" w:rsidRDefault="00DE63BB">
            <w:pPr>
              <w:jc w:val="center"/>
              <w:rPr>
                <w:rFonts w:ascii="宋体"/>
                <w:szCs w:val="21"/>
              </w:rPr>
            </w:pPr>
            <w:r>
              <w:rPr>
                <w:rFonts w:ascii="宋体" w:hAnsi="宋体"/>
                <w:szCs w:val="21"/>
              </w:rPr>
              <w:t>4</w:t>
            </w:r>
          </w:p>
        </w:tc>
        <w:tc>
          <w:tcPr>
            <w:tcW w:w="1476" w:type="dxa"/>
            <w:vAlign w:val="center"/>
          </w:tcPr>
          <w:p w:rsidR="00DE63BB" w:rsidRDefault="00DE63BB">
            <w:pPr>
              <w:jc w:val="center"/>
              <w:rPr>
                <w:rFonts w:ascii="宋体"/>
                <w:szCs w:val="21"/>
              </w:rPr>
            </w:pPr>
            <w:r>
              <w:rPr>
                <w:rFonts w:ascii="宋体" w:hAnsi="宋体" w:hint="eastAsia"/>
                <w:szCs w:val="21"/>
              </w:rPr>
              <w:t>记录</w:t>
            </w:r>
          </w:p>
        </w:tc>
        <w:tc>
          <w:tcPr>
            <w:tcW w:w="3371" w:type="dxa"/>
            <w:vAlign w:val="center"/>
          </w:tcPr>
          <w:p w:rsidR="00DE63BB" w:rsidRDefault="00DE63BB">
            <w:pPr>
              <w:jc w:val="center"/>
              <w:rPr>
                <w:rFonts w:ascii="宋体"/>
                <w:szCs w:val="21"/>
              </w:rPr>
            </w:pPr>
            <w:r>
              <w:rPr>
                <w:rFonts w:ascii="宋体" w:hAnsi="宋体" w:hint="eastAsia"/>
                <w:szCs w:val="21"/>
              </w:rPr>
              <w:t>对背景音乐及紧急广播系统维修保养有记录。</w:t>
            </w:r>
          </w:p>
        </w:tc>
        <w:tc>
          <w:tcPr>
            <w:tcW w:w="850" w:type="dxa"/>
            <w:vAlign w:val="center"/>
          </w:tcPr>
          <w:p w:rsidR="00DE63BB" w:rsidRDefault="00DE63BB">
            <w:pPr>
              <w:jc w:val="center"/>
              <w:rPr>
                <w:rFonts w:ascii="宋体"/>
                <w:szCs w:val="21"/>
              </w:rPr>
            </w:pPr>
            <w:r>
              <w:rPr>
                <w:rFonts w:ascii="宋体" w:hAnsi="宋体" w:hint="eastAsia"/>
                <w:szCs w:val="21"/>
              </w:rPr>
              <w:t>月</w:t>
            </w:r>
          </w:p>
        </w:tc>
        <w:tc>
          <w:tcPr>
            <w:tcW w:w="2799" w:type="dxa"/>
            <w:vAlign w:val="center"/>
          </w:tcPr>
          <w:p w:rsidR="00DE63BB" w:rsidRDefault="00DE63BB">
            <w:pPr>
              <w:jc w:val="center"/>
              <w:rPr>
                <w:rFonts w:ascii="宋体"/>
                <w:szCs w:val="21"/>
              </w:rPr>
            </w:pPr>
            <w:r>
              <w:rPr>
                <w:rFonts w:ascii="宋体" w:hAnsi="宋体" w:hint="eastAsia"/>
                <w:szCs w:val="21"/>
              </w:rPr>
              <w:t>记录及时、完整（当天作记录并有双方现场人员签字认可）。</w:t>
            </w:r>
          </w:p>
        </w:tc>
      </w:tr>
    </w:tbl>
    <w:p w:rsidR="00DE63BB" w:rsidRDefault="00DE63BB">
      <w:pPr>
        <w:rPr>
          <w:rFonts w:ascii="宋体"/>
          <w:sz w:val="10"/>
          <w:szCs w:val="10"/>
        </w:rPr>
      </w:pPr>
    </w:p>
    <w:p w:rsidR="00DE63BB" w:rsidRDefault="00DE63BB">
      <w:pPr>
        <w:spacing w:line="360" w:lineRule="auto"/>
        <w:ind w:firstLineChars="350" w:firstLine="735"/>
        <w:rPr>
          <w:rFonts w:ascii="宋体"/>
          <w:szCs w:val="21"/>
        </w:rPr>
      </w:pPr>
      <w:r>
        <w:rPr>
          <w:rFonts w:ascii="宋体" w:hAnsi="宋体"/>
          <w:szCs w:val="21"/>
        </w:rPr>
        <w:t>8</w:t>
      </w:r>
      <w:r>
        <w:rPr>
          <w:rFonts w:ascii="宋体" w:hAnsi="宋体" w:hint="eastAsia"/>
          <w:szCs w:val="21"/>
        </w:rPr>
        <w:t>）应急疏散照明</w:t>
      </w:r>
    </w:p>
    <w:tbl>
      <w:tblPr>
        <w:tblW w:w="9516" w:type="dxa"/>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20"/>
        <w:gridCol w:w="1476"/>
        <w:gridCol w:w="3371"/>
        <w:gridCol w:w="850"/>
        <w:gridCol w:w="2799"/>
      </w:tblGrid>
      <w:tr w:rsidR="00DE63BB">
        <w:trPr>
          <w:trHeight w:val="432"/>
        </w:trPr>
        <w:tc>
          <w:tcPr>
            <w:tcW w:w="1020" w:type="dxa"/>
            <w:vAlign w:val="center"/>
          </w:tcPr>
          <w:p w:rsidR="00DE63BB" w:rsidRDefault="00DE63BB">
            <w:pPr>
              <w:jc w:val="center"/>
              <w:rPr>
                <w:rFonts w:ascii="宋体"/>
                <w:szCs w:val="21"/>
              </w:rPr>
            </w:pPr>
            <w:r>
              <w:rPr>
                <w:rFonts w:ascii="宋体" w:hAnsi="宋体" w:hint="eastAsia"/>
                <w:szCs w:val="21"/>
              </w:rPr>
              <w:t>序号</w:t>
            </w:r>
          </w:p>
        </w:tc>
        <w:tc>
          <w:tcPr>
            <w:tcW w:w="1476" w:type="dxa"/>
            <w:vAlign w:val="center"/>
          </w:tcPr>
          <w:p w:rsidR="00DE63BB" w:rsidRDefault="00DE63BB">
            <w:pPr>
              <w:jc w:val="center"/>
              <w:rPr>
                <w:rFonts w:ascii="宋体"/>
                <w:szCs w:val="21"/>
              </w:rPr>
            </w:pPr>
            <w:r>
              <w:rPr>
                <w:rFonts w:ascii="宋体" w:hAnsi="宋体" w:hint="eastAsia"/>
                <w:szCs w:val="21"/>
              </w:rPr>
              <w:t>项目</w:t>
            </w:r>
          </w:p>
        </w:tc>
        <w:tc>
          <w:tcPr>
            <w:tcW w:w="3371" w:type="dxa"/>
            <w:vAlign w:val="center"/>
          </w:tcPr>
          <w:p w:rsidR="00DE63BB" w:rsidRDefault="00DE63BB">
            <w:pPr>
              <w:jc w:val="center"/>
              <w:rPr>
                <w:rFonts w:ascii="宋体"/>
                <w:szCs w:val="21"/>
              </w:rPr>
            </w:pPr>
            <w:r>
              <w:rPr>
                <w:rFonts w:ascii="宋体" w:hAnsi="宋体" w:hint="eastAsia"/>
                <w:szCs w:val="21"/>
              </w:rPr>
              <w:t>工作内容</w:t>
            </w:r>
          </w:p>
        </w:tc>
        <w:tc>
          <w:tcPr>
            <w:tcW w:w="850" w:type="dxa"/>
            <w:vAlign w:val="center"/>
          </w:tcPr>
          <w:p w:rsidR="00DE63BB" w:rsidRDefault="00DE63BB">
            <w:pPr>
              <w:jc w:val="center"/>
              <w:rPr>
                <w:rFonts w:ascii="宋体"/>
                <w:szCs w:val="21"/>
              </w:rPr>
            </w:pPr>
            <w:r>
              <w:rPr>
                <w:rFonts w:ascii="宋体" w:hAnsi="宋体" w:hint="eastAsia"/>
                <w:szCs w:val="21"/>
              </w:rPr>
              <w:t>周期</w:t>
            </w:r>
          </w:p>
        </w:tc>
        <w:tc>
          <w:tcPr>
            <w:tcW w:w="2799" w:type="dxa"/>
            <w:vAlign w:val="center"/>
          </w:tcPr>
          <w:p w:rsidR="00DE63BB" w:rsidRDefault="00DE63BB">
            <w:pPr>
              <w:jc w:val="center"/>
              <w:rPr>
                <w:rFonts w:ascii="宋体"/>
                <w:szCs w:val="21"/>
              </w:rPr>
            </w:pPr>
            <w:r>
              <w:rPr>
                <w:rFonts w:ascii="宋体" w:hAnsi="宋体" w:hint="eastAsia"/>
                <w:szCs w:val="21"/>
              </w:rPr>
              <w:t>维保标准</w:t>
            </w:r>
          </w:p>
        </w:tc>
      </w:tr>
      <w:tr w:rsidR="00DE63BB">
        <w:trPr>
          <w:trHeight w:val="432"/>
        </w:trPr>
        <w:tc>
          <w:tcPr>
            <w:tcW w:w="1020" w:type="dxa"/>
            <w:vAlign w:val="center"/>
          </w:tcPr>
          <w:p w:rsidR="00DE63BB" w:rsidRDefault="00DE63BB">
            <w:pPr>
              <w:jc w:val="center"/>
              <w:rPr>
                <w:rFonts w:ascii="宋体"/>
                <w:szCs w:val="21"/>
              </w:rPr>
            </w:pPr>
            <w:r>
              <w:rPr>
                <w:rFonts w:ascii="宋体" w:hAnsi="宋体"/>
                <w:szCs w:val="21"/>
              </w:rPr>
              <w:t>1</w:t>
            </w:r>
          </w:p>
        </w:tc>
        <w:tc>
          <w:tcPr>
            <w:tcW w:w="1476" w:type="dxa"/>
            <w:vAlign w:val="center"/>
          </w:tcPr>
          <w:p w:rsidR="00DE63BB" w:rsidRDefault="00DE63BB">
            <w:pPr>
              <w:jc w:val="center"/>
              <w:rPr>
                <w:rFonts w:ascii="宋体"/>
                <w:szCs w:val="21"/>
              </w:rPr>
            </w:pPr>
            <w:r>
              <w:rPr>
                <w:rFonts w:ascii="宋体" w:hAnsi="宋体" w:hint="eastAsia"/>
                <w:szCs w:val="21"/>
              </w:rPr>
              <w:t>应急照明</w:t>
            </w:r>
          </w:p>
        </w:tc>
        <w:tc>
          <w:tcPr>
            <w:tcW w:w="3371" w:type="dxa"/>
            <w:vAlign w:val="center"/>
          </w:tcPr>
          <w:p w:rsidR="00DE63BB" w:rsidRDefault="00DE63BB">
            <w:pPr>
              <w:jc w:val="center"/>
              <w:rPr>
                <w:rFonts w:ascii="宋体"/>
                <w:szCs w:val="21"/>
              </w:rPr>
            </w:pPr>
            <w:r>
              <w:rPr>
                <w:rFonts w:ascii="宋体" w:hAnsi="宋体" w:hint="eastAsia"/>
                <w:szCs w:val="21"/>
              </w:rPr>
              <w:t>外观良好，清洁除尘、充放电</w:t>
            </w:r>
          </w:p>
        </w:tc>
        <w:tc>
          <w:tcPr>
            <w:tcW w:w="850" w:type="dxa"/>
            <w:vAlign w:val="center"/>
          </w:tcPr>
          <w:p w:rsidR="00DE63BB" w:rsidRDefault="00DE63BB">
            <w:pPr>
              <w:jc w:val="center"/>
              <w:rPr>
                <w:rFonts w:ascii="宋体"/>
                <w:szCs w:val="21"/>
              </w:rPr>
            </w:pPr>
            <w:r>
              <w:rPr>
                <w:rFonts w:ascii="宋体" w:hAnsi="宋体" w:hint="eastAsia"/>
                <w:szCs w:val="21"/>
              </w:rPr>
              <w:t>季</w:t>
            </w:r>
          </w:p>
        </w:tc>
        <w:tc>
          <w:tcPr>
            <w:tcW w:w="2799" w:type="dxa"/>
            <w:vAlign w:val="center"/>
          </w:tcPr>
          <w:p w:rsidR="00DE63BB" w:rsidRDefault="00DE63BB">
            <w:pPr>
              <w:jc w:val="center"/>
              <w:rPr>
                <w:rFonts w:ascii="宋体"/>
                <w:szCs w:val="21"/>
              </w:rPr>
            </w:pPr>
            <w:r>
              <w:rPr>
                <w:rFonts w:ascii="宋体" w:hAnsi="宋体" w:hint="eastAsia"/>
                <w:szCs w:val="21"/>
              </w:rPr>
              <w:t>外观清洁，工作正常，无故障</w:t>
            </w:r>
          </w:p>
        </w:tc>
      </w:tr>
      <w:tr w:rsidR="00DE63BB">
        <w:trPr>
          <w:trHeight w:val="432"/>
        </w:trPr>
        <w:tc>
          <w:tcPr>
            <w:tcW w:w="1020" w:type="dxa"/>
            <w:vAlign w:val="center"/>
          </w:tcPr>
          <w:p w:rsidR="00DE63BB" w:rsidRDefault="00DE63BB">
            <w:pPr>
              <w:jc w:val="center"/>
              <w:rPr>
                <w:rFonts w:ascii="宋体"/>
                <w:szCs w:val="21"/>
              </w:rPr>
            </w:pPr>
            <w:r>
              <w:rPr>
                <w:rFonts w:ascii="宋体" w:hAnsi="宋体"/>
                <w:szCs w:val="21"/>
              </w:rPr>
              <w:t>2</w:t>
            </w:r>
          </w:p>
        </w:tc>
        <w:tc>
          <w:tcPr>
            <w:tcW w:w="1476" w:type="dxa"/>
            <w:vAlign w:val="center"/>
          </w:tcPr>
          <w:p w:rsidR="00DE63BB" w:rsidRDefault="00DE63BB">
            <w:pPr>
              <w:jc w:val="center"/>
              <w:rPr>
                <w:rFonts w:ascii="宋体"/>
                <w:szCs w:val="21"/>
              </w:rPr>
            </w:pPr>
            <w:r>
              <w:rPr>
                <w:rFonts w:ascii="宋体" w:hAnsi="宋体" w:hint="eastAsia"/>
                <w:szCs w:val="21"/>
              </w:rPr>
              <w:t>安全出口疏散</w:t>
            </w:r>
          </w:p>
        </w:tc>
        <w:tc>
          <w:tcPr>
            <w:tcW w:w="3371" w:type="dxa"/>
            <w:vAlign w:val="center"/>
          </w:tcPr>
          <w:p w:rsidR="00DE63BB" w:rsidRDefault="00DE63BB">
            <w:pPr>
              <w:jc w:val="center"/>
              <w:rPr>
                <w:rFonts w:ascii="宋体"/>
                <w:szCs w:val="21"/>
              </w:rPr>
            </w:pPr>
            <w:r>
              <w:rPr>
                <w:rFonts w:ascii="宋体" w:hAnsi="宋体" w:hint="eastAsia"/>
                <w:szCs w:val="21"/>
              </w:rPr>
              <w:t>外观良好，清洁除尘、充放电</w:t>
            </w:r>
          </w:p>
        </w:tc>
        <w:tc>
          <w:tcPr>
            <w:tcW w:w="850" w:type="dxa"/>
            <w:vAlign w:val="center"/>
          </w:tcPr>
          <w:p w:rsidR="00DE63BB" w:rsidRDefault="00DE63BB">
            <w:pPr>
              <w:jc w:val="center"/>
              <w:rPr>
                <w:rFonts w:ascii="宋体"/>
                <w:szCs w:val="21"/>
              </w:rPr>
            </w:pPr>
            <w:r>
              <w:rPr>
                <w:rFonts w:ascii="宋体" w:hAnsi="宋体" w:hint="eastAsia"/>
                <w:szCs w:val="21"/>
              </w:rPr>
              <w:t>季</w:t>
            </w:r>
          </w:p>
        </w:tc>
        <w:tc>
          <w:tcPr>
            <w:tcW w:w="2799" w:type="dxa"/>
            <w:vAlign w:val="center"/>
          </w:tcPr>
          <w:p w:rsidR="00DE63BB" w:rsidRDefault="00DE63BB">
            <w:pPr>
              <w:jc w:val="center"/>
              <w:rPr>
                <w:rFonts w:ascii="宋体"/>
                <w:szCs w:val="21"/>
              </w:rPr>
            </w:pPr>
            <w:r>
              <w:rPr>
                <w:rFonts w:ascii="宋体" w:hAnsi="宋体" w:hint="eastAsia"/>
                <w:szCs w:val="21"/>
              </w:rPr>
              <w:t>外观清洁，工作正常，无故障</w:t>
            </w:r>
          </w:p>
        </w:tc>
      </w:tr>
    </w:tbl>
    <w:p w:rsidR="00DE63BB" w:rsidRDefault="00DE63BB">
      <w:pPr>
        <w:rPr>
          <w:rFonts w:ascii="宋体"/>
          <w:sz w:val="10"/>
          <w:szCs w:val="10"/>
        </w:rPr>
      </w:pPr>
    </w:p>
    <w:p w:rsidR="00DE63BB" w:rsidRDefault="00DE63BB">
      <w:pPr>
        <w:spacing w:line="360" w:lineRule="auto"/>
        <w:ind w:firstLineChars="350" w:firstLine="735"/>
        <w:rPr>
          <w:rFonts w:ascii="宋体"/>
          <w:szCs w:val="21"/>
        </w:rPr>
      </w:pPr>
      <w:r>
        <w:rPr>
          <w:rFonts w:ascii="宋体" w:hAnsi="宋体"/>
          <w:szCs w:val="21"/>
        </w:rPr>
        <w:t>9</w:t>
      </w:r>
      <w:r>
        <w:rPr>
          <w:rFonts w:ascii="宋体" w:hAnsi="宋体" w:hint="eastAsia"/>
          <w:szCs w:val="21"/>
        </w:rPr>
        <w:t>）其他</w:t>
      </w:r>
    </w:p>
    <w:tbl>
      <w:tblPr>
        <w:tblW w:w="9516" w:type="dxa"/>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20"/>
        <w:gridCol w:w="1476"/>
        <w:gridCol w:w="3371"/>
        <w:gridCol w:w="850"/>
        <w:gridCol w:w="2799"/>
      </w:tblGrid>
      <w:tr w:rsidR="00DE63BB">
        <w:trPr>
          <w:trHeight w:val="432"/>
        </w:trPr>
        <w:tc>
          <w:tcPr>
            <w:tcW w:w="1020" w:type="dxa"/>
            <w:vAlign w:val="center"/>
          </w:tcPr>
          <w:p w:rsidR="00DE63BB" w:rsidRDefault="00DE63BB">
            <w:pPr>
              <w:jc w:val="center"/>
              <w:rPr>
                <w:rFonts w:ascii="宋体"/>
                <w:szCs w:val="21"/>
              </w:rPr>
            </w:pPr>
            <w:r>
              <w:rPr>
                <w:rFonts w:ascii="宋体" w:hAnsi="宋体" w:hint="eastAsia"/>
                <w:szCs w:val="21"/>
              </w:rPr>
              <w:t>序号</w:t>
            </w:r>
          </w:p>
        </w:tc>
        <w:tc>
          <w:tcPr>
            <w:tcW w:w="1476" w:type="dxa"/>
            <w:vAlign w:val="center"/>
          </w:tcPr>
          <w:p w:rsidR="00DE63BB" w:rsidRDefault="00DE63BB">
            <w:pPr>
              <w:jc w:val="center"/>
              <w:rPr>
                <w:rFonts w:ascii="宋体"/>
                <w:szCs w:val="21"/>
              </w:rPr>
            </w:pPr>
            <w:r>
              <w:rPr>
                <w:rFonts w:ascii="宋体" w:hAnsi="宋体" w:hint="eastAsia"/>
                <w:szCs w:val="21"/>
              </w:rPr>
              <w:t>项目</w:t>
            </w:r>
          </w:p>
        </w:tc>
        <w:tc>
          <w:tcPr>
            <w:tcW w:w="3371" w:type="dxa"/>
            <w:vAlign w:val="center"/>
          </w:tcPr>
          <w:p w:rsidR="00DE63BB" w:rsidRDefault="00DE63BB">
            <w:pPr>
              <w:jc w:val="center"/>
              <w:rPr>
                <w:rFonts w:ascii="宋体"/>
                <w:szCs w:val="21"/>
              </w:rPr>
            </w:pPr>
            <w:r>
              <w:rPr>
                <w:rFonts w:ascii="宋体" w:hAnsi="宋体" w:hint="eastAsia"/>
                <w:szCs w:val="21"/>
              </w:rPr>
              <w:t>工作内容</w:t>
            </w:r>
          </w:p>
        </w:tc>
        <w:tc>
          <w:tcPr>
            <w:tcW w:w="850" w:type="dxa"/>
            <w:vAlign w:val="center"/>
          </w:tcPr>
          <w:p w:rsidR="00DE63BB" w:rsidRDefault="00DE63BB">
            <w:pPr>
              <w:jc w:val="center"/>
              <w:rPr>
                <w:rFonts w:ascii="宋体"/>
                <w:szCs w:val="21"/>
              </w:rPr>
            </w:pPr>
            <w:r>
              <w:rPr>
                <w:rFonts w:ascii="宋体" w:hAnsi="宋体" w:hint="eastAsia"/>
                <w:szCs w:val="21"/>
              </w:rPr>
              <w:t>周期</w:t>
            </w:r>
          </w:p>
        </w:tc>
        <w:tc>
          <w:tcPr>
            <w:tcW w:w="2799" w:type="dxa"/>
            <w:vAlign w:val="center"/>
          </w:tcPr>
          <w:p w:rsidR="00DE63BB" w:rsidRDefault="00DE63BB">
            <w:pPr>
              <w:jc w:val="center"/>
              <w:rPr>
                <w:rFonts w:ascii="宋体"/>
                <w:szCs w:val="21"/>
              </w:rPr>
            </w:pPr>
            <w:r>
              <w:rPr>
                <w:rFonts w:ascii="宋体" w:hAnsi="宋体" w:hint="eastAsia"/>
                <w:szCs w:val="21"/>
              </w:rPr>
              <w:t>维保标准</w:t>
            </w:r>
          </w:p>
        </w:tc>
      </w:tr>
      <w:tr w:rsidR="00DE63BB">
        <w:trPr>
          <w:trHeight w:val="432"/>
        </w:trPr>
        <w:tc>
          <w:tcPr>
            <w:tcW w:w="1020" w:type="dxa"/>
            <w:vAlign w:val="center"/>
          </w:tcPr>
          <w:p w:rsidR="00DE63BB" w:rsidRDefault="00DE63BB">
            <w:pPr>
              <w:jc w:val="center"/>
              <w:rPr>
                <w:rFonts w:ascii="宋体"/>
                <w:szCs w:val="21"/>
              </w:rPr>
            </w:pPr>
            <w:r>
              <w:rPr>
                <w:rFonts w:ascii="宋体" w:hAnsi="宋体"/>
                <w:szCs w:val="21"/>
              </w:rPr>
              <w:t>1</w:t>
            </w:r>
          </w:p>
        </w:tc>
        <w:tc>
          <w:tcPr>
            <w:tcW w:w="1476" w:type="dxa"/>
            <w:vAlign w:val="center"/>
          </w:tcPr>
          <w:p w:rsidR="00DE63BB" w:rsidRDefault="00DE63BB">
            <w:pPr>
              <w:jc w:val="center"/>
              <w:rPr>
                <w:rFonts w:ascii="宋体"/>
                <w:szCs w:val="21"/>
              </w:rPr>
            </w:pPr>
            <w:r>
              <w:rPr>
                <w:rFonts w:ascii="宋体" w:hAnsi="宋体" w:hint="eastAsia"/>
                <w:szCs w:val="21"/>
              </w:rPr>
              <w:t>文档提交及时性</w:t>
            </w:r>
          </w:p>
        </w:tc>
        <w:tc>
          <w:tcPr>
            <w:tcW w:w="3371" w:type="dxa"/>
            <w:vAlign w:val="center"/>
          </w:tcPr>
          <w:p w:rsidR="00DE63BB" w:rsidRDefault="00DE63BB">
            <w:pPr>
              <w:jc w:val="center"/>
              <w:rPr>
                <w:rFonts w:ascii="宋体"/>
                <w:szCs w:val="21"/>
              </w:rPr>
            </w:pPr>
            <w:r>
              <w:rPr>
                <w:rFonts w:ascii="宋体" w:hAnsi="宋体" w:hint="eastAsia"/>
                <w:szCs w:val="21"/>
              </w:rPr>
              <w:t>月工作计划；维保月报告；季总结报告。</w:t>
            </w:r>
          </w:p>
          <w:p w:rsidR="00DE63BB" w:rsidRDefault="00DE63BB">
            <w:pPr>
              <w:jc w:val="center"/>
              <w:rPr>
                <w:rFonts w:ascii="宋体"/>
                <w:szCs w:val="21"/>
              </w:rPr>
            </w:pPr>
          </w:p>
        </w:tc>
        <w:tc>
          <w:tcPr>
            <w:tcW w:w="850" w:type="dxa"/>
            <w:vAlign w:val="center"/>
          </w:tcPr>
          <w:p w:rsidR="00DE63BB" w:rsidRDefault="00DE63BB">
            <w:pPr>
              <w:jc w:val="center"/>
              <w:rPr>
                <w:rFonts w:ascii="宋体"/>
                <w:szCs w:val="21"/>
              </w:rPr>
            </w:pPr>
            <w:r>
              <w:rPr>
                <w:rFonts w:ascii="宋体" w:hAnsi="宋体" w:hint="eastAsia"/>
                <w:szCs w:val="21"/>
              </w:rPr>
              <w:t>月</w:t>
            </w:r>
          </w:p>
        </w:tc>
        <w:tc>
          <w:tcPr>
            <w:tcW w:w="2799" w:type="dxa"/>
            <w:vAlign w:val="center"/>
          </w:tcPr>
          <w:p w:rsidR="00DE63BB" w:rsidRDefault="00DE63BB">
            <w:pPr>
              <w:jc w:val="center"/>
              <w:rPr>
                <w:rFonts w:ascii="宋体"/>
                <w:szCs w:val="21"/>
              </w:rPr>
            </w:pPr>
            <w:r>
              <w:rPr>
                <w:rFonts w:ascii="宋体" w:hAnsi="宋体" w:hint="eastAsia"/>
                <w:szCs w:val="21"/>
              </w:rPr>
              <w:t>每月（</w:t>
            </w:r>
            <w:r>
              <w:rPr>
                <w:rFonts w:ascii="宋体" w:hAnsi="宋体"/>
                <w:szCs w:val="21"/>
              </w:rPr>
              <w:t>25</w:t>
            </w:r>
            <w:r>
              <w:rPr>
                <w:rFonts w:ascii="宋体" w:hAnsi="宋体" w:hint="eastAsia"/>
                <w:szCs w:val="21"/>
              </w:rPr>
              <w:t>日前）提交下月工作计划；每月</w:t>
            </w:r>
            <w:r>
              <w:rPr>
                <w:rFonts w:ascii="宋体" w:hAnsi="宋体"/>
                <w:szCs w:val="21"/>
              </w:rPr>
              <w:t>5</w:t>
            </w:r>
            <w:r>
              <w:rPr>
                <w:rFonts w:ascii="宋体" w:hAnsi="宋体" w:hint="eastAsia"/>
                <w:szCs w:val="21"/>
              </w:rPr>
              <w:t>日前提交上月维保月报告；在每季度前</w:t>
            </w:r>
            <w:r>
              <w:rPr>
                <w:rFonts w:ascii="宋体" w:hAnsi="宋体"/>
                <w:szCs w:val="21"/>
              </w:rPr>
              <w:t>5</w:t>
            </w:r>
            <w:r>
              <w:rPr>
                <w:rFonts w:ascii="宋体" w:hAnsi="宋体" w:hint="eastAsia"/>
                <w:szCs w:val="21"/>
              </w:rPr>
              <w:t>个工作日内提交上季度总结和季度设备运行维保分析报告；</w:t>
            </w:r>
          </w:p>
        </w:tc>
      </w:tr>
      <w:tr w:rsidR="00DE63BB">
        <w:trPr>
          <w:trHeight w:val="432"/>
        </w:trPr>
        <w:tc>
          <w:tcPr>
            <w:tcW w:w="1020" w:type="dxa"/>
            <w:vAlign w:val="center"/>
          </w:tcPr>
          <w:p w:rsidR="00DE63BB" w:rsidRDefault="00DE63BB">
            <w:pPr>
              <w:jc w:val="center"/>
              <w:rPr>
                <w:rFonts w:ascii="宋体"/>
                <w:szCs w:val="21"/>
              </w:rPr>
            </w:pPr>
            <w:r>
              <w:rPr>
                <w:rFonts w:ascii="宋体" w:hAnsi="宋体"/>
                <w:szCs w:val="21"/>
              </w:rPr>
              <w:t>2</w:t>
            </w:r>
          </w:p>
        </w:tc>
        <w:tc>
          <w:tcPr>
            <w:tcW w:w="1476" w:type="dxa"/>
            <w:vAlign w:val="center"/>
          </w:tcPr>
          <w:p w:rsidR="00DE63BB" w:rsidRDefault="00DE63BB">
            <w:pPr>
              <w:jc w:val="center"/>
              <w:rPr>
                <w:rFonts w:ascii="宋体"/>
                <w:szCs w:val="21"/>
              </w:rPr>
            </w:pPr>
            <w:r>
              <w:rPr>
                <w:rFonts w:ascii="宋体" w:hAnsi="宋体" w:hint="eastAsia"/>
                <w:szCs w:val="21"/>
              </w:rPr>
              <w:t>租户服务</w:t>
            </w:r>
          </w:p>
        </w:tc>
        <w:tc>
          <w:tcPr>
            <w:tcW w:w="3371" w:type="dxa"/>
            <w:vAlign w:val="center"/>
          </w:tcPr>
          <w:p w:rsidR="00DE63BB" w:rsidRDefault="00DE63BB">
            <w:pPr>
              <w:jc w:val="center"/>
              <w:rPr>
                <w:rFonts w:ascii="宋体"/>
                <w:szCs w:val="21"/>
              </w:rPr>
            </w:pPr>
            <w:r>
              <w:rPr>
                <w:rFonts w:ascii="宋体" w:hAnsi="宋体" w:hint="eastAsia"/>
                <w:szCs w:val="21"/>
              </w:rPr>
              <w:t>租区内维修保养及整改</w:t>
            </w:r>
          </w:p>
        </w:tc>
        <w:tc>
          <w:tcPr>
            <w:tcW w:w="850" w:type="dxa"/>
            <w:vAlign w:val="center"/>
          </w:tcPr>
          <w:p w:rsidR="00DE63BB" w:rsidRDefault="00DE63BB">
            <w:pPr>
              <w:jc w:val="center"/>
              <w:rPr>
                <w:rFonts w:ascii="宋体"/>
                <w:szCs w:val="21"/>
              </w:rPr>
            </w:pPr>
            <w:r>
              <w:rPr>
                <w:rFonts w:ascii="宋体" w:hAnsi="宋体" w:hint="eastAsia"/>
                <w:szCs w:val="21"/>
              </w:rPr>
              <w:t>季</w:t>
            </w:r>
          </w:p>
        </w:tc>
        <w:tc>
          <w:tcPr>
            <w:tcW w:w="2799" w:type="dxa"/>
            <w:vAlign w:val="center"/>
          </w:tcPr>
          <w:p w:rsidR="00DE63BB" w:rsidRDefault="00DE63BB">
            <w:pPr>
              <w:jc w:val="center"/>
              <w:rPr>
                <w:rFonts w:ascii="宋体"/>
                <w:szCs w:val="21"/>
              </w:rPr>
            </w:pPr>
            <w:r>
              <w:rPr>
                <w:rFonts w:ascii="宋体" w:hAnsi="宋体" w:hint="eastAsia"/>
                <w:szCs w:val="21"/>
              </w:rPr>
              <w:t>无有效投诉</w:t>
            </w:r>
          </w:p>
        </w:tc>
      </w:tr>
    </w:tbl>
    <w:p w:rsidR="00DE63BB" w:rsidRDefault="00DE63BB">
      <w:pPr>
        <w:spacing w:line="360" w:lineRule="auto"/>
        <w:ind w:firstLineChars="350" w:firstLine="735"/>
        <w:rPr>
          <w:rFonts w:ascii="宋体"/>
          <w:szCs w:val="21"/>
        </w:rPr>
      </w:pPr>
    </w:p>
    <w:p w:rsidR="00DE63BB" w:rsidRDefault="00DE63BB">
      <w:pPr>
        <w:spacing w:line="360" w:lineRule="auto"/>
        <w:ind w:firstLineChars="200" w:firstLine="420"/>
        <w:rPr>
          <w:rFonts w:ascii="宋体"/>
          <w:szCs w:val="21"/>
        </w:rPr>
      </w:pPr>
      <w:r>
        <w:rPr>
          <w:rFonts w:ascii="宋体" w:hAnsi="宋体" w:hint="eastAsia"/>
          <w:szCs w:val="21"/>
        </w:rPr>
        <w:t>二、达到目标：</w:t>
      </w:r>
    </w:p>
    <w:p w:rsidR="00DE63BB" w:rsidRDefault="00DE63BB">
      <w:pPr>
        <w:spacing w:line="360" w:lineRule="auto"/>
        <w:ind w:firstLineChars="200" w:firstLine="420"/>
        <w:rPr>
          <w:rFonts w:ascii="宋体"/>
          <w:szCs w:val="21"/>
        </w:rPr>
      </w:pPr>
      <w:r>
        <w:rPr>
          <w:rFonts w:ascii="宋体" w:hAnsi="宋体"/>
          <w:szCs w:val="21"/>
        </w:rPr>
        <w:t>1</w:t>
      </w:r>
      <w:r>
        <w:rPr>
          <w:rFonts w:ascii="宋体" w:hAnsi="宋体" w:hint="eastAsia"/>
          <w:szCs w:val="21"/>
        </w:rPr>
        <w:t>．降低系统、设备故障率</w:t>
      </w:r>
    </w:p>
    <w:p w:rsidR="00DE63BB" w:rsidRDefault="00DE63BB">
      <w:pPr>
        <w:spacing w:line="360" w:lineRule="auto"/>
        <w:ind w:firstLineChars="200" w:firstLine="420"/>
        <w:rPr>
          <w:rFonts w:ascii="宋体"/>
          <w:szCs w:val="21"/>
        </w:rPr>
      </w:pPr>
      <w:r>
        <w:rPr>
          <w:rFonts w:ascii="宋体" w:hAnsi="宋体"/>
          <w:szCs w:val="21"/>
        </w:rPr>
        <w:t>2</w:t>
      </w:r>
      <w:r>
        <w:rPr>
          <w:rFonts w:ascii="宋体" w:hAnsi="宋体" w:hint="eastAsia"/>
          <w:szCs w:val="21"/>
        </w:rPr>
        <w:t>．提高系统稳定性精准性</w:t>
      </w:r>
    </w:p>
    <w:p w:rsidR="00DE63BB" w:rsidRDefault="00DE63BB">
      <w:pPr>
        <w:spacing w:line="360" w:lineRule="auto"/>
        <w:ind w:firstLineChars="200" w:firstLine="420"/>
        <w:rPr>
          <w:rFonts w:ascii="宋体"/>
          <w:szCs w:val="21"/>
        </w:rPr>
      </w:pPr>
      <w:r>
        <w:rPr>
          <w:rFonts w:ascii="宋体" w:hAnsi="宋体"/>
          <w:szCs w:val="21"/>
        </w:rPr>
        <w:t>3</w:t>
      </w:r>
      <w:r>
        <w:rPr>
          <w:rFonts w:ascii="宋体" w:hAnsi="宋体" w:hint="eastAsia"/>
          <w:szCs w:val="21"/>
        </w:rPr>
        <w:t>．降低系统误报、误作率</w:t>
      </w:r>
    </w:p>
    <w:p w:rsidR="00DE63BB" w:rsidRDefault="00DE63BB">
      <w:pPr>
        <w:spacing w:line="360" w:lineRule="auto"/>
        <w:ind w:firstLineChars="200" w:firstLine="420"/>
        <w:rPr>
          <w:rFonts w:ascii="宋体"/>
          <w:szCs w:val="21"/>
        </w:rPr>
      </w:pPr>
      <w:r>
        <w:rPr>
          <w:rFonts w:ascii="宋体" w:hAnsi="宋体"/>
          <w:szCs w:val="21"/>
        </w:rPr>
        <w:t>4</w:t>
      </w:r>
      <w:r>
        <w:rPr>
          <w:rFonts w:ascii="宋体" w:hAnsi="宋体" w:hint="eastAsia"/>
          <w:szCs w:val="21"/>
        </w:rPr>
        <w:t>．提高系统、设备修复率</w:t>
      </w:r>
    </w:p>
    <w:p w:rsidR="00DE63BB" w:rsidRDefault="00DE63BB">
      <w:pPr>
        <w:spacing w:line="360" w:lineRule="auto"/>
        <w:ind w:firstLineChars="200" w:firstLine="420"/>
        <w:rPr>
          <w:rFonts w:ascii="宋体"/>
          <w:szCs w:val="21"/>
        </w:rPr>
      </w:pPr>
      <w:r>
        <w:rPr>
          <w:rFonts w:ascii="宋体" w:hAnsi="宋体"/>
          <w:szCs w:val="21"/>
        </w:rPr>
        <w:t>5</w:t>
      </w:r>
      <w:r>
        <w:rPr>
          <w:rFonts w:ascii="宋体" w:hAnsi="宋体" w:hint="eastAsia"/>
          <w:szCs w:val="21"/>
        </w:rPr>
        <w:t>．保证物业管理和海关业务正常开展</w:t>
      </w:r>
    </w:p>
    <w:p w:rsidR="00DE63BB" w:rsidRDefault="00DE63BB">
      <w:pPr>
        <w:spacing w:line="360" w:lineRule="auto"/>
        <w:ind w:firstLineChars="200" w:firstLine="420"/>
        <w:rPr>
          <w:rFonts w:ascii="宋体"/>
          <w:szCs w:val="21"/>
        </w:rPr>
      </w:pPr>
      <w:r>
        <w:rPr>
          <w:rFonts w:ascii="宋体" w:hAnsi="宋体" w:hint="eastAsia"/>
          <w:szCs w:val="21"/>
        </w:rPr>
        <w:t>三、乙方在每月维护保养测试工作前，需提前三日通知甲方，以便甲方做出安排及配合。</w:t>
      </w:r>
    </w:p>
    <w:p w:rsidR="00DE63BB" w:rsidRDefault="00DE63BB">
      <w:pPr>
        <w:spacing w:line="360" w:lineRule="auto"/>
        <w:ind w:firstLineChars="200" w:firstLine="420"/>
        <w:rPr>
          <w:rFonts w:ascii="宋体"/>
          <w:szCs w:val="21"/>
        </w:rPr>
      </w:pPr>
      <w:r>
        <w:rPr>
          <w:rFonts w:ascii="宋体" w:hAnsi="宋体" w:hint="eastAsia"/>
          <w:szCs w:val="21"/>
        </w:rPr>
        <w:t>四、乙方对各系统进行逐项检查时，应如实记录检查结果发现故障应及时修复，保证消防设施的正常运行并记录故障修复的全过程。（维修保养具体程序见方案）</w:t>
      </w:r>
    </w:p>
    <w:p w:rsidR="00DE63BB" w:rsidRDefault="00DE63BB">
      <w:pPr>
        <w:spacing w:line="360" w:lineRule="auto"/>
        <w:ind w:firstLineChars="200" w:firstLine="420"/>
        <w:rPr>
          <w:rFonts w:ascii="宋体"/>
          <w:szCs w:val="21"/>
        </w:rPr>
      </w:pPr>
      <w:r>
        <w:rPr>
          <w:rFonts w:ascii="宋体" w:hAnsi="宋体" w:hint="eastAsia"/>
          <w:szCs w:val="21"/>
        </w:rPr>
        <w:t>五、双方须对消防系统及其附属设备的检测、维护、保养等记录以及往来文件进行存档。</w:t>
      </w:r>
    </w:p>
    <w:p w:rsidR="00DE63BB" w:rsidRDefault="00DE63BB">
      <w:pPr>
        <w:spacing w:line="360" w:lineRule="auto"/>
        <w:ind w:firstLineChars="196" w:firstLine="413"/>
        <w:rPr>
          <w:rFonts w:ascii="宋体"/>
          <w:b/>
          <w:szCs w:val="21"/>
        </w:rPr>
      </w:pPr>
      <w:r>
        <w:rPr>
          <w:rFonts w:ascii="宋体" w:hAnsi="宋体" w:hint="eastAsia"/>
          <w:b/>
          <w:szCs w:val="21"/>
        </w:rPr>
        <w:t>第六条</w:t>
      </w:r>
      <w:r>
        <w:rPr>
          <w:rFonts w:ascii="宋体" w:hAnsi="宋体"/>
          <w:b/>
          <w:szCs w:val="21"/>
        </w:rPr>
        <w:t xml:space="preserve">  </w:t>
      </w:r>
      <w:r>
        <w:rPr>
          <w:rFonts w:ascii="宋体" w:hAnsi="宋体" w:hint="eastAsia"/>
          <w:b/>
          <w:szCs w:val="21"/>
        </w:rPr>
        <w:t>更换材料、设备的供应</w:t>
      </w:r>
    </w:p>
    <w:p w:rsidR="00DE63BB" w:rsidRDefault="00DE63BB">
      <w:pPr>
        <w:spacing w:line="360" w:lineRule="auto"/>
        <w:ind w:firstLineChars="200" w:firstLine="420"/>
        <w:rPr>
          <w:rFonts w:ascii="宋体"/>
          <w:szCs w:val="21"/>
        </w:rPr>
      </w:pPr>
      <w:r>
        <w:rPr>
          <w:rFonts w:ascii="宋体" w:hAnsi="宋体" w:hint="eastAsia"/>
          <w:szCs w:val="21"/>
        </w:rPr>
        <w:t>一、系统如发生老化或部件损坏，不能满足安全工作和系统运行的要求，乙方应及时向甲方提出整改意见。</w:t>
      </w:r>
    </w:p>
    <w:p w:rsidR="00DE63BB" w:rsidRDefault="00DE63BB">
      <w:pPr>
        <w:spacing w:line="360" w:lineRule="auto"/>
        <w:ind w:firstLineChars="200" w:firstLine="420"/>
        <w:rPr>
          <w:rFonts w:ascii="宋体"/>
          <w:szCs w:val="21"/>
        </w:rPr>
      </w:pPr>
      <w:r>
        <w:rPr>
          <w:rFonts w:ascii="宋体" w:hAnsi="宋体" w:hint="eastAsia"/>
          <w:szCs w:val="21"/>
        </w:rPr>
        <w:t>二、乙方负责检查设备部件、材料，并将需要更换的部件和相应预算报价书面报告甲方，经甲方确定同意后再予购买，费用由甲方负担；乙方负责设备材料的更换和系统调试，更换部件应填报</w:t>
      </w:r>
      <w:r>
        <w:rPr>
          <w:rFonts w:ascii="宋体" w:hAnsi="宋体" w:hint="eastAsia"/>
          <w:szCs w:val="21"/>
        </w:rPr>
        <w:lastRenderedPageBreak/>
        <w:t>维护保养记录表。</w:t>
      </w:r>
    </w:p>
    <w:p w:rsidR="00DE63BB" w:rsidRDefault="00DE63BB">
      <w:pPr>
        <w:spacing w:line="360" w:lineRule="auto"/>
        <w:ind w:firstLineChars="200" w:firstLine="420"/>
        <w:rPr>
          <w:rFonts w:ascii="宋体"/>
          <w:szCs w:val="21"/>
        </w:rPr>
      </w:pPr>
      <w:r>
        <w:rPr>
          <w:rFonts w:ascii="宋体" w:hAnsi="宋体" w:hint="eastAsia"/>
          <w:szCs w:val="21"/>
        </w:rPr>
        <w:t>三、因甲方设备购回不及时所导致的相关事故及责任由甲方负责。</w:t>
      </w:r>
    </w:p>
    <w:p w:rsidR="00DE63BB" w:rsidRDefault="00DE63BB">
      <w:pPr>
        <w:spacing w:line="360" w:lineRule="auto"/>
        <w:ind w:firstLineChars="200" w:firstLine="420"/>
        <w:rPr>
          <w:rFonts w:ascii="宋体"/>
          <w:szCs w:val="21"/>
        </w:rPr>
      </w:pPr>
      <w:r>
        <w:rPr>
          <w:rFonts w:ascii="宋体" w:hAnsi="宋体" w:hint="eastAsia"/>
          <w:szCs w:val="21"/>
        </w:rPr>
        <w:t>四、按产品说明书规定的定期更换的设备及其零部件由甲方购进交乙方更换。</w:t>
      </w:r>
    </w:p>
    <w:p w:rsidR="00DE63BB" w:rsidRDefault="00DE63BB">
      <w:pPr>
        <w:spacing w:line="360" w:lineRule="auto"/>
        <w:ind w:firstLineChars="200" w:firstLine="420"/>
        <w:rPr>
          <w:rFonts w:ascii="宋体"/>
          <w:szCs w:val="21"/>
        </w:rPr>
      </w:pPr>
      <w:r>
        <w:rPr>
          <w:rFonts w:ascii="宋体" w:hAnsi="宋体" w:hint="eastAsia"/>
          <w:szCs w:val="21"/>
        </w:rPr>
        <w:t>五、因乙方维修保养过程操作错误导致零配件损坏和误动作其更换的费用由乙方提供。</w:t>
      </w:r>
    </w:p>
    <w:p w:rsidR="00DE63BB" w:rsidRDefault="00DE63BB">
      <w:pPr>
        <w:spacing w:line="360" w:lineRule="auto"/>
        <w:ind w:firstLineChars="196" w:firstLine="413"/>
        <w:rPr>
          <w:rFonts w:ascii="宋体"/>
          <w:b/>
          <w:szCs w:val="21"/>
        </w:rPr>
      </w:pPr>
      <w:r>
        <w:rPr>
          <w:rFonts w:ascii="宋体" w:hAnsi="宋体" w:hint="eastAsia"/>
          <w:b/>
          <w:szCs w:val="21"/>
        </w:rPr>
        <w:t>第七条</w:t>
      </w:r>
      <w:r>
        <w:rPr>
          <w:rFonts w:ascii="宋体" w:hAnsi="宋体"/>
          <w:b/>
          <w:szCs w:val="21"/>
        </w:rPr>
        <w:t xml:space="preserve">  </w:t>
      </w:r>
      <w:r>
        <w:rPr>
          <w:rFonts w:ascii="宋体" w:hAnsi="宋体" w:hint="eastAsia"/>
          <w:b/>
          <w:szCs w:val="21"/>
        </w:rPr>
        <w:t>维修保养费用的支付</w:t>
      </w:r>
    </w:p>
    <w:p w:rsidR="00DE63BB" w:rsidRDefault="00DE63BB">
      <w:pPr>
        <w:spacing w:line="360" w:lineRule="auto"/>
        <w:ind w:firstLineChars="200" w:firstLine="420"/>
        <w:rPr>
          <w:rFonts w:ascii="宋体"/>
          <w:szCs w:val="21"/>
        </w:rPr>
      </w:pPr>
      <w:r>
        <w:rPr>
          <w:rFonts w:ascii="宋体" w:hAnsi="宋体" w:hint="eastAsia"/>
          <w:szCs w:val="21"/>
        </w:rPr>
        <w:t>根据双方协定，费用按季度支付，在乙方完成季度保养工作后，乙方应根据甲方的季度考核情况，向甲方提供合法有效的发票，交甲方核实确认，甲方收到乙方发票后二十个工作日内以银行转账方式支付维保费。</w:t>
      </w:r>
    </w:p>
    <w:p w:rsidR="00DE63BB" w:rsidRDefault="00DE63BB">
      <w:pPr>
        <w:spacing w:line="360" w:lineRule="auto"/>
        <w:ind w:firstLineChars="196" w:firstLine="413"/>
        <w:rPr>
          <w:rFonts w:ascii="宋体"/>
          <w:b/>
          <w:szCs w:val="21"/>
        </w:rPr>
      </w:pPr>
      <w:r>
        <w:rPr>
          <w:rFonts w:ascii="宋体" w:hAnsi="宋体" w:hint="eastAsia"/>
          <w:b/>
          <w:szCs w:val="21"/>
        </w:rPr>
        <w:t>第八条</w:t>
      </w:r>
      <w:r>
        <w:rPr>
          <w:rFonts w:ascii="宋体" w:hAnsi="宋体"/>
          <w:b/>
          <w:szCs w:val="21"/>
        </w:rPr>
        <w:t xml:space="preserve">  </w:t>
      </w:r>
      <w:r>
        <w:rPr>
          <w:rFonts w:ascii="宋体" w:hAnsi="宋体" w:hint="eastAsia"/>
          <w:b/>
          <w:szCs w:val="21"/>
        </w:rPr>
        <w:t>争议、违约和索赔</w:t>
      </w:r>
    </w:p>
    <w:p w:rsidR="00DE63BB" w:rsidRDefault="00DE63BB">
      <w:pPr>
        <w:spacing w:line="360" w:lineRule="auto"/>
        <w:ind w:firstLineChars="200" w:firstLine="420"/>
        <w:rPr>
          <w:rFonts w:ascii="宋体"/>
          <w:szCs w:val="21"/>
        </w:rPr>
      </w:pPr>
      <w:r>
        <w:rPr>
          <w:rFonts w:ascii="宋体" w:hAnsi="宋体" w:hint="eastAsia"/>
          <w:szCs w:val="21"/>
        </w:rPr>
        <w:t>一、本合同在履行期间，双方发生争议时，友好协商解决，并尽力保持合同无争议部分的正常履行，协商不成一方提起诉讼的，由甲方所在地人民法院管辖。</w:t>
      </w:r>
    </w:p>
    <w:p w:rsidR="00DE63BB" w:rsidRDefault="00DE63BB">
      <w:pPr>
        <w:spacing w:line="360" w:lineRule="auto"/>
        <w:ind w:firstLineChars="200" w:firstLine="420"/>
        <w:rPr>
          <w:rFonts w:ascii="宋体"/>
          <w:szCs w:val="21"/>
        </w:rPr>
      </w:pPr>
      <w:r>
        <w:rPr>
          <w:rFonts w:ascii="宋体" w:hAnsi="宋体" w:hint="eastAsia"/>
          <w:szCs w:val="21"/>
        </w:rPr>
        <w:t>二、违约：</w:t>
      </w:r>
    </w:p>
    <w:p w:rsidR="00DE63BB" w:rsidRDefault="00DE63BB">
      <w:pPr>
        <w:spacing w:line="360" w:lineRule="auto"/>
        <w:ind w:firstLineChars="200" w:firstLine="420"/>
        <w:rPr>
          <w:rFonts w:ascii="宋体"/>
          <w:szCs w:val="21"/>
        </w:rPr>
      </w:pPr>
      <w:r>
        <w:rPr>
          <w:rFonts w:ascii="宋体" w:hAnsi="宋体"/>
          <w:szCs w:val="21"/>
        </w:rPr>
        <w:t>1</w:t>
      </w:r>
      <w:r>
        <w:rPr>
          <w:rFonts w:ascii="宋体" w:hAnsi="宋体" w:hint="eastAsia"/>
          <w:szCs w:val="21"/>
        </w:rPr>
        <w:t>．违约的处理：合同双方任何一方不能全面履行合同条款均属违约。违约所造成的经济损失，概由违约方承担赔偿。</w:t>
      </w:r>
    </w:p>
    <w:p w:rsidR="00DE63BB" w:rsidRDefault="00DE63BB">
      <w:pPr>
        <w:spacing w:line="360" w:lineRule="auto"/>
        <w:ind w:firstLineChars="200" w:firstLine="420"/>
        <w:rPr>
          <w:rFonts w:ascii="宋体"/>
          <w:szCs w:val="21"/>
        </w:rPr>
      </w:pPr>
      <w:r>
        <w:rPr>
          <w:rFonts w:ascii="宋体" w:hAnsi="宋体"/>
          <w:szCs w:val="21"/>
        </w:rPr>
        <w:t>2</w:t>
      </w:r>
      <w:r>
        <w:rPr>
          <w:rFonts w:ascii="宋体" w:hAnsi="宋体" w:hint="eastAsia"/>
          <w:szCs w:val="21"/>
        </w:rPr>
        <w:t>．违约金的标准：合同履行中任何一方无正当理由而单方提出终止合同，均属单方毁约，毁约方除承担赔偿因此造成对方的全部经济损失外还必须向对方支付一个月的维保费用作为违约金。</w:t>
      </w:r>
    </w:p>
    <w:p w:rsidR="00DE63BB" w:rsidRDefault="00DE63BB">
      <w:pPr>
        <w:spacing w:line="360" w:lineRule="auto"/>
        <w:ind w:firstLineChars="200" w:firstLine="420"/>
        <w:rPr>
          <w:rFonts w:ascii="宋体"/>
          <w:szCs w:val="21"/>
        </w:rPr>
      </w:pPr>
      <w:r>
        <w:rPr>
          <w:rFonts w:ascii="宋体" w:hAnsi="宋体" w:hint="eastAsia"/>
          <w:szCs w:val="21"/>
        </w:rPr>
        <w:t>三、索赔</w:t>
      </w:r>
    </w:p>
    <w:p w:rsidR="00DE63BB" w:rsidRDefault="00DE63BB">
      <w:pPr>
        <w:spacing w:line="360" w:lineRule="auto"/>
        <w:ind w:firstLineChars="200" w:firstLine="420"/>
        <w:rPr>
          <w:rFonts w:ascii="宋体"/>
          <w:szCs w:val="21"/>
        </w:rPr>
      </w:pPr>
      <w:r>
        <w:rPr>
          <w:rFonts w:ascii="宋体" w:hAnsi="宋体"/>
          <w:szCs w:val="21"/>
        </w:rPr>
        <w:t>1</w:t>
      </w:r>
      <w:r>
        <w:rPr>
          <w:rFonts w:ascii="宋体" w:hAnsi="宋体" w:hint="eastAsia"/>
          <w:szCs w:val="21"/>
        </w:rPr>
        <w:t>．甲方不按合同约定支付各种费用，造成乙方经济损失，乙方可按以下规定向甲方索赔：</w:t>
      </w:r>
    </w:p>
    <w:p w:rsidR="00DE63BB" w:rsidRDefault="00DE63BB">
      <w:pPr>
        <w:spacing w:line="360" w:lineRule="auto"/>
        <w:ind w:firstLineChars="200" w:firstLine="420"/>
        <w:rPr>
          <w:rFonts w:ascii="宋体"/>
          <w:szCs w:val="21"/>
        </w:rPr>
      </w:pPr>
      <w:r>
        <w:rPr>
          <w:rFonts w:ascii="宋体" w:hAnsi="宋体"/>
          <w:szCs w:val="21"/>
        </w:rPr>
        <w:t>1</w:t>
      </w:r>
      <w:r>
        <w:rPr>
          <w:rFonts w:ascii="宋体" w:hAnsi="宋体" w:hint="eastAsia"/>
          <w:szCs w:val="21"/>
        </w:rPr>
        <w:t>）有合法正当索赔理由，且有索赔事项发生时的有关证据。</w:t>
      </w:r>
    </w:p>
    <w:p w:rsidR="00DE63BB" w:rsidRDefault="00DE63BB">
      <w:pPr>
        <w:spacing w:line="360" w:lineRule="auto"/>
        <w:ind w:firstLineChars="200" w:firstLine="420"/>
        <w:rPr>
          <w:rFonts w:ascii="宋体"/>
          <w:szCs w:val="21"/>
        </w:rPr>
      </w:pPr>
      <w:r>
        <w:rPr>
          <w:rFonts w:ascii="宋体" w:hAnsi="宋体"/>
          <w:szCs w:val="21"/>
        </w:rPr>
        <w:t>2</w:t>
      </w:r>
      <w:r>
        <w:rPr>
          <w:rFonts w:ascii="宋体" w:hAnsi="宋体" w:hint="eastAsia"/>
          <w:szCs w:val="21"/>
        </w:rPr>
        <w:t>）甲方在接到索赔通知十天内给予批准或要求乙方进一步补充索赔理由和证据，甲方在十五天内未予答复，应视为该项索赔已被甲方接受。</w:t>
      </w:r>
    </w:p>
    <w:p w:rsidR="00DE63BB" w:rsidRDefault="00DE63BB">
      <w:pPr>
        <w:spacing w:line="360" w:lineRule="auto"/>
        <w:ind w:firstLineChars="200" w:firstLine="420"/>
        <w:rPr>
          <w:rFonts w:ascii="宋体"/>
          <w:szCs w:val="21"/>
        </w:rPr>
      </w:pPr>
      <w:r>
        <w:rPr>
          <w:rFonts w:ascii="宋体" w:hAnsi="宋体"/>
          <w:szCs w:val="21"/>
        </w:rPr>
        <w:t>2</w:t>
      </w:r>
      <w:r>
        <w:rPr>
          <w:rFonts w:ascii="宋体" w:hAnsi="宋体" w:hint="eastAsia"/>
          <w:szCs w:val="21"/>
        </w:rPr>
        <w:t>．乙方未按合同的规定，全面履行合同的约定的全部责任义务而造成甲方经济损失，甲方可按以下规定向乙方索赔：</w:t>
      </w:r>
    </w:p>
    <w:p w:rsidR="00DE63BB" w:rsidRDefault="00DE63BB">
      <w:pPr>
        <w:spacing w:line="360" w:lineRule="auto"/>
        <w:ind w:firstLineChars="200" w:firstLine="420"/>
        <w:rPr>
          <w:rFonts w:ascii="宋体"/>
          <w:szCs w:val="21"/>
        </w:rPr>
      </w:pPr>
      <w:r>
        <w:rPr>
          <w:rFonts w:ascii="宋体" w:hAnsi="宋体"/>
          <w:szCs w:val="21"/>
        </w:rPr>
        <w:t>1</w:t>
      </w:r>
      <w:r>
        <w:rPr>
          <w:rFonts w:ascii="宋体" w:hAnsi="宋体" w:hint="eastAsia"/>
          <w:szCs w:val="21"/>
        </w:rPr>
        <w:t>）索赔事项发生后二十天内，向乙方发出要求索赔的通知；</w:t>
      </w:r>
    </w:p>
    <w:p w:rsidR="00DE63BB" w:rsidRDefault="00DE63BB">
      <w:pPr>
        <w:spacing w:line="360" w:lineRule="auto"/>
        <w:ind w:firstLineChars="200" w:firstLine="420"/>
        <w:rPr>
          <w:rFonts w:ascii="宋体"/>
          <w:szCs w:val="21"/>
        </w:rPr>
      </w:pPr>
      <w:r>
        <w:rPr>
          <w:rFonts w:ascii="宋体" w:hAnsi="宋体"/>
          <w:szCs w:val="21"/>
        </w:rPr>
        <w:t>2</w:t>
      </w:r>
      <w:r>
        <w:rPr>
          <w:rFonts w:ascii="宋体" w:hAnsi="宋体" w:hint="eastAsia"/>
          <w:szCs w:val="21"/>
        </w:rPr>
        <w:t>）有合法正当索赔理由，且有索赔事项发生时的真实证据；</w:t>
      </w:r>
    </w:p>
    <w:p w:rsidR="00DE63BB" w:rsidRDefault="00DE63BB">
      <w:pPr>
        <w:spacing w:line="360" w:lineRule="auto"/>
        <w:ind w:firstLineChars="200" w:firstLine="420"/>
        <w:rPr>
          <w:rFonts w:ascii="宋体"/>
          <w:szCs w:val="21"/>
        </w:rPr>
      </w:pPr>
      <w:r>
        <w:rPr>
          <w:rFonts w:ascii="宋体" w:hAnsi="宋体"/>
          <w:szCs w:val="21"/>
        </w:rPr>
        <w:t>3</w:t>
      </w:r>
      <w:r>
        <w:rPr>
          <w:rFonts w:ascii="宋体" w:hAnsi="宋体" w:hint="eastAsia"/>
          <w:szCs w:val="21"/>
        </w:rPr>
        <w:t>）乙方在接到索赔通知十天内给予批准或要求甲方进一步补充索赔理由和证据，乙方在十天内未予答复，应视为该项索赔已被乙方接受。</w:t>
      </w:r>
    </w:p>
    <w:p w:rsidR="00DE63BB" w:rsidRDefault="00DE63BB">
      <w:pPr>
        <w:spacing w:line="360" w:lineRule="auto"/>
        <w:ind w:firstLineChars="200" w:firstLine="420"/>
        <w:rPr>
          <w:rFonts w:ascii="宋体"/>
          <w:szCs w:val="21"/>
        </w:rPr>
      </w:pPr>
      <w:r>
        <w:rPr>
          <w:rFonts w:ascii="宋体" w:hAnsi="宋体"/>
          <w:szCs w:val="21"/>
        </w:rPr>
        <w:t>4</w:t>
      </w:r>
      <w:r>
        <w:rPr>
          <w:rFonts w:ascii="宋体" w:hAnsi="宋体" w:hint="eastAsia"/>
          <w:szCs w:val="21"/>
        </w:rPr>
        <w:t>）乙方支付的赔偿金最高不超过本合同保养费的两倍。</w:t>
      </w:r>
    </w:p>
    <w:p w:rsidR="00DE63BB" w:rsidRDefault="00DE63BB">
      <w:pPr>
        <w:spacing w:line="360" w:lineRule="auto"/>
        <w:ind w:firstLineChars="196" w:firstLine="413"/>
        <w:rPr>
          <w:rFonts w:ascii="宋体"/>
          <w:b/>
          <w:szCs w:val="21"/>
        </w:rPr>
      </w:pPr>
      <w:r>
        <w:rPr>
          <w:rFonts w:ascii="宋体" w:hAnsi="宋体" w:hint="eastAsia"/>
          <w:b/>
          <w:szCs w:val="21"/>
        </w:rPr>
        <w:t>第九条</w:t>
      </w:r>
      <w:r>
        <w:rPr>
          <w:rFonts w:ascii="宋体" w:hAnsi="宋体"/>
          <w:b/>
          <w:szCs w:val="21"/>
        </w:rPr>
        <w:t xml:space="preserve">  </w:t>
      </w:r>
      <w:r>
        <w:rPr>
          <w:rFonts w:ascii="宋体" w:hAnsi="宋体" w:hint="eastAsia"/>
          <w:b/>
          <w:szCs w:val="21"/>
        </w:rPr>
        <w:t>安全工作</w:t>
      </w:r>
    </w:p>
    <w:p w:rsidR="00DE63BB" w:rsidRDefault="00DE63BB">
      <w:pPr>
        <w:spacing w:line="360" w:lineRule="auto"/>
        <w:ind w:firstLineChars="200" w:firstLine="420"/>
        <w:rPr>
          <w:rFonts w:ascii="宋体"/>
          <w:szCs w:val="21"/>
        </w:rPr>
      </w:pPr>
      <w:r>
        <w:rPr>
          <w:rFonts w:ascii="宋体" w:hAnsi="宋体" w:hint="eastAsia"/>
          <w:szCs w:val="21"/>
        </w:rPr>
        <w:t>一、乙方应按安全工作有关规定，采取严格、科学的安全防护措施，确保操作着安全，承担由于自身安全措施不力，造成事故的责任和发生的费用。</w:t>
      </w:r>
    </w:p>
    <w:p w:rsidR="00DE63BB" w:rsidRDefault="00DE63BB">
      <w:pPr>
        <w:spacing w:line="360" w:lineRule="auto"/>
        <w:ind w:firstLineChars="200" w:firstLine="420"/>
        <w:rPr>
          <w:rFonts w:ascii="宋体"/>
          <w:szCs w:val="21"/>
        </w:rPr>
      </w:pPr>
      <w:r>
        <w:rPr>
          <w:rFonts w:ascii="宋体" w:hAnsi="宋体" w:hint="eastAsia"/>
          <w:szCs w:val="21"/>
        </w:rPr>
        <w:t>二、若发生重大伤亡事故，乙方应按有关规定立即报告深圳市公安消防局并通知甲方代表。甲方为抢救提供必要条件，发生的费用由责任方承担。</w:t>
      </w:r>
    </w:p>
    <w:p w:rsidR="00DE63BB" w:rsidRDefault="00DE63BB">
      <w:pPr>
        <w:spacing w:line="360" w:lineRule="auto"/>
        <w:ind w:firstLineChars="200" w:firstLine="420"/>
        <w:rPr>
          <w:rFonts w:ascii="宋体"/>
          <w:szCs w:val="21"/>
        </w:rPr>
      </w:pPr>
      <w:r>
        <w:rPr>
          <w:rFonts w:ascii="宋体" w:hAnsi="宋体" w:hint="eastAsia"/>
          <w:szCs w:val="21"/>
        </w:rPr>
        <w:t>三、乙方在动力设备易燃易爆和贵重的设备中进行维修保养时应向甲方代表提出安全保护措施。</w:t>
      </w:r>
      <w:r>
        <w:rPr>
          <w:rFonts w:ascii="宋体" w:hAnsi="宋体" w:hint="eastAsia"/>
          <w:szCs w:val="21"/>
        </w:rPr>
        <w:lastRenderedPageBreak/>
        <w:t>甲方应派员在现场监督和协助乙方进行有关工作，如甲方未派员在现场监督所造成的安全和责任事故，由甲方承担。</w:t>
      </w:r>
    </w:p>
    <w:p w:rsidR="00DE63BB" w:rsidRDefault="00DE63BB">
      <w:pPr>
        <w:spacing w:line="360" w:lineRule="auto"/>
        <w:ind w:firstLineChars="196" w:firstLine="413"/>
        <w:rPr>
          <w:rFonts w:ascii="宋体"/>
          <w:b/>
          <w:szCs w:val="21"/>
        </w:rPr>
      </w:pPr>
      <w:r>
        <w:rPr>
          <w:rFonts w:ascii="宋体" w:hAnsi="宋体" w:hint="eastAsia"/>
          <w:b/>
          <w:szCs w:val="21"/>
        </w:rPr>
        <w:t>第十条</w:t>
      </w:r>
      <w:r>
        <w:rPr>
          <w:rFonts w:ascii="宋体" w:hAnsi="宋体"/>
          <w:b/>
          <w:szCs w:val="21"/>
        </w:rPr>
        <w:t xml:space="preserve">  </w:t>
      </w:r>
      <w:r>
        <w:rPr>
          <w:rFonts w:ascii="宋体" w:hAnsi="宋体" w:hint="eastAsia"/>
          <w:b/>
          <w:szCs w:val="21"/>
        </w:rPr>
        <w:t>保险</w:t>
      </w:r>
    </w:p>
    <w:p w:rsidR="00DE63BB" w:rsidRDefault="00DE63BB">
      <w:pPr>
        <w:spacing w:line="360" w:lineRule="auto"/>
        <w:ind w:firstLineChars="200" w:firstLine="420"/>
        <w:rPr>
          <w:rFonts w:ascii="宋体"/>
          <w:szCs w:val="21"/>
        </w:rPr>
      </w:pPr>
      <w:r>
        <w:rPr>
          <w:rFonts w:ascii="宋体" w:hAnsi="宋体" w:hint="eastAsia"/>
          <w:szCs w:val="21"/>
        </w:rPr>
        <w:t>一、乙方办理乙方现场人员生命财产的保险，并支付相应费用。</w:t>
      </w:r>
    </w:p>
    <w:p w:rsidR="00DE63BB" w:rsidRDefault="00DE63BB">
      <w:pPr>
        <w:spacing w:line="360" w:lineRule="auto"/>
        <w:ind w:firstLineChars="200" w:firstLine="420"/>
        <w:rPr>
          <w:rFonts w:ascii="宋体"/>
          <w:szCs w:val="21"/>
        </w:rPr>
      </w:pPr>
      <w:r>
        <w:rPr>
          <w:rFonts w:ascii="宋体" w:hAnsi="宋体" w:hint="eastAsia"/>
          <w:szCs w:val="21"/>
        </w:rPr>
        <w:t>二、建筑物的保险由甲方负责，乙方应按有关规定协助提供保险公司所需的所有文件、资料。</w:t>
      </w:r>
    </w:p>
    <w:p w:rsidR="00DE63BB" w:rsidRDefault="00DE63BB">
      <w:pPr>
        <w:spacing w:line="360" w:lineRule="auto"/>
        <w:ind w:firstLineChars="196" w:firstLine="413"/>
        <w:rPr>
          <w:rFonts w:ascii="宋体"/>
          <w:b/>
          <w:szCs w:val="21"/>
        </w:rPr>
      </w:pPr>
      <w:r>
        <w:rPr>
          <w:rFonts w:ascii="宋体" w:hAnsi="宋体" w:hint="eastAsia"/>
          <w:b/>
          <w:szCs w:val="21"/>
        </w:rPr>
        <w:t>第十一条</w:t>
      </w:r>
      <w:r>
        <w:rPr>
          <w:rFonts w:ascii="宋体" w:hAnsi="宋体"/>
          <w:b/>
          <w:szCs w:val="21"/>
        </w:rPr>
        <w:t xml:space="preserve">  </w:t>
      </w:r>
      <w:r>
        <w:rPr>
          <w:rFonts w:ascii="宋体" w:hAnsi="宋体" w:hint="eastAsia"/>
          <w:b/>
          <w:szCs w:val="21"/>
        </w:rPr>
        <w:t>合同的生效与终止</w:t>
      </w:r>
    </w:p>
    <w:p w:rsidR="00DE63BB" w:rsidRDefault="00DE63BB">
      <w:pPr>
        <w:spacing w:line="360" w:lineRule="auto"/>
        <w:ind w:firstLineChars="200" w:firstLine="420"/>
        <w:rPr>
          <w:rFonts w:ascii="宋体"/>
          <w:szCs w:val="21"/>
        </w:rPr>
      </w:pPr>
      <w:r>
        <w:rPr>
          <w:rFonts w:ascii="宋体" w:hAnsi="宋体" w:hint="eastAsia"/>
          <w:szCs w:val="21"/>
        </w:rPr>
        <w:t>合同自甲、乙双方法人代表或代理人签字并加盖单位公章后生效，在维修保养有效期到期前一个月，甲、乙双方商定合同的延续或终止。</w:t>
      </w:r>
    </w:p>
    <w:p w:rsidR="00DE63BB" w:rsidRDefault="00DE63BB">
      <w:pPr>
        <w:spacing w:line="360" w:lineRule="auto"/>
        <w:ind w:firstLineChars="196" w:firstLine="413"/>
        <w:rPr>
          <w:rFonts w:ascii="宋体"/>
          <w:b/>
          <w:szCs w:val="21"/>
        </w:rPr>
      </w:pPr>
      <w:r>
        <w:rPr>
          <w:rFonts w:ascii="宋体" w:hAnsi="宋体" w:hint="eastAsia"/>
          <w:b/>
          <w:szCs w:val="21"/>
        </w:rPr>
        <w:t>第十二条</w:t>
      </w:r>
      <w:r>
        <w:rPr>
          <w:rFonts w:ascii="宋体" w:hAnsi="宋体"/>
          <w:b/>
          <w:szCs w:val="21"/>
        </w:rPr>
        <w:t xml:space="preserve">  </w:t>
      </w:r>
      <w:r>
        <w:rPr>
          <w:rFonts w:ascii="宋体" w:hAnsi="宋体" w:hint="eastAsia"/>
          <w:b/>
          <w:szCs w:val="21"/>
        </w:rPr>
        <w:t>合同份数</w:t>
      </w:r>
    </w:p>
    <w:p w:rsidR="00DE63BB" w:rsidRDefault="00DE63BB">
      <w:pPr>
        <w:spacing w:line="360" w:lineRule="auto"/>
        <w:ind w:firstLineChars="200" w:firstLine="420"/>
        <w:rPr>
          <w:rFonts w:ascii="宋体"/>
          <w:szCs w:val="21"/>
        </w:rPr>
      </w:pPr>
      <w:r>
        <w:rPr>
          <w:rFonts w:ascii="宋体" w:hAnsi="宋体" w:hint="eastAsia"/>
          <w:szCs w:val="21"/>
        </w:rPr>
        <w:t>本合同一式肆份，由甲乙双方各持贰份，均具同等效力。</w:t>
      </w:r>
    </w:p>
    <w:p w:rsidR="00DE63BB" w:rsidRDefault="00DE63BB">
      <w:pPr>
        <w:spacing w:line="360" w:lineRule="auto"/>
        <w:ind w:firstLineChars="200" w:firstLine="420"/>
        <w:rPr>
          <w:rFonts w:ascii="宋体"/>
          <w:szCs w:val="21"/>
        </w:rPr>
      </w:pPr>
    </w:p>
    <w:p w:rsidR="00DE63BB" w:rsidRDefault="00DE63BB">
      <w:pPr>
        <w:spacing w:line="360" w:lineRule="auto"/>
        <w:rPr>
          <w:rFonts w:ascii="宋体"/>
          <w:szCs w:val="21"/>
        </w:rPr>
      </w:pPr>
      <w:r>
        <w:rPr>
          <w:rFonts w:ascii="宋体" w:hAnsi="宋体" w:hint="eastAsia"/>
          <w:szCs w:val="21"/>
        </w:rPr>
        <w:t>委托方（盖章）</w:t>
      </w:r>
      <w:r>
        <w:rPr>
          <w:rFonts w:ascii="宋体" w:hAnsi="宋体"/>
          <w:szCs w:val="21"/>
        </w:rPr>
        <w:t xml:space="preserve">                                 </w:t>
      </w:r>
      <w:r>
        <w:rPr>
          <w:rFonts w:ascii="宋体" w:hAnsi="宋体" w:hint="eastAsia"/>
          <w:szCs w:val="21"/>
        </w:rPr>
        <w:t>承接方（盖章）</w:t>
      </w:r>
    </w:p>
    <w:p w:rsidR="00DE63BB" w:rsidRDefault="00DE63BB">
      <w:pPr>
        <w:spacing w:line="360" w:lineRule="auto"/>
        <w:rPr>
          <w:rFonts w:ascii="宋体"/>
          <w:szCs w:val="21"/>
        </w:rPr>
      </w:pPr>
      <w:r>
        <w:rPr>
          <w:rFonts w:ascii="宋体" w:hAnsi="宋体" w:hint="eastAsia"/>
          <w:szCs w:val="21"/>
        </w:rPr>
        <w:t>法人代表（签字）</w:t>
      </w:r>
      <w:r>
        <w:rPr>
          <w:rFonts w:ascii="宋体" w:hAnsi="宋体"/>
          <w:szCs w:val="21"/>
        </w:rPr>
        <w:t xml:space="preserve">                               </w:t>
      </w:r>
      <w:r>
        <w:rPr>
          <w:rFonts w:ascii="宋体" w:hAnsi="宋体" w:hint="eastAsia"/>
          <w:szCs w:val="21"/>
        </w:rPr>
        <w:t>法人代表（签字）</w:t>
      </w:r>
    </w:p>
    <w:p w:rsidR="00DE63BB" w:rsidRDefault="00DE63BB">
      <w:pPr>
        <w:spacing w:line="360" w:lineRule="auto"/>
        <w:rPr>
          <w:rFonts w:ascii="宋体"/>
          <w:szCs w:val="21"/>
        </w:rPr>
      </w:pPr>
      <w:r>
        <w:rPr>
          <w:rFonts w:ascii="宋体" w:hAnsi="宋体" w:hint="eastAsia"/>
          <w:szCs w:val="21"/>
        </w:rPr>
        <w:t>代理人（签字）</w:t>
      </w:r>
      <w:r>
        <w:rPr>
          <w:rFonts w:ascii="宋体" w:hAnsi="宋体"/>
          <w:szCs w:val="21"/>
        </w:rPr>
        <w:t xml:space="preserve">                                 </w:t>
      </w:r>
      <w:r>
        <w:rPr>
          <w:rFonts w:ascii="宋体" w:hAnsi="宋体" w:hint="eastAsia"/>
          <w:szCs w:val="21"/>
        </w:rPr>
        <w:t>代理人（签字）</w:t>
      </w:r>
    </w:p>
    <w:p w:rsidR="00DE63BB" w:rsidRDefault="00DE63BB">
      <w:pPr>
        <w:spacing w:line="360" w:lineRule="auto"/>
        <w:rPr>
          <w:rFonts w:ascii="宋体"/>
          <w:szCs w:val="21"/>
        </w:rPr>
      </w:pPr>
      <w:r>
        <w:rPr>
          <w:rFonts w:ascii="宋体" w:hAnsi="宋体" w:hint="eastAsia"/>
          <w:szCs w:val="21"/>
        </w:rPr>
        <w:t>开户银行：</w:t>
      </w:r>
      <w:r>
        <w:rPr>
          <w:rFonts w:ascii="宋体" w:hAnsi="宋体"/>
          <w:szCs w:val="21"/>
        </w:rPr>
        <w:t xml:space="preserve">                                     </w:t>
      </w:r>
      <w:r>
        <w:rPr>
          <w:rFonts w:ascii="宋体" w:hAnsi="宋体" w:hint="eastAsia"/>
          <w:szCs w:val="21"/>
        </w:rPr>
        <w:t>开户银行：</w:t>
      </w:r>
    </w:p>
    <w:p w:rsidR="00DE63BB" w:rsidRDefault="00DE63BB">
      <w:pPr>
        <w:spacing w:line="360" w:lineRule="auto"/>
        <w:rPr>
          <w:rFonts w:ascii="宋体"/>
          <w:szCs w:val="21"/>
        </w:rPr>
      </w:pPr>
      <w:r>
        <w:rPr>
          <w:rFonts w:ascii="宋体" w:hAnsi="宋体" w:hint="eastAsia"/>
          <w:szCs w:val="21"/>
        </w:rPr>
        <w:t>账号</w:t>
      </w:r>
      <w:r>
        <w:rPr>
          <w:rFonts w:ascii="宋体" w:hAnsi="宋体"/>
          <w:szCs w:val="21"/>
        </w:rPr>
        <w:t xml:space="preserve">:                                          </w:t>
      </w:r>
      <w:r>
        <w:rPr>
          <w:rFonts w:ascii="宋体" w:hAnsi="宋体" w:hint="eastAsia"/>
          <w:szCs w:val="21"/>
        </w:rPr>
        <w:t>账号：</w:t>
      </w:r>
    </w:p>
    <w:p w:rsidR="00DE63BB" w:rsidRDefault="00DE63BB">
      <w:pPr>
        <w:spacing w:line="360" w:lineRule="auto"/>
        <w:rPr>
          <w:rFonts w:ascii="宋体"/>
          <w:szCs w:val="21"/>
        </w:rPr>
      </w:pPr>
      <w:r>
        <w:rPr>
          <w:rFonts w:ascii="宋体" w:hAnsi="宋体" w:hint="eastAsia"/>
          <w:szCs w:val="21"/>
        </w:rPr>
        <w:t>签订日期：</w:t>
      </w:r>
      <w:r>
        <w:rPr>
          <w:rFonts w:ascii="宋体" w:hAnsi="宋体"/>
          <w:szCs w:val="21"/>
        </w:rPr>
        <w:t xml:space="preserve">                                     </w:t>
      </w:r>
      <w:r>
        <w:rPr>
          <w:rFonts w:ascii="宋体" w:hAnsi="宋体" w:hint="eastAsia"/>
          <w:szCs w:val="21"/>
        </w:rPr>
        <w:t>签订日期：</w:t>
      </w:r>
    </w:p>
    <w:p w:rsidR="00DE63BB" w:rsidRDefault="00DE63BB">
      <w:pPr>
        <w:spacing w:line="360" w:lineRule="auto"/>
        <w:jc w:val="center"/>
        <w:rPr>
          <w:rFonts w:ascii="宋体"/>
          <w:b/>
          <w:sz w:val="28"/>
          <w:szCs w:val="28"/>
        </w:rPr>
      </w:pPr>
      <w:r>
        <w:rPr>
          <w:rFonts w:ascii="宋体"/>
          <w:szCs w:val="21"/>
        </w:rPr>
        <w:br w:type="page"/>
      </w:r>
      <w:r>
        <w:rPr>
          <w:rFonts w:ascii="宋体" w:hAnsi="宋体" w:hint="eastAsia"/>
          <w:b/>
          <w:sz w:val="28"/>
          <w:szCs w:val="28"/>
        </w:rPr>
        <w:lastRenderedPageBreak/>
        <w:t>深圳海关深南路办公区消防系统设施设备维修保养合同</w:t>
      </w:r>
    </w:p>
    <w:p w:rsidR="00DE63BB" w:rsidRDefault="00DE63BB">
      <w:pPr>
        <w:spacing w:line="360" w:lineRule="auto"/>
        <w:rPr>
          <w:rFonts w:ascii="宋体"/>
          <w:szCs w:val="21"/>
        </w:rPr>
      </w:pPr>
    </w:p>
    <w:p w:rsidR="00DE63BB" w:rsidRDefault="00DE63BB">
      <w:pPr>
        <w:spacing w:line="360" w:lineRule="auto"/>
        <w:rPr>
          <w:rFonts w:ascii="宋体"/>
          <w:szCs w:val="21"/>
        </w:rPr>
      </w:pPr>
      <w:r>
        <w:rPr>
          <w:rFonts w:ascii="宋体" w:hAnsi="宋体" w:hint="eastAsia"/>
          <w:szCs w:val="21"/>
        </w:rPr>
        <w:t>委托方（以下简称甲方）：深圳市深海悦物业管理服务有限公司</w:t>
      </w:r>
    </w:p>
    <w:p w:rsidR="00DE63BB" w:rsidRDefault="00DE63BB">
      <w:pPr>
        <w:spacing w:line="360" w:lineRule="auto"/>
        <w:rPr>
          <w:rFonts w:ascii="宋体"/>
          <w:szCs w:val="21"/>
        </w:rPr>
      </w:pPr>
      <w:r>
        <w:rPr>
          <w:rFonts w:ascii="宋体" w:hAnsi="宋体" w:hint="eastAsia"/>
          <w:szCs w:val="21"/>
        </w:rPr>
        <w:t>承接方（以下简称乙方）：</w:t>
      </w:r>
    </w:p>
    <w:p w:rsidR="00DE63BB" w:rsidRDefault="00DE63BB">
      <w:pPr>
        <w:spacing w:line="360" w:lineRule="auto"/>
        <w:ind w:firstLineChars="200" w:firstLine="420"/>
        <w:rPr>
          <w:rFonts w:ascii="宋体"/>
          <w:szCs w:val="21"/>
        </w:rPr>
      </w:pPr>
      <w:r>
        <w:rPr>
          <w:rFonts w:ascii="宋体" w:hAnsi="宋体" w:hint="eastAsia"/>
          <w:szCs w:val="21"/>
        </w:rPr>
        <w:t>根据《中华人民共和国民法典》《深圳经济特区消防条例》及国家有关消防安全条例和相关法律、法规，以及消防设施的具体情况，为明确双方责任、权益和义务，经甲乙双方友好协商，制定本合同，以资在合同履行中共同遵守。</w:t>
      </w:r>
    </w:p>
    <w:p w:rsidR="00DE63BB" w:rsidRDefault="00DE63BB">
      <w:pPr>
        <w:spacing w:line="360" w:lineRule="auto"/>
        <w:ind w:firstLineChars="200" w:firstLine="422"/>
        <w:rPr>
          <w:rFonts w:ascii="宋体"/>
          <w:b/>
          <w:szCs w:val="21"/>
        </w:rPr>
      </w:pPr>
      <w:r>
        <w:rPr>
          <w:rFonts w:ascii="宋体" w:hAnsi="宋体" w:hint="eastAsia"/>
          <w:b/>
          <w:szCs w:val="21"/>
        </w:rPr>
        <w:t>第一条</w:t>
      </w:r>
      <w:r>
        <w:rPr>
          <w:rFonts w:ascii="宋体" w:hAnsi="宋体"/>
          <w:b/>
          <w:szCs w:val="21"/>
        </w:rPr>
        <w:t xml:space="preserve">  </w:t>
      </w:r>
      <w:r>
        <w:rPr>
          <w:rFonts w:ascii="宋体" w:hAnsi="宋体" w:hint="eastAsia"/>
          <w:b/>
          <w:szCs w:val="21"/>
        </w:rPr>
        <w:t>维修保养内容</w:t>
      </w:r>
    </w:p>
    <w:p w:rsidR="00DE63BB" w:rsidRDefault="00DE63BB">
      <w:pPr>
        <w:spacing w:line="360" w:lineRule="auto"/>
        <w:ind w:firstLineChars="200" w:firstLine="420"/>
        <w:rPr>
          <w:rFonts w:ascii="宋体"/>
          <w:szCs w:val="21"/>
        </w:rPr>
      </w:pPr>
      <w:r>
        <w:rPr>
          <w:rFonts w:ascii="宋体" w:hAnsi="宋体" w:hint="eastAsia"/>
          <w:szCs w:val="21"/>
        </w:rPr>
        <w:t>一、建筑名称：深圳海关科技信息综合楼</w:t>
      </w:r>
    </w:p>
    <w:p w:rsidR="00DE63BB" w:rsidRDefault="00DE63BB">
      <w:pPr>
        <w:spacing w:line="360" w:lineRule="auto"/>
        <w:ind w:firstLineChars="400" w:firstLine="840"/>
        <w:rPr>
          <w:rFonts w:ascii="宋体"/>
          <w:szCs w:val="21"/>
        </w:rPr>
      </w:pPr>
      <w:r>
        <w:rPr>
          <w:rFonts w:ascii="宋体" w:hAnsi="宋体" w:hint="eastAsia"/>
          <w:szCs w:val="21"/>
        </w:rPr>
        <w:t>地点：深圳市福田区深南大道</w:t>
      </w:r>
      <w:r>
        <w:rPr>
          <w:rFonts w:ascii="宋体" w:hAnsi="宋体"/>
          <w:szCs w:val="21"/>
        </w:rPr>
        <w:t>2006</w:t>
      </w:r>
      <w:r>
        <w:rPr>
          <w:rFonts w:ascii="宋体" w:hAnsi="宋体" w:hint="eastAsia"/>
          <w:szCs w:val="21"/>
        </w:rPr>
        <w:t>号</w:t>
      </w:r>
    </w:p>
    <w:p w:rsidR="00DE63BB" w:rsidRDefault="00DE63BB">
      <w:pPr>
        <w:spacing w:line="360" w:lineRule="auto"/>
        <w:ind w:firstLineChars="200" w:firstLine="420"/>
        <w:rPr>
          <w:rFonts w:ascii="宋体"/>
          <w:szCs w:val="21"/>
        </w:rPr>
      </w:pPr>
      <w:r>
        <w:rPr>
          <w:rFonts w:ascii="宋体" w:hAnsi="宋体" w:hint="eastAsia"/>
          <w:szCs w:val="21"/>
        </w:rPr>
        <w:t>二、消防设施的维保项目及范围：</w:t>
      </w:r>
    </w:p>
    <w:p w:rsidR="00DE63BB" w:rsidRDefault="00DE63BB">
      <w:pPr>
        <w:spacing w:line="360" w:lineRule="auto"/>
        <w:ind w:firstLineChars="200" w:firstLine="420"/>
        <w:rPr>
          <w:rFonts w:ascii="宋体"/>
          <w:szCs w:val="21"/>
        </w:rPr>
      </w:pPr>
      <w:r>
        <w:rPr>
          <w:rFonts w:ascii="宋体" w:hAnsi="宋体"/>
          <w:szCs w:val="21"/>
        </w:rPr>
        <w:t>1</w:t>
      </w:r>
      <w:r>
        <w:rPr>
          <w:rFonts w:ascii="宋体" w:hAnsi="宋体" w:hint="eastAsia"/>
          <w:szCs w:val="21"/>
        </w:rPr>
        <w:t>．项目位于深圳海关科技信息业务综合楼内包括但不限于所有消防设备、设施、消防控制系统参考设备，以及立体停车场及北停车场的消防系统。</w:t>
      </w:r>
    </w:p>
    <w:p w:rsidR="00DE63BB" w:rsidRDefault="00DE63BB">
      <w:pPr>
        <w:spacing w:line="360" w:lineRule="auto"/>
        <w:ind w:firstLineChars="200" w:firstLine="420"/>
        <w:rPr>
          <w:rFonts w:ascii="宋体"/>
          <w:szCs w:val="21"/>
        </w:rPr>
      </w:pPr>
      <w:r>
        <w:rPr>
          <w:rFonts w:ascii="宋体" w:hAnsi="宋体"/>
          <w:szCs w:val="21"/>
        </w:rPr>
        <w:t>2</w:t>
      </w:r>
      <w:r>
        <w:rPr>
          <w:rFonts w:ascii="宋体" w:hAnsi="宋体" w:hint="eastAsia"/>
          <w:szCs w:val="21"/>
        </w:rPr>
        <w:t>．火灾自动报警系统（含消防联动控制系统）：包含外围烟感、温感、手动按钮、输入输出模块、警铃、多线远程控制单元各功能的检测、维修、器件损坏更换（在合同约定价内）、线路维修、系统维护和进行月度检测。维保项目中不包含商家自行安装的消防子系统（如餐厅、酒楼、茶楼、休闲会所、发廊、酒吧、酒店</w:t>
      </w:r>
      <w:r>
        <w:rPr>
          <w:rFonts w:ascii="宋体" w:hint="eastAsia"/>
          <w:szCs w:val="21"/>
        </w:rPr>
        <w:t>……</w:t>
      </w:r>
      <w:r>
        <w:rPr>
          <w:rFonts w:ascii="宋体" w:hAnsi="宋体" w:hint="eastAsia"/>
          <w:szCs w:val="21"/>
        </w:rPr>
        <w:t>），但可根据商家的需要对其进行保养、测试、维修，属于额外收费项目。</w:t>
      </w:r>
    </w:p>
    <w:p w:rsidR="00DE63BB" w:rsidRDefault="00DE63BB">
      <w:pPr>
        <w:spacing w:line="360" w:lineRule="auto"/>
        <w:ind w:firstLineChars="200" w:firstLine="420"/>
        <w:rPr>
          <w:rFonts w:ascii="宋体"/>
          <w:szCs w:val="21"/>
        </w:rPr>
      </w:pPr>
      <w:r>
        <w:rPr>
          <w:rFonts w:ascii="宋体" w:hAnsi="宋体"/>
          <w:szCs w:val="21"/>
        </w:rPr>
        <w:t>3</w:t>
      </w:r>
      <w:r>
        <w:rPr>
          <w:rFonts w:ascii="宋体" w:hAnsi="宋体" w:hint="eastAsia"/>
          <w:szCs w:val="21"/>
        </w:rPr>
        <w:t>．消防对讲电话系统：负责消防对讲主机和各分机功能的检测、维修、器件损坏更换（在合同约定定价以内）、线路维护、各楼层广播测试及进行月度检测。不含电梯对讲系统。</w:t>
      </w:r>
    </w:p>
    <w:p w:rsidR="00DE63BB" w:rsidRDefault="00DE63BB">
      <w:pPr>
        <w:spacing w:line="360" w:lineRule="auto"/>
        <w:ind w:firstLineChars="200" w:firstLine="420"/>
        <w:rPr>
          <w:rFonts w:ascii="宋体"/>
          <w:szCs w:val="21"/>
        </w:rPr>
      </w:pPr>
      <w:r>
        <w:rPr>
          <w:rFonts w:ascii="宋体" w:hAnsi="宋体"/>
          <w:szCs w:val="21"/>
        </w:rPr>
        <w:t>4</w:t>
      </w:r>
      <w:r>
        <w:rPr>
          <w:rFonts w:ascii="宋体" w:hAnsi="宋体" w:hint="eastAsia"/>
          <w:szCs w:val="21"/>
        </w:rPr>
        <w:t>．消防广播系统：负责消防功放主机和各楼层广播和控制模块的功能检测、维修、器件损坏更换（在合同约定价以内）、线路维护、各楼层广播测试及进行月度检测。</w:t>
      </w:r>
    </w:p>
    <w:p w:rsidR="00DE63BB" w:rsidRDefault="00DE63BB">
      <w:pPr>
        <w:spacing w:line="360" w:lineRule="auto"/>
        <w:ind w:firstLineChars="200" w:firstLine="420"/>
        <w:rPr>
          <w:rFonts w:ascii="宋体"/>
          <w:szCs w:val="21"/>
        </w:rPr>
      </w:pPr>
      <w:r>
        <w:rPr>
          <w:rFonts w:ascii="宋体" w:hAnsi="宋体"/>
          <w:szCs w:val="21"/>
        </w:rPr>
        <w:t>5</w:t>
      </w:r>
      <w:r>
        <w:rPr>
          <w:rFonts w:ascii="宋体" w:hAnsi="宋体" w:hint="eastAsia"/>
          <w:szCs w:val="21"/>
        </w:rPr>
        <w:t>．消火栓水系统：负责消火栓水的测试，消火栓按钮、压力开关、信号阀、水流指示器、末端放水、水力警铃电气各功能的检测、日常维护、器件损坏更换（在合同约定价以内）、远程、联动、启停、反馈报警信号检查、线路维修和测试，进行月度检测。</w:t>
      </w:r>
    </w:p>
    <w:p w:rsidR="00DE63BB" w:rsidRDefault="00DE63BB">
      <w:pPr>
        <w:spacing w:line="360" w:lineRule="auto"/>
        <w:ind w:firstLineChars="200" w:firstLine="420"/>
        <w:rPr>
          <w:rFonts w:ascii="宋体"/>
          <w:szCs w:val="21"/>
        </w:rPr>
      </w:pPr>
      <w:r>
        <w:rPr>
          <w:rFonts w:ascii="宋体" w:hAnsi="宋体"/>
          <w:szCs w:val="21"/>
        </w:rPr>
        <w:t>6</w:t>
      </w:r>
      <w:r>
        <w:rPr>
          <w:rFonts w:ascii="宋体" w:hAnsi="宋体" w:hint="eastAsia"/>
          <w:szCs w:val="21"/>
        </w:rPr>
        <w:t>．消防喷淋系统：负责消防喷淋水的测试，压力开关、信号阀、水流指示器、末端放水、水力警铃电气各功能的检测和日常维护、器件损坏更换（在合同约定价以内）、远程、联动、启停、反馈报警信号检查、线路维修和测试及进行月度检测。</w:t>
      </w:r>
    </w:p>
    <w:p w:rsidR="00DE63BB" w:rsidRDefault="00DE63BB">
      <w:pPr>
        <w:spacing w:line="360" w:lineRule="auto"/>
        <w:ind w:firstLineChars="200" w:firstLine="420"/>
        <w:rPr>
          <w:rFonts w:ascii="宋体"/>
          <w:szCs w:val="21"/>
        </w:rPr>
      </w:pPr>
      <w:r>
        <w:rPr>
          <w:rFonts w:ascii="宋体" w:hAnsi="宋体"/>
          <w:szCs w:val="21"/>
        </w:rPr>
        <w:t>7</w:t>
      </w:r>
      <w:r>
        <w:rPr>
          <w:rFonts w:ascii="宋体" w:hAnsi="宋体" w:hint="eastAsia"/>
          <w:szCs w:val="21"/>
        </w:rPr>
        <w:t>．气体灭火系统：发电机房、配电房气罐压力检查、保养、主机控制维修（在合同约定价以内）和手动、自动、联动模拟测试进行月度检测。</w:t>
      </w:r>
    </w:p>
    <w:p w:rsidR="00DE63BB" w:rsidRDefault="00DE63BB">
      <w:pPr>
        <w:spacing w:line="360" w:lineRule="auto"/>
        <w:ind w:firstLineChars="200" w:firstLine="420"/>
        <w:rPr>
          <w:rFonts w:ascii="宋体"/>
          <w:szCs w:val="21"/>
        </w:rPr>
      </w:pPr>
      <w:r>
        <w:rPr>
          <w:rFonts w:ascii="宋体" w:hAnsi="宋体"/>
          <w:szCs w:val="21"/>
        </w:rPr>
        <w:t>8</w:t>
      </w:r>
      <w:r>
        <w:rPr>
          <w:rFonts w:ascii="宋体" w:hAnsi="宋体" w:hint="eastAsia"/>
          <w:szCs w:val="21"/>
        </w:rPr>
        <w:t>．防排烟系统：负责风机远程和联动控制，启停测试、各楼层风阀保养、器件损坏更换（在合同约定价以内）、各点位反馈信号测试及进行月度检测。</w:t>
      </w:r>
    </w:p>
    <w:p w:rsidR="00DE63BB" w:rsidRDefault="00DE63BB">
      <w:pPr>
        <w:spacing w:line="360" w:lineRule="auto"/>
        <w:ind w:firstLineChars="200" w:firstLine="420"/>
        <w:rPr>
          <w:rFonts w:ascii="宋体"/>
          <w:szCs w:val="21"/>
        </w:rPr>
      </w:pPr>
      <w:r>
        <w:rPr>
          <w:rFonts w:ascii="宋体" w:hAnsi="宋体"/>
          <w:szCs w:val="21"/>
        </w:rPr>
        <w:t>9</w:t>
      </w:r>
      <w:r>
        <w:rPr>
          <w:rFonts w:ascii="宋体" w:hAnsi="宋体" w:hint="eastAsia"/>
          <w:szCs w:val="21"/>
        </w:rPr>
        <w:t>．</w:t>
      </w:r>
      <w:r>
        <w:rPr>
          <w:rFonts w:ascii="宋体" w:hAnsi="宋体"/>
          <w:szCs w:val="21"/>
        </w:rPr>
        <w:t>18F</w:t>
      </w:r>
      <w:r>
        <w:rPr>
          <w:rFonts w:ascii="宋体" w:hAnsi="宋体" w:hint="eastAsia"/>
          <w:szCs w:val="21"/>
        </w:rPr>
        <w:t>人事档案室、</w:t>
      </w:r>
      <w:r>
        <w:rPr>
          <w:rFonts w:ascii="宋体" w:hAnsi="宋体"/>
          <w:szCs w:val="21"/>
        </w:rPr>
        <w:t>13F</w:t>
      </w:r>
      <w:r>
        <w:rPr>
          <w:rFonts w:ascii="宋体" w:hAnsi="宋体" w:hint="eastAsia"/>
          <w:szCs w:val="21"/>
        </w:rPr>
        <w:t>档案室、</w:t>
      </w:r>
      <w:r>
        <w:rPr>
          <w:rFonts w:ascii="宋体" w:hAnsi="宋体"/>
          <w:szCs w:val="21"/>
        </w:rPr>
        <w:t>8F</w:t>
      </w:r>
      <w:r>
        <w:rPr>
          <w:rFonts w:ascii="宋体" w:hAnsi="宋体" w:hint="eastAsia"/>
          <w:szCs w:val="21"/>
        </w:rPr>
        <w:t>技术机房、负</w:t>
      </w:r>
      <w:r>
        <w:rPr>
          <w:rFonts w:ascii="宋体" w:hAnsi="宋体"/>
          <w:szCs w:val="21"/>
        </w:rPr>
        <w:t>2F</w:t>
      </w:r>
      <w:r>
        <w:rPr>
          <w:rFonts w:ascii="宋体" w:hAnsi="宋体" w:hint="eastAsia"/>
          <w:szCs w:val="21"/>
        </w:rPr>
        <w:t>机房、</w:t>
      </w:r>
      <w:r>
        <w:rPr>
          <w:rFonts w:ascii="宋体" w:hAnsi="宋体"/>
          <w:szCs w:val="21"/>
        </w:rPr>
        <w:t>4</w:t>
      </w:r>
      <w:r>
        <w:rPr>
          <w:rFonts w:ascii="宋体" w:hAnsi="宋体" w:hint="eastAsia"/>
          <w:szCs w:val="21"/>
        </w:rPr>
        <w:t>个机房的气体自动灭火系统。</w:t>
      </w:r>
    </w:p>
    <w:p w:rsidR="00DE63BB" w:rsidRDefault="00DE63BB">
      <w:pPr>
        <w:spacing w:line="360" w:lineRule="auto"/>
        <w:ind w:firstLineChars="200" w:firstLine="420"/>
        <w:rPr>
          <w:rFonts w:ascii="宋体"/>
          <w:szCs w:val="21"/>
        </w:rPr>
      </w:pPr>
      <w:r>
        <w:rPr>
          <w:rFonts w:ascii="宋体" w:hAnsi="宋体" w:hint="eastAsia"/>
          <w:szCs w:val="21"/>
        </w:rPr>
        <w:lastRenderedPageBreak/>
        <w:t>三、维修保养期限：</w:t>
      </w:r>
    </w:p>
    <w:p w:rsidR="00DE63BB" w:rsidRDefault="00DE63BB">
      <w:pPr>
        <w:spacing w:line="360" w:lineRule="auto"/>
        <w:ind w:firstLineChars="400" w:firstLine="840"/>
        <w:rPr>
          <w:rFonts w:ascii="宋体"/>
          <w:szCs w:val="21"/>
        </w:rPr>
      </w:pPr>
      <w:r>
        <w:rPr>
          <w:rFonts w:ascii="宋体" w:hAnsi="宋体" w:hint="eastAsia"/>
          <w:szCs w:val="21"/>
        </w:rPr>
        <w:t>合同期壹年，自</w:t>
      </w:r>
      <w:r>
        <w:rPr>
          <w:rFonts w:ascii="宋体" w:hAnsi="宋体"/>
          <w:szCs w:val="21"/>
        </w:rPr>
        <w:t>2022</w:t>
      </w:r>
      <w:r>
        <w:rPr>
          <w:rFonts w:ascii="宋体" w:hAnsi="宋体" w:hint="eastAsia"/>
          <w:szCs w:val="21"/>
        </w:rPr>
        <w:t>年</w:t>
      </w:r>
      <w:r>
        <w:rPr>
          <w:rFonts w:ascii="宋体" w:hAnsi="宋体"/>
          <w:szCs w:val="21"/>
        </w:rPr>
        <w:t>6</w:t>
      </w:r>
      <w:r>
        <w:rPr>
          <w:rFonts w:ascii="宋体" w:hAnsi="宋体" w:hint="eastAsia"/>
          <w:szCs w:val="21"/>
        </w:rPr>
        <w:t>月</w:t>
      </w:r>
      <w:r>
        <w:rPr>
          <w:rFonts w:ascii="宋体" w:hAnsi="宋体"/>
          <w:szCs w:val="21"/>
        </w:rPr>
        <w:t xml:space="preserve"> 1</w:t>
      </w:r>
      <w:r>
        <w:rPr>
          <w:rFonts w:ascii="宋体" w:hAnsi="宋体" w:hint="eastAsia"/>
          <w:szCs w:val="21"/>
        </w:rPr>
        <w:t>日至</w:t>
      </w:r>
      <w:r>
        <w:rPr>
          <w:rFonts w:ascii="宋体" w:hAnsi="宋体"/>
          <w:szCs w:val="21"/>
        </w:rPr>
        <w:t xml:space="preserve"> 2023</w:t>
      </w:r>
      <w:r>
        <w:rPr>
          <w:rFonts w:ascii="宋体" w:hAnsi="宋体" w:hint="eastAsia"/>
          <w:szCs w:val="21"/>
        </w:rPr>
        <w:t>年</w:t>
      </w:r>
      <w:r>
        <w:rPr>
          <w:rFonts w:ascii="宋体" w:hAnsi="宋体"/>
          <w:szCs w:val="21"/>
        </w:rPr>
        <w:t xml:space="preserve"> 5</w:t>
      </w:r>
      <w:r>
        <w:rPr>
          <w:rFonts w:ascii="宋体" w:hAnsi="宋体" w:hint="eastAsia"/>
          <w:szCs w:val="21"/>
        </w:rPr>
        <w:t>月</w:t>
      </w:r>
      <w:r>
        <w:rPr>
          <w:rFonts w:ascii="宋体" w:hAnsi="宋体"/>
          <w:szCs w:val="21"/>
        </w:rPr>
        <w:t>31</w:t>
      </w:r>
      <w:r>
        <w:rPr>
          <w:rFonts w:ascii="宋体" w:hAnsi="宋体" w:hint="eastAsia"/>
          <w:szCs w:val="21"/>
        </w:rPr>
        <w:t>日止。</w:t>
      </w:r>
    </w:p>
    <w:p w:rsidR="00DE63BB" w:rsidRDefault="00DE63BB">
      <w:pPr>
        <w:spacing w:line="360" w:lineRule="auto"/>
        <w:ind w:firstLineChars="200" w:firstLine="420"/>
        <w:rPr>
          <w:rFonts w:ascii="宋体"/>
          <w:szCs w:val="21"/>
        </w:rPr>
      </w:pPr>
      <w:r>
        <w:rPr>
          <w:rFonts w:ascii="宋体" w:hAnsi="宋体" w:hint="eastAsia"/>
          <w:szCs w:val="21"/>
        </w:rPr>
        <w:t>四、维修保养费：</w:t>
      </w:r>
    </w:p>
    <w:p w:rsidR="00DE63BB" w:rsidRDefault="00DE63BB">
      <w:pPr>
        <w:spacing w:line="360" w:lineRule="auto"/>
        <w:ind w:firstLineChars="400" w:firstLine="840"/>
        <w:rPr>
          <w:rFonts w:ascii="宋体"/>
          <w:szCs w:val="21"/>
        </w:rPr>
      </w:pPr>
      <w:r>
        <w:rPr>
          <w:rFonts w:ascii="宋体" w:hAnsi="宋体" w:hint="eastAsia"/>
          <w:szCs w:val="21"/>
        </w:rPr>
        <w:t>年度维保费为人民币：（</w:t>
      </w:r>
      <w:r>
        <w:rPr>
          <w:rFonts w:ascii="宋体"/>
          <w:szCs w:val="21"/>
        </w:rPr>
        <w:t>¥</w:t>
      </w:r>
      <w:r>
        <w:rPr>
          <w:rFonts w:ascii="宋体" w:hAnsi="宋体" w:hint="eastAsia"/>
          <w:szCs w:val="21"/>
        </w:rPr>
        <w:t>元）</w:t>
      </w:r>
    </w:p>
    <w:p w:rsidR="00DE63BB" w:rsidRDefault="00DE63BB">
      <w:pPr>
        <w:spacing w:line="360" w:lineRule="auto"/>
        <w:ind w:firstLineChars="400" w:firstLine="840"/>
        <w:rPr>
          <w:rFonts w:ascii="宋体"/>
          <w:szCs w:val="21"/>
        </w:rPr>
      </w:pPr>
      <w:r>
        <w:rPr>
          <w:rFonts w:ascii="宋体" w:hAnsi="宋体" w:hint="eastAsia"/>
          <w:szCs w:val="21"/>
        </w:rPr>
        <w:t>季度维保费为人民币：（</w:t>
      </w:r>
      <w:r>
        <w:rPr>
          <w:rFonts w:ascii="宋体"/>
          <w:szCs w:val="21"/>
        </w:rPr>
        <w:t>¥</w:t>
      </w:r>
      <w:r>
        <w:rPr>
          <w:rFonts w:ascii="宋体" w:hAnsi="宋体" w:hint="eastAsia"/>
          <w:szCs w:val="21"/>
        </w:rPr>
        <w:t>元）</w:t>
      </w:r>
    </w:p>
    <w:p w:rsidR="00DE63BB" w:rsidRDefault="00DE63BB">
      <w:pPr>
        <w:spacing w:line="360" w:lineRule="auto"/>
        <w:ind w:firstLineChars="200" w:firstLine="420"/>
        <w:rPr>
          <w:rFonts w:ascii="宋体"/>
          <w:szCs w:val="21"/>
        </w:rPr>
      </w:pPr>
      <w:r>
        <w:rPr>
          <w:rFonts w:ascii="宋体" w:hAnsi="宋体" w:hint="eastAsia"/>
          <w:szCs w:val="21"/>
        </w:rPr>
        <w:t>五、付款方式：</w:t>
      </w:r>
    </w:p>
    <w:p w:rsidR="00DE63BB" w:rsidRDefault="00DE63BB">
      <w:pPr>
        <w:spacing w:line="360" w:lineRule="auto"/>
        <w:ind w:firstLineChars="200" w:firstLine="420"/>
        <w:rPr>
          <w:rFonts w:ascii="宋体"/>
          <w:color w:val="000000"/>
          <w:szCs w:val="21"/>
        </w:rPr>
      </w:pPr>
      <w:r>
        <w:rPr>
          <w:rFonts w:ascii="宋体" w:hAnsi="宋体" w:hint="eastAsia"/>
          <w:color w:val="000000"/>
          <w:szCs w:val="21"/>
        </w:rPr>
        <w:t>费用每</w:t>
      </w:r>
      <w:r>
        <w:rPr>
          <w:rFonts w:ascii="宋体" w:hAnsi="宋体"/>
          <w:color w:val="000000"/>
          <w:szCs w:val="21"/>
        </w:rPr>
        <w:t>3</w:t>
      </w:r>
      <w:r>
        <w:rPr>
          <w:rFonts w:ascii="宋体" w:hAnsi="宋体" w:hint="eastAsia"/>
          <w:color w:val="000000"/>
          <w:szCs w:val="21"/>
        </w:rPr>
        <w:t>个月支付一次，在乙方每</w:t>
      </w:r>
      <w:r>
        <w:rPr>
          <w:rFonts w:ascii="宋体" w:hAnsi="宋体"/>
          <w:color w:val="000000"/>
          <w:szCs w:val="21"/>
        </w:rPr>
        <w:t>3</w:t>
      </w:r>
      <w:r>
        <w:rPr>
          <w:rFonts w:ascii="宋体" w:hAnsi="宋体" w:hint="eastAsia"/>
          <w:color w:val="000000"/>
          <w:szCs w:val="21"/>
        </w:rPr>
        <w:t>个月完成各项保养工作后，乙方应根据甲方的前</w:t>
      </w:r>
      <w:r>
        <w:rPr>
          <w:rFonts w:ascii="宋体" w:hAnsi="宋体"/>
          <w:color w:val="000000"/>
          <w:szCs w:val="21"/>
        </w:rPr>
        <w:t>3</w:t>
      </w:r>
      <w:r>
        <w:rPr>
          <w:rFonts w:ascii="宋体" w:hAnsi="宋体" w:hint="eastAsia"/>
          <w:color w:val="000000"/>
          <w:szCs w:val="21"/>
        </w:rPr>
        <w:t>个月的考核情况，乙方应向甲方提供正规有效的增值税专用发票，甲方收到有效票据核实确认后</w:t>
      </w:r>
      <w:r>
        <w:rPr>
          <w:rFonts w:ascii="宋体" w:hAnsi="宋体"/>
          <w:color w:val="000000"/>
          <w:szCs w:val="21"/>
        </w:rPr>
        <w:t>20</w:t>
      </w:r>
      <w:r>
        <w:rPr>
          <w:rFonts w:ascii="宋体" w:hAnsi="宋体" w:hint="eastAsia"/>
          <w:color w:val="000000"/>
          <w:szCs w:val="21"/>
        </w:rPr>
        <w:t>工作日内以银行转账方式支付前</w:t>
      </w:r>
      <w:r>
        <w:rPr>
          <w:rFonts w:ascii="宋体" w:hAnsi="宋体"/>
          <w:color w:val="000000"/>
          <w:szCs w:val="21"/>
        </w:rPr>
        <w:t>3</w:t>
      </w:r>
      <w:r>
        <w:rPr>
          <w:rFonts w:ascii="宋体" w:hAnsi="宋体" w:hint="eastAsia"/>
          <w:color w:val="000000"/>
          <w:szCs w:val="21"/>
        </w:rPr>
        <w:t>个月的维护保养费。</w:t>
      </w:r>
    </w:p>
    <w:p w:rsidR="00DE63BB" w:rsidRDefault="00DE63BB">
      <w:pPr>
        <w:spacing w:line="360" w:lineRule="auto"/>
        <w:ind w:firstLineChars="196" w:firstLine="413"/>
        <w:rPr>
          <w:rFonts w:ascii="宋体"/>
          <w:b/>
          <w:szCs w:val="21"/>
        </w:rPr>
      </w:pPr>
      <w:r>
        <w:rPr>
          <w:rFonts w:ascii="宋体" w:hAnsi="宋体" w:hint="eastAsia"/>
          <w:b/>
          <w:szCs w:val="21"/>
        </w:rPr>
        <w:t>第二条</w:t>
      </w:r>
      <w:r>
        <w:rPr>
          <w:rFonts w:ascii="宋体" w:hAnsi="宋体"/>
          <w:b/>
          <w:szCs w:val="21"/>
        </w:rPr>
        <w:t xml:space="preserve">  </w:t>
      </w:r>
      <w:r>
        <w:rPr>
          <w:rFonts w:ascii="宋体" w:hAnsi="宋体" w:hint="eastAsia"/>
          <w:b/>
          <w:szCs w:val="21"/>
        </w:rPr>
        <w:t>技术资料及图纸</w:t>
      </w:r>
    </w:p>
    <w:p w:rsidR="00DE63BB" w:rsidRDefault="00DE63BB">
      <w:pPr>
        <w:spacing w:line="360" w:lineRule="auto"/>
        <w:ind w:firstLineChars="200" w:firstLine="420"/>
        <w:rPr>
          <w:rFonts w:ascii="宋体"/>
          <w:szCs w:val="21"/>
        </w:rPr>
      </w:pPr>
      <w:r>
        <w:rPr>
          <w:rFonts w:ascii="宋体" w:hAnsi="宋体" w:hint="eastAsia"/>
          <w:szCs w:val="21"/>
        </w:rPr>
        <w:t>甲方于合同签订后五个工作日内向乙方提供的技术资料和图纸如下：</w:t>
      </w:r>
    </w:p>
    <w:p w:rsidR="00DE63BB" w:rsidRDefault="00DE63BB">
      <w:pPr>
        <w:spacing w:line="360" w:lineRule="auto"/>
        <w:ind w:firstLineChars="200" w:firstLine="420"/>
        <w:rPr>
          <w:rFonts w:ascii="宋体"/>
          <w:szCs w:val="21"/>
        </w:rPr>
      </w:pPr>
      <w:r>
        <w:rPr>
          <w:rFonts w:ascii="宋体" w:hAnsi="宋体" w:hint="eastAsia"/>
          <w:szCs w:val="21"/>
        </w:rPr>
        <w:t>一、竣工图：</w:t>
      </w:r>
    </w:p>
    <w:p w:rsidR="00DE63BB" w:rsidRDefault="00DE63BB">
      <w:pPr>
        <w:spacing w:line="360" w:lineRule="auto"/>
        <w:ind w:firstLineChars="200" w:firstLine="420"/>
        <w:rPr>
          <w:rFonts w:ascii="宋体"/>
          <w:szCs w:val="21"/>
        </w:rPr>
      </w:pPr>
      <w:r>
        <w:rPr>
          <w:rFonts w:ascii="宋体" w:hAnsi="宋体"/>
          <w:szCs w:val="21"/>
        </w:rPr>
        <w:t>1</w:t>
      </w:r>
      <w:r>
        <w:rPr>
          <w:rFonts w:ascii="宋体" w:hAnsi="宋体" w:hint="eastAsia"/>
          <w:szCs w:val="21"/>
        </w:rPr>
        <w:t>．火灾自动报警系统（自动报警、消防广播、消防电话及消防联动系统等竣工图）。</w:t>
      </w:r>
    </w:p>
    <w:p w:rsidR="00DE63BB" w:rsidRDefault="00DE63BB">
      <w:pPr>
        <w:spacing w:line="360" w:lineRule="auto"/>
        <w:ind w:firstLineChars="200" w:firstLine="420"/>
        <w:rPr>
          <w:rFonts w:ascii="宋体"/>
          <w:szCs w:val="21"/>
        </w:rPr>
      </w:pPr>
      <w:r>
        <w:rPr>
          <w:rFonts w:ascii="宋体" w:hAnsi="宋体"/>
          <w:szCs w:val="21"/>
        </w:rPr>
        <w:t>2</w:t>
      </w:r>
      <w:r>
        <w:rPr>
          <w:rFonts w:ascii="宋体" w:hAnsi="宋体" w:hint="eastAsia"/>
          <w:szCs w:val="21"/>
        </w:rPr>
        <w:t>．消防给水系统（室内外消火栓及自动喷淋灭火系统等竣工图）。</w:t>
      </w:r>
    </w:p>
    <w:p w:rsidR="00DE63BB" w:rsidRDefault="00DE63BB">
      <w:pPr>
        <w:spacing w:line="360" w:lineRule="auto"/>
        <w:ind w:firstLineChars="200" w:firstLine="420"/>
        <w:rPr>
          <w:rFonts w:ascii="宋体"/>
          <w:szCs w:val="21"/>
        </w:rPr>
      </w:pPr>
      <w:r>
        <w:rPr>
          <w:rFonts w:ascii="宋体" w:hAnsi="宋体" w:hint="eastAsia"/>
          <w:szCs w:val="21"/>
        </w:rPr>
        <w:t>二、设备资料：</w:t>
      </w:r>
    </w:p>
    <w:p w:rsidR="00DE63BB" w:rsidRDefault="00DE63BB">
      <w:pPr>
        <w:spacing w:line="360" w:lineRule="auto"/>
        <w:ind w:firstLineChars="200" w:firstLine="420"/>
        <w:rPr>
          <w:rFonts w:ascii="宋体"/>
          <w:szCs w:val="21"/>
        </w:rPr>
      </w:pPr>
      <w:r>
        <w:rPr>
          <w:rFonts w:ascii="宋体" w:hAnsi="宋体"/>
          <w:szCs w:val="21"/>
        </w:rPr>
        <w:t>1</w:t>
      </w:r>
      <w:r>
        <w:rPr>
          <w:rFonts w:ascii="宋体" w:hAnsi="宋体" w:hint="eastAsia"/>
          <w:szCs w:val="21"/>
        </w:rPr>
        <w:t>．火灾报警设备（含报警控制器、各种模块或中继器、探测器、气体灭火控制器等）产品说明书。</w:t>
      </w:r>
    </w:p>
    <w:p w:rsidR="00DE63BB" w:rsidRDefault="00DE63BB">
      <w:pPr>
        <w:spacing w:line="360" w:lineRule="auto"/>
        <w:ind w:firstLineChars="200" w:firstLine="420"/>
        <w:rPr>
          <w:rFonts w:ascii="宋体"/>
          <w:szCs w:val="21"/>
        </w:rPr>
      </w:pPr>
      <w:r>
        <w:rPr>
          <w:rFonts w:ascii="宋体" w:hAnsi="宋体"/>
          <w:szCs w:val="21"/>
        </w:rPr>
        <w:t>2</w:t>
      </w:r>
      <w:r>
        <w:rPr>
          <w:rFonts w:ascii="宋体" w:hAnsi="宋体" w:hint="eastAsia"/>
          <w:szCs w:val="21"/>
        </w:rPr>
        <w:t>．火灾自动报警系统主机的各级操作密码。</w:t>
      </w:r>
    </w:p>
    <w:p w:rsidR="00DE63BB" w:rsidRDefault="00DE63BB">
      <w:pPr>
        <w:spacing w:line="360" w:lineRule="auto"/>
        <w:ind w:firstLineChars="200" w:firstLine="420"/>
        <w:rPr>
          <w:rFonts w:ascii="宋体"/>
          <w:szCs w:val="21"/>
        </w:rPr>
      </w:pPr>
      <w:r>
        <w:rPr>
          <w:rFonts w:ascii="宋体" w:hAnsi="宋体" w:hint="eastAsia"/>
          <w:szCs w:val="21"/>
        </w:rPr>
        <w:t>三、文件</w:t>
      </w:r>
    </w:p>
    <w:p w:rsidR="00DE63BB" w:rsidRDefault="00DE63BB">
      <w:pPr>
        <w:spacing w:line="360" w:lineRule="auto"/>
        <w:ind w:firstLineChars="200" w:firstLine="420"/>
        <w:rPr>
          <w:rFonts w:ascii="宋体"/>
          <w:szCs w:val="21"/>
        </w:rPr>
      </w:pPr>
      <w:r>
        <w:rPr>
          <w:rFonts w:ascii="宋体" w:hAnsi="宋体"/>
          <w:szCs w:val="21"/>
        </w:rPr>
        <w:t>1</w:t>
      </w:r>
      <w:r>
        <w:rPr>
          <w:rFonts w:ascii="宋体" w:hAnsi="宋体" w:hint="eastAsia"/>
          <w:szCs w:val="21"/>
        </w:rPr>
        <w:t>．消防设备投入使用后的运行记录</w:t>
      </w:r>
    </w:p>
    <w:p w:rsidR="00DE63BB" w:rsidRDefault="00DE63BB">
      <w:pPr>
        <w:spacing w:line="360" w:lineRule="auto"/>
        <w:ind w:firstLineChars="200" w:firstLine="420"/>
        <w:rPr>
          <w:rFonts w:ascii="宋体"/>
          <w:szCs w:val="21"/>
        </w:rPr>
      </w:pPr>
      <w:r>
        <w:rPr>
          <w:rFonts w:ascii="宋体" w:hAnsi="宋体"/>
          <w:szCs w:val="21"/>
        </w:rPr>
        <w:t>2</w:t>
      </w:r>
      <w:r>
        <w:rPr>
          <w:rFonts w:ascii="宋体" w:hAnsi="宋体" w:hint="eastAsia"/>
          <w:szCs w:val="21"/>
        </w:rPr>
        <w:t>．以往三年内的设备运行记录和维保记录</w:t>
      </w:r>
    </w:p>
    <w:p w:rsidR="00DE63BB" w:rsidRDefault="00DE63BB">
      <w:pPr>
        <w:spacing w:line="360" w:lineRule="auto"/>
        <w:ind w:firstLineChars="200" w:firstLine="420"/>
        <w:rPr>
          <w:rFonts w:ascii="宋体"/>
          <w:szCs w:val="21"/>
        </w:rPr>
      </w:pPr>
      <w:r>
        <w:rPr>
          <w:rFonts w:ascii="宋体" w:hAnsi="宋体"/>
          <w:szCs w:val="21"/>
        </w:rPr>
        <w:t>3</w:t>
      </w:r>
      <w:r>
        <w:rPr>
          <w:rFonts w:ascii="宋体" w:hAnsi="宋体" w:hint="eastAsia"/>
          <w:szCs w:val="21"/>
        </w:rPr>
        <w:t>．火灾自动报警系统点位编码表。</w:t>
      </w:r>
    </w:p>
    <w:p w:rsidR="00DE63BB" w:rsidRDefault="00DE63BB">
      <w:pPr>
        <w:spacing w:line="360" w:lineRule="auto"/>
        <w:ind w:firstLineChars="200" w:firstLine="420"/>
        <w:rPr>
          <w:rFonts w:ascii="宋体"/>
          <w:szCs w:val="21"/>
        </w:rPr>
      </w:pPr>
      <w:r>
        <w:rPr>
          <w:rFonts w:ascii="宋体" w:hAnsi="宋体" w:hint="eastAsia"/>
          <w:szCs w:val="21"/>
        </w:rPr>
        <w:t>四、电子通讯平台</w:t>
      </w:r>
    </w:p>
    <w:p w:rsidR="00DE63BB" w:rsidRDefault="00DE63BB">
      <w:pPr>
        <w:spacing w:line="360" w:lineRule="auto"/>
        <w:ind w:firstLineChars="200" w:firstLine="420"/>
        <w:rPr>
          <w:rFonts w:ascii="宋体"/>
          <w:szCs w:val="21"/>
        </w:rPr>
      </w:pPr>
      <w:r>
        <w:rPr>
          <w:rFonts w:ascii="宋体" w:hAnsi="宋体" w:hint="eastAsia"/>
          <w:szCs w:val="21"/>
        </w:rPr>
        <w:t>为便于双方日常工作的开展、沟通协调，向乙方提供相关文件公函的网络通讯平台。</w:t>
      </w:r>
    </w:p>
    <w:p w:rsidR="00DE63BB" w:rsidRDefault="00DE63BB">
      <w:pPr>
        <w:spacing w:line="360" w:lineRule="auto"/>
        <w:ind w:firstLineChars="196" w:firstLine="413"/>
        <w:rPr>
          <w:rFonts w:ascii="宋体"/>
          <w:b/>
          <w:szCs w:val="21"/>
        </w:rPr>
      </w:pPr>
      <w:r>
        <w:rPr>
          <w:rFonts w:ascii="宋体" w:hAnsi="宋体" w:hint="eastAsia"/>
          <w:b/>
          <w:szCs w:val="21"/>
        </w:rPr>
        <w:t>第三条</w:t>
      </w:r>
      <w:r>
        <w:rPr>
          <w:rFonts w:ascii="宋体" w:hAnsi="宋体"/>
          <w:b/>
          <w:szCs w:val="21"/>
        </w:rPr>
        <w:t xml:space="preserve">  </w:t>
      </w:r>
      <w:r>
        <w:rPr>
          <w:rFonts w:ascii="宋体" w:hAnsi="宋体" w:hint="eastAsia"/>
          <w:b/>
          <w:szCs w:val="21"/>
        </w:rPr>
        <w:t>乙方维修保养人员和乙方责任</w:t>
      </w:r>
    </w:p>
    <w:p w:rsidR="00DE63BB" w:rsidRDefault="00DE63BB">
      <w:pPr>
        <w:spacing w:line="360" w:lineRule="auto"/>
        <w:ind w:firstLineChars="200" w:firstLine="420"/>
        <w:rPr>
          <w:rFonts w:ascii="宋体"/>
          <w:szCs w:val="21"/>
        </w:rPr>
      </w:pPr>
      <w:r>
        <w:rPr>
          <w:rFonts w:ascii="宋体" w:hAnsi="宋体"/>
          <w:szCs w:val="21"/>
        </w:rPr>
        <w:t>1</w:t>
      </w:r>
      <w:r>
        <w:rPr>
          <w:rFonts w:ascii="宋体" w:hAnsi="宋体" w:hint="eastAsia"/>
          <w:szCs w:val="21"/>
        </w:rPr>
        <w:t>．乙方必须在本合同签署后</w:t>
      </w:r>
      <w:r>
        <w:rPr>
          <w:rFonts w:ascii="宋体" w:hAnsi="宋体"/>
          <w:szCs w:val="21"/>
        </w:rPr>
        <w:t>15</w:t>
      </w:r>
      <w:r>
        <w:rPr>
          <w:rFonts w:ascii="宋体" w:hAnsi="宋体" w:hint="eastAsia"/>
          <w:szCs w:val="21"/>
        </w:rPr>
        <w:t>天内作一次消防系统全面检测，并提交全面、详细的检测报告。对在检测中发现的问题提交维修及整改计划和报价给甲方，以确保大楼内的消防系统处于良好工作状态。</w:t>
      </w:r>
    </w:p>
    <w:p w:rsidR="00DE63BB" w:rsidRDefault="00DE63BB">
      <w:pPr>
        <w:spacing w:line="360" w:lineRule="auto"/>
        <w:ind w:firstLineChars="200" w:firstLine="420"/>
        <w:rPr>
          <w:rFonts w:ascii="宋体"/>
          <w:szCs w:val="21"/>
        </w:rPr>
      </w:pPr>
      <w:r>
        <w:rPr>
          <w:rFonts w:ascii="宋体" w:hAnsi="宋体"/>
          <w:szCs w:val="21"/>
        </w:rPr>
        <w:t>2</w:t>
      </w:r>
      <w:r>
        <w:rPr>
          <w:rFonts w:ascii="宋体" w:hAnsi="宋体" w:hint="eastAsia"/>
          <w:szCs w:val="21"/>
        </w:rPr>
        <w:t>．乙方按照《深圳市公安局消防局建筑消防设施维护管理暂行规定》的要求定期对消防设施进行维护保养、检查、测试（具体实施见消防设施维保方案），及时按规定如实填写有关记录表格。</w:t>
      </w:r>
    </w:p>
    <w:p w:rsidR="00DE63BB" w:rsidRDefault="00DE63BB">
      <w:pPr>
        <w:spacing w:line="360" w:lineRule="auto"/>
        <w:ind w:firstLineChars="200" w:firstLine="420"/>
        <w:rPr>
          <w:rFonts w:ascii="宋体"/>
          <w:szCs w:val="21"/>
        </w:rPr>
      </w:pPr>
      <w:r>
        <w:rPr>
          <w:rFonts w:ascii="宋体" w:hAnsi="宋体"/>
          <w:szCs w:val="21"/>
        </w:rPr>
        <w:t>3</w:t>
      </w:r>
      <w:r>
        <w:rPr>
          <w:rFonts w:ascii="宋体" w:hAnsi="宋体" w:hint="eastAsia"/>
          <w:szCs w:val="21"/>
        </w:rPr>
        <w:t>．乙方每月除进行维修检测之外，每年</w:t>
      </w:r>
      <w:r>
        <w:rPr>
          <w:rFonts w:ascii="宋体" w:hAnsi="宋体"/>
          <w:szCs w:val="21"/>
        </w:rPr>
        <w:t>12</w:t>
      </w:r>
      <w:r>
        <w:rPr>
          <w:rFonts w:ascii="宋体" w:hAnsi="宋体" w:hint="eastAsia"/>
          <w:szCs w:val="21"/>
        </w:rPr>
        <w:t>月</w:t>
      </w:r>
      <w:r>
        <w:rPr>
          <w:rFonts w:ascii="宋体" w:hAnsi="宋体"/>
          <w:szCs w:val="21"/>
        </w:rPr>
        <w:t>25</w:t>
      </w:r>
      <w:r>
        <w:rPr>
          <w:rFonts w:ascii="宋体" w:hAnsi="宋体" w:hint="eastAsia"/>
          <w:szCs w:val="21"/>
        </w:rPr>
        <w:t>日之前出具一次系统的检验检查报告给甲方。</w:t>
      </w:r>
    </w:p>
    <w:p w:rsidR="00DE63BB" w:rsidRDefault="00DE63BB">
      <w:pPr>
        <w:spacing w:line="360" w:lineRule="auto"/>
        <w:ind w:firstLineChars="200" w:firstLine="420"/>
        <w:rPr>
          <w:rFonts w:ascii="宋体"/>
          <w:szCs w:val="21"/>
        </w:rPr>
      </w:pPr>
      <w:r>
        <w:rPr>
          <w:rFonts w:ascii="宋体" w:hAnsi="宋体"/>
          <w:szCs w:val="21"/>
        </w:rPr>
        <w:t>4</w:t>
      </w:r>
      <w:r>
        <w:rPr>
          <w:rFonts w:ascii="宋体" w:hAnsi="宋体" w:hint="eastAsia"/>
          <w:szCs w:val="21"/>
        </w:rPr>
        <w:t>．乙方应成立深圳市海关科技信息业务综合楼消防维保项目组，</w:t>
      </w:r>
      <w:r>
        <w:rPr>
          <w:rFonts w:ascii="宋体" w:cs="宋体" w:hint="eastAsia"/>
        </w:rPr>
        <w:t>人员全部持证上岗</w:t>
      </w:r>
      <w:r>
        <w:rPr>
          <w:rFonts w:ascii="宋体" w:hAnsi="宋体" w:hint="eastAsia"/>
          <w:szCs w:val="21"/>
        </w:rPr>
        <w:t>（至少配备</w:t>
      </w:r>
      <w:r>
        <w:rPr>
          <w:rFonts w:ascii="宋体" w:hAnsi="宋体"/>
          <w:szCs w:val="21"/>
        </w:rPr>
        <w:t>1</w:t>
      </w:r>
      <w:r>
        <w:rPr>
          <w:rFonts w:ascii="宋体" w:hAnsi="宋体" w:hint="eastAsia"/>
          <w:szCs w:val="21"/>
        </w:rPr>
        <w:t>名消防专业工程师、皆具备消防设施调试维修保养的技术人员），维修人员名单及资质应以书面形式送交甲方备案。</w:t>
      </w:r>
    </w:p>
    <w:p w:rsidR="00DE63BB" w:rsidRDefault="00DE63BB">
      <w:pPr>
        <w:spacing w:line="360" w:lineRule="auto"/>
        <w:ind w:firstLineChars="200" w:firstLine="420"/>
        <w:rPr>
          <w:rFonts w:ascii="宋体"/>
          <w:szCs w:val="21"/>
        </w:rPr>
      </w:pPr>
      <w:r>
        <w:rPr>
          <w:rFonts w:ascii="宋体" w:hAnsi="宋体"/>
          <w:szCs w:val="21"/>
        </w:rPr>
        <w:lastRenderedPageBreak/>
        <w:t>5</w:t>
      </w:r>
      <w:r>
        <w:rPr>
          <w:rFonts w:ascii="宋体" w:hAnsi="宋体" w:hint="eastAsia"/>
          <w:szCs w:val="21"/>
        </w:rPr>
        <w:t>．乙方维护保养人员作业时应遵守甲方的有关规定，服从甲方的管理，遵守现场管理制度，注意施工安全，由于乙方原因出现非法违章作业，一切后果由乙方承担。</w:t>
      </w:r>
    </w:p>
    <w:p w:rsidR="00DE63BB" w:rsidRDefault="00DE63BB">
      <w:pPr>
        <w:spacing w:line="360" w:lineRule="auto"/>
        <w:ind w:firstLineChars="200" w:firstLine="420"/>
        <w:rPr>
          <w:rFonts w:ascii="宋体"/>
          <w:szCs w:val="21"/>
        </w:rPr>
      </w:pPr>
      <w:r>
        <w:rPr>
          <w:rFonts w:ascii="宋体" w:hAnsi="宋体"/>
          <w:szCs w:val="21"/>
        </w:rPr>
        <w:t>6</w:t>
      </w:r>
      <w:r>
        <w:rPr>
          <w:rFonts w:ascii="宋体" w:hAnsi="宋体" w:hint="eastAsia"/>
          <w:szCs w:val="21"/>
        </w:rPr>
        <w:t>．乙方按合同的相关内容，对委托维修保养的建筑消防设施进行定期检查、维修和保养，对消防设施出现的故障及时修复，保证其正常运行。</w:t>
      </w:r>
    </w:p>
    <w:p w:rsidR="00DE63BB" w:rsidRDefault="00DE63BB">
      <w:pPr>
        <w:spacing w:line="360" w:lineRule="auto"/>
        <w:ind w:firstLineChars="200" w:firstLine="420"/>
        <w:rPr>
          <w:rFonts w:ascii="宋体"/>
          <w:szCs w:val="21"/>
        </w:rPr>
      </w:pPr>
      <w:r>
        <w:rPr>
          <w:rFonts w:ascii="宋体" w:hAnsi="宋体"/>
          <w:szCs w:val="21"/>
        </w:rPr>
        <w:t>7</w:t>
      </w:r>
      <w:r>
        <w:rPr>
          <w:rFonts w:ascii="宋体" w:hAnsi="宋体" w:hint="eastAsia"/>
          <w:szCs w:val="21"/>
        </w:rPr>
        <w:t>．乙方对维修保养的消防设施运行情况，每月巡查一次，每月检查及测试一次。检查及测试结果应如实记录，并会同甲方代表检同签字确认。</w:t>
      </w:r>
    </w:p>
    <w:p w:rsidR="00DE63BB" w:rsidRDefault="00DE63BB">
      <w:pPr>
        <w:spacing w:line="360" w:lineRule="auto"/>
        <w:ind w:firstLineChars="200" w:firstLine="420"/>
        <w:rPr>
          <w:rFonts w:ascii="宋体"/>
          <w:szCs w:val="21"/>
        </w:rPr>
      </w:pPr>
      <w:r>
        <w:rPr>
          <w:rFonts w:ascii="宋体" w:hAnsi="宋体"/>
          <w:szCs w:val="21"/>
        </w:rPr>
        <w:t>8</w:t>
      </w:r>
      <w:r>
        <w:rPr>
          <w:rFonts w:ascii="宋体" w:hAnsi="宋体" w:hint="eastAsia"/>
          <w:szCs w:val="21"/>
        </w:rPr>
        <w:t>．乙方服务时间为</w:t>
      </w:r>
      <w:r>
        <w:rPr>
          <w:rFonts w:ascii="宋体" w:hAnsi="宋体"/>
          <w:szCs w:val="21"/>
        </w:rPr>
        <w:t>7</w:t>
      </w:r>
      <w:r>
        <w:rPr>
          <w:rFonts w:ascii="宋体" w:hAnsi="宋体" w:hint="eastAsia"/>
          <w:szCs w:val="21"/>
        </w:rPr>
        <w:t>×</w:t>
      </w:r>
      <w:r>
        <w:rPr>
          <w:rFonts w:ascii="宋体" w:hAnsi="宋体"/>
          <w:szCs w:val="21"/>
        </w:rPr>
        <w:t>24</w:t>
      </w:r>
      <w:r>
        <w:rPr>
          <w:rFonts w:ascii="宋体" w:hAnsi="宋体" w:hint="eastAsia"/>
          <w:szCs w:val="21"/>
        </w:rPr>
        <w:t>×</w:t>
      </w:r>
      <w:r>
        <w:rPr>
          <w:rFonts w:ascii="宋体" w:hAnsi="宋体"/>
          <w:szCs w:val="21"/>
        </w:rPr>
        <w:t>365</w:t>
      </w:r>
      <w:r>
        <w:rPr>
          <w:rFonts w:ascii="宋体" w:hAnsi="宋体" w:hint="eastAsia"/>
          <w:szCs w:val="21"/>
        </w:rPr>
        <w:t>天，除例行检查、保养外，实行</w:t>
      </w:r>
      <w:r>
        <w:rPr>
          <w:rFonts w:ascii="宋体" w:hAnsi="宋体"/>
          <w:szCs w:val="21"/>
        </w:rPr>
        <w:t>24</w:t>
      </w:r>
      <w:r>
        <w:rPr>
          <w:rFonts w:ascii="宋体" w:hAnsi="宋体" w:hint="eastAsia"/>
          <w:szCs w:val="21"/>
        </w:rPr>
        <w:t>小时值班制度，随时受理委托单位有关消防设施的故障报修并及时排除。遇系统发生故障时，乙方在接到甲方电话或其它途径的通知后，应及时赶到现场进行处理，工作日</w:t>
      </w:r>
      <w:r>
        <w:rPr>
          <w:rFonts w:ascii="宋体" w:hAnsi="宋体"/>
          <w:szCs w:val="21"/>
        </w:rPr>
        <w:t>1.5-2</w:t>
      </w:r>
      <w:r>
        <w:rPr>
          <w:rFonts w:ascii="宋体" w:hAnsi="宋体" w:hint="eastAsia"/>
          <w:szCs w:val="21"/>
        </w:rPr>
        <w:t>小时内、非工作日</w:t>
      </w:r>
      <w:r>
        <w:rPr>
          <w:rFonts w:ascii="宋体" w:hAnsi="宋体"/>
          <w:szCs w:val="21"/>
        </w:rPr>
        <w:t>2-3</w:t>
      </w:r>
      <w:r>
        <w:rPr>
          <w:rFonts w:ascii="宋体" w:hAnsi="宋体" w:hint="eastAsia"/>
          <w:szCs w:val="21"/>
        </w:rPr>
        <w:t>小时内赶到现场进行处理，并保证处理措施正确、有效。</w:t>
      </w:r>
    </w:p>
    <w:p w:rsidR="00DE63BB" w:rsidRDefault="00DE63BB">
      <w:pPr>
        <w:spacing w:line="360" w:lineRule="auto"/>
        <w:ind w:firstLineChars="200" w:firstLine="420"/>
        <w:rPr>
          <w:rFonts w:ascii="宋体"/>
          <w:szCs w:val="21"/>
        </w:rPr>
      </w:pPr>
      <w:r>
        <w:rPr>
          <w:rFonts w:ascii="宋体" w:hAnsi="宋体"/>
          <w:szCs w:val="21"/>
        </w:rPr>
        <w:t>9</w:t>
      </w:r>
      <w:r>
        <w:rPr>
          <w:rFonts w:ascii="宋体" w:hAnsi="宋体" w:hint="eastAsia"/>
          <w:szCs w:val="21"/>
        </w:rPr>
        <w:t>．乙方当消防设施出现严重故障不得不停用时，应及时进行抢修，尽快恢复系统的运行。</w:t>
      </w:r>
    </w:p>
    <w:p w:rsidR="00DE63BB" w:rsidRDefault="00DE63BB">
      <w:pPr>
        <w:spacing w:line="360" w:lineRule="auto"/>
        <w:ind w:firstLineChars="200" w:firstLine="420"/>
        <w:rPr>
          <w:rFonts w:ascii="宋体"/>
          <w:szCs w:val="21"/>
        </w:rPr>
      </w:pPr>
      <w:r>
        <w:rPr>
          <w:rFonts w:ascii="宋体" w:hAnsi="宋体"/>
          <w:szCs w:val="21"/>
        </w:rPr>
        <w:t>10</w:t>
      </w:r>
      <w:r>
        <w:rPr>
          <w:rFonts w:ascii="宋体" w:hAnsi="宋体" w:hint="eastAsia"/>
          <w:szCs w:val="21"/>
        </w:rPr>
        <w:t>．乙方有义务向甲方提供零配件，或联络原设备制造商报价，经甲方批准后负责修复。</w:t>
      </w:r>
    </w:p>
    <w:p w:rsidR="00DE63BB" w:rsidRDefault="00DE63BB">
      <w:pPr>
        <w:spacing w:line="360" w:lineRule="auto"/>
        <w:ind w:firstLineChars="200" w:firstLine="420"/>
        <w:rPr>
          <w:rFonts w:ascii="宋体"/>
          <w:szCs w:val="21"/>
        </w:rPr>
      </w:pPr>
      <w:r>
        <w:rPr>
          <w:rFonts w:ascii="宋体" w:hAnsi="宋体"/>
          <w:szCs w:val="21"/>
        </w:rPr>
        <w:t>11</w:t>
      </w:r>
      <w:r>
        <w:rPr>
          <w:rFonts w:ascii="宋体" w:hAnsi="宋体" w:hint="eastAsia"/>
          <w:szCs w:val="21"/>
        </w:rPr>
        <w:t>．乙方承担负责单批次</w:t>
      </w:r>
      <w:r>
        <w:rPr>
          <w:rFonts w:ascii="宋体" w:hAnsi="宋体"/>
          <w:szCs w:val="21"/>
        </w:rPr>
        <w:t>300</w:t>
      </w:r>
      <w:r>
        <w:rPr>
          <w:rFonts w:ascii="宋体" w:hAnsi="宋体" w:hint="eastAsia"/>
          <w:szCs w:val="21"/>
        </w:rPr>
        <w:t>元以下（含</w:t>
      </w:r>
      <w:r>
        <w:rPr>
          <w:rFonts w:ascii="宋体" w:hAnsi="宋体"/>
          <w:szCs w:val="21"/>
        </w:rPr>
        <w:t>300</w:t>
      </w:r>
      <w:r>
        <w:rPr>
          <w:rFonts w:ascii="宋体" w:hAnsi="宋体" w:hint="eastAsia"/>
          <w:szCs w:val="21"/>
        </w:rPr>
        <w:t>元）的耗材（不包含智能烟温感、手报、模块、消防火栓设备）的零配件的更换义务，但单件零件单价</w:t>
      </w:r>
      <w:r>
        <w:rPr>
          <w:rFonts w:ascii="宋体" w:hAnsi="宋体"/>
          <w:szCs w:val="21"/>
        </w:rPr>
        <w:t>300</w:t>
      </w:r>
      <w:r>
        <w:rPr>
          <w:rFonts w:ascii="宋体" w:hAnsi="宋体" w:hint="eastAsia"/>
          <w:szCs w:val="21"/>
        </w:rPr>
        <w:t>元以内，由于确保消防系统运行稳定性、安全性需要同时更换同种配件数量较多且总价格超过</w:t>
      </w:r>
      <w:r>
        <w:rPr>
          <w:rFonts w:ascii="宋体" w:hAnsi="宋体"/>
          <w:szCs w:val="21"/>
        </w:rPr>
        <w:t>300</w:t>
      </w:r>
      <w:r>
        <w:rPr>
          <w:rFonts w:ascii="宋体" w:hAnsi="宋体" w:hint="eastAsia"/>
          <w:szCs w:val="21"/>
        </w:rPr>
        <w:t>元的，不符合本条规定。如超过</w:t>
      </w:r>
      <w:r>
        <w:rPr>
          <w:rFonts w:ascii="宋体" w:hAnsi="宋体"/>
          <w:szCs w:val="21"/>
        </w:rPr>
        <w:t>300</w:t>
      </w:r>
      <w:r>
        <w:rPr>
          <w:rFonts w:ascii="宋体" w:hAnsi="宋体" w:hint="eastAsia"/>
          <w:szCs w:val="21"/>
        </w:rPr>
        <w:t>元以上的更换维修费用或超出乙方负责范围则由甲方出资。但应事先经甲方书面确认。</w:t>
      </w:r>
    </w:p>
    <w:p w:rsidR="00DE63BB" w:rsidRDefault="00DE63BB">
      <w:pPr>
        <w:spacing w:line="360" w:lineRule="auto"/>
        <w:ind w:firstLineChars="200" w:firstLine="420"/>
        <w:rPr>
          <w:rFonts w:ascii="宋体"/>
          <w:szCs w:val="21"/>
        </w:rPr>
      </w:pPr>
      <w:r>
        <w:rPr>
          <w:rFonts w:ascii="宋体" w:hAnsi="宋体"/>
          <w:szCs w:val="21"/>
        </w:rPr>
        <w:t>12</w:t>
      </w:r>
      <w:r>
        <w:rPr>
          <w:rFonts w:ascii="宋体" w:hAnsi="宋体" w:hint="eastAsia"/>
          <w:szCs w:val="21"/>
        </w:rPr>
        <w:t>．对于非人为或不可抗力外界因素造成设备部件或批量易损、老化器件（如：备用电池、火灾自动报警系统外围设备、灭火气体充气、管道油漆等），材料费由甲方承担，但该设备部件可由乙方协助购买，设备配件价格以当时市场价格为准（须经甲方书面确认）。</w:t>
      </w:r>
    </w:p>
    <w:p w:rsidR="00DE63BB" w:rsidRDefault="00DE63BB">
      <w:pPr>
        <w:spacing w:line="360" w:lineRule="auto"/>
        <w:ind w:firstLineChars="200" w:firstLine="420"/>
        <w:rPr>
          <w:rFonts w:ascii="宋体"/>
          <w:szCs w:val="21"/>
        </w:rPr>
      </w:pPr>
      <w:r>
        <w:rPr>
          <w:rFonts w:ascii="宋体" w:hAnsi="宋体"/>
          <w:szCs w:val="21"/>
        </w:rPr>
        <w:t>13</w:t>
      </w:r>
      <w:r>
        <w:rPr>
          <w:rFonts w:ascii="宋体" w:hAnsi="宋体" w:hint="eastAsia"/>
          <w:szCs w:val="21"/>
        </w:rPr>
        <w:t>．未经甲方同意，乙方不能把该工程转包给第三方。保持与甲方紧密沟通，每月应有乙方客服人员到项目与甲方代表沟通了解有关工作，确保维保质量。</w:t>
      </w:r>
    </w:p>
    <w:p w:rsidR="00DE63BB" w:rsidRDefault="00DE63BB">
      <w:pPr>
        <w:spacing w:line="360" w:lineRule="auto"/>
        <w:ind w:firstLineChars="200" w:firstLine="420"/>
        <w:rPr>
          <w:rFonts w:ascii="宋体"/>
          <w:szCs w:val="21"/>
        </w:rPr>
      </w:pPr>
      <w:r>
        <w:rPr>
          <w:rFonts w:ascii="宋体" w:hAnsi="宋体"/>
          <w:szCs w:val="21"/>
        </w:rPr>
        <w:t>14</w:t>
      </w:r>
      <w:r>
        <w:rPr>
          <w:rFonts w:ascii="宋体" w:hAnsi="宋体" w:hint="eastAsia"/>
          <w:szCs w:val="21"/>
        </w:rPr>
        <w:t>．乙方日常维保过程中，若发现大厦消防系统存在不完善或隐患，乙方应向甲方提出合理的整改建议及计划，以便进行整改。</w:t>
      </w:r>
    </w:p>
    <w:p w:rsidR="00DE63BB" w:rsidRDefault="00DE63BB">
      <w:pPr>
        <w:spacing w:line="360" w:lineRule="auto"/>
        <w:ind w:firstLineChars="200" w:firstLine="420"/>
        <w:rPr>
          <w:rFonts w:ascii="宋体"/>
          <w:szCs w:val="21"/>
        </w:rPr>
      </w:pPr>
      <w:r>
        <w:rPr>
          <w:rFonts w:ascii="宋体" w:hAnsi="宋体"/>
          <w:szCs w:val="21"/>
        </w:rPr>
        <w:t>15</w:t>
      </w:r>
      <w:r>
        <w:rPr>
          <w:rFonts w:ascii="宋体" w:hAnsi="宋体" w:hint="eastAsia"/>
          <w:szCs w:val="21"/>
        </w:rPr>
        <w:t>．乙方应在合同期内对消防系统进行两次全面检测，（进场一次，合同年度结束一次）。并派出主要技术负责人对消防系统进行一次全面评审，相关费用已包含在保养费中，</w:t>
      </w:r>
      <w:r>
        <w:rPr>
          <w:rFonts w:ascii="宋体" w:hAnsi="宋体" w:hint="eastAsia"/>
          <w:color w:val="000000"/>
          <w:szCs w:val="21"/>
        </w:rPr>
        <w:t>若因乙方原因导致没有检测出本应可以检测出来的隐患，该隐患造成的一切后果（包括但不限于任何财物、人员损伤及任何司法、行政事宜产生的所有费用）由乙方负责，乙方还应向甲方支付本合同金额的</w:t>
      </w:r>
      <w:r>
        <w:rPr>
          <w:rFonts w:ascii="宋体" w:hAnsi="宋体"/>
          <w:color w:val="000000"/>
          <w:szCs w:val="21"/>
        </w:rPr>
        <w:t>30%</w:t>
      </w:r>
      <w:r>
        <w:rPr>
          <w:rFonts w:ascii="宋体" w:hAnsi="宋体" w:hint="eastAsia"/>
          <w:color w:val="000000"/>
          <w:szCs w:val="21"/>
        </w:rPr>
        <w:t>作为赔偿金。。</w:t>
      </w:r>
    </w:p>
    <w:p w:rsidR="00DE63BB" w:rsidRDefault="00DE63BB">
      <w:pPr>
        <w:spacing w:line="360" w:lineRule="auto"/>
        <w:ind w:firstLineChars="200" w:firstLine="420"/>
        <w:rPr>
          <w:rFonts w:ascii="宋体"/>
          <w:szCs w:val="21"/>
        </w:rPr>
      </w:pPr>
      <w:r>
        <w:rPr>
          <w:rFonts w:ascii="宋体" w:hAnsi="宋体"/>
          <w:szCs w:val="21"/>
        </w:rPr>
        <w:t>16</w:t>
      </w:r>
      <w:r>
        <w:rPr>
          <w:rFonts w:ascii="宋体" w:hAnsi="宋体" w:hint="eastAsia"/>
          <w:szCs w:val="21"/>
        </w:rPr>
        <w:t>．乙方提供维修材料必须符合相关消防法规规定质量要求，且提供维修产品质量保证书，价格以当时市场价格为准。</w:t>
      </w:r>
    </w:p>
    <w:p w:rsidR="00DE63BB" w:rsidRDefault="00DE63BB">
      <w:pPr>
        <w:spacing w:line="360" w:lineRule="auto"/>
        <w:ind w:firstLineChars="200" w:firstLine="420"/>
        <w:rPr>
          <w:rFonts w:ascii="宋体"/>
          <w:szCs w:val="21"/>
        </w:rPr>
      </w:pPr>
      <w:r>
        <w:rPr>
          <w:rFonts w:ascii="宋体" w:hAnsi="宋体"/>
          <w:szCs w:val="21"/>
        </w:rPr>
        <w:t>17</w:t>
      </w:r>
      <w:r>
        <w:rPr>
          <w:rFonts w:ascii="宋体" w:hAnsi="宋体" w:hint="eastAsia"/>
          <w:szCs w:val="21"/>
        </w:rPr>
        <w:t>．当甲方需要进行消防演习时，乙方应紧密配合并无偿提供相应的技术支持服务。</w:t>
      </w:r>
    </w:p>
    <w:p w:rsidR="00DE63BB" w:rsidRDefault="00DE63BB">
      <w:pPr>
        <w:spacing w:line="360" w:lineRule="auto"/>
        <w:ind w:firstLineChars="200" w:firstLine="420"/>
        <w:rPr>
          <w:rFonts w:ascii="宋体"/>
          <w:szCs w:val="21"/>
        </w:rPr>
      </w:pPr>
      <w:r>
        <w:rPr>
          <w:rFonts w:ascii="宋体" w:hAnsi="宋体"/>
          <w:szCs w:val="21"/>
        </w:rPr>
        <w:t>18</w:t>
      </w:r>
      <w:r>
        <w:rPr>
          <w:rFonts w:ascii="宋体" w:hAnsi="宋体" w:hint="eastAsia"/>
          <w:szCs w:val="21"/>
        </w:rPr>
        <w:t>．乙方不承担甲方未委托消防设施的维保责任。</w:t>
      </w:r>
    </w:p>
    <w:p w:rsidR="00DE63BB" w:rsidRDefault="00DE63BB">
      <w:pPr>
        <w:spacing w:line="360" w:lineRule="auto"/>
        <w:ind w:firstLineChars="200" w:firstLine="420"/>
        <w:rPr>
          <w:rFonts w:ascii="宋体"/>
          <w:szCs w:val="21"/>
        </w:rPr>
      </w:pPr>
      <w:r>
        <w:rPr>
          <w:rFonts w:ascii="宋体" w:hAnsi="宋体"/>
          <w:szCs w:val="21"/>
        </w:rPr>
        <w:t>19</w:t>
      </w:r>
      <w:r>
        <w:rPr>
          <w:rFonts w:ascii="宋体" w:hAnsi="宋体" w:hint="eastAsia"/>
          <w:szCs w:val="21"/>
        </w:rPr>
        <w:t>．乙方全年不限次数应急响应，并结合现场实际情况每年进行</w:t>
      </w:r>
      <w:r>
        <w:rPr>
          <w:rFonts w:ascii="宋体" w:hAnsi="宋体"/>
          <w:szCs w:val="21"/>
        </w:rPr>
        <w:t>3-5</w:t>
      </w:r>
      <w:r>
        <w:rPr>
          <w:rFonts w:ascii="宋体" w:hAnsi="宋体" w:hint="eastAsia"/>
          <w:szCs w:val="21"/>
        </w:rPr>
        <w:t>次消防常识及技能培训，培训时间不低于</w:t>
      </w:r>
      <w:r>
        <w:rPr>
          <w:rFonts w:ascii="宋体" w:hAnsi="宋体"/>
          <w:szCs w:val="21"/>
        </w:rPr>
        <w:t>2</w:t>
      </w:r>
      <w:r>
        <w:rPr>
          <w:rFonts w:ascii="宋体" w:hAnsi="宋体" w:hint="eastAsia"/>
          <w:szCs w:val="21"/>
        </w:rPr>
        <w:t>小时。</w:t>
      </w:r>
    </w:p>
    <w:p w:rsidR="00DE63BB" w:rsidRDefault="00DE63BB">
      <w:pPr>
        <w:spacing w:line="360" w:lineRule="auto"/>
        <w:ind w:firstLineChars="200" w:firstLine="420"/>
        <w:rPr>
          <w:rFonts w:ascii="宋体"/>
          <w:szCs w:val="21"/>
        </w:rPr>
      </w:pPr>
      <w:r>
        <w:rPr>
          <w:rFonts w:ascii="宋体" w:hAnsi="宋体"/>
          <w:szCs w:val="21"/>
        </w:rPr>
        <w:lastRenderedPageBreak/>
        <w:t>20</w:t>
      </w:r>
      <w:r>
        <w:rPr>
          <w:rFonts w:ascii="宋体" w:hAnsi="宋体" w:hint="eastAsia"/>
          <w:szCs w:val="21"/>
        </w:rPr>
        <w:t>．乙方必须配合和服从甲方每月的服务考核，甲方根据本招标文件中的技术要求通用条款和技术条款，针对乙方的服务态度、服务响应效率、故障排除效率、维修保养项目执行情况、消防系统故障率高低等等指标进行考评，对甲方每月考评不满意方面，乙方必须书面提交包含不限于整改安案、整改时限等内容的报告，并按甲方要求的时间完成整改。</w:t>
      </w:r>
    </w:p>
    <w:p w:rsidR="00DE63BB" w:rsidRDefault="00DE63BB">
      <w:pPr>
        <w:spacing w:line="360" w:lineRule="auto"/>
        <w:ind w:firstLineChars="200" w:firstLine="420"/>
        <w:rPr>
          <w:rFonts w:ascii="宋体"/>
          <w:szCs w:val="21"/>
        </w:rPr>
      </w:pPr>
      <w:r>
        <w:rPr>
          <w:rFonts w:ascii="宋体" w:hAnsi="宋体"/>
          <w:szCs w:val="21"/>
        </w:rPr>
        <w:t>21</w:t>
      </w:r>
      <w:r>
        <w:rPr>
          <w:rFonts w:ascii="宋体" w:hAnsi="宋体" w:hint="eastAsia"/>
          <w:szCs w:val="21"/>
        </w:rPr>
        <w:t>．乙方负责整个消防系统的日常维修工作，但不含大修。</w:t>
      </w:r>
    </w:p>
    <w:p w:rsidR="00DE63BB" w:rsidRDefault="00DE63BB">
      <w:pPr>
        <w:spacing w:line="360" w:lineRule="auto"/>
        <w:ind w:firstLineChars="196" w:firstLine="413"/>
        <w:rPr>
          <w:rFonts w:ascii="宋体"/>
          <w:b/>
          <w:szCs w:val="21"/>
        </w:rPr>
      </w:pPr>
      <w:r>
        <w:rPr>
          <w:rFonts w:ascii="宋体" w:hAnsi="宋体" w:hint="eastAsia"/>
          <w:b/>
          <w:szCs w:val="21"/>
        </w:rPr>
        <w:t>第四条</w:t>
      </w:r>
      <w:r>
        <w:rPr>
          <w:rFonts w:ascii="宋体" w:hAnsi="宋体"/>
          <w:b/>
          <w:szCs w:val="21"/>
        </w:rPr>
        <w:t xml:space="preserve">  </w:t>
      </w:r>
      <w:r>
        <w:rPr>
          <w:rFonts w:ascii="宋体" w:hAnsi="宋体" w:hint="eastAsia"/>
          <w:b/>
          <w:szCs w:val="21"/>
        </w:rPr>
        <w:t>甲方代表和甲方责任</w:t>
      </w:r>
    </w:p>
    <w:p w:rsidR="00DE63BB" w:rsidRDefault="00DE63BB">
      <w:pPr>
        <w:spacing w:line="360" w:lineRule="auto"/>
        <w:ind w:firstLineChars="200" w:firstLine="420"/>
        <w:rPr>
          <w:rFonts w:ascii="宋体"/>
          <w:szCs w:val="21"/>
        </w:rPr>
      </w:pPr>
      <w:r>
        <w:rPr>
          <w:rFonts w:ascii="宋体" w:hAnsi="宋体" w:hint="eastAsia"/>
          <w:szCs w:val="21"/>
        </w:rPr>
        <w:t>一、甲方代表：</w:t>
      </w:r>
    </w:p>
    <w:p w:rsidR="00DE63BB" w:rsidRDefault="00DE63BB">
      <w:pPr>
        <w:spacing w:line="360" w:lineRule="auto"/>
        <w:ind w:firstLineChars="200" w:firstLine="420"/>
        <w:rPr>
          <w:rFonts w:ascii="宋体"/>
          <w:szCs w:val="21"/>
        </w:rPr>
      </w:pPr>
      <w:r>
        <w:rPr>
          <w:rFonts w:ascii="宋体" w:hAnsi="宋体"/>
          <w:szCs w:val="21"/>
        </w:rPr>
        <w:t>1</w:t>
      </w:r>
      <w:r>
        <w:rPr>
          <w:rFonts w:ascii="宋体" w:hAnsi="宋体" w:hint="eastAsia"/>
          <w:szCs w:val="21"/>
        </w:rPr>
        <w:t>．甲方委任为项目的代表，负责本合同的履行和协调，甲方的代表人必须由具备相关专业知识的人员担任。若甲方代表变更，须提前七天通知乙方，其接任者必须全权支承接前任应负的责任。</w:t>
      </w:r>
    </w:p>
    <w:p w:rsidR="00DE63BB" w:rsidRDefault="00DE63BB">
      <w:pPr>
        <w:spacing w:line="360" w:lineRule="auto"/>
        <w:ind w:firstLineChars="200" w:firstLine="420"/>
        <w:rPr>
          <w:rFonts w:ascii="宋体"/>
          <w:szCs w:val="21"/>
        </w:rPr>
      </w:pPr>
      <w:r>
        <w:rPr>
          <w:rFonts w:ascii="宋体" w:hAnsi="宋体"/>
          <w:szCs w:val="21"/>
        </w:rPr>
        <w:t>2</w:t>
      </w:r>
      <w:r>
        <w:rPr>
          <w:rFonts w:ascii="宋体" w:hAnsi="宋体" w:hint="eastAsia"/>
          <w:szCs w:val="21"/>
        </w:rPr>
        <w:t>．甲方代表的任命名单应在合同生效七日内以书面形式送交乙方备案。</w:t>
      </w:r>
    </w:p>
    <w:p w:rsidR="00DE63BB" w:rsidRDefault="00DE63BB">
      <w:pPr>
        <w:spacing w:line="360" w:lineRule="auto"/>
        <w:ind w:firstLineChars="200" w:firstLine="420"/>
        <w:rPr>
          <w:rFonts w:ascii="宋体"/>
          <w:szCs w:val="21"/>
        </w:rPr>
      </w:pPr>
      <w:r>
        <w:rPr>
          <w:rFonts w:ascii="宋体" w:hAnsi="宋体"/>
          <w:szCs w:val="21"/>
        </w:rPr>
        <w:t>3</w:t>
      </w:r>
      <w:r>
        <w:rPr>
          <w:rFonts w:ascii="宋体" w:hAnsi="宋体" w:hint="eastAsia"/>
          <w:szCs w:val="21"/>
        </w:rPr>
        <w:t>．在本合同签署后乙方作初次消防系统全面检测时，甲方代表（或指派专人）应全程协同检测，负责监督、协调、验证初次检测过程中的相关事宜。</w:t>
      </w:r>
    </w:p>
    <w:p w:rsidR="00DE63BB" w:rsidRDefault="00DE63BB">
      <w:pPr>
        <w:spacing w:line="360" w:lineRule="auto"/>
        <w:ind w:firstLineChars="200" w:firstLine="420"/>
        <w:rPr>
          <w:rFonts w:ascii="宋体"/>
          <w:szCs w:val="21"/>
        </w:rPr>
      </w:pPr>
      <w:r>
        <w:rPr>
          <w:rFonts w:ascii="宋体" w:hAnsi="宋体"/>
          <w:szCs w:val="21"/>
        </w:rPr>
        <w:t>4</w:t>
      </w:r>
      <w:r>
        <w:rPr>
          <w:rFonts w:ascii="宋体" w:hAnsi="宋体" w:hint="eastAsia"/>
          <w:szCs w:val="21"/>
        </w:rPr>
        <w:t>．甲方代表应对维修保养记录和报告进行审查和签字确认并负责协助乙方进行维护保养过程中的全面工作。</w:t>
      </w:r>
    </w:p>
    <w:p w:rsidR="00DE63BB" w:rsidRDefault="00DE63BB">
      <w:pPr>
        <w:spacing w:line="360" w:lineRule="auto"/>
        <w:ind w:firstLineChars="200" w:firstLine="420"/>
        <w:rPr>
          <w:rFonts w:ascii="宋体"/>
          <w:szCs w:val="21"/>
        </w:rPr>
      </w:pPr>
      <w:r>
        <w:rPr>
          <w:rFonts w:ascii="宋体" w:hAnsi="宋体" w:hint="eastAsia"/>
          <w:szCs w:val="21"/>
        </w:rPr>
        <w:t>二、甲方责任</w:t>
      </w:r>
    </w:p>
    <w:p w:rsidR="00DE63BB" w:rsidRDefault="00DE63BB">
      <w:pPr>
        <w:spacing w:line="360" w:lineRule="auto"/>
        <w:ind w:firstLineChars="200" w:firstLine="420"/>
        <w:rPr>
          <w:rFonts w:ascii="宋体"/>
          <w:szCs w:val="21"/>
        </w:rPr>
      </w:pPr>
      <w:r>
        <w:rPr>
          <w:rFonts w:ascii="宋体" w:hAnsi="宋体"/>
          <w:szCs w:val="21"/>
        </w:rPr>
        <w:t>5</w:t>
      </w:r>
      <w:r>
        <w:rPr>
          <w:rFonts w:ascii="宋体" w:hAnsi="宋体" w:hint="eastAsia"/>
          <w:szCs w:val="21"/>
        </w:rPr>
        <w:t>．负责物业项目的消防安全管理工作，加强日常和维护保养期间的安全巡查，消除安全隐患，预防火灾的发生。</w:t>
      </w:r>
    </w:p>
    <w:p w:rsidR="00DE63BB" w:rsidRDefault="00DE63BB">
      <w:pPr>
        <w:spacing w:line="360" w:lineRule="auto"/>
        <w:ind w:firstLineChars="200" w:firstLine="420"/>
        <w:rPr>
          <w:rFonts w:ascii="宋体"/>
          <w:szCs w:val="21"/>
        </w:rPr>
      </w:pPr>
      <w:r>
        <w:rPr>
          <w:rFonts w:ascii="宋体" w:hAnsi="宋体"/>
          <w:szCs w:val="21"/>
        </w:rPr>
        <w:t>6</w:t>
      </w:r>
      <w:r>
        <w:rPr>
          <w:rFonts w:ascii="宋体" w:hAnsi="宋体" w:hint="eastAsia"/>
          <w:szCs w:val="21"/>
        </w:rPr>
        <w:t>．负责安排具备有相关操作技能的人员进行消防控制中心值班运行工作，操作人员按照</w:t>
      </w:r>
    </w:p>
    <w:p w:rsidR="00DE63BB" w:rsidRDefault="00DE63BB">
      <w:pPr>
        <w:spacing w:line="360" w:lineRule="auto"/>
        <w:ind w:firstLineChars="200" w:firstLine="420"/>
        <w:rPr>
          <w:rFonts w:ascii="宋体"/>
          <w:szCs w:val="21"/>
        </w:rPr>
      </w:pPr>
      <w:r>
        <w:rPr>
          <w:rFonts w:ascii="宋体" w:hAnsi="宋体" w:hint="eastAsia"/>
          <w:szCs w:val="21"/>
        </w:rPr>
        <w:t>《深圳市公安局消防局建筑消防设施维护管理暂行规定》的要求定期对消防设施进行巡视并填写相关记录和设备运行记录，如若未持证上岗和未填写相关记录自行承担后果。</w:t>
      </w:r>
    </w:p>
    <w:p w:rsidR="00DE63BB" w:rsidRDefault="00DE63BB">
      <w:pPr>
        <w:spacing w:line="360" w:lineRule="auto"/>
        <w:ind w:firstLineChars="200" w:firstLine="420"/>
        <w:rPr>
          <w:rFonts w:ascii="宋体"/>
          <w:szCs w:val="21"/>
        </w:rPr>
      </w:pPr>
      <w:r>
        <w:rPr>
          <w:rFonts w:ascii="宋体" w:hAnsi="宋体"/>
          <w:szCs w:val="21"/>
        </w:rPr>
        <w:t>7</w:t>
      </w:r>
      <w:r>
        <w:rPr>
          <w:rFonts w:ascii="宋体" w:hAnsi="宋体" w:hint="eastAsia"/>
          <w:szCs w:val="21"/>
        </w:rPr>
        <w:t>．负责提供维护保养所需的水、电供应、垂直运输、登记工具、免费提供乙方工作车辆的停放；协助办理乙方人员相关的出入证件。</w:t>
      </w:r>
    </w:p>
    <w:p w:rsidR="00DE63BB" w:rsidRDefault="00DE63BB">
      <w:pPr>
        <w:spacing w:line="360" w:lineRule="auto"/>
        <w:ind w:firstLineChars="200" w:firstLine="420"/>
        <w:rPr>
          <w:rFonts w:ascii="宋体"/>
          <w:szCs w:val="21"/>
        </w:rPr>
      </w:pPr>
      <w:r>
        <w:rPr>
          <w:rFonts w:ascii="宋体" w:hAnsi="宋体"/>
          <w:szCs w:val="21"/>
        </w:rPr>
        <w:t>8</w:t>
      </w:r>
      <w:r>
        <w:rPr>
          <w:rFonts w:ascii="宋体" w:hAnsi="宋体" w:hint="eastAsia"/>
          <w:szCs w:val="21"/>
        </w:rPr>
        <w:t>．负责通知协调大厦各住户、商铺、办公室相关看单位关于有关维护保养、检查测试作业的相关温馨提示，避免造成不必要的恐慌。</w:t>
      </w:r>
    </w:p>
    <w:p w:rsidR="00DE63BB" w:rsidRDefault="00DE63BB">
      <w:pPr>
        <w:spacing w:line="360" w:lineRule="auto"/>
        <w:ind w:firstLineChars="200" w:firstLine="420"/>
        <w:rPr>
          <w:rFonts w:ascii="宋体"/>
          <w:szCs w:val="21"/>
        </w:rPr>
      </w:pPr>
      <w:r>
        <w:rPr>
          <w:rFonts w:ascii="宋体" w:hAnsi="宋体"/>
          <w:szCs w:val="21"/>
        </w:rPr>
        <w:t>9</w:t>
      </w:r>
      <w:r>
        <w:rPr>
          <w:rFonts w:ascii="宋体" w:hAnsi="宋体" w:hint="eastAsia"/>
          <w:szCs w:val="21"/>
        </w:rPr>
        <w:t>．乙方每次定期检查及不定期检查时，甲方应配合乙方进行检查及维护。如因甲方不配</w:t>
      </w:r>
    </w:p>
    <w:p w:rsidR="00DE63BB" w:rsidRDefault="00DE63BB">
      <w:pPr>
        <w:spacing w:line="360" w:lineRule="auto"/>
        <w:ind w:firstLineChars="200" w:firstLine="420"/>
        <w:rPr>
          <w:rFonts w:ascii="宋体"/>
          <w:szCs w:val="21"/>
        </w:rPr>
      </w:pPr>
      <w:r>
        <w:rPr>
          <w:rFonts w:ascii="宋体" w:hAnsi="宋体" w:hint="eastAsia"/>
          <w:szCs w:val="21"/>
        </w:rPr>
        <w:t>合造成的延迟和损失，由甲方负责。</w:t>
      </w:r>
    </w:p>
    <w:p w:rsidR="00DE63BB" w:rsidRDefault="00DE63BB">
      <w:pPr>
        <w:spacing w:line="360" w:lineRule="auto"/>
        <w:ind w:firstLineChars="200" w:firstLine="420"/>
        <w:rPr>
          <w:rFonts w:ascii="宋体"/>
          <w:szCs w:val="21"/>
        </w:rPr>
      </w:pPr>
      <w:r>
        <w:rPr>
          <w:rFonts w:ascii="宋体" w:hAnsi="宋体"/>
          <w:szCs w:val="21"/>
        </w:rPr>
        <w:t>10</w:t>
      </w:r>
      <w:r>
        <w:rPr>
          <w:rFonts w:ascii="宋体" w:hAnsi="宋体" w:hint="eastAsia"/>
          <w:szCs w:val="21"/>
        </w:rPr>
        <w:t>．负责大厦消防系统的安全，禁止第三方或非专业人员操作主机，更改主机程序。大厦内有更改、增加消防线路及设备需要经过乙方同意，并由乙方派专业人员参与此项工作，在乙方指导下完成对消防系统的改动，确保大厦消防系统运行正常。</w:t>
      </w:r>
    </w:p>
    <w:p w:rsidR="00DE63BB" w:rsidRDefault="00DE63BB">
      <w:pPr>
        <w:spacing w:line="360" w:lineRule="auto"/>
        <w:ind w:firstLineChars="200" w:firstLine="420"/>
        <w:rPr>
          <w:rFonts w:ascii="宋体"/>
          <w:szCs w:val="21"/>
        </w:rPr>
      </w:pPr>
      <w:r>
        <w:rPr>
          <w:rFonts w:ascii="宋体" w:hAnsi="宋体"/>
          <w:szCs w:val="21"/>
        </w:rPr>
        <w:t>11</w:t>
      </w:r>
      <w:r>
        <w:rPr>
          <w:rFonts w:ascii="宋体" w:hAnsi="宋体" w:hint="eastAsia"/>
          <w:szCs w:val="21"/>
        </w:rPr>
        <w:t>．甲方装修工程或大厦商铺、租户装修时，应及时通知乙方。由甲方、乙方和商户（业主）对装修前后的消防系统状况进行施工前和竣工后的第三方签字确认验收。由甲方为通知乙方到场处理而出现故障造成损失的，乙方概不负责。</w:t>
      </w:r>
    </w:p>
    <w:p w:rsidR="00DE63BB" w:rsidRDefault="00DE63BB">
      <w:pPr>
        <w:spacing w:line="360" w:lineRule="auto"/>
        <w:ind w:firstLineChars="200" w:firstLine="420"/>
        <w:rPr>
          <w:rFonts w:ascii="宋体"/>
          <w:szCs w:val="21"/>
        </w:rPr>
      </w:pPr>
      <w:r>
        <w:rPr>
          <w:rFonts w:ascii="宋体" w:hAnsi="宋体"/>
          <w:szCs w:val="21"/>
        </w:rPr>
        <w:t>12</w:t>
      </w:r>
      <w:r>
        <w:rPr>
          <w:rFonts w:ascii="宋体" w:hAnsi="宋体" w:hint="eastAsia"/>
          <w:szCs w:val="21"/>
        </w:rPr>
        <w:t>．甲方因管理不善而造成商户及租户对大厦消防系统未在乙方参与或同意下进行装修、私自改动消防、其商铺所涉及的消防系统，乙方将不再参与维保。</w:t>
      </w:r>
    </w:p>
    <w:p w:rsidR="00DE63BB" w:rsidRDefault="00DE63BB">
      <w:pPr>
        <w:spacing w:line="360" w:lineRule="auto"/>
        <w:ind w:firstLineChars="200" w:firstLine="420"/>
        <w:rPr>
          <w:rFonts w:ascii="宋体"/>
          <w:szCs w:val="21"/>
        </w:rPr>
      </w:pPr>
      <w:r>
        <w:rPr>
          <w:rFonts w:ascii="宋体" w:hAnsi="宋体"/>
          <w:szCs w:val="21"/>
        </w:rPr>
        <w:lastRenderedPageBreak/>
        <w:t>13</w:t>
      </w:r>
      <w:r>
        <w:rPr>
          <w:rFonts w:ascii="宋体" w:hAnsi="宋体" w:hint="eastAsia"/>
          <w:szCs w:val="21"/>
        </w:rPr>
        <w:t>．按合同支付维护保养费。</w:t>
      </w:r>
    </w:p>
    <w:p w:rsidR="00DE63BB" w:rsidRDefault="00DE63BB">
      <w:pPr>
        <w:spacing w:line="360" w:lineRule="auto"/>
        <w:ind w:firstLineChars="200" w:firstLine="420"/>
        <w:rPr>
          <w:rFonts w:ascii="宋体"/>
          <w:szCs w:val="21"/>
        </w:rPr>
      </w:pPr>
      <w:r>
        <w:rPr>
          <w:rFonts w:ascii="宋体" w:hAnsi="宋体"/>
          <w:szCs w:val="21"/>
        </w:rPr>
        <w:t>14</w:t>
      </w:r>
      <w:r>
        <w:rPr>
          <w:rFonts w:ascii="宋体" w:hAnsi="宋体" w:hint="eastAsia"/>
          <w:szCs w:val="21"/>
        </w:rPr>
        <w:t>．在消防相关主管单位或人员检查时，负责组织迎检工作，并承担相关检查费用。</w:t>
      </w:r>
    </w:p>
    <w:p w:rsidR="00DE63BB" w:rsidRDefault="00DE63BB">
      <w:pPr>
        <w:spacing w:line="360" w:lineRule="auto"/>
        <w:ind w:firstLineChars="200" w:firstLine="420"/>
        <w:rPr>
          <w:rFonts w:ascii="宋体"/>
          <w:szCs w:val="21"/>
        </w:rPr>
      </w:pPr>
      <w:r>
        <w:rPr>
          <w:rFonts w:ascii="宋体" w:hAnsi="宋体"/>
          <w:szCs w:val="21"/>
        </w:rPr>
        <w:t>15</w:t>
      </w:r>
      <w:r>
        <w:rPr>
          <w:rFonts w:ascii="宋体" w:hAnsi="宋体" w:hint="eastAsia"/>
          <w:szCs w:val="21"/>
        </w:rPr>
        <w:t>．甲方应承担因土建整改、建筑渗水、雷击、消防水管及喷淋头爆裂、主机误动作造成终端设备启动或外部不可抗力或人为因素导致的消防设施被损坏的全部修复费用。</w:t>
      </w:r>
    </w:p>
    <w:p w:rsidR="00DE63BB" w:rsidRDefault="00DE63BB">
      <w:pPr>
        <w:spacing w:line="360" w:lineRule="auto"/>
        <w:ind w:firstLineChars="196" w:firstLine="413"/>
        <w:rPr>
          <w:rFonts w:ascii="宋体"/>
          <w:b/>
          <w:szCs w:val="21"/>
        </w:rPr>
      </w:pPr>
      <w:r>
        <w:rPr>
          <w:rFonts w:ascii="宋体" w:hAnsi="宋体" w:hint="eastAsia"/>
          <w:b/>
          <w:szCs w:val="21"/>
        </w:rPr>
        <w:t>第五条</w:t>
      </w:r>
      <w:r>
        <w:rPr>
          <w:rFonts w:ascii="宋体" w:hAnsi="宋体"/>
          <w:b/>
          <w:szCs w:val="21"/>
        </w:rPr>
        <w:t xml:space="preserve">  </w:t>
      </w:r>
      <w:r>
        <w:rPr>
          <w:rFonts w:ascii="宋体" w:hAnsi="宋体" w:hint="eastAsia"/>
          <w:b/>
          <w:szCs w:val="21"/>
        </w:rPr>
        <w:t>服务质量要求、标准及维护保养程序</w:t>
      </w:r>
    </w:p>
    <w:p w:rsidR="00DE63BB" w:rsidRDefault="00DE63BB">
      <w:pPr>
        <w:spacing w:line="360" w:lineRule="auto"/>
        <w:ind w:firstLineChars="200" w:firstLine="420"/>
        <w:rPr>
          <w:rFonts w:ascii="宋体"/>
          <w:szCs w:val="21"/>
        </w:rPr>
      </w:pPr>
      <w:r>
        <w:rPr>
          <w:rFonts w:ascii="宋体" w:hAnsi="宋体" w:hint="eastAsia"/>
          <w:szCs w:val="21"/>
        </w:rPr>
        <w:t>一、消防维保工作内容包括但不限于以下主要内容：</w:t>
      </w:r>
    </w:p>
    <w:p w:rsidR="00DE63BB" w:rsidRDefault="00DE63BB">
      <w:pPr>
        <w:spacing w:line="360" w:lineRule="auto"/>
        <w:ind w:firstLineChars="200" w:firstLine="420"/>
        <w:rPr>
          <w:rFonts w:ascii="宋体"/>
          <w:szCs w:val="21"/>
        </w:rPr>
      </w:pPr>
      <w:r>
        <w:rPr>
          <w:rFonts w:ascii="宋体" w:hAnsi="宋体"/>
          <w:szCs w:val="21"/>
        </w:rPr>
        <w:t>1</w:t>
      </w:r>
      <w:r>
        <w:rPr>
          <w:rFonts w:ascii="宋体" w:hAnsi="宋体" w:hint="eastAsia"/>
          <w:szCs w:val="21"/>
        </w:rPr>
        <w:t>．消防水系统的月保养：承包商每月定期对室内外消火栓、自动喷淋系统进行不少于一次的月保养工作，并详细填写保养记录表（可参照业主提供的记录表）及运行分析报告，经业主签字确认。保养工作内容包括但不限于以下主要内容：</w:t>
      </w:r>
    </w:p>
    <w:p w:rsidR="00DE63BB" w:rsidRDefault="00DE63BB">
      <w:pPr>
        <w:spacing w:line="360" w:lineRule="auto"/>
        <w:ind w:firstLineChars="350" w:firstLine="735"/>
        <w:rPr>
          <w:rFonts w:ascii="宋体"/>
          <w:szCs w:val="21"/>
        </w:rPr>
      </w:pPr>
      <w:r>
        <w:rPr>
          <w:rFonts w:ascii="宋体" w:hAnsi="宋体"/>
          <w:szCs w:val="21"/>
        </w:rPr>
        <w:t>1</w:t>
      </w:r>
      <w:r>
        <w:rPr>
          <w:rFonts w:ascii="宋体" w:hAnsi="宋体" w:hint="eastAsia"/>
          <w:szCs w:val="21"/>
        </w:rPr>
        <w:t>）检查及测试消防及喷淋水泵，包括所有消防加压泵；</w:t>
      </w:r>
    </w:p>
    <w:p w:rsidR="00DE63BB" w:rsidRDefault="00DE63BB">
      <w:pPr>
        <w:spacing w:line="360" w:lineRule="auto"/>
        <w:ind w:leftChars="350" w:left="1050" w:hangingChars="150" w:hanging="315"/>
        <w:rPr>
          <w:rFonts w:ascii="宋体"/>
          <w:szCs w:val="21"/>
        </w:rPr>
      </w:pPr>
      <w:r>
        <w:rPr>
          <w:rFonts w:ascii="宋体" w:hAnsi="宋体"/>
          <w:szCs w:val="21"/>
        </w:rPr>
        <w:t>2</w:t>
      </w:r>
      <w:r>
        <w:rPr>
          <w:rFonts w:ascii="宋体" w:hAnsi="宋体" w:hint="eastAsia"/>
          <w:szCs w:val="21"/>
        </w:rPr>
        <w:t>）检查消防水泵的所有控制柜及远程控制箱，远程控制板的线路；电源及控制箱线路端子紧固；</w:t>
      </w:r>
    </w:p>
    <w:p w:rsidR="00DE63BB" w:rsidRDefault="00DE63BB">
      <w:pPr>
        <w:spacing w:line="360" w:lineRule="auto"/>
        <w:ind w:leftChars="350" w:left="1050" w:hangingChars="150" w:hanging="315"/>
        <w:rPr>
          <w:rFonts w:ascii="宋体"/>
          <w:szCs w:val="21"/>
        </w:rPr>
      </w:pPr>
      <w:r>
        <w:rPr>
          <w:rFonts w:ascii="宋体" w:hAnsi="宋体"/>
          <w:szCs w:val="21"/>
        </w:rPr>
        <w:t>3</w:t>
      </w:r>
      <w:r>
        <w:rPr>
          <w:rFonts w:ascii="宋体" w:hAnsi="宋体" w:hint="eastAsia"/>
          <w:szCs w:val="21"/>
        </w:rPr>
        <w:t>）检查和测试水泵电机及控制箱绝缘电阻；</w:t>
      </w:r>
    </w:p>
    <w:p w:rsidR="00DE63BB" w:rsidRDefault="00DE63BB">
      <w:pPr>
        <w:spacing w:line="360" w:lineRule="auto"/>
        <w:ind w:leftChars="350" w:left="1050" w:hangingChars="150" w:hanging="315"/>
        <w:rPr>
          <w:rFonts w:ascii="宋体"/>
          <w:szCs w:val="21"/>
        </w:rPr>
      </w:pPr>
      <w:r>
        <w:rPr>
          <w:rFonts w:ascii="宋体" w:hAnsi="宋体"/>
          <w:szCs w:val="21"/>
        </w:rPr>
        <w:t>4</w:t>
      </w:r>
      <w:r>
        <w:rPr>
          <w:rFonts w:ascii="宋体" w:hAnsi="宋体" w:hint="eastAsia"/>
          <w:szCs w:val="21"/>
        </w:rPr>
        <w:t>）水泵泵体、控制柜清洁；</w:t>
      </w:r>
    </w:p>
    <w:p w:rsidR="00DE63BB" w:rsidRDefault="00DE63BB">
      <w:pPr>
        <w:spacing w:line="360" w:lineRule="auto"/>
        <w:ind w:leftChars="350" w:left="1050" w:hangingChars="150" w:hanging="315"/>
        <w:rPr>
          <w:rFonts w:ascii="宋体"/>
          <w:szCs w:val="21"/>
        </w:rPr>
      </w:pPr>
      <w:r>
        <w:rPr>
          <w:rFonts w:ascii="宋体" w:hAnsi="宋体"/>
          <w:szCs w:val="21"/>
        </w:rPr>
        <w:t>5</w:t>
      </w:r>
      <w:r>
        <w:rPr>
          <w:rFonts w:ascii="宋体" w:hAnsi="宋体" w:hint="eastAsia"/>
          <w:szCs w:val="21"/>
        </w:rPr>
        <w:t>）阀门、水流指示器、湿式报警阀、消火栓、水泵接合器等设备除锈、清洁及机构润滑；</w:t>
      </w:r>
    </w:p>
    <w:p w:rsidR="00DE63BB" w:rsidRDefault="00DE63BB">
      <w:pPr>
        <w:spacing w:line="360" w:lineRule="auto"/>
        <w:ind w:leftChars="350" w:left="1050" w:hangingChars="150" w:hanging="315"/>
        <w:rPr>
          <w:rFonts w:ascii="宋体"/>
          <w:szCs w:val="21"/>
        </w:rPr>
      </w:pPr>
      <w:r>
        <w:rPr>
          <w:rFonts w:ascii="宋体" w:hAnsi="宋体"/>
          <w:szCs w:val="21"/>
        </w:rPr>
        <w:t>6</w:t>
      </w:r>
      <w:r>
        <w:rPr>
          <w:rFonts w:ascii="宋体" w:hAnsi="宋体" w:hint="eastAsia"/>
          <w:szCs w:val="21"/>
        </w:rPr>
        <w:t>）喷淋末端试水测试，检查联动启动水泵、报警阀、水力警铃及水流指示器性能；</w:t>
      </w:r>
    </w:p>
    <w:p w:rsidR="00DE63BB" w:rsidRDefault="00DE63BB">
      <w:pPr>
        <w:spacing w:line="360" w:lineRule="auto"/>
        <w:ind w:leftChars="350" w:left="1050" w:hangingChars="150" w:hanging="315"/>
        <w:rPr>
          <w:rFonts w:ascii="宋体"/>
          <w:szCs w:val="21"/>
        </w:rPr>
      </w:pPr>
      <w:r>
        <w:rPr>
          <w:rFonts w:ascii="宋体" w:hAnsi="宋体"/>
          <w:szCs w:val="21"/>
        </w:rPr>
        <w:t>7</w:t>
      </w:r>
      <w:r>
        <w:rPr>
          <w:rFonts w:ascii="宋体" w:hAnsi="宋体" w:hint="eastAsia"/>
          <w:szCs w:val="21"/>
        </w:rPr>
        <w:t>）消火栓射水试验；检查水泵性能、水泵启动远程按钮性能状况；</w:t>
      </w:r>
    </w:p>
    <w:p w:rsidR="00DE63BB" w:rsidRDefault="00DE63BB">
      <w:pPr>
        <w:spacing w:line="360" w:lineRule="auto"/>
        <w:ind w:leftChars="350" w:left="1050" w:hangingChars="150" w:hanging="315"/>
        <w:rPr>
          <w:rFonts w:ascii="宋体"/>
          <w:szCs w:val="21"/>
        </w:rPr>
      </w:pPr>
      <w:r>
        <w:rPr>
          <w:rFonts w:ascii="宋体" w:hAnsi="宋体"/>
          <w:szCs w:val="21"/>
        </w:rPr>
        <w:t>8</w:t>
      </w:r>
      <w:r>
        <w:rPr>
          <w:rFonts w:ascii="宋体" w:hAnsi="宋体" w:hint="eastAsia"/>
          <w:szCs w:val="21"/>
        </w:rPr>
        <w:t>）不定期对管道脱落油漆修补；</w:t>
      </w:r>
    </w:p>
    <w:p w:rsidR="00DE63BB" w:rsidRDefault="00DE63BB">
      <w:pPr>
        <w:spacing w:line="360" w:lineRule="auto"/>
        <w:ind w:leftChars="350" w:left="1050" w:hangingChars="150" w:hanging="315"/>
        <w:rPr>
          <w:rFonts w:ascii="宋体"/>
          <w:szCs w:val="21"/>
        </w:rPr>
      </w:pPr>
      <w:r>
        <w:rPr>
          <w:rFonts w:ascii="宋体" w:hAnsi="宋体"/>
          <w:szCs w:val="21"/>
        </w:rPr>
        <w:t>9</w:t>
      </w:r>
      <w:r>
        <w:rPr>
          <w:rFonts w:ascii="宋体" w:hAnsi="宋体" w:hint="eastAsia"/>
          <w:szCs w:val="21"/>
        </w:rPr>
        <w:t>）检查和测试各压力表，保证系统压力正常；</w:t>
      </w:r>
    </w:p>
    <w:p w:rsidR="00DE63BB" w:rsidRDefault="00DE63BB">
      <w:pPr>
        <w:spacing w:line="360" w:lineRule="auto"/>
        <w:ind w:leftChars="350" w:left="1050" w:hangingChars="150" w:hanging="315"/>
        <w:rPr>
          <w:rFonts w:ascii="宋体"/>
          <w:szCs w:val="21"/>
        </w:rPr>
      </w:pPr>
      <w:r>
        <w:rPr>
          <w:rFonts w:ascii="宋体" w:hAnsi="宋体"/>
          <w:szCs w:val="21"/>
        </w:rPr>
        <w:t>10</w:t>
      </w:r>
      <w:r>
        <w:rPr>
          <w:rFonts w:ascii="宋体" w:hAnsi="宋体" w:hint="eastAsia"/>
          <w:szCs w:val="21"/>
        </w:rPr>
        <w:t>）检查室外消防栓及水泵接合器是否有被损坏，使用功能是否正常。</w:t>
      </w:r>
    </w:p>
    <w:p w:rsidR="00DE63BB" w:rsidRDefault="00DE63BB">
      <w:pPr>
        <w:spacing w:line="360" w:lineRule="auto"/>
        <w:ind w:firstLineChars="200" w:firstLine="420"/>
        <w:rPr>
          <w:rFonts w:ascii="宋体"/>
          <w:szCs w:val="21"/>
        </w:rPr>
      </w:pPr>
      <w:r>
        <w:rPr>
          <w:rFonts w:ascii="宋体" w:hAnsi="宋体"/>
          <w:szCs w:val="21"/>
        </w:rPr>
        <w:t>2</w:t>
      </w:r>
      <w:r>
        <w:rPr>
          <w:rFonts w:ascii="宋体" w:hAnsi="宋体" w:hint="eastAsia"/>
          <w:szCs w:val="21"/>
        </w:rPr>
        <w:t>．消防水系统的季保养：承包商每季度定期对室内外消火栓、自动喷淋系统进行一次季保养工作，并详细填写保养记录表（可参照业主提供的记录表）及运行分析报告，经业主签字确认。保养工作内容包括但不限于以下主要内容：</w:t>
      </w:r>
    </w:p>
    <w:p w:rsidR="00DE63BB" w:rsidRDefault="00DE63BB">
      <w:pPr>
        <w:spacing w:line="360" w:lineRule="auto"/>
        <w:ind w:leftChars="350" w:left="1050" w:hangingChars="150" w:hanging="315"/>
        <w:rPr>
          <w:rFonts w:ascii="宋体"/>
          <w:szCs w:val="21"/>
        </w:rPr>
      </w:pPr>
      <w:r>
        <w:rPr>
          <w:rFonts w:ascii="宋体" w:hAnsi="宋体"/>
          <w:szCs w:val="21"/>
        </w:rPr>
        <w:t>1</w:t>
      </w:r>
      <w:r>
        <w:rPr>
          <w:rFonts w:ascii="宋体" w:hAnsi="宋体" w:hint="eastAsia"/>
          <w:szCs w:val="21"/>
        </w:rPr>
        <w:t>）包括月保养的全部内容；</w:t>
      </w:r>
    </w:p>
    <w:p w:rsidR="00DE63BB" w:rsidRDefault="00DE63BB">
      <w:pPr>
        <w:spacing w:line="360" w:lineRule="auto"/>
        <w:ind w:leftChars="350" w:left="1050" w:hangingChars="150" w:hanging="315"/>
        <w:rPr>
          <w:rFonts w:ascii="宋体"/>
          <w:szCs w:val="21"/>
        </w:rPr>
      </w:pPr>
      <w:r>
        <w:rPr>
          <w:rFonts w:ascii="宋体" w:hAnsi="宋体"/>
          <w:szCs w:val="21"/>
        </w:rPr>
        <w:t>2</w:t>
      </w:r>
      <w:r>
        <w:rPr>
          <w:rFonts w:ascii="宋体" w:hAnsi="宋体" w:hint="eastAsia"/>
          <w:szCs w:val="21"/>
        </w:rPr>
        <w:t>）开关柜触点检查：触点完好；</w:t>
      </w:r>
    </w:p>
    <w:p w:rsidR="00DE63BB" w:rsidRDefault="00DE63BB">
      <w:pPr>
        <w:spacing w:line="360" w:lineRule="auto"/>
        <w:ind w:leftChars="350" w:left="1050" w:hangingChars="150" w:hanging="315"/>
        <w:rPr>
          <w:rFonts w:ascii="宋体"/>
          <w:szCs w:val="21"/>
        </w:rPr>
      </w:pPr>
      <w:r>
        <w:rPr>
          <w:rFonts w:ascii="宋体" w:hAnsi="宋体"/>
          <w:szCs w:val="21"/>
        </w:rPr>
        <w:t>3</w:t>
      </w:r>
      <w:r>
        <w:rPr>
          <w:rFonts w:ascii="宋体" w:hAnsi="宋体" w:hint="eastAsia"/>
          <w:szCs w:val="21"/>
        </w:rPr>
        <w:t>）各控制元件的检查或更换：动作灵敏、接触良好；</w:t>
      </w:r>
    </w:p>
    <w:p w:rsidR="00DE63BB" w:rsidRDefault="00DE63BB">
      <w:pPr>
        <w:spacing w:line="360" w:lineRule="auto"/>
        <w:ind w:leftChars="350" w:left="1050" w:hangingChars="150" w:hanging="315"/>
        <w:rPr>
          <w:rFonts w:ascii="宋体"/>
          <w:szCs w:val="21"/>
        </w:rPr>
      </w:pPr>
      <w:r>
        <w:rPr>
          <w:rFonts w:ascii="宋体" w:hAnsi="宋体"/>
          <w:szCs w:val="21"/>
        </w:rPr>
        <w:t>4</w:t>
      </w:r>
      <w:r>
        <w:rPr>
          <w:rFonts w:ascii="宋体" w:hAnsi="宋体" w:hint="eastAsia"/>
          <w:szCs w:val="21"/>
        </w:rPr>
        <w:t>）局部除锈、补漆：无锈蚀、美观。</w:t>
      </w:r>
    </w:p>
    <w:p w:rsidR="00DE63BB" w:rsidRDefault="00DE63BB">
      <w:pPr>
        <w:spacing w:line="360" w:lineRule="auto"/>
        <w:ind w:leftChars="350" w:left="1050" w:hangingChars="150" w:hanging="315"/>
        <w:rPr>
          <w:rFonts w:ascii="宋体"/>
          <w:szCs w:val="21"/>
        </w:rPr>
      </w:pPr>
      <w:r>
        <w:rPr>
          <w:rFonts w:ascii="宋体" w:hAnsi="宋体"/>
          <w:szCs w:val="21"/>
        </w:rPr>
        <w:t>5</w:t>
      </w:r>
      <w:r>
        <w:rPr>
          <w:rFonts w:ascii="宋体" w:hAnsi="宋体" w:hint="eastAsia"/>
          <w:szCs w:val="21"/>
        </w:rPr>
        <w:t>）联动功能测试。</w:t>
      </w:r>
    </w:p>
    <w:p w:rsidR="00DE63BB" w:rsidRDefault="00DE63BB">
      <w:pPr>
        <w:spacing w:line="360" w:lineRule="auto"/>
        <w:ind w:firstLineChars="200" w:firstLine="420"/>
        <w:rPr>
          <w:rFonts w:ascii="宋体"/>
          <w:szCs w:val="21"/>
        </w:rPr>
      </w:pPr>
      <w:r>
        <w:rPr>
          <w:rFonts w:ascii="宋体" w:hAnsi="宋体"/>
          <w:szCs w:val="21"/>
        </w:rPr>
        <w:t>3</w:t>
      </w:r>
      <w:r>
        <w:rPr>
          <w:rFonts w:ascii="宋体" w:hAnsi="宋体" w:hint="eastAsia"/>
          <w:szCs w:val="21"/>
        </w:rPr>
        <w:t>．消防水系统的年保养：</w:t>
      </w:r>
    </w:p>
    <w:p w:rsidR="00DE63BB" w:rsidRDefault="00DE63BB">
      <w:pPr>
        <w:spacing w:line="360" w:lineRule="auto"/>
        <w:ind w:leftChars="350" w:left="1050" w:hangingChars="150" w:hanging="315"/>
        <w:rPr>
          <w:rFonts w:ascii="宋体"/>
          <w:szCs w:val="21"/>
        </w:rPr>
      </w:pPr>
      <w:r>
        <w:rPr>
          <w:rFonts w:ascii="宋体" w:hAnsi="宋体"/>
          <w:szCs w:val="21"/>
        </w:rPr>
        <w:t>1</w:t>
      </w:r>
      <w:r>
        <w:rPr>
          <w:rFonts w:ascii="宋体" w:hAnsi="宋体" w:hint="eastAsia"/>
          <w:szCs w:val="21"/>
        </w:rPr>
        <w:t>）检查和加润滑油所有消防水泵电机轴承；</w:t>
      </w:r>
    </w:p>
    <w:p w:rsidR="00DE63BB" w:rsidRDefault="00DE63BB">
      <w:pPr>
        <w:spacing w:line="360" w:lineRule="auto"/>
        <w:ind w:leftChars="350" w:left="1050" w:hangingChars="150" w:hanging="315"/>
        <w:rPr>
          <w:rFonts w:ascii="宋体"/>
          <w:szCs w:val="21"/>
        </w:rPr>
      </w:pPr>
      <w:r>
        <w:rPr>
          <w:rFonts w:ascii="宋体" w:hAnsi="宋体"/>
          <w:szCs w:val="21"/>
        </w:rPr>
        <w:t>2</w:t>
      </w:r>
      <w:r>
        <w:rPr>
          <w:rFonts w:ascii="宋体" w:hAnsi="宋体" w:hint="eastAsia"/>
          <w:szCs w:val="21"/>
        </w:rPr>
        <w:t>）检查和调整所有水泵各种转轴运动构件；</w:t>
      </w:r>
    </w:p>
    <w:p w:rsidR="00DE63BB" w:rsidRDefault="00DE63BB">
      <w:pPr>
        <w:spacing w:line="360" w:lineRule="auto"/>
        <w:ind w:leftChars="350" w:left="1050" w:hangingChars="150" w:hanging="315"/>
        <w:rPr>
          <w:rFonts w:ascii="宋体"/>
          <w:szCs w:val="21"/>
        </w:rPr>
      </w:pPr>
      <w:r>
        <w:rPr>
          <w:rFonts w:ascii="宋体" w:hAnsi="宋体"/>
          <w:szCs w:val="21"/>
        </w:rPr>
        <w:t>3</w:t>
      </w:r>
      <w:r>
        <w:rPr>
          <w:rFonts w:ascii="宋体" w:hAnsi="宋体" w:hint="eastAsia"/>
          <w:szCs w:val="21"/>
        </w:rPr>
        <w:t>）检查和测试喷淋系统和消火栓系统自动满载运行状况；</w:t>
      </w:r>
    </w:p>
    <w:p w:rsidR="00DE63BB" w:rsidRDefault="00DE63BB">
      <w:pPr>
        <w:spacing w:line="360" w:lineRule="auto"/>
        <w:ind w:leftChars="350" w:left="1050" w:hangingChars="150" w:hanging="315"/>
        <w:rPr>
          <w:rFonts w:ascii="宋体"/>
          <w:szCs w:val="21"/>
        </w:rPr>
      </w:pPr>
      <w:r>
        <w:rPr>
          <w:rFonts w:ascii="宋体" w:hAnsi="宋体"/>
          <w:szCs w:val="21"/>
        </w:rPr>
        <w:t>4</w:t>
      </w:r>
      <w:r>
        <w:rPr>
          <w:rFonts w:ascii="宋体" w:hAnsi="宋体" w:hint="eastAsia"/>
          <w:szCs w:val="21"/>
        </w:rPr>
        <w:t>）检查和更换水泵、消防水管连接器件封口橡胶垫片；</w:t>
      </w:r>
    </w:p>
    <w:p w:rsidR="00DE63BB" w:rsidRDefault="00DE63BB">
      <w:pPr>
        <w:spacing w:line="360" w:lineRule="auto"/>
        <w:ind w:leftChars="350" w:left="1050" w:hangingChars="150" w:hanging="315"/>
        <w:rPr>
          <w:rFonts w:ascii="宋体"/>
          <w:szCs w:val="21"/>
        </w:rPr>
      </w:pPr>
      <w:r>
        <w:rPr>
          <w:rFonts w:ascii="宋体" w:hAnsi="宋体"/>
          <w:szCs w:val="21"/>
        </w:rPr>
        <w:t>5</w:t>
      </w:r>
      <w:r>
        <w:rPr>
          <w:rFonts w:ascii="宋体" w:hAnsi="宋体" w:hint="eastAsia"/>
          <w:szCs w:val="21"/>
        </w:rPr>
        <w:t>）检查和除锈水泵连接构件；</w:t>
      </w:r>
    </w:p>
    <w:p w:rsidR="00DE63BB" w:rsidRDefault="00DE63BB">
      <w:pPr>
        <w:spacing w:line="360" w:lineRule="auto"/>
        <w:ind w:leftChars="350" w:left="1050" w:hangingChars="150" w:hanging="315"/>
        <w:rPr>
          <w:rFonts w:ascii="宋体"/>
          <w:szCs w:val="21"/>
        </w:rPr>
      </w:pPr>
      <w:r>
        <w:rPr>
          <w:rFonts w:ascii="宋体" w:hAnsi="宋体"/>
          <w:szCs w:val="21"/>
        </w:rPr>
        <w:lastRenderedPageBreak/>
        <w:t>6</w:t>
      </w:r>
      <w:r>
        <w:rPr>
          <w:rFonts w:ascii="宋体" w:hAnsi="宋体" w:hint="eastAsia"/>
          <w:szCs w:val="21"/>
        </w:rPr>
        <w:t>）检查和测试压力缸部件，并除锈和加油脂保养；</w:t>
      </w:r>
    </w:p>
    <w:p w:rsidR="00DE63BB" w:rsidRDefault="00DE63BB">
      <w:pPr>
        <w:spacing w:line="360" w:lineRule="auto"/>
        <w:ind w:leftChars="350" w:left="1050" w:hangingChars="150" w:hanging="315"/>
        <w:rPr>
          <w:rFonts w:ascii="宋体"/>
          <w:szCs w:val="21"/>
        </w:rPr>
      </w:pPr>
      <w:r>
        <w:rPr>
          <w:rFonts w:ascii="宋体" w:hAnsi="宋体"/>
          <w:szCs w:val="21"/>
        </w:rPr>
        <w:t>7</w:t>
      </w:r>
      <w:r>
        <w:rPr>
          <w:rFonts w:ascii="宋体" w:hAnsi="宋体" w:hint="eastAsia"/>
          <w:szCs w:val="21"/>
        </w:rPr>
        <w:t>）检查和测试各楼层消火栓、各阀门等部件连接橡胶垫片。保证阀门操作顺畅，无泄漏；</w:t>
      </w:r>
    </w:p>
    <w:p w:rsidR="00DE63BB" w:rsidRDefault="00DE63BB">
      <w:pPr>
        <w:spacing w:line="360" w:lineRule="auto"/>
        <w:ind w:leftChars="350" w:left="1050" w:hangingChars="150" w:hanging="315"/>
        <w:rPr>
          <w:rFonts w:ascii="宋体"/>
          <w:szCs w:val="21"/>
        </w:rPr>
      </w:pPr>
      <w:r>
        <w:rPr>
          <w:rFonts w:ascii="宋体" w:hAnsi="宋体"/>
          <w:szCs w:val="21"/>
        </w:rPr>
        <w:t>8</w:t>
      </w:r>
      <w:r>
        <w:rPr>
          <w:rFonts w:ascii="宋体" w:hAnsi="宋体" w:hint="eastAsia"/>
          <w:szCs w:val="21"/>
        </w:rPr>
        <w:t>）检查和测试消防水箱，浮球控制开关，以及各区域压力开关性能；</w:t>
      </w:r>
    </w:p>
    <w:p w:rsidR="00DE63BB" w:rsidRDefault="00DE63BB">
      <w:pPr>
        <w:spacing w:line="360" w:lineRule="auto"/>
        <w:ind w:leftChars="350" w:left="1050" w:hangingChars="150" w:hanging="315"/>
        <w:rPr>
          <w:rFonts w:ascii="宋体"/>
          <w:szCs w:val="21"/>
        </w:rPr>
      </w:pPr>
      <w:r>
        <w:rPr>
          <w:rFonts w:ascii="宋体" w:hAnsi="宋体"/>
          <w:szCs w:val="21"/>
        </w:rPr>
        <w:t>9</w:t>
      </w:r>
      <w:r>
        <w:rPr>
          <w:rFonts w:ascii="宋体" w:hAnsi="宋体" w:hint="eastAsia"/>
          <w:szCs w:val="21"/>
        </w:rPr>
        <w:t>）检查和测试切换应急电源状态水泵运行性能；</w:t>
      </w:r>
    </w:p>
    <w:p w:rsidR="00DE63BB" w:rsidRDefault="00DE63BB">
      <w:pPr>
        <w:spacing w:line="360" w:lineRule="auto"/>
        <w:ind w:leftChars="350" w:left="1050" w:hangingChars="150" w:hanging="315"/>
        <w:rPr>
          <w:rFonts w:ascii="宋体"/>
          <w:szCs w:val="21"/>
        </w:rPr>
      </w:pPr>
      <w:r>
        <w:rPr>
          <w:rFonts w:ascii="宋体" w:hAnsi="宋体"/>
          <w:szCs w:val="21"/>
        </w:rPr>
        <w:t>10</w:t>
      </w:r>
      <w:r>
        <w:rPr>
          <w:rFonts w:ascii="宋体" w:hAnsi="宋体" w:hint="eastAsia"/>
          <w:szCs w:val="21"/>
        </w:rPr>
        <w:t>）各类型阀门除锈及润滑。</w:t>
      </w:r>
    </w:p>
    <w:p w:rsidR="00DE63BB" w:rsidRDefault="00DE63BB">
      <w:pPr>
        <w:spacing w:line="360" w:lineRule="auto"/>
        <w:ind w:firstLineChars="200" w:firstLine="420"/>
        <w:rPr>
          <w:rFonts w:ascii="宋体"/>
          <w:szCs w:val="21"/>
        </w:rPr>
      </w:pPr>
      <w:r>
        <w:rPr>
          <w:rFonts w:ascii="宋体" w:hAnsi="宋体"/>
          <w:szCs w:val="21"/>
        </w:rPr>
        <w:t>4</w:t>
      </w:r>
      <w:r>
        <w:rPr>
          <w:rFonts w:ascii="宋体" w:hAnsi="宋体" w:hint="eastAsia"/>
          <w:szCs w:val="21"/>
        </w:rPr>
        <w:t>．消防自动报警及联动系统月度保养</w:t>
      </w:r>
    </w:p>
    <w:p w:rsidR="00DE63BB" w:rsidRDefault="00DE63BB">
      <w:pPr>
        <w:spacing w:line="360" w:lineRule="auto"/>
        <w:ind w:leftChars="350" w:left="1050" w:hangingChars="150" w:hanging="315"/>
        <w:rPr>
          <w:rFonts w:ascii="宋体"/>
          <w:szCs w:val="21"/>
        </w:rPr>
      </w:pPr>
      <w:r>
        <w:rPr>
          <w:rFonts w:ascii="宋体" w:hAnsi="宋体"/>
          <w:szCs w:val="21"/>
        </w:rPr>
        <w:t>1</w:t>
      </w:r>
      <w:r>
        <w:rPr>
          <w:rFonts w:ascii="宋体" w:hAnsi="宋体" w:hint="eastAsia"/>
          <w:szCs w:val="21"/>
        </w:rPr>
        <w:t>）检查和测试各楼层的温感器和烟感器性能；每月抽查不少于</w:t>
      </w:r>
      <w:r>
        <w:rPr>
          <w:rFonts w:ascii="宋体" w:hAnsi="宋体"/>
          <w:szCs w:val="21"/>
        </w:rPr>
        <w:t>5%</w:t>
      </w:r>
      <w:r>
        <w:rPr>
          <w:rFonts w:ascii="宋体" w:hAnsi="宋体" w:hint="eastAsia"/>
          <w:szCs w:val="21"/>
        </w:rPr>
        <w:t>，一年内要全部抽查完成。</w:t>
      </w:r>
    </w:p>
    <w:p w:rsidR="00DE63BB" w:rsidRDefault="00DE63BB">
      <w:pPr>
        <w:spacing w:line="360" w:lineRule="auto"/>
        <w:ind w:leftChars="350" w:left="1050" w:hangingChars="150" w:hanging="315"/>
        <w:rPr>
          <w:rFonts w:ascii="宋体"/>
          <w:szCs w:val="21"/>
        </w:rPr>
      </w:pPr>
      <w:r>
        <w:rPr>
          <w:rFonts w:ascii="宋体" w:hAnsi="宋体"/>
          <w:szCs w:val="21"/>
        </w:rPr>
        <w:t>2</w:t>
      </w:r>
      <w:r>
        <w:rPr>
          <w:rFonts w:ascii="宋体" w:hAnsi="宋体" w:hint="eastAsia"/>
          <w:szCs w:val="21"/>
        </w:rPr>
        <w:t>）检查和测试各楼层的手报玻璃装置和警铃装置性能。</w:t>
      </w:r>
    </w:p>
    <w:p w:rsidR="00DE63BB" w:rsidRDefault="00DE63BB">
      <w:pPr>
        <w:spacing w:line="360" w:lineRule="auto"/>
        <w:ind w:leftChars="350" w:left="1050" w:hangingChars="150" w:hanging="315"/>
        <w:rPr>
          <w:rFonts w:ascii="宋体"/>
          <w:szCs w:val="21"/>
        </w:rPr>
      </w:pPr>
      <w:r>
        <w:rPr>
          <w:rFonts w:ascii="宋体" w:hAnsi="宋体"/>
          <w:szCs w:val="21"/>
        </w:rPr>
        <w:t>3</w:t>
      </w:r>
      <w:r>
        <w:rPr>
          <w:rFonts w:ascii="宋体" w:hAnsi="宋体" w:hint="eastAsia"/>
          <w:szCs w:val="21"/>
        </w:rPr>
        <w:t>）检查和测试各楼层的消防控制线路接线箱，并进行除尘保养。</w:t>
      </w:r>
    </w:p>
    <w:p w:rsidR="00DE63BB" w:rsidRDefault="00DE63BB">
      <w:pPr>
        <w:spacing w:line="360" w:lineRule="auto"/>
        <w:ind w:leftChars="350" w:left="1050" w:hangingChars="150" w:hanging="315"/>
        <w:rPr>
          <w:rFonts w:ascii="宋体"/>
          <w:szCs w:val="21"/>
        </w:rPr>
      </w:pPr>
      <w:r>
        <w:rPr>
          <w:rFonts w:ascii="宋体" w:hAnsi="宋体"/>
          <w:szCs w:val="21"/>
        </w:rPr>
        <w:t>4</w:t>
      </w:r>
      <w:r>
        <w:rPr>
          <w:rFonts w:ascii="宋体" w:hAnsi="宋体" w:hint="eastAsia"/>
          <w:szCs w:val="21"/>
        </w:rPr>
        <w:t>）检查和测试自动报警系统备用电池、充电器性能，并进行充放电试验；</w:t>
      </w:r>
    </w:p>
    <w:p w:rsidR="00DE63BB" w:rsidRDefault="00DE63BB">
      <w:pPr>
        <w:spacing w:line="360" w:lineRule="auto"/>
        <w:ind w:leftChars="350" w:left="1050" w:hangingChars="150" w:hanging="315"/>
        <w:rPr>
          <w:rFonts w:ascii="宋体"/>
          <w:szCs w:val="21"/>
        </w:rPr>
      </w:pPr>
      <w:r>
        <w:rPr>
          <w:rFonts w:ascii="宋体" w:hAnsi="宋体"/>
          <w:szCs w:val="21"/>
        </w:rPr>
        <w:t>5</w:t>
      </w:r>
      <w:r>
        <w:rPr>
          <w:rFonts w:ascii="宋体" w:hAnsi="宋体" w:hint="eastAsia"/>
          <w:szCs w:val="21"/>
        </w:rPr>
        <w:t>）检查和测试联动各区域排烟机，以及各楼层排烟阀；</w:t>
      </w:r>
    </w:p>
    <w:p w:rsidR="00DE63BB" w:rsidRDefault="00DE63BB">
      <w:pPr>
        <w:spacing w:line="360" w:lineRule="auto"/>
        <w:ind w:leftChars="350" w:left="1050" w:hangingChars="150" w:hanging="315"/>
        <w:rPr>
          <w:rFonts w:ascii="宋体"/>
          <w:szCs w:val="21"/>
        </w:rPr>
      </w:pPr>
      <w:r>
        <w:rPr>
          <w:rFonts w:ascii="宋体" w:hAnsi="宋体"/>
          <w:szCs w:val="21"/>
        </w:rPr>
        <w:t>6</w:t>
      </w:r>
      <w:r>
        <w:rPr>
          <w:rFonts w:ascii="宋体" w:hAnsi="宋体" w:hint="eastAsia"/>
          <w:szCs w:val="21"/>
        </w:rPr>
        <w:t>）检查和测试各区域防火卷帘门开关性能；</w:t>
      </w:r>
    </w:p>
    <w:p w:rsidR="00DE63BB" w:rsidRDefault="00DE63BB">
      <w:pPr>
        <w:spacing w:line="360" w:lineRule="auto"/>
        <w:ind w:leftChars="350" w:left="1050" w:hangingChars="150" w:hanging="315"/>
        <w:rPr>
          <w:rFonts w:ascii="宋体"/>
          <w:szCs w:val="21"/>
        </w:rPr>
      </w:pPr>
      <w:r>
        <w:rPr>
          <w:rFonts w:ascii="宋体" w:hAnsi="宋体"/>
          <w:szCs w:val="21"/>
        </w:rPr>
        <w:t>7</w:t>
      </w:r>
      <w:r>
        <w:rPr>
          <w:rFonts w:ascii="宋体" w:hAnsi="宋体" w:hint="eastAsia"/>
          <w:szCs w:val="21"/>
        </w:rPr>
        <w:t>）检查联动柜远程控制功能；</w:t>
      </w:r>
    </w:p>
    <w:p w:rsidR="00DE63BB" w:rsidRDefault="00DE63BB">
      <w:pPr>
        <w:spacing w:line="360" w:lineRule="auto"/>
        <w:ind w:leftChars="350" w:left="1050" w:hangingChars="150" w:hanging="315"/>
        <w:rPr>
          <w:rFonts w:ascii="宋体"/>
          <w:szCs w:val="21"/>
        </w:rPr>
      </w:pPr>
      <w:r>
        <w:rPr>
          <w:rFonts w:ascii="宋体" w:hAnsi="宋体"/>
          <w:szCs w:val="21"/>
        </w:rPr>
        <w:t>8</w:t>
      </w:r>
      <w:r>
        <w:rPr>
          <w:rFonts w:ascii="宋体" w:hAnsi="宋体" w:hint="eastAsia"/>
          <w:szCs w:val="21"/>
        </w:rPr>
        <w:t>）检查和测试各楼紧急广播及消防电话工作状况；</w:t>
      </w:r>
    </w:p>
    <w:p w:rsidR="00DE63BB" w:rsidRDefault="00DE63BB">
      <w:pPr>
        <w:spacing w:line="360" w:lineRule="auto"/>
        <w:ind w:leftChars="350" w:left="1050" w:hangingChars="150" w:hanging="315"/>
        <w:rPr>
          <w:rFonts w:ascii="宋体"/>
          <w:szCs w:val="21"/>
        </w:rPr>
      </w:pPr>
      <w:r>
        <w:rPr>
          <w:rFonts w:ascii="宋体" w:hAnsi="宋体"/>
          <w:szCs w:val="21"/>
        </w:rPr>
        <w:t>9</w:t>
      </w:r>
      <w:r>
        <w:rPr>
          <w:rFonts w:ascii="宋体" w:hAnsi="宋体" w:hint="eastAsia"/>
          <w:szCs w:val="21"/>
        </w:rPr>
        <w:t>）检查和测试电梯火警迫降性能；</w:t>
      </w:r>
    </w:p>
    <w:p w:rsidR="00DE63BB" w:rsidRDefault="00DE63BB">
      <w:pPr>
        <w:spacing w:line="360" w:lineRule="auto"/>
        <w:ind w:leftChars="350" w:left="1050" w:hangingChars="150" w:hanging="315"/>
        <w:rPr>
          <w:rFonts w:ascii="宋体"/>
          <w:szCs w:val="21"/>
        </w:rPr>
      </w:pPr>
      <w:r>
        <w:rPr>
          <w:rFonts w:ascii="宋体" w:hAnsi="宋体"/>
          <w:szCs w:val="21"/>
        </w:rPr>
        <w:t>10</w:t>
      </w:r>
      <w:r>
        <w:rPr>
          <w:rFonts w:ascii="宋体" w:hAnsi="宋体" w:hint="eastAsia"/>
          <w:szCs w:val="21"/>
        </w:rPr>
        <w:t>）检查报警主机各按钮性能</w:t>
      </w:r>
      <w:r>
        <w:rPr>
          <w:rFonts w:ascii="宋体"/>
          <w:szCs w:val="21"/>
        </w:rPr>
        <w:t>,</w:t>
      </w:r>
      <w:r>
        <w:rPr>
          <w:rFonts w:ascii="宋体" w:hAnsi="宋体" w:hint="eastAsia"/>
          <w:szCs w:val="21"/>
        </w:rPr>
        <w:t>主机各显示及操作性能</w:t>
      </w:r>
      <w:r>
        <w:rPr>
          <w:rFonts w:ascii="宋体"/>
          <w:szCs w:val="21"/>
        </w:rPr>
        <w:t>,</w:t>
      </w:r>
      <w:r>
        <w:rPr>
          <w:rFonts w:ascii="宋体" w:hAnsi="宋体" w:hint="eastAsia"/>
          <w:szCs w:val="21"/>
        </w:rPr>
        <w:t>主机内各卡件的工作状况。</w:t>
      </w:r>
    </w:p>
    <w:p w:rsidR="00DE63BB" w:rsidRDefault="00DE63BB">
      <w:pPr>
        <w:spacing w:line="360" w:lineRule="auto"/>
        <w:ind w:leftChars="350" w:left="1050" w:hangingChars="150" w:hanging="315"/>
        <w:rPr>
          <w:rFonts w:ascii="宋体"/>
          <w:szCs w:val="21"/>
        </w:rPr>
      </w:pPr>
      <w:r>
        <w:rPr>
          <w:rFonts w:ascii="宋体" w:hAnsi="宋体"/>
          <w:szCs w:val="21"/>
        </w:rPr>
        <w:t>11</w:t>
      </w:r>
      <w:r>
        <w:rPr>
          <w:rFonts w:ascii="宋体" w:hAnsi="宋体" w:hint="eastAsia"/>
          <w:szCs w:val="21"/>
        </w:rPr>
        <w:t>）检查工作站显示及打印是否正常。</w:t>
      </w:r>
    </w:p>
    <w:p w:rsidR="00DE63BB" w:rsidRDefault="00DE63BB">
      <w:pPr>
        <w:spacing w:line="360" w:lineRule="auto"/>
        <w:ind w:firstLineChars="200" w:firstLine="420"/>
        <w:rPr>
          <w:rFonts w:ascii="宋体"/>
          <w:szCs w:val="21"/>
        </w:rPr>
      </w:pPr>
      <w:r>
        <w:rPr>
          <w:rFonts w:ascii="宋体" w:hAnsi="宋体"/>
          <w:szCs w:val="21"/>
        </w:rPr>
        <w:t>5</w:t>
      </w:r>
      <w:r>
        <w:rPr>
          <w:rFonts w:ascii="宋体" w:hAnsi="宋体" w:hint="eastAsia"/>
          <w:szCs w:val="21"/>
        </w:rPr>
        <w:t>．消防自动报警及联动系统季（年）度保养</w:t>
      </w:r>
    </w:p>
    <w:p w:rsidR="00DE63BB" w:rsidRDefault="00DE63BB">
      <w:pPr>
        <w:spacing w:line="360" w:lineRule="auto"/>
        <w:ind w:leftChars="350" w:left="1050" w:hangingChars="150" w:hanging="315"/>
        <w:rPr>
          <w:rFonts w:ascii="宋体"/>
          <w:szCs w:val="21"/>
        </w:rPr>
      </w:pPr>
      <w:r>
        <w:rPr>
          <w:rFonts w:ascii="宋体" w:hAnsi="宋体"/>
          <w:szCs w:val="21"/>
        </w:rPr>
        <w:t>1</w:t>
      </w:r>
      <w:r>
        <w:rPr>
          <w:rFonts w:ascii="宋体" w:hAnsi="宋体" w:hint="eastAsia"/>
          <w:szCs w:val="21"/>
        </w:rPr>
        <w:t>）检查及整理各系统设备及各箱体线路，紧故接线端子；</w:t>
      </w:r>
    </w:p>
    <w:p w:rsidR="00DE63BB" w:rsidRDefault="00DE63BB">
      <w:pPr>
        <w:spacing w:line="360" w:lineRule="auto"/>
        <w:ind w:leftChars="350" w:left="1050" w:hangingChars="150" w:hanging="315"/>
        <w:rPr>
          <w:rFonts w:ascii="宋体"/>
          <w:szCs w:val="21"/>
        </w:rPr>
      </w:pPr>
      <w:r>
        <w:rPr>
          <w:rFonts w:ascii="宋体" w:hAnsi="宋体"/>
          <w:szCs w:val="21"/>
        </w:rPr>
        <w:t>2</w:t>
      </w:r>
      <w:r>
        <w:rPr>
          <w:rFonts w:ascii="宋体" w:hAnsi="宋体" w:hint="eastAsia"/>
          <w:szCs w:val="21"/>
        </w:rPr>
        <w:t>）对系统各设备及部件进行除尘清洁；</w:t>
      </w:r>
    </w:p>
    <w:p w:rsidR="00DE63BB" w:rsidRDefault="00DE63BB">
      <w:pPr>
        <w:spacing w:line="360" w:lineRule="auto"/>
        <w:ind w:leftChars="350" w:left="1050" w:hangingChars="150" w:hanging="315"/>
        <w:rPr>
          <w:rFonts w:ascii="宋体"/>
          <w:szCs w:val="21"/>
        </w:rPr>
      </w:pPr>
      <w:r>
        <w:rPr>
          <w:rFonts w:ascii="宋体" w:hAnsi="宋体"/>
          <w:szCs w:val="21"/>
        </w:rPr>
        <w:t>3</w:t>
      </w:r>
      <w:r>
        <w:rPr>
          <w:rFonts w:ascii="宋体" w:hAnsi="宋体" w:hint="eastAsia"/>
          <w:szCs w:val="21"/>
        </w:rPr>
        <w:t>）切换应急电源（发电机）运行自动报警系统运行状况；</w:t>
      </w:r>
    </w:p>
    <w:p w:rsidR="00DE63BB" w:rsidRDefault="00DE63BB">
      <w:pPr>
        <w:spacing w:line="360" w:lineRule="auto"/>
        <w:ind w:leftChars="350" w:left="1050" w:hangingChars="150" w:hanging="315"/>
        <w:rPr>
          <w:rFonts w:ascii="宋体"/>
          <w:szCs w:val="21"/>
        </w:rPr>
      </w:pPr>
      <w:r>
        <w:rPr>
          <w:rFonts w:ascii="宋体" w:hAnsi="宋体"/>
          <w:szCs w:val="21"/>
        </w:rPr>
        <w:t>4</w:t>
      </w:r>
      <w:r>
        <w:rPr>
          <w:rFonts w:ascii="宋体" w:hAnsi="宋体" w:hint="eastAsia"/>
          <w:szCs w:val="21"/>
        </w:rPr>
        <w:t>）对消防控制中心所有设备，测试绝缘性能；</w:t>
      </w:r>
    </w:p>
    <w:p w:rsidR="00DE63BB" w:rsidRDefault="00DE63BB">
      <w:pPr>
        <w:spacing w:line="360" w:lineRule="auto"/>
        <w:ind w:leftChars="350" w:left="1050" w:hangingChars="150" w:hanging="315"/>
        <w:rPr>
          <w:rFonts w:ascii="宋体"/>
          <w:szCs w:val="21"/>
        </w:rPr>
      </w:pPr>
      <w:r>
        <w:rPr>
          <w:rFonts w:ascii="宋体" w:hAnsi="宋体"/>
          <w:szCs w:val="21"/>
        </w:rPr>
        <w:t>5</w:t>
      </w:r>
      <w:r>
        <w:rPr>
          <w:rFonts w:ascii="宋体" w:hAnsi="宋体" w:hint="eastAsia"/>
          <w:szCs w:val="21"/>
        </w:rPr>
        <w:t>）检查和测试对所有系统监视模块和控制模块的性能；</w:t>
      </w:r>
    </w:p>
    <w:p w:rsidR="00DE63BB" w:rsidRDefault="00DE63BB">
      <w:pPr>
        <w:spacing w:line="360" w:lineRule="auto"/>
        <w:ind w:leftChars="350" w:left="1050" w:hangingChars="150" w:hanging="315"/>
        <w:rPr>
          <w:rFonts w:ascii="宋体"/>
          <w:szCs w:val="21"/>
        </w:rPr>
      </w:pPr>
      <w:r>
        <w:rPr>
          <w:rFonts w:ascii="宋体" w:hAnsi="宋体"/>
          <w:szCs w:val="21"/>
        </w:rPr>
        <w:t>6</w:t>
      </w:r>
      <w:r>
        <w:rPr>
          <w:rFonts w:ascii="宋体" w:hAnsi="宋体" w:hint="eastAsia"/>
          <w:szCs w:val="21"/>
        </w:rPr>
        <w:t>）检查系统软件及程序是否正常。</w:t>
      </w:r>
    </w:p>
    <w:p w:rsidR="00DE63BB" w:rsidRDefault="00DE63BB">
      <w:pPr>
        <w:spacing w:line="360" w:lineRule="auto"/>
        <w:ind w:firstLineChars="200" w:firstLine="420"/>
        <w:rPr>
          <w:rFonts w:ascii="宋体"/>
          <w:szCs w:val="21"/>
        </w:rPr>
      </w:pPr>
      <w:r>
        <w:rPr>
          <w:rFonts w:ascii="宋体" w:hAnsi="宋体"/>
          <w:szCs w:val="21"/>
        </w:rPr>
        <w:t>6</w:t>
      </w:r>
      <w:r>
        <w:rPr>
          <w:rFonts w:ascii="宋体" w:hAnsi="宋体" w:hint="eastAsia"/>
          <w:szCs w:val="21"/>
        </w:rPr>
        <w:t>．气体报警系统（含大空间灭火系统）月度保养</w:t>
      </w:r>
    </w:p>
    <w:p w:rsidR="00DE63BB" w:rsidRDefault="00DE63BB">
      <w:pPr>
        <w:spacing w:line="360" w:lineRule="auto"/>
        <w:ind w:leftChars="350" w:left="1050" w:hangingChars="150" w:hanging="315"/>
        <w:rPr>
          <w:rFonts w:ascii="宋体"/>
          <w:szCs w:val="21"/>
        </w:rPr>
      </w:pPr>
      <w:r>
        <w:rPr>
          <w:rFonts w:ascii="宋体" w:hAnsi="宋体"/>
          <w:szCs w:val="21"/>
        </w:rPr>
        <w:t>1</w:t>
      </w:r>
      <w:r>
        <w:rPr>
          <w:rFonts w:ascii="宋体" w:hAnsi="宋体" w:hint="eastAsia"/>
          <w:szCs w:val="21"/>
        </w:rPr>
        <w:t>）检查和测试温感器和烟感器报警性能；</w:t>
      </w:r>
    </w:p>
    <w:p w:rsidR="00DE63BB" w:rsidRDefault="00DE63BB">
      <w:pPr>
        <w:spacing w:line="360" w:lineRule="auto"/>
        <w:ind w:leftChars="350" w:left="1050" w:hangingChars="150" w:hanging="315"/>
        <w:rPr>
          <w:rFonts w:ascii="宋体"/>
          <w:szCs w:val="21"/>
        </w:rPr>
      </w:pPr>
      <w:r>
        <w:rPr>
          <w:rFonts w:ascii="宋体" w:hAnsi="宋体"/>
          <w:szCs w:val="21"/>
        </w:rPr>
        <w:t>2</w:t>
      </w:r>
      <w:r>
        <w:rPr>
          <w:rFonts w:ascii="宋体" w:hAnsi="宋体" w:hint="eastAsia"/>
          <w:szCs w:val="21"/>
        </w:rPr>
        <w:t>）模拟试验气体启动装置，检查电磁阀及气体联动性能；</w:t>
      </w:r>
    </w:p>
    <w:p w:rsidR="00DE63BB" w:rsidRDefault="00DE63BB">
      <w:pPr>
        <w:spacing w:line="360" w:lineRule="auto"/>
        <w:ind w:leftChars="350" w:left="1050" w:hangingChars="150" w:hanging="315"/>
        <w:rPr>
          <w:rFonts w:ascii="宋体"/>
          <w:szCs w:val="21"/>
        </w:rPr>
      </w:pPr>
      <w:r>
        <w:rPr>
          <w:rFonts w:ascii="宋体" w:hAnsi="宋体"/>
          <w:szCs w:val="21"/>
        </w:rPr>
        <w:t>3</w:t>
      </w:r>
      <w:r>
        <w:rPr>
          <w:rFonts w:ascii="宋体" w:hAnsi="宋体" w:hint="eastAsia"/>
          <w:szCs w:val="21"/>
        </w:rPr>
        <w:t>）检查及测试手动装置、停止装置、转换开关、声光报警器及警铃性能；</w:t>
      </w:r>
    </w:p>
    <w:p w:rsidR="00DE63BB" w:rsidRDefault="00DE63BB">
      <w:pPr>
        <w:spacing w:line="360" w:lineRule="auto"/>
        <w:ind w:leftChars="350" w:left="1050" w:hangingChars="150" w:hanging="315"/>
        <w:rPr>
          <w:rFonts w:ascii="宋体"/>
          <w:szCs w:val="21"/>
        </w:rPr>
      </w:pPr>
      <w:r>
        <w:rPr>
          <w:rFonts w:ascii="宋体" w:hAnsi="宋体"/>
          <w:szCs w:val="21"/>
        </w:rPr>
        <w:t>4</w:t>
      </w:r>
      <w:r>
        <w:rPr>
          <w:rFonts w:ascii="宋体" w:hAnsi="宋体" w:hint="eastAsia"/>
          <w:szCs w:val="21"/>
        </w:rPr>
        <w:t>）检查气体压力；</w:t>
      </w:r>
    </w:p>
    <w:p w:rsidR="00DE63BB" w:rsidRDefault="00DE63BB">
      <w:pPr>
        <w:spacing w:line="360" w:lineRule="auto"/>
        <w:ind w:leftChars="350" w:left="1050" w:hangingChars="150" w:hanging="315"/>
        <w:rPr>
          <w:rFonts w:ascii="宋体"/>
          <w:szCs w:val="21"/>
        </w:rPr>
      </w:pPr>
      <w:r>
        <w:rPr>
          <w:rFonts w:ascii="宋体" w:hAnsi="宋体"/>
          <w:szCs w:val="21"/>
        </w:rPr>
        <w:t>5</w:t>
      </w:r>
      <w:r>
        <w:rPr>
          <w:rFonts w:ascii="宋体" w:hAnsi="宋体" w:hint="eastAsia"/>
          <w:szCs w:val="21"/>
        </w:rPr>
        <w:t>）各项接线紧固，清洁控制箱；</w:t>
      </w:r>
    </w:p>
    <w:p w:rsidR="00DE63BB" w:rsidRDefault="00DE63BB">
      <w:pPr>
        <w:spacing w:line="360" w:lineRule="auto"/>
        <w:ind w:leftChars="350" w:left="1050" w:hangingChars="150" w:hanging="315"/>
        <w:rPr>
          <w:rFonts w:ascii="宋体"/>
          <w:szCs w:val="21"/>
        </w:rPr>
      </w:pPr>
      <w:r>
        <w:rPr>
          <w:rFonts w:ascii="宋体" w:hAnsi="宋体"/>
          <w:szCs w:val="21"/>
        </w:rPr>
        <w:t>6</w:t>
      </w:r>
      <w:r>
        <w:rPr>
          <w:rFonts w:ascii="宋体" w:hAnsi="宋体" w:hint="eastAsia"/>
          <w:szCs w:val="21"/>
        </w:rPr>
        <w:t>）清洁气瓶及附着设备。</w:t>
      </w:r>
    </w:p>
    <w:p w:rsidR="00DE63BB" w:rsidRDefault="00DE63BB">
      <w:pPr>
        <w:spacing w:line="360" w:lineRule="auto"/>
        <w:ind w:firstLineChars="200" w:firstLine="420"/>
        <w:rPr>
          <w:rFonts w:ascii="宋体"/>
          <w:szCs w:val="21"/>
        </w:rPr>
      </w:pPr>
      <w:r>
        <w:rPr>
          <w:rFonts w:ascii="宋体" w:hAnsi="宋体"/>
          <w:szCs w:val="21"/>
        </w:rPr>
        <w:t>7</w:t>
      </w:r>
      <w:r>
        <w:rPr>
          <w:rFonts w:ascii="宋体" w:hAnsi="宋体" w:hint="eastAsia"/>
          <w:szCs w:val="21"/>
        </w:rPr>
        <w:t>．气体报警系统（含大空间灭火系统）季（年）度保养</w:t>
      </w:r>
    </w:p>
    <w:p w:rsidR="00DE63BB" w:rsidRDefault="00DE63BB">
      <w:pPr>
        <w:spacing w:line="360" w:lineRule="auto"/>
        <w:ind w:leftChars="350" w:left="1050" w:hangingChars="150" w:hanging="315"/>
        <w:rPr>
          <w:rFonts w:ascii="宋体"/>
          <w:szCs w:val="21"/>
        </w:rPr>
      </w:pPr>
      <w:r>
        <w:rPr>
          <w:rFonts w:ascii="宋体" w:hAnsi="宋体"/>
          <w:szCs w:val="21"/>
        </w:rPr>
        <w:t>1</w:t>
      </w:r>
      <w:r>
        <w:rPr>
          <w:rFonts w:ascii="宋体" w:hAnsi="宋体" w:hint="eastAsia"/>
          <w:szCs w:val="21"/>
        </w:rPr>
        <w:t>）检查和测试气体报警系统主机；</w:t>
      </w:r>
    </w:p>
    <w:p w:rsidR="00DE63BB" w:rsidRDefault="00DE63BB">
      <w:pPr>
        <w:spacing w:line="360" w:lineRule="auto"/>
        <w:ind w:leftChars="350" w:left="1050" w:hangingChars="150" w:hanging="315"/>
        <w:rPr>
          <w:rFonts w:ascii="宋体"/>
          <w:szCs w:val="21"/>
        </w:rPr>
      </w:pPr>
      <w:r>
        <w:rPr>
          <w:rFonts w:ascii="宋体" w:hAnsi="宋体"/>
          <w:szCs w:val="21"/>
        </w:rPr>
        <w:lastRenderedPageBreak/>
        <w:t>2</w:t>
      </w:r>
      <w:r>
        <w:rPr>
          <w:rFonts w:ascii="宋体" w:hAnsi="宋体" w:hint="eastAsia"/>
          <w:szCs w:val="21"/>
        </w:rPr>
        <w:t>）检查和测试气瓶载重；</w:t>
      </w:r>
    </w:p>
    <w:p w:rsidR="00DE63BB" w:rsidRDefault="00DE63BB">
      <w:pPr>
        <w:spacing w:line="360" w:lineRule="auto"/>
        <w:ind w:leftChars="350" w:left="1050" w:hangingChars="150" w:hanging="315"/>
        <w:rPr>
          <w:rFonts w:ascii="宋体"/>
          <w:szCs w:val="21"/>
        </w:rPr>
      </w:pPr>
      <w:r>
        <w:rPr>
          <w:rFonts w:ascii="宋体" w:hAnsi="宋体"/>
          <w:szCs w:val="21"/>
        </w:rPr>
        <w:t>3</w:t>
      </w:r>
      <w:r>
        <w:rPr>
          <w:rFonts w:ascii="宋体" w:hAnsi="宋体" w:hint="eastAsia"/>
          <w:szCs w:val="21"/>
        </w:rPr>
        <w:t>）电磁阀润滑；</w:t>
      </w:r>
    </w:p>
    <w:p w:rsidR="00DE63BB" w:rsidRDefault="00DE63BB">
      <w:pPr>
        <w:spacing w:line="360" w:lineRule="auto"/>
        <w:ind w:leftChars="350" w:left="1050" w:hangingChars="150" w:hanging="315"/>
        <w:rPr>
          <w:rFonts w:ascii="宋体"/>
          <w:szCs w:val="21"/>
        </w:rPr>
      </w:pPr>
      <w:r>
        <w:rPr>
          <w:rFonts w:ascii="宋体" w:hAnsi="宋体"/>
          <w:szCs w:val="21"/>
        </w:rPr>
        <w:t>4</w:t>
      </w:r>
      <w:r>
        <w:rPr>
          <w:rFonts w:ascii="宋体" w:hAnsi="宋体" w:hint="eastAsia"/>
          <w:szCs w:val="21"/>
        </w:rPr>
        <w:t>）检查和测试报警器备用电池各应急电源切换；</w:t>
      </w:r>
    </w:p>
    <w:p w:rsidR="00DE63BB" w:rsidRDefault="00DE63BB">
      <w:pPr>
        <w:spacing w:line="360" w:lineRule="auto"/>
        <w:ind w:firstLineChars="200" w:firstLine="420"/>
        <w:rPr>
          <w:rFonts w:ascii="宋体"/>
          <w:szCs w:val="21"/>
        </w:rPr>
      </w:pPr>
      <w:r>
        <w:rPr>
          <w:rFonts w:ascii="宋体" w:hAnsi="宋体"/>
          <w:szCs w:val="21"/>
        </w:rPr>
        <w:t>8</w:t>
      </w:r>
      <w:r>
        <w:rPr>
          <w:rFonts w:ascii="宋体" w:hAnsi="宋体" w:hint="eastAsia"/>
          <w:szCs w:val="21"/>
        </w:rPr>
        <w:t>．防排烟系统月度保养</w:t>
      </w:r>
    </w:p>
    <w:p w:rsidR="00DE63BB" w:rsidRDefault="00DE63BB">
      <w:pPr>
        <w:spacing w:line="360" w:lineRule="auto"/>
        <w:ind w:leftChars="350" w:left="1050" w:hangingChars="150" w:hanging="315"/>
        <w:rPr>
          <w:rFonts w:ascii="宋体"/>
          <w:szCs w:val="21"/>
        </w:rPr>
      </w:pPr>
      <w:r>
        <w:rPr>
          <w:rFonts w:ascii="宋体" w:hAnsi="宋体"/>
          <w:szCs w:val="21"/>
        </w:rPr>
        <w:t>1</w:t>
      </w:r>
      <w:r>
        <w:rPr>
          <w:rFonts w:ascii="宋体" w:hAnsi="宋体" w:hint="eastAsia"/>
          <w:szCs w:val="21"/>
        </w:rPr>
        <w:t>）检查和测试所有风机、风阀联动及手动启动性能；</w:t>
      </w:r>
    </w:p>
    <w:p w:rsidR="00DE63BB" w:rsidRDefault="00DE63BB">
      <w:pPr>
        <w:spacing w:line="360" w:lineRule="auto"/>
        <w:ind w:leftChars="350" w:left="1050" w:hangingChars="150" w:hanging="315"/>
        <w:rPr>
          <w:rFonts w:ascii="宋体"/>
          <w:szCs w:val="21"/>
        </w:rPr>
      </w:pPr>
      <w:r>
        <w:rPr>
          <w:rFonts w:ascii="宋体" w:hAnsi="宋体"/>
          <w:szCs w:val="21"/>
        </w:rPr>
        <w:t>2</w:t>
      </w:r>
      <w:r>
        <w:rPr>
          <w:rFonts w:ascii="宋体" w:hAnsi="宋体" w:hint="eastAsia"/>
          <w:szCs w:val="21"/>
        </w:rPr>
        <w:t>）风阀及其传动机构清洁、润滑；</w:t>
      </w:r>
    </w:p>
    <w:p w:rsidR="00DE63BB" w:rsidRDefault="00DE63BB">
      <w:pPr>
        <w:spacing w:line="360" w:lineRule="auto"/>
        <w:ind w:leftChars="350" w:left="1050" w:hangingChars="150" w:hanging="315"/>
        <w:rPr>
          <w:rFonts w:ascii="宋体"/>
          <w:szCs w:val="21"/>
        </w:rPr>
      </w:pPr>
      <w:r>
        <w:rPr>
          <w:rFonts w:ascii="宋体" w:hAnsi="宋体"/>
          <w:szCs w:val="21"/>
        </w:rPr>
        <w:t>3</w:t>
      </w:r>
      <w:r>
        <w:rPr>
          <w:rFonts w:ascii="宋体" w:hAnsi="宋体" w:hint="eastAsia"/>
          <w:szCs w:val="21"/>
        </w:rPr>
        <w:t>）检查及测试电机绝缘电阻；</w:t>
      </w:r>
    </w:p>
    <w:p w:rsidR="00DE63BB" w:rsidRDefault="00DE63BB">
      <w:pPr>
        <w:spacing w:line="360" w:lineRule="auto"/>
        <w:ind w:leftChars="350" w:left="1050" w:hangingChars="150" w:hanging="315"/>
        <w:rPr>
          <w:rFonts w:ascii="宋体"/>
          <w:szCs w:val="21"/>
        </w:rPr>
      </w:pPr>
      <w:r>
        <w:rPr>
          <w:rFonts w:ascii="宋体" w:hAnsi="宋体"/>
          <w:szCs w:val="21"/>
        </w:rPr>
        <w:t>4</w:t>
      </w:r>
      <w:r>
        <w:rPr>
          <w:rFonts w:ascii="宋体" w:hAnsi="宋体" w:hint="eastAsia"/>
          <w:szCs w:val="21"/>
        </w:rPr>
        <w:t>）检查风机风阀联动线路。</w:t>
      </w:r>
    </w:p>
    <w:p w:rsidR="00DE63BB" w:rsidRDefault="00DE63BB">
      <w:pPr>
        <w:spacing w:line="360" w:lineRule="auto"/>
        <w:ind w:firstLineChars="200" w:firstLine="420"/>
        <w:rPr>
          <w:rFonts w:ascii="宋体"/>
          <w:szCs w:val="21"/>
        </w:rPr>
      </w:pPr>
      <w:r>
        <w:rPr>
          <w:rFonts w:ascii="宋体" w:hAnsi="宋体"/>
          <w:szCs w:val="21"/>
        </w:rPr>
        <w:t>9</w:t>
      </w:r>
      <w:r>
        <w:rPr>
          <w:rFonts w:ascii="宋体" w:hAnsi="宋体" w:hint="eastAsia"/>
          <w:szCs w:val="21"/>
        </w:rPr>
        <w:t>．防排烟系统季（年）度保养</w:t>
      </w:r>
    </w:p>
    <w:p w:rsidR="00DE63BB" w:rsidRDefault="00DE63BB">
      <w:pPr>
        <w:spacing w:line="360" w:lineRule="auto"/>
        <w:ind w:leftChars="350" w:left="1050" w:hangingChars="150" w:hanging="315"/>
        <w:rPr>
          <w:rFonts w:ascii="宋体"/>
          <w:szCs w:val="21"/>
        </w:rPr>
      </w:pPr>
      <w:r>
        <w:rPr>
          <w:rFonts w:ascii="宋体" w:hAnsi="宋体"/>
          <w:szCs w:val="21"/>
        </w:rPr>
        <w:t>1</w:t>
      </w:r>
      <w:r>
        <w:rPr>
          <w:rFonts w:ascii="宋体" w:hAnsi="宋体" w:hint="eastAsia"/>
          <w:szCs w:val="21"/>
        </w:rPr>
        <w:t>）对风机及其部件清洁、润滑；</w:t>
      </w:r>
    </w:p>
    <w:p w:rsidR="00DE63BB" w:rsidRDefault="00DE63BB">
      <w:pPr>
        <w:spacing w:line="360" w:lineRule="auto"/>
        <w:ind w:leftChars="350" w:left="1050" w:hangingChars="150" w:hanging="315"/>
        <w:rPr>
          <w:rFonts w:ascii="宋体"/>
          <w:szCs w:val="21"/>
        </w:rPr>
      </w:pPr>
      <w:r>
        <w:rPr>
          <w:rFonts w:ascii="宋体" w:hAnsi="宋体"/>
          <w:szCs w:val="21"/>
        </w:rPr>
        <w:t>2</w:t>
      </w:r>
      <w:r>
        <w:rPr>
          <w:rFonts w:ascii="宋体" w:hAnsi="宋体" w:hint="eastAsia"/>
          <w:szCs w:val="21"/>
        </w:rPr>
        <w:t>）检查及清理风机电控箱，紧固端子及清洁箱内电器元件；</w:t>
      </w:r>
    </w:p>
    <w:p w:rsidR="00DE63BB" w:rsidRDefault="00DE63BB">
      <w:pPr>
        <w:spacing w:line="360" w:lineRule="auto"/>
        <w:ind w:leftChars="350" w:left="1050" w:hangingChars="150" w:hanging="315"/>
        <w:rPr>
          <w:rFonts w:ascii="宋体"/>
          <w:szCs w:val="21"/>
        </w:rPr>
      </w:pPr>
      <w:r>
        <w:rPr>
          <w:rFonts w:ascii="宋体" w:hAnsi="宋体"/>
          <w:szCs w:val="21"/>
        </w:rPr>
        <w:t>3</w:t>
      </w:r>
      <w:r>
        <w:rPr>
          <w:rFonts w:ascii="宋体" w:hAnsi="宋体" w:hint="eastAsia"/>
          <w:szCs w:val="21"/>
        </w:rPr>
        <w:t>）测试风口及风机风量风压。</w:t>
      </w:r>
    </w:p>
    <w:p w:rsidR="00DE63BB" w:rsidRDefault="00DE63BB">
      <w:pPr>
        <w:spacing w:line="360" w:lineRule="auto"/>
        <w:ind w:firstLineChars="150" w:firstLine="315"/>
        <w:rPr>
          <w:rFonts w:ascii="宋体"/>
          <w:szCs w:val="21"/>
        </w:rPr>
      </w:pPr>
      <w:r>
        <w:rPr>
          <w:rFonts w:ascii="宋体" w:hAnsi="宋体"/>
          <w:szCs w:val="21"/>
        </w:rPr>
        <w:t>10</w:t>
      </w:r>
      <w:r>
        <w:rPr>
          <w:rFonts w:ascii="宋体" w:hAnsi="宋体" w:hint="eastAsia"/>
          <w:szCs w:val="21"/>
        </w:rPr>
        <w:t>．消防紧急广播系统月、季、年度保养</w:t>
      </w:r>
    </w:p>
    <w:p w:rsidR="00DE63BB" w:rsidRDefault="00DE63BB">
      <w:pPr>
        <w:spacing w:line="360" w:lineRule="auto"/>
        <w:ind w:leftChars="350" w:left="735"/>
        <w:rPr>
          <w:rFonts w:ascii="宋体"/>
          <w:szCs w:val="21"/>
        </w:rPr>
      </w:pPr>
      <w:r>
        <w:rPr>
          <w:rFonts w:ascii="宋体" w:hAnsi="宋体" w:hint="eastAsia"/>
          <w:szCs w:val="21"/>
        </w:rPr>
        <w:t>消防紧急广播系统月、季、年度保养必须满足工作广播、消防广播功能正常，各设备控制柜内清洁完整，与消防系统联动功能对应一致、准备。</w:t>
      </w:r>
    </w:p>
    <w:p w:rsidR="00DE63BB" w:rsidRDefault="00DE63BB">
      <w:pPr>
        <w:spacing w:line="360" w:lineRule="auto"/>
        <w:ind w:firstLineChars="150" w:firstLine="315"/>
        <w:rPr>
          <w:rFonts w:ascii="宋体"/>
          <w:szCs w:val="21"/>
        </w:rPr>
      </w:pPr>
      <w:r>
        <w:rPr>
          <w:rFonts w:ascii="宋体" w:hAnsi="宋体"/>
          <w:szCs w:val="21"/>
        </w:rPr>
        <w:t>11</w:t>
      </w:r>
      <w:r>
        <w:rPr>
          <w:rFonts w:ascii="宋体" w:hAnsi="宋体" w:hint="eastAsia"/>
          <w:szCs w:val="21"/>
        </w:rPr>
        <w:t>．机房、气体房、设备房的清洁、卫生，每月必须一次。</w:t>
      </w:r>
    </w:p>
    <w:p w:rsidR="00DE63BB" w:rsidRDefault="00DE63BB">
      <w:pPr>
        <w:spacing w:line="360" w:lineRule="auto"/>
        <w:ind w:firstLineChars="200" w:firstLine="420"/>
        <w:rPr>
          <w:rFonts w:ascii="宋体"/>
          <w:szCs w:val="21"/>
        </w:rPr>
      </w:pPr>
      <w:r>
        <w:rPr>
          <w:rFonts w:ascii="宋体" w:hAnsi="宋体" w:hint="eastAsia"/>
          <w:szCs w:val="21"/>
        </w:rPr>
        <w:t>二、设备台帐制度</w:t>
      </w:r>
      <w:r>
        <w:rPr>
          <w:rFonts w:ascii="宋体" w:hAnsi="宋体"/>
          <w:szCs w:val="21"/>
        </w:rPr>
        <w:t>(</w:t>
      </w:r>
      <w:r>
        <w:rPr>
          <w:rFonts w:ascii="宋体" w:hAnsi="宋体" w:hint="eastAsia"/>
          <w:szCs w:val="21"/>
        </w:rPr>
        <w:t>工作联系单</w:t>
      </w:r>
      <w:r>
        <w:rPr>
          <w:rFonts w:ascii="宋体" w:hAnsi="宋体"/>
          <w:szCs w:val="21"/>
        </w:rPr>
        <w:t>)</w:t>
      </w:r>
    </w:p>
    <w:p w:rsidR="00DE63BB" w:rsidRDefault="00DE63BB">
      <w:pPr>
        <w:spacing w:line="360" w:lineRule="auto"/>
        <w:ind w:firstLineChars="400" w:firstLine="840"/>
        <w:rPr>
          <w:rFonts w:ascii="宋体"/>
          <w:szCs w:val="21"/>
        </w:rPr>
      </w:pPr>
      <w:r>
        <w:rPr>
          <w:rFonts w:ascii="宋体" w:hAnsi="宋体" w:hint="eastAsia"/>
          <w:szCs w:val="21"/>
        </w:rPr>
        <w:t>建立设备信息卡，规范管理，及时了解设备运行情况。</w:t>
      </w:r>
    </w:p>
    <w:p w:rsidR="00DE63BB" w:rsidRDefault="00DE63BB">
      <w:pPr>
        <w:spacing w:line="360" w:lineRule="auto"/>
        <w:ind w:firstLineChars="200" w:firstLine="420"/>
        <w:rPr>
          <w:rFonts w:ascii="宋体"/>
          <w:szCs w:val="21"/>
        </w:rPr>
      </w:pPr>
      <w:r>
        <w:rPr>
          <w:rFonts w:ascii="宋体" w:hAnsi="宋体" w:hint="eastAsia"/>
          <w:szCs w:val="21"/>
        </w:rPr>
        <w:t>三、考勤制度、考核制度</w:t>
      </w:r>
    </w:p>
    <w:p w:rsidR="00DE63BB" w:rsidRDefault="00DE63BB">
      <w:pPr>
        <w:spacing w:line="360" w:lineRule="auto"/>
        <w:ind w:firstLineChars="200" w:firstLine="420"/>
        <w:rPr>
          <w:rFonts w:ascii="宋体"/>
          <w:szCs w:val="21"/>
        </w:rPr>
      </w:pPr>
      <w:r>
        <w:rPr>
          <w:rFonts w:ascii="宋体" w:hAnsi="宋体" w:hint="eastAsia"/>
          <w:szCs w:val="21"/>
        </w:rPr>
        <w:t>四、火灾自动报警系统</w:t>
      </w:r>
    </w:p>
    <w:tbl>
      <w:tblPr>
        <w:tblW w:w="9516" w:type="dxa"/>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20"/>
        <w:gridCol w:w="1476"/>
        <w:gridCol w:w="3371"/>
        <w:gridCol w:w="850"/>
        <w:gridCol w:w="2799"/>
      </w:tblGrid>
      <w:tr w:rsidR="00DE63BB">
        <w:trPr>
          <w:trHeight w:val="432"/>
        </w:trPr>
        <w:tc>
          <w:tcPr>
            <w:tcW w:w="1020" w:type="dxa"/>
            <w:vAlign w:val="center"/>
          </w:tcPr>
          <w:p w:rsidR="00DE63BB" w:rsidRDefault="00DE63BB">
            <w:pPr>
              <w:jc w:val="center"/>
              <w:rPr>
                <w:rFonts w:ascii="宋体"/>
                <w:szCs w:val="21"/>
              </w:rPr>
            </w:pPr>
            <w:r>
              <w:rPr>
                <w:rFonts w:ascii="宋体" w:hAnsi="宋体" w:hint="eastAsia"/>
                <w:szCs w:val="21"/>
              </w:rPr>
              <w:t>序号</w:t>
            </w:r>
          </w:p>
        </w:tc>
        <w:tc>
          <w:tcPr>
            <w:tcW w:w="1476" w:type="dxa"/>
            <w:vAlign w:val="center"/>
          </w:tcPr>
          <w:p w:rsidR="00DE63BB" w:rsidRDefault="00DE63BB">
            <w:pPr>
              <w:jc w:val="center"/>
              <w:rPr>
                <w:rFonts w:ascii="宋体"/>
                <w:szCs w:val="21"/>
              </w:rPr>
            </w:pPr>
            <w:r>
              <w:rPr>
                <w:rFonts w:ascii="宋体" w:hAnsi="宋体" w:hint="eastAsia"/>
                <w:szCs w:val="21"/>
              </w:rPr>
              <w:t>项目</w:t>
            </w:r>
          </w:p>
        </w:tc>
        <w:tc>
          <w:tcPr>
            <w:tcW w:w="3371" w:type="dxa"/>
            <w:vAlign w:val="center"/>
          </w:tcPr>
          <w:p w:rsidR="00DE63BB" w:rsidRDefault="00DE63BB">
            <w:pPr>
              <w:jc w:val="center"/>
              <w:rPr>
                <w:rFonts w:ascii="宋体"/>
                <w:szCs w:val="21"/>
              </w:rPr>
            </w:pPr>
            <w:r>
              <w:rPr>
                <w:rFonts w:ascii="宋体" w:hAnsi="宋体" w:hint="eastAsia"/>
                <w:szCs w:val="21"/>
              </w:rPr>
              <w:t>工作内容</w:t>
            </w:r>
          </w:p>
        </w:tc>
        <w:tc>
          <w:tcPr>
            <w:tcW w:w="850" w:type="dxa"/>
            <w:vAlign w:val="center"/>
          </w:tcPr>
          <w:p w:rsidR="00DE63BB" w:rsidRDefault="00DE63BB">
            <w:pPr>
              <w:jc w:val="center"/>
              <w:rPr>
                <w:rFonts w:ascii="宋体"/>
                <w:szCs w:val="21"/>
              </w:rPr>
            </w:pPr>
            <w:r>
              <w:rPr>
                <w:rFonts w:ascii="宋体" w:hAnsi="宋体" w:hint="eastAsia"/>
                <w:szCs w:val="21"/>
              </w:rPr>
              <w:t>周期</w:t>
            </w:r>
          </w:p>
        </w:tc>
        <w:tc>
          <w:tcPr>
            <w:tcW w:w="2799" w:type="dxa"/>
            <w:vAlign w:val="center"/>
          </w:tcPr>
          <w:p w:rsidR="00DE63BB" w:rsidRDefault="00DE63BB">
            <w:pPr>
              <w:jc w:val="center"/>
              <w:rPr>
                <w:rFonts w:ascii="宋体"/>
                <w:szCs w:val="21"/>
              </w:rPr>
            </w:pPr>
            <w:r>
              <w:rPr>
                <w:rFonts w:ascii="宋体" w:hAnsi="宋体" w:hint="eastAsia"/>
                <w:szCs w:val="21"/>
              </w:rPr>
              <w:t>维保标准</w:t>
            </w:r>
          </w:p>
        </w:tc>
      </w:tr>
      <w:tr w:rsidR="00DE63BB">
        <w:trPr>
          <w:trHeight w:val="432"/>
        </w:trPr>
        <w:tc>
          <w:tcPr>
            <w:tcW w:w="1020" w:type="dxa"/>
            <w:vAlign w:val="center"/>
          </w:tcPr>
          <w:p w:rsidR="00DE63BB" w:rsidRDefault="00DE63BB">
            <w:pPr>
              <w:jc w:val="center"/>
              <w:rPr>
                <w:rFonts w:ascii="宋体" w:hAnsi="宋体"/>
                <w:szCs w:val="21"/>
              </w:rPr>
            </w:pPr>
            <w:r>
              <w:rPr>
                <w:rFonts w:ascii="宋体" w:hAnsi="宋体"/>
                <w:szCs w:val="21"/>
              </w:rPr>
              <w:t>1</w:t>
            </w:r>
          </w:p>
        </w:tc>
        <w:tc>
          <w:tcPr>
            <w:tcW w:w="1476" w:type="dxa"/>
            <w:vAlign w:val="center"/>
          </w:tcPr>
          <w:p w:rsidR="00DE63BB" w:rsidRDefault="00DE63BB">
            <w:pPr>
              <w:jc w:val="center"/>
              <w:rPr>
                <w:rFonts w:ascii="宋体"/>
                <w:szCs w:val="21"/>
              </w:rPr>
            </w:pPr>
            <w:r>
              <w:rPr>
                <w:rFonts w:ascii="宋体" w:hAnsi="宋体" w:hint="eastAsia"/>
                <w:szCs w:val="21"/>
              </w:rPr>
              <w:t>火灾报警控制器</w:t>
            </w:r>
          </w:p>
        </w:tc>
        <w:tc>
          <w:tcPr>
            <w:tcW w:w="3371" w:type="dxa"/>
            <w:vAlign w:val="center"/>
          </w:tcPr>
          <w:p w:rsidR="00DE63BB" w:rsidRDefault="00DE63BB">
            <w:pPr>
              <w:jc w:val="center"/>
              <w:rPr>
                <w:rFonts w:ascii="宋体"/>
                <w:szCs w:val="21"/>
              </w:rPr>
            </w:pPr>
            <w:r>
              <w:rPr>
                <w:rFonts w:ascii="宋体" w:hAnsi="宋体" w:hint="eastAsia"/>
                <w:szCs w:val="21"/>
              </w:rPr>
              <w:t>对火灾报警控制器做外观检查，清除积尘和异物，紧固接线；检查控制器运行有无过热、异常噪音的现象；测试火灾报警功能、消音复位功能、故障报警功能、火灾优先功能、显示与记录打印功能、自检功能、隔离（屏蔽）功能，并有检查保养记录。</w:t>
            </w:r>
          </w:p>
        </w:tc>
        <w:tc>
          <w:tcPr>
            <w:tcW w:w="850" w:type="dxa"/>
            <w:vAlign w:val="center"/>
          </w:tcPr>
          <w:p w:rsidR="00DE63BB" w:rsidRDefault="00DE63BB">
            <w:pPr>
              <w:jc w:val="center"/>
              <w:rPr>
                <w:rFonts w:ascii="宋体"/>
                <w:szCs w:val="21"/>
              </w:rPr>
            </w:pPr>
            <w:r>
              <w:rPr>
                <w:rFonts w:ascii="宋体" w:hAnsi="宋体" w:hint="eastAsia"/>
                <w:szCs w:val="21"/>
              </w:rPr>
              <w:t>月</w:t>
            </w:r>
          </w:p>
        </w:tc>
        <w:tc>
          <w:tcPr>
            <w:tcW w:w="2799" w:type="dxa"/>
            <w:vAlign w:val="center"/>
          </w:tcPr>
          <w:p w:rsidR="00DE63BB" w:rsidRDefault="00DE63BB">
            <w:pPr>
              <w:jc w:val="center"/>
              <w:rPr>
                <w:rFonts w:ascii="宋体"/>
                <w:szCs w:val="21"/>
              </w:rPr>
            </w:pPr>
            <w:r>
              <w:rPr>
                <w:rFonts w:ascii="宋体" w:hAnsi="宋体" w:hint="eastAsia"/>
                <w:szCs w:val="21"/>
              </w:rPr>
              <w:t>系统运行正常无故障，接线牢固、各功能键控制灵活，控制箱内清洁、无积尘，标识清晰。</w:t>
            </w:r>
          </w:p>
        </w:tc>
      </w:tr>
      <w:tr w:rsidR="00DE63BB">
        <w:trPr>
          <w:trHeight w:val="432"/>
        </w:trPr>
        <w:tc>
          <w:tcPr>
            <w:tcW w:w="1020" w:type="dxa"/>
            <w:vAlign w:val="center"/>
          </w:tcPr>
          <w:p w:rsidR="00DE63BB" w:rsidRDefault="00DE63BB">
            <w:pPr>
              <w:jc w:val="center"/>
              <w:rPr>
                <w:rFonts w:ascii="宋体" w:hAnsi="宋体"/>
                <w:szCs w:val="21"/>
              </w:rPr>
            </w:pPr>
            <w:r>
              <w:rPr>
                <w:rFonts w:ascii="宋体" w:hAnsi="宋体"/>
                <w:szCs w:val="21"/>
              </w:rPr>
              <w:t>2</w:t>
            </w:r>
          </w:p>
        </w:tc>
        <w:tc>
          <w:tcPr>
            <w:tcW w:w="1476" w:type="dxa"/>
            <w:vAlign w:val="center"/>
          </w:tcPr>
          <w:p w:rsidR="00DE63BB" w:rsidRDefault="00DE63BB">
            <w:pPr>
              <w:jc w:val="center"/>
              <w:rPr>
                <w:rFonts w:ascii="宋体"/>
                <w:szCs w:val="21"/>
              </w:rPr>
            </w:pPr>
            <w:r>
              <w:rPr>
                <w:rFonts w:ascii="宋体" w:hAnsi="宋体"/>
                <w:szCs w:val="21"/>
              </w:rPr>
              <w:t>GCC</w:t>
            </w:r>
            <w:r>
              <w:rPr>
                <w:rFonts w:ascii="宋体" w:hAnsi="宋体" w:hint="eastAsia"/>
                <w:szCs w:val="21"/>
              </w:rPr>
              <w:t>图文中心工作站</w:t>
            </w:r>
          </w:p>
        </w:tc>
        <w:tc>
          <w:tcPr>
            <w:tcW w:w="3371" w:type="dxa"/>
            <w:vAlign w:val="center"/>
          </w:tcPr>
          <w:p w:rsidR="00DE63BB" w:rsidRDefault="00DE63BB">
            <w:pPr>
              <w:jc w:val="center"/>
              <w:rPr>
                <w:rFonts w:ascii="宋体"/>
                <w:szCs w:val="21"/>
              </w:rPr>
            </w:pPr>
            <w:r>
              <w:rPr>
                <w:rFonts w:ascii="宋体" w:hAnsi="宋体" w:hint="eastAsia"/>
                <w:szCs w:val="21"/>
              </w:rPr>
              <w:t>对系统自检，清洁除尘、打印运行报告，查看工作站操作系统运行情况。</w:t>
            </w:r>
          </w:p>
        </w:tc>
        <w:tc>
          <w:tcPr>
            <w:tcW w:w="850" w:type="dxa"/>
            <w:vAlign w:val="center"/>
          </w:tcPr>
          <w:p w:rsidR="00DE63BB" w:rsidRDefault="00DE63BB">
            <w:pPr>
              <w:jc w:val="center"/>
              <w:rPr>
                <w:rFonts w:ascii="宋体"/>
                <w:szCs w:val="21"/>
              </w:rPr>
            </w:pPr>
            <w:r>
              <w:rPr>
                <w:rFonts w:ascii="宋体" w:hAnsi="宋体" w:hint="eastAsia"/>
                <w:szCs w:val="21"/>
              </w:rPr>
              <w:t>季</w:t>
            </w:r>
          </w:p>
        </w:tc>
        <w:tc>
          <w:tcPr>
            <w:tcW w:w="2799" w:type="dxa"/>
            <w:vAlign w:val="center"/>
          </w:tcPr>
          <w:p w:rsidR="00DE63BB" w:rsidRDefault="00DE63BB">
            <w:pPr>
              <w:jc w:val="center"/>
              <w:rPr>
                <w:rFonts w:ascii="宋体"/>
                <w:szCs w:val="21"/>
              </w:rPr>
            </w:pPr>
            <w:r>
              <w:rPr>
                <w:rFonts w:ascii="宋体" w:hAnsi="宋体" w:hint="eastAsia"/>
                <w:szCs w:val="21"/>
              </w:rPr>
              <w:t>工作站报警主机通讯正常，工作站无故障，正确显示每一消防设备所在位置。</w:t>
            </w:r>
          </w:p>
        </w:tc>
      </w:tr>
      <w:tr w:rsidR="00DE63BB">
        <w:trPr>
          <w:trHeight w:val="432"/>
        </w:trPr>
        <w:tc>
          <w:tcPr>
            <w:tcW w:w="1020" w:type="dxa"/>
            <w:vAlign w:val="center"/>
          </w:tcPr>
          <w:p w:rsidR="00DE63BB" w:rsidRDefault="00DE63BB">
            <w:pPr>
              <w:jc w:val="center"/>
              <w:rPr>
                <w:rFonts w:ascii="宋体" w:hAnsi="宋体"/>
                <w:szCs w:val="21"/>
              </w:rPr>
            </w:pPr>
            <w:r>
              <w:rPr>
                <w:rFonts w:ascii="宋体" w:hAnsi="宋体"/>
                <w:szCs w:val="21"/>
              </w:rPr>
              <w:t>3</w:t>
            </w:r>
          </w:p>
        </w:tc>
        <w:tc>
          <w:tcPr>
            <w:tcW w:w="1476" w:type="dxa"/>
            <w:vAlign w:val="center"/>
          </w:tcPr>
          <w:p w:rsidR="00DE63BB" w:rsidRDefault="00DE63BB">
            <w:pPr>
              <w:jc w:val="center"/>
              <w:rPr>
                <w:rFonts w:ascii="宋体"/>
                <w:szCs w:val="21"/>
              </w:rPr>
            </w:pPr>
            <w:r>
              <w:rPr>
                <w:rFonts w:ascii="宋体" w:hAnsi="宋体" w:hint="eastAsia"/>
                <w:szCs w:val="21"/>
              </w:rPr>
              <w:t>智能模块箱</w:t>
            </w:r>
          </w:p>
        </w:tc>
        <w:tc>
          <w:tcPr>
            <w:tcW w:w="3371" w:type="dxa"/>
            <w:vAlign w:val="center"/>
          </w:tcPr>
          <w:p w:rsidR="00DE63BB" w:rsidRDefault="00DE63BB">
            <w:pPr>
              <w:jc w:val="center"/>
              <w:rPr>
                <w:rFonts w:ascii="宋体"/>
                <w:szCs w:val="21"/>
              </w:rPr>
            </w:pPr>
            <w:r>
              <w:rPr>
                <w:rFonts w:ascii="宋体" w:hAnsi="宋体" w:hint="eastAsia"/>
                <w:szCs w:val="21"/>
              </w:rPr>
              <w:t>对模块箱做外观检查，清除积尘和异物、紧固；检查模块端子接线有无异常。</w:t>
            </w:r>
          </w:p>
        </w:tc>
        <w:tc>
          <w:tcPr>
            <w:tcW w:w="850" w:type="dxa"/>
            <w:vAlign w:val="center"/>
          </w:tcPr>
          <w:p w:rsidR="00DE63BB" w:rsidRDefault="00DE63BB">
            <w:pPr>
              <w:jc w:val="center"/>
              <w:rPr>
                <w:rFonts w:ascii="宋体"/>
                <w:szCs w:val="21"/>
              </w:rPr>
            </w:pPr>
            <w:r>
              <w:rPr>
                <w:rFonts w:ascii="宋体" w:hAnsi="宋体" w:hint="eastAsia"/>
                <w:szCs w:val="21"/>
              </w:rPr>
              <w:t>季</w:t>
            </w:r>
          </w:p>
        </w:tc>
        <w:tc>
          <w:tcPr>
            <w:tcW w:w="2799" w:type="dxa"/>
            <w:vAlign w:val="center"/>
          </w:tcPr>
          <w:p w:rsidR="00DE63BB" w:rsidRDefault="00DE63BB">
            <w:pPr>
              <w:jc w:val="center"/>
              <w:rPr>
                <w:rFonts w:ascii="宋体"/>
                <w:szCs w:val="21"/>
              </w:rPr>
            </w:pPr>
            <w:r>
              <w:rPr>
                <w:rFonts w:ascii="宋体" w:hAnsi="宋体" w:hint="eastAsia"/>
                <w:szCs w:val="21"/>
              </w:rPr>
              <w:t>智能模块工作正常，接线牢固、整洁、无故障。</w:t>
            </w:r>
          </w:p>
        </w:tc>
      </w:tr>
      <w:tr w:rsidR="00DE63BB">
        <w:trPr>
          <w:trHeight w:val="432"/>
        </w:trPr>
        <w:tc>
          <w:tcPr>
            <w:tcW w:w="1020" w:type="dxa"/>
            <w:vAlign w:val="center"/>
          </w:tcPr>
          <w:p w:rsidR="00DE63BB" w:rsidRDefault="00DE63BB">
            <w:pPr>
              <w:jc w:val="center"/>
              <w:rPr>
                <w:rFonts w:ascii="宋体" w:hAnsi="宋体"/>
                <w:szCs w:val="21"/>
              </w:rPr>
            </w:pPr>
            <w:r>
              <w:rPr>
                <w:rFonts w:ascii="宋体" w:hAnsi="宋体"/>
                <w:szCs w:val="21"/>
              </w:rPr>
              <w:t>4</w:t>
            </w:r>
          </w:p>
        </w:tc>
        <w:tc>
          <w:tcPr>
            <w:tcW w:w="1476" w:type="dxa"/>
            <w:vAlign w:val="center"/>
          </w:tcPr>
          <w:p w:rsidR="00DE63BB" w:rsidRDefault="00DE63BB">
            <w:pPr>
              <w:jc w:val="center"/>
              <w:rPr>
                <w:rFonts w:ascii="宋体"/>
                <w:szCs w:val="21"/>
              </w:rPr>
            </w:pPr>
            <w:r>
              <w:rPr>
                <w:rFonts w:ascii="宋体" w:hAnsi="宋体" w:hint="eastAsia"/>
                <w:szCs w:val="21"/>
              </w:rPr>
              <w:t>烟</w:t>
            </w:r>
            <w:r>
              <w:rPr>
                <w:rFonts w:ascii="宋体" w:hAnsi="宋体"/>
                <w:szCs w:val="21"/>
              </w:rPr>
              <w:t>/</w:t>
            </w:r>
            <w:r>
              <w:rPr>
                <w:rFonts w:ascii="宋体" w:hAnsi="宋体" w:hint="eastAsia"/>
                <w:szCs w:val="21"/>
              </w:rPr>
              <w:t>温感</w:t>
            </w:r>
          </w:p>
        </w:tc>
        <w:tc>
          <w:tcPr>
            <w:tcW w:w="3371" w:type="dxa"/>
            <w:vAlign w:val="center"/>
          </w:tcPr>
          <w:p w:rsidR="00DE63BB" w:rsidRDefault="00DE63BB">
            <w:pPr>
              <w:jc w:val="center"/>
              <w:rPr>
                <w:rFonts w:ascii="宋体"/>
                <w:szCs w:val="21"/>
              </w:rPr>
            </w:pPr>
            <w:r>
              <w:rPr>
                <w:rFonts w:ascii="宋体" w:hAnsi="宋体" w:hint="eastAsia"/>
                <w:szCs w:val="21"/>
              </w:rPr>
              <w:t>对烟</w:t>
            </w:r>
            <w:r>
              <w:rPr>
                <w:rFonts w:ascii="宋体" w:hAnsi="宋体"/>
                <w:szCs w:val="21"/>
              </w:rPr>
              <w:t>/</w:t>
            </w:r>
            <w:r>
              <w:rPr>
                <w:rFonts w:ascii="宋体" w:hAnsi="宋体" w:hint="eastAsia"/>
                <w:szCs w:val="21"/>
              </w:rPr>
              <w:t>温感做外观检查，清洗或清除积尘和异物；对烟</w:t>
            </w:r>
            <w:r>
              <w:rPr>
                <w:rFonts w:ascii="宋体" w:hAnsi="宋体"/>
                <w:szCs w:val="21"/>
              </w:rPr>
              <w:t>/</w:t>
            </w:r>
            <w:r>
              <w:rPr>
                <w:rFonts w:ascii="宋体" w:hAnsi="宋体" w:hint="eastAsia"/>
                <w:szCs w:val="21"/>
              </w:rPr>
              <w:t>温感报警设备做测试。</w:t>
            </w:r>
          </w:p>
        </w:tc>
        <w:tc>
          <w:tcPr>
            <w:tcW w:w="850" w:type="dxa"/>
            <w:vAlign w:val="center"/>
          </w:tcPr>
          <w:p w:rsidR="00DE63BB" w:rsidRDefault="00DE63BB">
            <w:pPr>
              <w:jc w:val="center"/>
              <w:rPr>
                <w:rFonts w:ascii="宋体"/>
                <w:szCs w:val="21"/>
              </w:rPr>
            </w:pPr>
            <w:r>
              <w:rPr>
                <w:rFonts w:ascii="宋体" w:hAnsi="宋体" w:hint="eastAsia"/>
                <w:szCs w:val="21"/>
              </w:rPr>
              <w:t>年</w:t>
            </w:r>
          </w:p>
        </w:tc>
        <w:tc>
          <w:tcPr>
            <w:tcW w:w="2799" w:type="dxa"/>
            <w:vAlign w:val="center"/>
          </w:tcPr>
          <w:p w:rsidR="00DE63BB" w:rsidRDefault="00DE63BB">
            <w:pPr>
              <w:jc w:val="center"/>
              <w:rPr>
                <w:rFonts w:ascii="宋体"/>
                <w:szCs w:val="21"/>
              </w:rPr>
            </w:pPr>
            <w:r>
              <w:rPr>
                <w:rFonts w:ascii="宋体" w:hAnsi="宋体" w:hint="eastAsia"/>
                <w:szCs w:val="21"/>
              </w:rPr>
              <w:t>探测器工作正常，接线牢固、无故障。</w:t>
            </w:r>
          </w:p>
        </w:tc>
      </w:tr>
      <w:tr w:rsidR="00DE63BB">
        <w:trPr>
          <w:trHeight w:val="432"/>
        </w:trPr>
        <w:tc>
          <w:tcPr>
            <w:tcW w:w="1020" w:type="dxa"/>
            <w:vAlign w:val="center"/>
          </w:tcPr>
          <w:p w:rsidR="00DE63BB" w:rsidRDefault="00DE63BB">
            <w:pPr>
              <w:jc w:val="center"/>
              <w:rPr>
                <w:rFonts w:ascii="宋体" w:hAnsi="宋体"/>
                <w:szCs w:val="21"/>
              </w:rPr>
            </w:pPr>
            <w:r>
              <w:rPr>
                <w:rFonts w:ascii="宋体" w:hAnsi="宋体"/>
                <w:szCs w:val="21"/>
              </w:rPr>
              <w:t>5</w:t>
            </w:r>
          </w:p>
        </w:tc>
        <w:tc>
          <w:tcPr>
            <w:tcW w:w="1476" w:type="dxa"/>
            <w:vAlign w:val="center"/>
          </w:tcPr>
          <w:p w:rsidR="00DE63BB" w:rsidRDefault="00DE63BB">
            <w:pPr>
              <w:jc w:val="center"/>
              <w:rPr>
                <w:rFonts w:ascii="宋体"/>
                <w:szCs w:val="21"/>
              </w:rPr>
            </w:pPr>
            <w:r>
              <w:rPr>
                <w:rFonts w:ascii="宋体" w:hAnsi="宋体" w:hint="eastAsia"/>
                <w:szCs w:val="21"/>
              </w:rPr>
              <w:t>消防电话</w:t>
            </w:r>
          </w:p>
        </w:tc>
        <w:tc>
          <w:tcPr>
            <w:tcW w:w="3371" w:type="dxa"/>
            <w:vAlign w:val="center"/>
          </w:tcPr>
          <w:p w:rsidR="00DE63BB" w:rsidRDefault="00DE63BB">
            <w:pPr>
              <w:jc w:val="center"/>
              <w:rPr>
                <w:rFonts w:ascii="宋体"/>
                <w:szCs w:val="21"/>
              </w:rPr>
            </w:pPr>
            <w:r>
              <w:rPr>
                <w:rFonts w:ascii="宋体" w:hAnsi="宋体" w:hint="eastAsia"/>
                <w:szCs w:val="21"/>
              </w:rPr>
              <w:t>检查现场消防电话与电话主机通话</w:t>
            </w:r>
            <w:r>
              <w:rPr>
                <w:rFonts w:ascii="宋体" w:hAnsi="宋体" w:hint="eastAsia"/>
                <w:szCs w:val="21"/>
              </w:rPr>
              <w:lastRenderedPageBreak/>
              <w:t>是否正常，清洁、紧固接线，对地电阻测试。</w:t>
            </w:r>
          </w:p>
        </w:tc>
        <w:tc>
          <w:tcPr>
            <w:tcW w:w="850" w:type="dxa"/>
            <w:vAlign w:val="center"/>
          </w:tcPr>
          <w:p w:rsidR="00DE63BB" w:rsidRDefault="00DE63BB">
            <w:pPr>
              <w:jc w:val="center"/>
              <w:rPr>
                <w:rFonts w:ascii="宋体"/>
                <w:szCs w:val="21"/>
              </w:rPr>
            </w:pPr>
            <w:r>
              <w:rPr>
                <w:rFonts w:ascii="宋体" w:hAnsi="宋体" w:hint="eastAsia"/>
                <w:szCs w:val="21"/>
              </w:rPr>
              <w:lastRenderedPageBreak/>
              <w:t>季</w:t>
            </w:r>
          </w:p>
        </w:tc>
        <w:tc>
          <w:tcPr>
            <w:tcW w:w="2799" w:type="dxa"/>
            <w:vAlign w:val="center"/>
          </w:tcPr>
          <w:p w:rsidR="00DE63BB" w:rsidRDefault="00DE63BB">
            <w:pPr>
              <w:jc w:val="center"/>
              <w:rPr>
                <w:rFonts w:ascii="宋体"/>
                <w:szCs w:val="21"/>
              </w:rPr>
            </w:pPr>
            <w:r>
              <w:rPr>
                <w:rFonts w:ascii="宋体" w:hAnsi="宋体" w:hint="eastAsia"/>
                <w:szCs w:val="21"/>
              </w:rPr>
              <w:t>接线牢固、通话声音清晰无</w:t>
            </w:r>
            <w:r>
              <w:rPr>
                <w:rFonts w:ascii="宋体" w:hAnsi="宋体" w:hint="eastAsia"/>
                <w:szCs w:val="21"/>
              </w:rPr>
              <w:lastRenderedPageBreak/>
              <w:t>杂音。</w:t>
            </w:r>
          </w:p>
        </w:tc>
      </w:tr>
      <w:tr w:rsidR="00DE63BB">
        <w:trPr>
          <w:trHeight w:val="432"/>
        </w:trPr>
        <w:tc>
          <w:tcPr>
            <w:tcW w:w="1020" w:type="dxa"/>
            <w:vAlign w:val="center"/>
          </w:tcPr>
          <w:p w:rsidR="00DE63BB" w:rsidRDefault="00DE63BB">
            <w:pPr>
              <w:jc w:val="center"/>
              <w:rPr>
                <w:rFonts w:ascii="宋体" w:hAnsi="宋体"/>
                <w:szCs w:val="21"/>
              </w:rPr>
            </w:pPr>
            <w:r>
              <w:rPr>
                <w:rFonts w:ascii="宋体" w:hAnsi="宋体"/>
                <w:szCs w:val="21"/>
              </w:rPr>
              <w:lastRenderedPageBreak/>
              <w:t>6</w:t>
            </w:r>
          </w:p>
        </w:tc>
        <w:tc>
          <w:tcPr>
            <w:tcW w:w="1476" w:type="dxa"/>
            <w:vAlign w:val="center"/>
          </w:tcPr>
          <w:p w:rsidR="00DE63BB" w:rsidRDefault="00DE63BB">
            <w:pPr>
              <w:jc w:val="center"/>
              <w:rPr>
                <w:rFonts w:ascii="宋体"/>
                <w:szCs w:val="21"/>
              </w:rPr>
            </w:pPr>
            <w:r>
              <w:rPr>
                <w:rFonts w:ascii="宋体" w:hAnsi="宋体" w:hint="eastAsia"/>
                <w:szCs w:val="21"/>
              </w:rPr>
              <w:t>手动报警按钮</w:t>
            </w:r>
          </w:p>
        </w:tc>
        <w:tc>
          <w:tcPr>
            <w:tcW w:w="3371" w:type="dxa"/>
            <w:vAlign w:val="center"/>
          </w:tcPr>
          <w:p w:rsidR="00DE63BB" w:rsidRDefault="00DE63BB">
            <w:pPr>
              <w:jc w:val="center"/>
              <w:rPr>
                <w:rFonts w:ascii="宋体"/>
                <w:szCs w:val="21"/>
              </w:rPr>
            </w:pPr>
            <w:r>
              <w:rPr>
                <w:rFonts w:ascii="宋体" w:hAnsi="宋体" w:hint="eastAsia"/>
                <w:szCs w:val="21"/>
              </w:rPr>
              <w:t>对手动报警按钮做外观检查，清除积尘和异物，紧固接线，对地电阻测试和回路电阻测试，报警功能测试</w:t>
            </w:r>
          </w:p>
        </w:tc>
        <w:tc>
          <w:tcPr>
            <w:tcW w:w="850" w:type="dxa"/>
            <w:vAlign w:val="center"/>
          </w:tcPr>
          <w:p w:rsidR="00DE63BB" w:rsidRDefault="00DE63BB">
            <w:pPr>
              <w:jc w:val="center"/>
              <w:rPr>
                <w:rFonts w:ascii="宋体"/>
                <w:szCs w:val="21"/>
              </w:rPr>
            </w:pPr>
            <w:r>
              <w:rPr>
                <w:rFonts w:ascii="宋体" w:hAnsi="宋体" w:hint="eastAsia"/>
                <w:szCs w:val="21"/>
              </w:rPr>
              <w:t>季</w:t>
            </w:r>
          </w:p>
        </w:tc>
        <w:tc>
          <w:tcPr>
            <w:tcW w:w="2799" w:type="dxa"/>
            <w:vAlign w:val="center"/>
          </w:tcPr>
          <w:p w:rsidR="00DE63BB" w:rsidRDefault="00DE63BB">
            <w:pPr>
              <w:jc w:val="center"/>
              <w:rPr>
                <w:rFonts w:ascii="宋体"/>
                <w:szCs w:val="21"/>
              </w:rPr>
            </w:pPr>
            <w:r>
              <w:rPr>
                <w:rFonts w:ascii="宋体" w:hAnsi="宋体" w:hint="eastAsia"/>
                <w:szCs w:val="21"/>
              </w:rPr>
              <w:t>手动报警按钮工作正常，接线牢固、无故障。</w:t>
            </w:r>
          </w:p>
        </w:tc>
      </w:tr>
      <w:tr w:rsidR="00DE63BB">
        <w:trPr>
          <w:trHeight w:val="432"/>
        </w:trPr>
        <w:tc>
          <w:tcPr>
            <w:tcW w:w="1020" w:type="dxa"/>
            <w:vAlign w:val="center"/>
          </w:tcPr>
          <w:p w:rsidR="00DE63BB" w:rsidRDefault="00DE63BB">
            <w:pPr>
              <w:jc w:val="center"/>
              <w:rPr>
                <w:rFonts w:ascii="宋体" w:hAnsi="宋体"/>
                <w:szCs w:val="21"/>
              </w:rPr>
            </w:pPr>
            <w:r>
              <w:rPr>
                <w:rFonts w:ascii="宋体" w:hAnsi="宋体"/>
                <w:szCs w:val="21"/>
              </w:rPr>
              <w:t>7</w:t>
            </w:r>
          </w:p>
        </w:tc>
        <w:tc>
          <w:tcPr>
            <w:tcW w:w="1476" w:type="dxa"/>
            <w:vAlign w:val="center"/>
          </w:tcPr>
          <w:p w:rsidR="00DE63BB" w:rsidRDefault="00DE63BB">
            <w:pPr>
              <w:jc w:val="center"/>
              <w:rPr>
                <w:rFonts w:ascii="宋体"/>
                <w:szCs w:val="21"/>
              </w:rPr>
            </w:pPr>
            <w:r>
              <w:rPr>
                <w:rFonts w:ascii="宋体" w:hAnsi="宋体" w:hint="eastAsia"/>
                <w:szCs w:val="21"/>
              </w:rPr>
              <w:t>警铃</w:t>
            </w:r>
          </w:p>
        </w:tc>
        <w:tc>
          <w:tcPr>
            <w:tcW w:w="3371" w:type="dxa"/>
            <w:vAlign w:val="center"/>
          </w:tcPr>
          <w:p w:rsidR="00DE63BB" w:rsidRDefault="00DE63BB">
            <w:pPr>
              <w:jc w:val="center"/>
              <w:rPr>
                <w:rFonts w:ascii="宋体"/>
                <w:szCs w:val="21"/>
              </w:rPr>
            </w:pPr>
            <w:r>
              <w:rPr>
                <w:rFonts w:ascii="宋体" w:hAnsi="宋体" w:hint="eastAsia"/>
                <w:szCs w:val="21"/>
              </w:rPr>
              <w:t>对警铃做外观检查，清除积尘和异物，紧固接线；对警铃进行测试，警铃响声是否正常。</w:t>
            </w:r>
          </w:p>
        </w:tc>
        <w:tc>
          <w:tcPr>
            <w:tcW w:w="850" w:type="dxa"/>
            <w:vAlign w:val="center"/>
          </w:tcPr>
          <w:p w:rsidR="00DE63BB" w:rsidRDefault="00DE63BB">
            <w:pPr>
              <w:jc w:val="center"/>
              <w:rPr>
                <w:rFonts w:ascii="宋体"/>
                <w:szCs w:val="21"/>
              </w:rPr>
            </w:pPr>
            <w:r>
              <w:rPr>
                <w:rFonts w:ascii="宋体" w:hAnsi="宋体" w:hint="eastAsia"/>
                <w:szCs w:val="21"/>
              </w:rPr>
              <w:t>季</w:t>
            </w:r>
          </w:p>
        </w:tc>
        <w:tc>
          <w:tcPr>
            <w:tcW w:w="2799" w:type="dxa"/>
            <w:vAlign w:val="center"/>
          </w:tcPr>
          <w:p w:rsidR="00DE63BB" w:rsidRDefault="00DE63BB">
            <w:pPr>
              <w:jc w:val="center"/>
              <w:rPr>
                <w:rFonts w:ascii="宋体"/>
                <w:szCs w:val="21"/>
              </w:rPr>
            </w:pPr>
            <w:r>
              <w:rPr>
                <w:rFonts w:ascii="宋体" w:hAnsi="宋体" w:hint="eastAsia"/>
                <w:szCs w:val="21"/>
              </w:rPr>
              <w:t>警铃工作正常，接线牢固、无故障。</w:t>
            </w:r>
          </w:p>
        </w:tc>
      </w:tr>
      <w:tr w:rsidR="00DE63BB">
        <w:trPr>
          <w:trHeight w:val="432"/>
        </w:trPr>
        <w:tc>
          <w:tcPr>
            <w:tcW w:w="1020" w:type="dxa"/>
            <w:vAlign w:val="center"/>
          </w:tcPr>
          <w:p w:rsidR="00DE63BB" w:rsidRDefault="00DE63BB">
            <w:pPr>
              <w:jc w:val="center"/>
              <w:rPr>
                <w:rFonts w:ascii="宋体" w:hAnsi="宋体"/>
                <w:szCs w:val="21"/>
              </w:rPr>
            </w:pPr>
            <w:r>
              <w:rPr>
                <w:rFonts w:ascii="宋体" w:hAnsi="宋体"/>
                <w:szCs w:val="21"/>
              </w:rPr>
              <w:t>8</w:t>
            </w:r>
          </w:p>
        </w:tc>
        <w:tc>
          <w:tcPr>
            <w:tcW w:w="1476" w:type="dxa"/>
            <w:vAlign w:val="center"/>
          </w:tcPr>
          <w:p w:rsidR="00DE63BB" w:rsidRDefault="00DE63BB">
            <w:pPr>
              <w:jc w:val="center"/>
              <w:rPr>
                <w:rFonts w:ascii="宋体"/>
                <w:szCs w:val="21"/>
              </w:rPr>
            </w:pPr>
            <w:r>
              <w:rPr>
                <w:rFonts w:ascii="宋体" w:hAnsi="宋体" w:hint="eastAsia"/>
                <w:szCs w:val="21"/>
              </w:rPr>
              <w:t>主机供电</w:t>
            </w:r>
          </w:p>
        </w:tc>
        <w:tc>
          <w:tcPr>
            <w:tcW w:w="3371" w:type="dxa"/>
            <w:vAlign w:val="center"/>
          </w:tcPr>
          <w:p w:rsidR="00DE63BB" w:rsidRDefault="00DE63BB">
            <w:pPr>
              <w:jc w:val="center"/>
              <w:rPr>
                <w:rFonts w:ascii="宋体"/>
                <w:szCs w:val="21"/>
              </w:rPr>
            </w:pPr>
            <w:r>
              <w:rPr>
                <w:rFonts w:ascii="宋体" w:hAnsi="宋体" w:hint="eastAsia"/>
                <w:szCs w:val="21"/>
              </w:rPr>
              <w:t>检查电池性能，检查主备电源切换功能、接线端子连接牢固情况，检查供电部分电压及电池供电是否正常。</w:t>
            </w:r>
          </w:p>
        </w:tc>
        <w:tc>
          <w:tcPr>
            <w:tcW w:w="850" w:type="dxa"/>
            <w:vAlign w:val="center"/>
          </w:tcPr>
          <w:p w:rsidR="00DE63BB" w:rsidRDefault="00DE63BB">
            <w:pPr>
              <w:jc w:val="center"/>
              <w:rPr>
                <w:rFonts w:ascii="宋体"/>
                <w:szCs w:val="21"/>
              </w:rPr>
            </w:pPr>
            <w:r>
              <w:rPr>
                <w:rFonts w:ascii="宋体" w:hAnsi="宋体" w:hint="eastAsia"/>
                <w:szCs w:val="21"/>
              </w:rPr>
              <w:t>季</w:t>
            </w:r>
          </w:p>
        </w:tc>
        <w:tc>
          <w:tcPr>
            <w:tcW w:w="2799" w:type="dxa"/>
            <w:vAlign w:val="center"/>
          </w:tcPr>
          <w:p w:rsidR="00DE63BB" w:rsidRDefault="00DE63BB">
            <w:pPr>
              <w:jc w:val="center"/>
              <w:rPr>
                <w:rFonts w:ascii="宋体"/>
                <w:szCs w:val="21"/>
              </w:rPr>
            </w:pPr>
            <w:r>
              <w:rPr>
                <w:rFonts w:ascii="宋体" w:hAnsi="宋体" w:hint="eastAsia"/>
                <w:szCs w:val="21"/>
              </w:rPr>
              <w:t>接线牢固、供电正常可靠。</w:t>
            </w:r>
          </w:p>
        </w:tc>
      </w:tr>
      <w:tr w:rsidR="00DE63BB">
        <w:trPr>
          <w:trHeight w:val="432"/>
        </w:trPr>
        <w:tc>
          <w:tcPr>
            <w:tcW w:w="1020" w:type="dxa"/>
            <w:vAlign w:val="center"/>
          </w:tcPr>
          <w:p w:rsidR="00DE63BB" w:rsidRDefault="00DE63BB">
            <w:pPr>
              <w:jc w:val="center"/>
              <w:rPr>
                <w:rFonts w:ascii="宋体" w:hAnsi="宋体"/>
                <w:szCs w:val="21"/>
              </w:rPr>
            </w:pPr>
            <w:r>
              <w:rPr>
                <w:rFonts w:ascii="宋体" w:hAnsi="宋体"/>
                <w:szCs w:val="21"/>
              </w:rPr>
              <w:t>9</w:t>
            </w:r>
          </w:p>
        </w:tc>
        <w:tc>
          <w:tcPr>
            <w:tcW w:w="1476" w:type="dxa"/>
            <w:vAlign w:val="center"/>
          </w:tcPr>
          <w:p w:rsidR="00DE63BB" w:rsidRDefault="00DE63BB">
            <w:pPr>
              <w:jc w:val="center"/>
              <w:rPr>
                <w:rFonts w:ascii="宋体"/>
                <w:szCs w:val="21"/>
              </w:rPr>
            </w:pPr>
            <w:r>
              <w:rPr>
                <w:rFonts w:ascii="宋体" w:hAnsi="宋体" w:hint="eastAsia"/>
                <w:szCs w:val="21"/>
              </w:rPr>
              <w:t>维修及时率</w:t>
            </w:r>
          </w:p>
        </w:tc>
        <w:tc>
          <w:tcPr>
            <w:tcW w:w="3371" w:type="dxa"/>
            <w:vAlign w:val="center"/>
          </w:tcPr>
          <w:p w:rsidR="00DE63BB" w:rsidRDefault="00DE63BB">
            <w:pPr>
              <w:jc w:val="center"/>
              <w:rPr>
                <w:rFonts w:ascii="宋体"/>
                <w:szCs w:val="21"/>
              </w:rPr>
            </w:pPr>
            <w:r>
              <w:rPr>
                <w:rFonts w:ascii="宋体" w:hAnsi="宋体" w:hint="eastAsia"/>
                <w:szCs w:val="21"/>
              </w:rPr>
              <w:t>一般故障当班解决；特殊故障</w:t>
            </w:r>
            <w:r>
              <w:rPr>
                <w:rFonts w:ascii="宋体" w:hAnsi="宋体"/>
                <w:szCs w:val="21"/>
              </w:rPr>
              <w:t>2</w:t>
            </w:r>
            <w:r>
              <w:rPr>
                <w:rFonts w:ascii="宋体" w:hAnsi="宋体" w:hint="eastAsia"/>
                <w:szCs w:val="21"/>
              </w:rPr>
              <w:t>天内解决；因材料原因的维修，因在</w:t>
            </w:r>
            <w:r>
              <w:rPr>
                <w:rFonts w:ascii="宋体" w:hAnsi="宋体"/>
                <w:szCs w:val="21"/>
              </w:rPr>
              <w:t>3</w:t>
            </w:r>
            <w:r>
              <w:rPr>
                <w:rFonts w:ascii="宋体" w:hAnsi="宋体" w:hint="eastAsia"/>
                <w:szCs w:val="21"/>
              </w:rPr>
              <w:t>天内完成，最长不超过</w:t>
            </w:r>
            <w:r>
              <w:rPr>
                <w:rFonts w:ascii="宋体" w:hAnsi="宋体"/>
                <w:szCs w:val="21"/>
              </w:rPr>
              <w:t>7</w:t>
            </w:r>
            <w:r>
              <w:rPr>
                <w:rFonts w:ascii="宋体" w:hAnsi="宋体" w:hint="eastAsia"/>
                <w:szCs w:val="21"/>
              </w:rPr>
              <w:t>天。</w:t>
            </w:r>
          </w:p>
        </w:tc>
        <w:tc>
          <w:tcPr>
            <w:tcW w:w="850" w:type="dxa"/>
            <w:vAlign w:val="center"/>
          </w:tcPr>
          <w:p w:rsidR="00DE63BB" w:rsidRDefault="00DE63BB">
            <w:pPr>
              <w:jc w:val="center"/>
              <w:rPr>
                <w:rFonts w:ascii="宋体"/>
                <w:szCs w:val="21"/>
              </w:rPr>
            </w:pPr>
            <w:r>
              <w:rPr>
                <w:rFonts w:ascii="宋体" w:hAnsi="宋体" w:hint="eastAsia"/>
                <w:szCs w:val="21"/>
              </w:rPr>
              <w:t>季</w:t>
            </w:r>
          </w:p>
        </w:tc>
        <w:tc>
          <w:tcPr>
            <w:tcW w:w="2799" w:type="dxa"/>
            <w:vAlign w:val="center"/>
          </w:tcPr>
          <w:p w:rsidR="00DE63BB" w:rsidRDefault="00DE63BB">
            <w:pPr>
              <w:jc w:val="center"/>
              <w:rPr>
                <w:rFonts w:ascii="宋体" w:hAnsi="宋体"/>
                <w:szCs w:val="21"/>
              </w:rPr>
            </w:pPr>
            <w:r>
              <w:rPr>
                <w:rFonts w:ascii="宋体" w:hAnsi="宋体" w:hint="eastAsia"/>
                <w:szCs w:val="21"/>
              </w:rPr>
              <w:t>维修及时率≧</w:t>
            </w:r>
            <w:r>
              <w:rPr>
                <w:rFonts w:ascii="宋体" w:hAnsi="宋体"/>
                <w:szCs w:val="21"/>
              </w:rPr>
              <w:t>98%</w:t>
            </w:r>
          </w:p>
        </w:tc>
      </w:tr>
      <w:tr w:rsidR="00DE63BB">
        <w:trPr>
          <w:trHeight w:val="432"/>
        </w:trPr>
        <w:tc>
          <w:tcPr>
            <w:tcW w:w="1020" w:type="dxa"/>
            <w:vAlign w:val="center"/>
          </w:tcPr>
          <w:p w:rsidR="00DE63BB" w:rsidRDefault="00DE63BB">
            <w:pPr>
              <w:jc w:val="center"/>
              <w:rPr>
                <w:rFonts w:ascii="宋体" w:hAnsi="宋体"/>
                <w:szCs w:val="21"/>
              </w:rPr>
            </w:pPr>
            <w:r>
              <w:rPr>
                <w:rFonts w:ascii="宋体" w:hAnsi="宋体"/>
                <w:szCs w:val="21"/>
              </w:rPr>
              <w:t>10</w:t>
            </w:r>
          </w:p>
        </w:tc>
        <w:tc>
          <w:tcPr>
            <w:tcW w:w="1476" w:type="dxa"/>
            <w:vAlign w:val="center"/>
          </w:tcPr>
          <w:p w:rsidR="00DE63BB" w:rsidRDefault="00DE63BB">
            <w:pPr>
              <w:jc w:val="center"/>
              <w:rPr>
                <w:rFonts w:ascii="宋体"/>
                <w:szCs w:val="21"/>
              </w:rPr>
            </w:pPr>
            <w:r>
              <w:rPr>
                <w:rFonts w:ascii="宋体" w:hAnsi="宋体" w:hint="eastAsia"/>
                <w:szCs w:val="21"/>
              </w:rPr>
              <w:t>设备设施完好率</w:t>
            </w:r>
          </w:p>
        </w:tc>
        <w:tc>
          <w:tcPr>
            <w:tcW w:w="3371" w:type="dxa"/>
            <w:vAlign w:val="center"/>
          </w:tcPr>
          <w:p w:rsidR="00DE63BB" w:rsidRDefault="00DE63BB">
            <w:pPr>
              <w:jc w:val="center"/>
              <w:rPr>
                <w:rFonts w:ascii="宋体"/>
                <w:szCs w:val="21"/>
              </w:rPr>
            </w:pPr>
            <w:r>
              <w:rPr>
                <w:rFonts w:ascii="宋体" w:hAnsi="宋体" w:hint="eastAsia"/>
                <w:szCs w:val="21"/>
              </w:rPr>
              <w:t>不含消防主机故障数量</w:t>
            </w:r>
          </w:p>
        </w:tc>
        <w:tc>
          <w:tcPr>
            <w:tcW w:w="850" w:type="dxa"/>
            <w:vAlign w:val="center"/>
          </w:tcPr>
          <w:p w:rsidR="00DE63BB" w:rsidRDefault="00DE63BB">
            <w:pPr>
              <w:jc w:val="center"/>
              <w:rPr>
                <w:rFonts w:ascii="宋体"/>
                <w:szCs w:val="21"/>
              </w:rPr>
            </w:pPr>
            <w:r>
              <w:rPr>
                <w:rFonts w:ascii="宋体" w:hAnsi="宋体" w:hint="eastAsia"/>
                <w:szCs w:val="21"/>
              </w:rPr>
              <w:t>季</w:t>
            </w:r>
          </w:p>
        </w:tc>
        <w:tc>
          <w:tcPr>
            <w:tcW w:w="2799" w:type="dxa"/>
            <w:vAlign w:val="center"/>
          </w:tcPr>
          <w:p w:rsidR="00DE63BB" w:rsidRDefault="00DE63BB">
            <w:pPr>
              <w:jc w:val="center"/>
              <w:rPr>
                <w:rFonts w:ascii="宋体" w:hAnsi="宋体"/>
                <w:szCs w:val="21"/>
              </w:rPr>
            </w:pPr>
            <w:r>
              <w:rPr>
                <w:rFonts w:ascii="宋体" w:hAnsi="宋体" w:hint="eastAsia"/>
                <w:szCs w:val="21"/>
              </w:rPr>
              <w:t>设备设施完好率≧</w:t>
            </w:r>
            <w:r>
              <w:rPr>
                <w:rFonts w:ascii="宋体" w:hAnsi="宋体"/>
                <w:szCs w:val="21"/>
              </w:rPr>
              <w:t>98%</w:t>
            </w:r>
          </w:p>
        </w:tc>
      </w:tr>
      <w:tr w:rsidR="00DE63BB">
        <w:trPr>
          <w:trHeight w:val="432"/>
        </w:trPr>
        <w:tc>
          <w:tcPr>
            <w:tcW w:w="1020" w:type="dxa"/>
            <w:vAlign w:val="center"/>
          </w:tcPr>
          <w:p w:rsidR="00DE63BB" w:rsidRDefault="00DE63BB">
            <w:pPr>
              <w:jc w:val="center"/>
              <w:rPr>
                <w:rFonts w:ascii="宋体" w:hAnsi="宋体"/>
                <w:szCs w:val="21"/>
              </w:rPr>
            </w:pPr>
            <w:r>
              <w:rPr>
                <w:rFonts w:ascii="宋体" w:hAnsi="宋体"/>
                <w:szCs w:val="21"/>
              </w:rPr>
              <w:t>11</w:t>
            </w:r>
          </w:p>
        </w:tc>
        <w:tc>
          <w:tcPr>
            <w:tcW w:w="1476" w:type="dxa"/>
            <w:vAlign w:val="center"/>
          </w:tcPr>
          <w:p w:rsidR="00DE63BB" w:rsidRDefault="00DE63BB">
            <w:pPr>
              <w:jc w:val="center"/>
              <w:rPr>
                <w:rFonts w:ascii="宋体"/>
                <w:szCs w:val="21"/>
              </w:rPr>
            </w:pPr>
            <w:r>
              <w:rPr>
                <w:rFonts w:ascii="宋体" w:hAnsi="宋体" w:hint="eastAsia"/>
                <w:szCs w:val="21"/>
              </w:rPr>
              <w:t>记录</w:t>
            </w:r>
          </w:p>
        </w:tc>
        <w:tc>
          <w:tcPr>
            <w:tcW w:w="3371" w:type="dxa"/>
            <w:vAlign w:val="center"/>
          </w:tcPr>
          <w:p w:rsidR="00DE63BB" w:rsidRDefault="00DE63BB">
            <w:pPr>
              <w:jc w:val="center"/>
              <w:rPr>
                <w:rFonts w:ascii="宋体"/>
                <w:szCs w:val="21"/>
              </w:rPr>
            </w:pPr>
            <w:r>
              <w:rPr>
                <w:rFonts w:ascii="宋体" w:hAnsi="宋体" w:hint="eastAsia"/>
                <w:szCs w:val="21"/>
              </w:rPr>
              <w:t>对火灾自动报警系统维修保养记录。</w:t>
            </w:r>
          </w:p>
        </w:tc>
        <w:tc>
          <w:tcPr>
            <w:tcW w:w="850" w:type="dxa"/>
            <w:vAlign w:val="center"/>
          </w:tcPr>
          <w:p w:rsidR="00DE63BB" w:rsidRDefault="00DE63BB">
            <w:pPr>
              <w:jc w:val="center"/>
              <w:rPr>
                <w:rFonts w:ascii="宋体"/>
                <w:szCs w:val="21"/>
              </w:rPr>
            </w:pPr>
            <w:r>
              <w:rPr>
                <w:rFonts w:ascii="宋体" w:hAnsi="宋体" w:hint="eastAsia"/>
                <w:szCs w:val="21"/>
              </w:rPr>
              <w:t>季</w:t>
            </w:r>
          </w:p>
        </w:tc>
        <w:tc>
          <w:tcPr>
            <w:tcW w:w="2799" w:type="dxa"/>
            <w:vAlign w:val="center"/>
          </w:tcPr>
          <w:p w:rsidR="00DE63BB" w:rsidRDefault="00DE63BB">
            <w:pPr>
              <w:jc w:val="center"/>
              <w:rPr>
                <w:rFonts w:ascii="宋体"/>
                <w:szCs w:val="21"/>
              </w:rPr>
            </w:pPr>
            <w:r>
              <w:rPr>
                <w:rFonts w:ascii="宋体" w:hAnsi="宋体" w:hint="eastAsia"/>
                <w:szCs w:val="21"/>
              </w:rPr>
              <w:t>记录及时、完整（当天作记录并有双方现场人员签字认可）。</w:t>
            </w:r>
          </w:p>
        </w:tc>
      </w:tr>
    </w:tbl>
    <w:p w:rsidR="00DE63BB" w:rsidRDefault="00DE63BB">
      <w:pPr>
        <w:rPr>
          <w:rFonts w:ascii="宋体"/>
          <w:sz w:val="10"/>
          <w:szCs w:val="10"/>
        </w:rPr>
      </w:pPr>
    </w:p>
    <w:p w:rsidR="00DE63BB" w:rsidRDefault="00DE63BB">
      <w:pPr>
        <w:spacing w:line="360" w:lineRule="auto"/>
        <w:ind w:firstLineChars="200" w:firstLine="420"/>
        <w:rPr>
          <w:rFonts w:ascii="宋体"/>
          <w:szCs w:val="21"/>
        </w:rPr>
      </w:pPr>
      <w:r>
        <w:rPr>
          <w:rFonts w:ascii="宋体" w:hAnsi="宋体" w:hint="eastAsia"/>
          <w:szCs w:val="21"/>
        </w:rPr>
        <w:t>五、联动控制系统及主要联动设备</w:t>
      </w:r>
    </w:p>
    <w:tbl>
      <w:tblPr>
        <w:tblW w:w="9516" w:type="dxa"/>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20"/>
        <w:gridCol w:w="1476"/>
        <w:gridCol w:w="3371"/>
        <w:gridCol w:w="850"/>
        <w:gridCol w:w="2799"/>
      </w:tblGrid>
      <w:tr w:rsidR="00DE63BB">
        <w:trPr>
          <w:trHeight w:val="432"/>
        </w:trPr>
        <w:tc>
          <w:tcPr>
            <w:tcW w:w="1020" w:type="dxa"/>
            <w:vAlign w:val="center"/>
          </w:tcPr>
          <w:p w:rsidR="00DE63BB" w:rsidRDefault="00DE63BB">
            <w:pPr>
              <w:jc w:val="center"/>
              <w:rPr>
                <w:rFonts w:ascii="宋体"/>
                <w:szCs w:val="21"/>
              </w:rPr>
            </w:pPr>
            <w:r>
              <w:rPr>
                <w:rFonts w:ascii="宋体" w:hAnsi="宋体" w:hint="eastAsia"/>
                <w:szCs w:val="21"/>
              </w:rPr>
              <w:t>序号</w:t>
            </w:r>
          </w:p>
        </w:tc>
        <w:tc>
          <w:tcPr>
            <w:tcW w:w="1476" w:type="dxa"/>
            <w:vAlign w:val="center"/>
          </w:tcPr>
          <w:p w:rsidR="00DE63BB" w:rsidRDefault="00DE63BB">
            <w:pPr>
              <w:jc w:val="center"/>
              <w:rPr>
                <w:rFonts w:ascii="宋体"/>
                <w:szCs w:val="21"/>
              </w:rPr>
            </w:pPr>
            <w:r>
              <w:rPr>
                <w:rFonts w:ascii="宋体" w:hAnsi="宋体" w:hint="eastAsia"/>
                <w:szCs w:val="21"/>
              </w:rPr>
              <w:t>项目</w:t>
            </w:r>
          </w:p>
        </w:tc>
        <w:tc>
          <w:tcPr>
            <w:tcW w:w="3371" w:type="dxa"/>
            <w:vAlign w:val="center"/>
          </w:tcPr>
          <w:p w:rsidR="00DE63BB" w:rsidRDefault="00DE63BB">
            <w:pPr>
              <w:jc w:val="center"/>
              <w:rPr>
                <w:rFonts w:ascii="宋体"/>
                <w:szCs w:val="21"/>
              </w:rPr>
            </w:pPr>
            <w:r>
              <w:rPr>
                <w:rFonts w:ascii="宋体" w:hAnsi="宋体" w:hint="eastAsia"/>
                <w:szCs w:val="21"/>
              </w:rPr>
              <w:t>工作内容</w:t>
            </w:r>
          </w:p>
        </w:tc>
        <w:tc>
          <w:tcPr>
            <w:tcW w:w="850" w:type="dxa"/>
            <w:vAlign w:val="center"/>
          </w:tcPr>
          <w:p w:rsidR="00DE63BB" w:rsidRDefault="00DE63BB">
            <w:pPr>
              <w:jc w:val="center"/>
              <w:rPr>
                <w:rFonts w:ascii="宋体"/>
                <w:szCs w:val="21"/>
              </w:rPr>
            </w:pPr>
            <w:r>
              <w:rPr>
                <w:rFonts w:ascii="宋体" w:hAnsi="宋体" w:hint="eastAsia"/>
                <w:szCs w:val="21"/>
              </w:rPr>
              <w:t>周期</w:t>
            </w:r>
          </w:p>
        </w:tc>
        <w:tc>
          <w:tcPr>
            <w:tcW w:w="2799" w:type="dxa"/>
            <w:vAlign w:val="center"/>
          </w:tcPr>
          <w:p w:rsidR="00DE63BB" w:rsidRDefault="00DE63BB">
            <w:pPr>
              <w:jc w:val="center"/>
              <w:rPr>
                <w:rFonts w:ascii="宋体"/>
                <w:szCs w:val="21"/>
              </w:rPr>
            </w:pPr>
            <w:r>
              <w:rPr>
                <w:rFonts w:ascii="宋体" w:hAnsi="宋体" w:hint="eastAsia"/>
                <w:szCs w:val="21"/>
              </w:rPr>
              <w:t>维保标准</w:t>
            </w:r>
          </w:p>
        </w:tc>
      </w:tr>
      <w:tr w:rsidR="00DE63BB">
        <w:trPr>
          <w:trHeight w:val="432"/>
        </w:trPr>
        <w:tc>
          <w:tcPr>
            <w:tcW w:w="1020" w:type="dxa"/>
            <w:vAlign w:val="center"/>
          </w:tcPr>
          <w:p w:rsidR="00DE63BB" w:rsidRDefault="00DE63BB">
            <w:pPr>
              <w:jc w:val="center"/>
              <w:rPr>
                <w:rFonts w:ascii="宋体" w:hAnsi="宋体"/>
              </w:rPr>
            </w:pPr>
            <w:r>
              <w:rPr>
                <w:rFonts w:ascii="宋体" w:hAnsi="宋体"/>
              </w:rPr>
              <w:t>1</w:t>
            </w:r>
          </w:p>
        </w:tc>
        <w:tc>
          <w:tcPr>
            <w:tcW w:w="1476" w:type="dxa"/>
            <w:vAlign w:val="center"/>
          </w:tcPr>
          <w:p w:rsidR="00DE63BB" w:rsidRDefault="00DE63BB">
            <w:pPr>
              <w:jc w:val="center"/>
              <w:rPr>
                <w:rFonts w:ascii="宋体"/>
              </w:rPr>
            </w:pPr>
            <w:r>
              <w:rPr>
                <w:rFonts w:ascii="宋体" w:hAnsi="宋体" w:hint="eastAsia"/>
              </w:rPr>
              <w:t>联动程序</w:t>
            </w:r>
          </w:p>
        </w:tc>
        <w:tc>
          <w:tcPr>
            <w:tcW w:w="3371" w:type="dxa"/>
            <w:vAlign w:val="center"/>
          </w:tcPr>
          <w:p w:rsidR="00DE63BB" w:rsidRDefault="00DE63BB">
            <w:pPr>
              <w:jc w:val="center"/>
              <w:rPr>
                <w:rFonts w:ascii="宋体"/>
              </w:rPr>
            </w:pPr>
            <w:r>
              <w:rPr>
                <w:rFonts w:ascii="宋体" w:hAnsi="宋体" w:hint="eastAsia"/>
              </w:rPr>
              <w:t>在探测器报警后，检查测试火警联动设备是否按正确指令打开。</w:t>
            </w:r>
          </w:p>
        </w:tc>
        <w:tc>
          <w:tcPr>
            <w:tcW w:w="850" w:type="dxa"/>
            <w:vAlign w:val="center"/>
          </w:tcPr>
          <w:p w:rsidR="00DE63BB" w:rsidRDefault="00DE63BB">
            <w:pPr>
              <w:jc w:val="center"/>
              <w:rPr>
                <w:rFonts w:ascii="宋体"/>
              </w:rPr>
            </w:pPr>
            <w:r>
              <w:rPr>
                <w:rFonts w:ascii="宋体" w:hAnsi="宋体" w:hint="eastAsia"/>
              </w:rPr>
              <w:t>月</w:t>
            </w:r>
          </w:p>
        </w:tc>
        <w:tc>
          <w:tcPr>
            <w:tcW w:w="2799" w:type="dxa"/>
            <w:vAlign w:val="center"/>
          </w:tcPr>
          <w:p w:rsidR="00DE63BB" w:rsidRDefault="00DE63BB">
            <w:pPr>
              <w:jc w:val="center"/>
              <w:rPr>
                <w:rFonts w:ascii="宋体"/>
              </w:rPr>
            </w:pPr>
            <w:r>
              <w:rPr>
                <w:rFonts w:ascii="宋体" w:hAnsi="宋体" w:hint="eastAsia"/>
              </w:rPr>
              <w:t>在收到探测器报警后信号，程序能正确联动相关设备，并能正常显示联动关系。</w:t>
            </w:r>
          </w:p>
        </w:tc>
      </w:tr>
      <w:tr w:rsidR="00DE63BB">
        <w:trPr>
          <w:trHeight w:val="432"/>
        </w:trPr>
        <w:tc>
          <w:tcPr>
            <w:tcW w:w="1020" w:type="dxa"/>
            <w:vAlign w:val="center"/>
          </w:tcPr>
          <w:p w:rsidR="00DE63BB" w:rsidRDefault="00DE63BB">
            <w:pPr>
              <w:jc w:val="center"/>
              <w:rPr>
                <w:rFonts w:ascii="宋体" w:hAnsi="宋体"/>
              </w:rPr>
            </w:pPr>
            <w:r>
              <w:rPr>
                <w:rFonts w:ascii="宋体" w:hAnsi="宋体"/>
              </w:rPr>
              <w:t>2</w:t>
            </w:r>
          </w:p>
        </w:tc>
        <w:tc>
          <w:tcPr>
            <w:tcW w:w="1476" w:type="dxa"/>
            <w:vAlign w:val="center"/>
          </w:tcPr>
          <w:p w:rsidR="00DE63BB" w:rsidRDefault="00DE63BB">
            <w:pPr>
              <w:jc w:val="center"/>
              <w:rPr>
                <w:rFonts w:ascii="宋体"/>
              </w:rPr>
            </w:pPr>
            <w:r>
              <w:rPr>
                <w:rFonts w:ascii="宋体" w:hAnsi="宋体" w:hint="eastAsia"/>
              </w:rPr>
              <w:t>联动柜</w:t>
            </w:r>
          </w:p>
        </w:tc>
        <w:tc>
          <w:tcPr>
            <w:tcW w:w="3371" w:type="dxa"/>
            <w:vAlign w:val="center"/>
          </w:tcPr>
          <w:p w:rsidR="00DE63BB" w:rsidRDefault="00DE63BB">
            <w:pPr>
              <w:jc w:val="center"/>
              <w:rPr>
                <w:rFonts w:ascii="宋体"/>
              </w:rPr>
            </w:pPr>
            <w:r>
              <w:rPr>
                <w:rFonts w:ascii="宋体" w:hAnsi="宋体" w:hint="eastAsia"/>
              </w:rPr>
              <w:t>对消防联动柜清洁除尘、紧固所有接线端，更换生锈螺丝，对联动柜所控设备进行手动或自动启动测试。</w:t>
            </w:r>
          </w:p>
          <w:p w:rsidR="00DE63BB" w:rsidRDefault="00DE63BB">
            <w:pPr>
              <w:jc w:val="center"/>
              <w:rPr>
                <w:rFonts w:ascii="宋体"/>
              </w:rPr>
            </w:pPr>
            <w:r>
              <w:rPr>
                <w:rFonts w:ascii="宋体" w:hAnsi="宋体" w:hint="eastAsia"/>
              </w:rPr>
              <w:t>联动</w:t>
            </w:r>
            <w:r>
              <w:rPr>
                <w:rFonts w:ascii="宋体" w:hAnsi="宋体"/>
              </w:rPr>
              <w:t>24V</w:t>
            </w:r>
            <w:r>
              <w:rPr>
                <w:rFonts w:ascii="宋体" w:hAnsi="宋体" w:hint="eastAsia"/>
              </w:rPr>
              <w:t>电源测试，线路回路电阻和对地电阻测试</w:t>
            </w:r>
          </w:p>
        </w:tc>
        <w:tc>
          <w:tcPr>
            <w:tcW w:w="850" w:type="dxa"/>
            <w:vAlign w:val="center"/>
          </w:tcPr>
          <w:p w:rsidR="00DE63BB" w:rsidRDefault="00DE63BB">
            <w:pPr>
              <w:jc w:val="center"/>
              <w:rPr>
                <w:rFonts w:ascii="宋体"/>
              </w:rPr>
            </w:pPr>
            <w:r>
              <w:rPr>
                <w:rFonts w:ascii="宋体" w:hAnsi="宋体" w:hint="eastAsia"/>
              </w:rPr>
              <w:t>季</w:t>
            </w:r>
          </w:p>
        </w:tc>
        <w:tc>
          <w:tcPr>
            <w:tcW w:w="2799" w:type="dxa"/>
            <w:vAlign w:val="center"/>
          </w:tcPr>
          <w:p w:rsidR="00DE63BB" w:rsidRDefault="00DE63BB">
            <w:pPr>
              <w:jc w:val="center"/>
              <w:rPr>
                <w:rFonts w:ascii="宋体"/>
              </w:rPr>
            </w:pPr>
            <w:r>
              <w:rPr>
                <w:rFonts w:ascii="宋体" w:hAnsi="宋体" w:hint="eastAsia"/>
              </w:rPr>
              <w:t>联动柜运行正常，连线老固、应答正确，如：能直接启动风机、迫降卷帘与电梯等。</w:t>
            </w:r>
          </w:p>
        </w:tc>
      </w:tr>
      <w:tr w:rsidR="00DE63BB">
        <w:trPr>
          <w:trHeight w:val="432"/>
        </w:trPr>
        <w:tc>
          <w:tcPr>
            <w:tcW w:w="1020" w:type="dxa"/>
            <w:vAlign w:val="center"/>
          </w:tcPr>
          <w:p w:rsidR="00DE63BB" w:rsidRDefault="00DE63BB">
            <w:pPr>
              <w:jc w:val="center"/>
              <w:rPr>
                <w:rFonts w:ascii="宋体" w:hAnsi="宋体"/>
              </w:rPr>
            </w:pPr>
            <w:r>
              <w:rPr>
                <w:rFonts w:ascii="宋体" w:hAnsi="宋体"/>
              </w:rPr>
              <w:t>3</w:t>
            </w:r>
          </w:p>
        </w:tc>
        <w:tc>
          <w:tcPr>
            <w:tcW w:w="1476" w:type="dxa"/>
            <w:vAlign w:val="center"/>
          </w:tcPr>
          <w:p w:rsidR="00DE63BB" w:rsidRDefault="00DE63BB">
            <w:pPr>
              <w:jc w:val="center"/>
              <w:rPr>
                <w:rFonts w:ascii="宋体"/>
              </w:rPr>
            </w:pPr>
            <w:r>
              <w:rPr>
                <w:rFonts w:ascii="宋体" w:hAnsi="宋体" w:hint="eastAsia"/>
              </w:rPr>
              <w:t>联动启动喷淋水泵</w:t>
            </w:r>
          </w:p>
        </w:tc>
        <w:tc>
          <w:tcPr>
            <w:tcW w:w="3371" w:type="dxa"/>
            <w:vAlign w:val="center"/>
          </w:tcPr>
          <w:p w:rsidR="00DE63BB" w:rsidRDefault="00DE63BB">
            <w:pPr>
              <w:jc w:val="center"/>
              <w:rPr>
                <w:rFonts w:ascii="宋体"/>
              </w:rPr>
            </w:pPr>
            <w:r>
              <w:rPr>
                <w:rFonts w:ascii="宋体" w:hAnsi="宋体" w:hint="eastAsia"/>
              </w:rPr>
              <w:t>检查喷淋水泵与</w:t>
            </w:r>
            <w:r>
              <w:rPr>
                <w:rFonts w:ascii="宋体" w:hAnsi="宋体"/>
              </w:rPr>
              <w:t>FAS</w:t>
            </w:r>
            <w:r>
              <w:rPr>
                <w:rFonts w:ascii="宋体" w:hAnsi="宋体" w:hint="eastAsia"/>
              </w:rPr>
              <w:t>系统的联动功能（注意水泵房留</w:t>
            </w:r>
            <w:r>
              <w:rPr>
                <w:rFonts w:ascii="宋体" w:hAnsi="宋体"/>
              </w:rPr>
              <w:t>1</w:t>
            </w:r>
            <w:r>
              <w:rPr>
                <w:rFonts w:ascii="宋体" w:hAnsi="宋体" w:hint="eastAsia"/>
              </w:rPr>
              <w:t>人观察水压，点动即可）。</w:t>
            </w:r>
          </w:p>
        </w:tc>
        <w:tc>
          <w:tcPr>
            <w:tcW w:w="850" w:type="dxa"/>
            <w:vAlign w:val="center"/>
          </w:tcPr>
          <w:p w:rsidR="00DE63BB" w:rsidRDefault="00DE63BB">
            <w:pPr>
              <w:jc w:val="center"/>
              <w:rPr>
                <w:rFonts w:ascii="宋体"/>
              </w:rPr>
            </w:pPr>
            <w:r>
              <w:rPr>
                <w:rFonts w:ascii="宋体" w:hAnsi="宋体" w:hint="eastAsia"/>
              </w:rPr>
              <w:t>季</w:t>
            </w:r>
          </w:p>
        </w:tc>
        <w:tc>
          <w:tcPr>
            <w:tcW w:w="2799" w:type="dxa"/>
            <w:vAlign w:val="center"/>
          </w:tcPr>
          <w:p w:rsidR="00DE63BB" w:rsidRDefault="00DE63BB">
            <w:pPr>
              <w:jc w:val="center"/>
              <w:rPr>
                <w:rFonts w:ascii="宋体"/>
              </w:rPr>
            </w:pPr>
            <w:r>
              <w:rPr>
                <w:rFonts w:ascii="宋体" w:hAnsi="宋体" w:hint="eastAsia"/>
              </w:rPr>
              <w:t>功能正常、运行可靠。</w:t>
            </w:r>
          </w:p>
        </w:tc>
      </w:tr>
      <w:tr w:rsidR="00DE63BB">
        <w:trPr>
          <w:trHeight w:val="432"/>
        </w:trPr>
        <w:tc>
          <w:tcPr>
            <w:tcW w:w="1020" w:type="dxa"/>
            <w:vAlign w:val="center"/>
          </w:tcPr>
          <w:p w:rsidR="00DE63BB" w:rsidRDefault="00DE63BB">
            <w:pPr>
              <w:jc w:val="center"/>
              <w:rPr>
                <w:rFonts w:ascii="宋体" w:hAnsi="宋体"/>
              </w:rPr>
            </w:pPr>
            <w:r>
              <w:rPr>
                <w:rFonts w:ascii="宋体" w:hAnsi="宋体"/>
              </w:rPr>
              <w:t>4</w:t>
            </w:r>
          </w:p>
        </w:tc>
        <w:tc>
          <w:tcPr>
            <w:tcW w:w="1476" w:type="dxa"/>
            <w:vAlign w:val="center"/>
          </w:tcPr>
          <w:p w:rsidR="00DE63BB" w:rsidRDefault="00DE63BB">
            <w:pPr>
              <w:jc w:val="center"/>
              <w:rPr>
                <w:rFonts w:ascii="宋体"/>
              </w:rPr>
            </w:pPr>
            <w:r>
              <w:rPr>
                <w:rFonts w:ascii="宋体" w:hAnsi="宋体" w:hint="eastAsia"/>
              </w:rPr>
              <w:t>联动启动消火栓水泵</w:t>
            </w:r>
          </w:p>
        </w:tc>
        <w:tc>
          <w:tcPr>
            <w:tcW w:w="3371" w:type="dxa"/>
            <w:vAlign w:val="center"/>
          </w:tcPr>
          <w:p w:rsidR="00DE63BB" w:rsidRDefault="00DE63BB">
            <w:pPr>
              <w:jc w:val="center"/>
              <w:rPr>
                <w:rFonts w:ascii="宋体"/>
              </w:rPr>
            </w:pPr>
            <w:r>
              <w:rPr>
                <w:rFonts w:ascii="宋体" w:hAnsi="宋体" w:hint="eastAsia"/>
              </w:rPr>
              <w:t>检查消火栓水泵与</w:t>
            </w:r>
            <w:r>
              <w:rPr>
                <w:rFonts w:ascii="宋体" w:hAnsi="宋体"/>
              </w:rPr>
              <w:t>FAS</w:t>
            </w:r>
            <w:r>
              <w:rPr>
                <w:rFonts w:ascii="宋体" w:hAnsi="宋体" w:hint="eastAsia"/>
              </w:rPr>
              <w:t>系统的联动功能。</w:t>
            </w:r>
          </w:p>
        </w:tc>
        <w:tc>
          <w:tcPr>
            <w:tcW w:w="850" w:type="dxa"/>
            <w:vAlign w:val="center"/>
          </w:tcPr>
          <w:p w:rsidR="00DE63BB" w:rsidRDefault="00DE63BB">
            <w:pPr>
              <w:jc w:val="center"/>
              <w:rPr>
                <w:rFonts w:ascii="宋体"/>
              </w:rPr>
            </w:pPr>
            <w:r>
              <w:rPr>
                <w:rFonts w:ascii="宋体" w:hAnsi="宋体" w:hint="eastAsia"/>
              </w:rPr>
              <w:t>季</w:t>
            </w:r>
          </w:p>
        </w:tc>
        <w:tc>
          <w:tcPr>
            <w:tcW w:w="2799" w:type="dxa"/>
            <w:vAlign w:val="center"/>
          </w:tcPr>
          <w:p w:rsidR="00DE63BB" w:rsidRDefault="00DE63BB">
            <w:pPr>
              <w:jc w:val="center"/>
              <w:rPr>
                <w:rFonts w:ascii="宋体"/>
              </w:rPr>
            </w:pPr>
            <w:r>
              <w:rPr>
                <w:rFonts w:ascii="宋体" w:hAnsi="宋体" w:hint="eastAsia"/>
              </w:rPr>
              <w:t>功能正常、运行可靠</w:t>
            </w:r>
          </w:p>
        </w:tc>
      </w:tr>
      <w:tr w:rsidR="00DE63BB">
        <w:trPr>
          <w:trHeight w:val="432"/>
        </w:trPr>
        <w:tc>
          <w:tcPr>
            <w:tcW w:w="1020" w:type="dxa"/>
            <w:vAlign w:val="center"/>
          </w:tcPr>
          <w:p w:rsidR="00DE63BB" w:rsidRDefault="00DE63BB">
            <w:pPr>
              <w:jc w:val="center"/>
              <w:rPr>
                <w:rFonts w:ascii="宋体" w:hAnsi="宋体"/>
              </w:rPr>
            </w:pPr>
            <w:r>
              <w:rPr>
                <w:rFonts w:ascii="宋体" w:hAnsi="宋体"/>
              </w:rPr>
              <w:t>5</w:t>
            </w:r>
          </w:p>
        </w:tc>
        <w:tc>
          <w:tcPr>
            <w:tcW w:w="1476" w:type="dxa"/>
            <w:vAlign w:val="center"/>
          </w:tcPr>
          <w:p w:rsidR="00DE63BB" w:rsidRDefault="00DE63BB">
            <w:pPr>
              <w:jc w:val="center"/>
              <w:rPr>
                <w:rFonts w:ascii="宋体"/>
              </w:rPr>
            </w:pPr>
            <w:r>
              <w:rPr>
                <w:rFonts w:ascii="宋体" w:hAnsi="宋体" w:hint="eastAsia"/>
              </w:rPr>
              <w:t>联动启动送、排风机</w:t>
            </w:r>
          </w:p>
        </w:tc>
        <w:tc>
          <w:tcPr>
            <w:tcW w:w="3371" w:type="dxa"/>
            <w:vAlign w:val="center"/>
          </w:tcPr>
          <w:p w:rsidR="00DE63BB" w:rsidRDefault="00DE63BB">
            <w:pPr>
              <w:jc w:val="center"/>
              <w:rPr>
                <w:rFonts w:ascii="宋体"/>
              </w:rPr>
            </w:pPr>
            <w:r>
              <w:rPr>
                <w:rFonts w:ascii="宋体" w:hAnsi="宋体" w:hint="eastAsia"/>
              </w:rPr>
              <w:t>检查送风机、排风机与</w:t>
            </w:r>
            <w:r>
              <w:rPr>
                <w:rFonts w:ascii="宋体" w:hAnsi="宋体"/>
              </w:rPr>
              <w:t>FAS</w:t>
            </w:r>
            <w:r>
              <w:rPr>
                <w:rFonts w:ascii="宋体" w:hAnsi="宋体" w:hint="eastAsia"/>
              </w:rPr>
              <w:t>系统的联动功能。</w:t>
            </w:r>
          </w:p>
        </w:tc>
        <w:tc>
          <w:tcPr>
            <w:tcW w:w="850" w:type="dxa"/>
            <w:vAlign w:val="center"/>
          </w:tcPr>
          <w:p w:rsidR="00DE63BB" w:rsidRDefault="00DE63BB">
            <w:pPr>
              <w:jc w:val="center"/>
              <w:rPr>
                <w:rFonts w:ascii="宋体"/>
              </w:rPr>
            </w:pPr>
            <w:r>
              <w:rPr>
                <w:rFonts w:ascii="宋体" w:hAnsi="宋体" w:hint="eastAsia"/>
              </w:rPr>
              <w:t>季</w:t>
            </w:r>
          </w:p>
        </w:tc>
        <w:tc>
          <w:tcPr>
            <w:tcW w:w="2799" w:type="dxa"/>
            <w:vAlign w:val="center"/>
          </w:tcPr>
          <w:p w:rsidR="00DE63BB" w:rsidRDefault="00DE63BB">
            <w:pPr>
              <w:jc w:val="center"/>
              <w:rPr>
                <w:rFonts w:ascii="宋体"/>
              </w:rPr>
            </w:pPr>
            <w:r>
              <w:rPr>
                <w:rFonts w:ascii="宋体" w:hAnsi="宋体" w:hint="eastAsia"/>
              </w:rPr>
              <w:t>功能正常、运行可靠。</w:t>
            </w:r>
          </w:p>
        </w:tc>
      </w:tr>
      <w:tr w:rsidR="00DE63BB">
        <w:trPr>
          <w:trHeight w:val="432"/>
        </w:trPr>
        <w:tc>
          <w:tcPr>
            <w:tcW w:w="1020" w:type="dxa"/>
            <w:vAlign w:val="center"/>
          </w:tcPr>
          <w:p w:rsidR="00DE63BB" w:rsidRDefault="00DE63BB">
            <w:pPr>
              <w:jc w:val="center"/>
              <w:rPr>
                <w:rFonts w:ascii="宋体" w:hAnsi="宋体"/>
              </w:rPr>
            </w:pPr>
            <w:r>
              <w:rPr>
                <w:rFonts w:ascii="宋体" w:hAnsi="宋体"/>
              </w:rPr>
              <w:t>6</w:t>
            </w:r>
          </w:p>
        </w:tc>
        <w:tc>
          <w:tcPr>
            <w:tcW w:w="1476" w:type="dxa"/>
            <w:vAlign w:val="center"/>
          </w:tcPr>
          <w:p w:rsidR="00DE63BB" w:rsidRDefault="00DE63BB">
            <w:pPr>
              <w:jc w:val="center"/>
              <w:rPr>
                <w:rFonts w:ascii="宋体"/>
              </w:rPr>
            </w:pPr>
            <w:r>
              <w:rPr>
                <w:rFonts w:ascii="宋体" w:hAnsi="宋体" w:hint="eastAsia"/>
              </w:rPr>
              <w:t>气体灭火反馈信号</w:t>
            </w:r>
          </w:p>
        </w:tc>
        <w:tc>
          <w:tcPr>
            <w:tcW w:w="3371" w:type="dxa"/>
            <w:vAlign w:val="center"/>
          </w:tcPr>
          <w:p w:rsidR="00DE63BB" w:rsidRDefault="00DE63BB">
            <w:pPr>
              <w:jc w:val="center"/>
              <w:rPr>
                <w:rFonts w:ascii="宋体"/>
              </w:rPr>
            </w:pPr>
            <w:r>
              <w:rPr>
                <w:rFonts w:ascii="宋体" w:hAnsi="宋体" w:hint="eastAsia"/>
              </w:rPr>
              <w:t>检查气体灭火系统信号反馈功能。</w:t>
            </w:r>
          </w:p>
        </w:tc>
        <w:tc>
          <w:tcPr>
            <w:tcW w:w="850" w:type="dxa"/>
            <w:vAlign w:val="center"/>
          </w:tcPr>
          <w:p w:rsidR="00DE63BB" w:rsidRDefault="00DE63BB">
            <w:pPr>
              <w:jc w:val="center"/>
              <w:rPr>
                <w:rFonts w:ascii="宋体"/>
              </w:rPr>
            </w:pPr>
            <w:r>
              <w:rPr>
                <w:rFonts w:ascii="宋体" w:hAnsi="宋体" w:hint="eastAsia"/>
              </w:rPr>
              <w:t>季</w:t>
            </w:r>
          </w:p>
        </w:tc>
        <w:tc>
          <w:tcPr>
            <w:tcW w:w="2799" w:type="dxa"/>
            <w:vAlign w:val="center"/>
          </w:tcPr>
          <w:p w:rsidR="00DE63BB" w:rsidRDefault="00DE63BB">
            <w:pPr>
              <w:jc w:val="center"/>
              <w:rPr>
                <w:rFonts w:ascii="宋体"/>
              </w:rPr>
            </w:pPr>
            <w:r>
              <w:rPr>
                <w:rFonts w:ascii="宋体" w:hAnsi="宋体" w:hint="eastAsia"/>
              </w:rPr>
              <w:t>气体灭火信号反馈正常。</w:t>
            </w:r>
          </w:p>
        </w:tc>
      </w:tr>
      <w:tr w:rsidR="00DE63BB">
        <w:trPr>
          <w:trHeight w:val="432"/>
        </w:trPr>
        <w:tc>
          <w:tcPr>
            <w:tcW w:w="1020" w:type="dxa"/>
            <w:vAlign w:val="center"/>
          </w:tcPr>
          <w:p w:rsidR="00DE63BB" w:rsidRDefault="00DE63BB">
            <w:pPr>
              <w:jc w:val="center"/>
              <w:rPr>
                <w:rFonts w:ascii="宋体" w:hAnsi="宋体"/>
              </w:rPr>
            </w:pPr>
            <w:r>
              <w:rPr>
                <w:rFonts w:ascii="宋体" w:hAnsi="宋体"/>
              </w:rPr>
              <w:t>7</w:t>
            </w:r>
          </w:p>
        </w:tc>
        <w:tc>
          <w:tcPr>
            <w:tcW w:w="1476" w:type="dxa"/>
            <w:vAlign w:val="center"/>
          </w:tcPr>
          <w:p w:rsidR="00DE63BB" w:rsidRDefault="00DE63BB">
            <w:pPr>
              <w:jc w:val="center"/>
              <w:rPr>
                <w:rFonts w:ascii="宋体"/>
              </w:rPr>
            </w:pPr>
            <w:r>
              <w:rPr>
                <w:rFonts w:ascii="宋体" w:hAnsi="宋体" w:hint="eastAsia"/>
              </w:rPr>
              <w:t>联动防火卷帘</w:t>
            </w:r>
          </w:p>
        </w:tc>
        <w:tc>
          <w:tcPr>
            <w:tcW w:w="3371" w:type="dxa"/>
            <w:vAlign w:val="center"/>
          </w:tcPr>
          <w:p w:rsidR="00DE63BB" w:rsidRDefault="00DE63BB">
            <w:pPr>
              <w:jc w:val="center"/>
              <w:rPr>
                <w:rFonts w:ascii="宋体"/>
              </w:rPr>
            </w:pPr>
            <w:r>
              <w:rPr>
                <w:rFonts w:ascii="宋体" w:hAnsi="宋体" w:hint="eastAsia"/>
              </w:rPr>
              <w:t>检查防火卷帘与</w:t>
            </w:r>
            <w:r>
              <w:rPr>
                <w:rFonts w:ascii="宋体" w:hAnsi="宋体"/>
              </w:rPr>
              <w:t>FAS</w:t>
            </w:r>
            <w:r>
              <w:rPr>
                <w:rFonts w:ascii="宋体" w:hAnsi="宋体" w:hint="eastAsia"/>
              </w:rPr>
              <w:t>系统的联动功能。</w:t>
            </w:r>
          </w:p>
        </w:tc>
        <w:tc>
          <w:tcPr>
            <w:tcW w:w="850" w:type="dxa"/>
            <w:vAlign w:val="center"/>
          </w:tcPr>
          <w:p w:rsidR="00DE63BB" w:rsidRDefault="00DE63BB">
            <w:pPr>
              <w:jc w:val="center"/>
              <w:rPr>
                <w:rFonts w:ascii="宋体"/>
              </w:rPr>
            </w:pPr>
            <w:r>
              <w:rPr>
                <w:rFonts w:ascii="宋体" w:hAnsi="宋体" w:hint="eastAsia"/>
              </w:rPr>
              <w:t>半年</w:t>
            </w:r>
          </w:p>
        </w:tc>
        <w:tc>
          <w:tcPr>
            <w:tcW w:w="2799" w:type="dxa"/>
            <w:vAlign w:val="center"/>
          </w:tcPr>
          <w:p w:rsidR="00DE63BB" w:rsidRDefault="00DE63BB">
            <w:pPr>
              <w:jc w:val="center"/>
              <w:rPr>
                <w:rFonts w:ascii="宋体"/>
              </w:rPr>
            </w:pPr>
            <w:r>
              <w:rPr>
                <w:rFonts w:ascii="宋体" w:hAnsi="宋体" w:hint="eastAsia"/>
              </w:rPr>
              <w:t>防火卷帘工作正常，无故障。</w:t>
            </w:r>
          </w:p>
        </w:tc>
      </w:tr>
      <w:tr w:rsidR="00DE63BB">
        <w:trPr>
          <w:trHeight w:val="432"/>
        </w:trPr>
        <w:tc>
          <w:tcPr>
            <w:tcW w:w="1020" w:type="dxa"/>
            <w:vAlign w:val="center"/>
          </w:tcPr>
          <w:p w:rsidR="00DE63BB" w:rsidRDefault="00DE63BB">
            <w:pPr>
              <w:jc w:val="center"/>
              <w:rPr>
                <w:rFonts w:ascii="宋体" w:hAnsi="宋体"/>
              </w:rPr>
            </w:pPr>
            <w:r>
              <w:rPr>
                <w:rFonts w:ascii="宋体" w:hAnsi="宋体"/>
              </w:rPr>
              <w:t>8</w:t>
            </w:r>
          </w:p>
        </w:tc>
        <w:tc>
          <w:tcPr>
            <w:tcW w:w="1476" w:type="dxa"/>
            <w:vAlign w:val="center"/>
          </w:tcPr>
          <w:p w:rsidR="00DE63BB" w:rsidRDefault="00DE63BB">
            <w:pPr>
              <w:jc w:val="center"/>
              <w:rPr>
                <w:rFonts w:ascii="宋体"/>
              </w:rPr>
            </w:pPr>
            <w:r>
              <w:rPr>
                <w:rFonts w:ascii="宋体" w:hAnsi="宋体" w:hint="eastAsia"/>
              </w:rPr>
              <w:t>联动警铃和紧急广播</w:t>
            </w:r>
          </w:p>
        </w:tc>
        <w:tc>
          <w:tcPr>
            <w:tcW w:w="3371" w:type="dxa"/>
            <w:vAlign w:val="center"/>
          </w:tcPr>
          <w:p w:rsidR="00DE63BB" w:rsidRDefault="00DE63BB">
            <w:pPr>
              <w:jc w:val="center"/>
              <w:rPr>
                <w:rFonts w:ascii="宋体"/>
              </w:rPr>
            </w:pPr>
            <w:r>
              <w:rPr>
                <w:rFonts w:ascii="宋体" w:hAnsi="宋体" w:hint="eastAsia"/>
              </w:rPr>
              <w:t>检查火警情况下联动警铃和紧急广播功能。</w:t>
            </w:r>
          </w:p>
        </w:tc>
        <w:tc>
          <w:tcPr>
            <w:tcW w:w="850" w:type="dxa"/>
            <w:vAlign w:val="center"/>
          </w:tcPr>
          <w:p w:rsidR="00DE63BB" w:rsidRDefault="00DE63BB">
            <w:pPr>
              <w:jc w:val="center"/>
              <w:rPr>
                <w:rFonts w:ascii="宋体"/>
              </w:rPr>
            </w:pPr>
            <w:r>
              <w:rPr>
                <w:rFonts w:ascii="宋体" w:hAnsi="宋体" w:hint="eastAsia"/>
              </w:rPr>
              <w:t>季</w:t>
            </w:r>
          </w:p>
        </w:tc>
        <w:tc>
          <w:tcPr>
            <w:tcW w:w="2799" w:type="dxa"/>
            <w:vAlign w:val="center"/>
          </w:tcPr>
          <w:p w:rsidR="00DE63BB" w:rsidRDefault="00DE63BB">
            <w:pPr>
              <w:jc w:val="center"/>
              <w:rPr>
                <w:rFonts w:ascii="宋体"/>
              </w:rPr>
            </w:pPr>
            <w:r>
              <w:rPr>
                <w:rFonts w:ascii="宋体" w:hAnsi="宋体" w:hint="eastAsia"/>
              </w:rPr>
              <w:t>功能正常，运行可靠。</w:t>
            </w:r>
          </w:p>
        </w:tc>
      </w:tr>
      <w:tr w:rsidR="00DE63BB">
        <w:trPr>
          <w:trHeight w:val="432"/>
        </w:trPr>
        <w:tc>
          <w:tcPr>
            <w:tcW w:w="1020" w:type="dxa"/>
            <w:vAlign w:val="center"/>
          </w:tcPr>
          <w:p w:rsidR="00DE63BB" w:rsidRDefault="00DE63BB">
            <w:pPr>
              <w:jc w:val="center"/>
              <w:rPr>
                <w:rFonts w:ascii="宋体" w:hAnsi="宋体"/>
              </w:rPr>
            </w:pPr>
            <w:r>
              <w:rPr>
                <w:rFonts w:ascii="宋体" w:hAnsi="宋体"/>
              </w:rPr>
              <w:t>9</w:t>
            </w:r>
          </w:p>
        </w:tc>
        <w:tc>
          <w:tcPr>
            <w:tcW w:w="1476" w:type="dxa"/>
            <w:vAlign w:val="center"/>
          </w:tcPr>
          <w:p w:rsidR="00DE63BB" w:rsidRDefault="00DE63BB">
            <w:pPr>
              <w:jc w:val="center"/>
              <w:rPr>
                <w:rFonts w:ascii="宋体"/>
              </w:rPr>
            </w:pPr>
            <w:r>
              <w:rPr>
                <w:rFonts w:ascii="宋体" w:hAnsi="宋体" w:hint="eastAsia"/>
              </w:rPr>
              <w:t>记录</w:t>
            </w:r>
          </w:p>
        </w:tc>
        <w:tc>
          <w:tcPr>
            <w:tcW w:w="3371" w:type="dxa"/>
            <w:vAlign w:val="center"/>
          </w:tcPr>
          <w:p w:rsidR="00DE63BB" w:rsidRDefault="00DE63BB">
            <w:pPr>
              <w:jc w:val="center"/>
              <w:rPr>
                <w:rFonts w:ascii="宋体"/>
              </w:rPr>
            </w:pPr>
            <w:r>
              <w:rPr>
                <w:rFonts w:ascii="宋体" w:hAnsi="宋体" w:hint="eastAsia"/>
              </w:rPr>
              <w:t>对联动控制系统有维修保养记录，系统测试有测试。</w:t>
            </w:r>
          </w:p>
        </w:tc>
        <w:tc>
          <w:tcPr>
            <w:tcW w:w="850" w:type="dxa"/>
            <w:vAlign w:val="center"/>
          </w:tcPr>
          <w:p w:rsidR="00DE63BB" w:rsidRDefault="00DE63BB">
            <w:pPr>
              <w:jc w:val="center"/>
              <w:rPr>
                <w:rFonts w:ascii="宋体"/>
              </w:rPr>
            </w:pPr>
            <w:r>
              <w:rPr>
                <w:rFonts w:ascii="宋体" w:hAnsi="宋体" w:hint="eastAsia"/>
              </w:rPr>
              <w:t>月</w:t>
            </w:r>
          </w:p>
        </w:tc>
        <w:tc>
          <w:tcPr>
            <w:tcW w:w="2799" w:type="dxa"/>
            <w:vAlign w:val="center"/>
          </w:tcPr>
          <w:p w:rsidR="00DE63BB" w:rsidRDefault="00DE63BB">
            <w:pPr>
              <w:jc w:val="center"/>
              <w:rPr>
                <w:rFonts w:ascii="宋体"/>
              </w:rPr>
            </w:pPr>
            <w:r>
              <w:rPr>
                <w:rFonts w:ascii="宋体" w:hAnsi="宋体" w:hint="eastAsia"/>
              </w:rPr>
              <w:t>记录及时、完整（当天作记录并有双方现场人员签字认可）。</w:t>
            </w:r>
          </w:p>
        </w:tc>
      </w:tr>
      <w:tr w:rsidR="00DE63BB">
        <w:trPr>
          <w:trHeight w:val="432"/>
        </w:trPr>
        <w:tc>
          <w:tcPr>
            <w:tcW w:w="1020" w:type="dxa"/>
            <w:vAlign w:val="center"/>
          </w:tcPr>
          <w:p w:rsidR="00DE63BB" w:rsidRDefault="00DE63BB">
            <w:pPr>
              <w:jc w:val="center"/>
              <w:rPr>
                <w:rFonts w:ascii="宋体" w:hAnsi="宋体"/>
              </w:rPr>
            </w:pPr>
            <w:r>
              <w:rPr>
                <w:rFonts w:ascii="宋体" w:hAnsi="宋体"/>
              </w:rPr>
              <w:lastRenderedPageBreak/>
              <w:t>10</w:t>
            </w:r>
          </w:p>
        </w:tc>
        <w:tc>
          <w:tcPr>
            <w:tcW w:w="1476" w:type="dxa"/>
            <w:vAlign w:val="center"/>
          </w:tcPr>
          <w:p w:rsidR="00DE63BB" w:rsidRDefault="00DE63BB">
            <w:pPr>
              <w:jc w:val="center"/>
              <w:rPr>
                <w:rFonts w:ascii="宋体"/>
              </w:rPr>
            </w:pPr>
            <w:r>
              <w:rPr>
                <w:rFonts w:ascii="宋体" w:hAnsi="宋体" w:hint="eastAsia"/>
              </w:rPr>
              <w:t>联动切非</w:t>
            </w:r>
          </w:p>
        </w:tc>
        <w:tc>
          <w:tcPr>
            <w:tcW w:w="3371" w:type="dxa"/>
            <w:vAlign w:val="center"/>
          </w:tcPr>
          <w:p w:rsidR="00DE63BB" w:rsidRDefault="00DE63BB">
            <w:pPr>
              <w:jc w:val="center"/>
              <w:rPr>
                <w:rFonts w:ascii="宋体"/>
              </w:rPr>
            </w:pPr>
          </w:p>
        </w:tc>
        <w:tc>
          <w:tcPr>
            <w:tcW w:w="850" w:type="dxa"/>
            <w:vAlign w:val="center"/>
          </w:tcPr>
          <w:p w:rsidR="00DE63BB" w:rsidRDefault="00DE63BB">
            <w:pPr>
              <w:jc w:val="center"/>
              <w:rPr>
                <w:rFonts w:ascii="宋体"/>
              </w:rPr>
            </w:pPr>
            <w:r>
              <w:rPr>
                <w:rFonts w:ascii="宋体" w:hAnsi="宋体" w:hint="eastAsia"/>
              </w:rPr>
              <w:t>季</w:t>
            </w:r>
          </w:p>
        </w:tc>
        <w:tc>
          <w:tcPr>
            <w:tcW w:w="2799" w:type="dxa"/>
            <w:vAlign w:val="center"/>
          </w:tcPr>
          <w:p w:rsidR="00DE63BB" w:rsidRDefault="00DE63BB">
            <w:pPr>
              <w:jc w:val="center"/>
              <w:rPr>
                <w:rFonts w:ascii="宋体"/>
              </w:rPr>
            </w:pPr>
            <w:r>
              <w:rPr>
                <w:rFonts w:ascii="宋体" w:hAnsi="宋体" w:hint="eastAsia"/>
              </w:rPr>
              <w:t>功能正常、运行可靠。</w:t>
            </w:r>
          </w:p>
        </w:tc>
      </w:tr>
      <w:tr w:rsidR="00DE63BB">
        <w:trPr>
          <w:trHeight w:val="432"/>
        </w:trPr>
        <w:tc>
          <w:tcPr>
            <w:tcW w:w="1020" w:type="dxa"/>
            <w:vAlign w:val="center"/>
          </w:tcPr>
          <w:p w:rsidR="00DE63BB" w:rsidRDefault="00DE63BB">
            <w:pPr>
              <w:jc w:val="center"/>
              <w:rPr>
                <w:rFonts w:ascii="宋体" w:hAnsi="宋体"/>
              </w:rPr>
            </w:pPr>
            <w:r>
              <w:rPr>
                <w:rFonts w:ascii="宋体" w:hAnsi="宋体"/>
              </w:rPr>
              <w:t>11</w:t>
            </w:r>
          </w:p>
        </w:tc>
        <w:tc>
          <w:tcPr>
            <w:tcW w:w="1476" w:type="dxa"/>
            <w:vAlign w:val="center"/>
          </w:tcPr>
          <w:p w:rsidR="00DE63BB" w:rsidRDefault="00DE63BB">
            <w:pPr>
              <w:jc w:val="center"/>
              <w:rPr>
                <w:rFonts w:ascii="宋体"/>
              </w:rPr>
            </w:pPr>
            <w:r>
              <w:rPr>
                <w:rFonts w:ascii="宋体" w:hAnsi="宋体" w:hint="eastAsia"/>
              </w:rPr>
              <w:t>电梯迫降</w:t>
            </w:r>
          </w:p>
        </w:tc>
        <w:tc>
          <w:tcPr>
            <w:tcW w:w="3371" w:type="dxa"/>
            <w:vAlign w:val="center"/>
          </w:tcPr>
          <w:p w:rsidR="00DE63BB" w:rsidRDefault="00DE63BB">
            <w:pPr>
              <w:jc w:val="center"/>
              <w:rPr>
                <w:rFonts w:ascii="宋体"/>
              </w:rPr>
            </w:pPr>
            <w:r>
              <w:rPr>
                <w:rFonts w:ascii="宋体" w:hAnsi="宋体" w:hint="eastAsia"/>
              </w:rPr>
              <w:t>对电梯迫降联动测试</w:t>
            </w:r>
          </w:p>
        </w:tc>
        <w:tc>
          <w:tcPr>
            <w:tcW w:w="850" w:type="dxa"/>
            <w:vAlign w:val="center"/>
          </w:tcPr>
          <w:p w:rsidR="00DE63BB" w:rsidRDefault="00DE63BB">
            <w:pPr>
              <w:jc w:val="center"/>
              <w:rPr>
                <w:rFonts w:ascii="宋体"/>
              </w:rPr>
            </w:pPr>
            <w:r>
              <w:rPr>
                <w:rFonts w:ascii="宋体" w:hAnsi="宋体" w:hint="eastAsia"/>
              </w:rPr>
              <w:t>季</w:t>
            </w:r>
          </w:p>
        </w:tc>
        <w:tc>
          <w:tcPr>
            <w:tcW w:w="2799" w:type="dxa"/>
            <w:vAlign w:val="center"/>
          </w:tcPr>
          <w:p w:rsidR="00DE63BB" w:rsidRDefault="00DE63BB">
            <w:pPr>
              <w:jc w:val="center"/>
              <w:rPr>
                <w:rFonts w:ascii="宋体"/>
              </w:rPr>
            </w:pPr>
            <w:r>
              <w:rPr>
                <w:rFonts w:ascii="宋体" w:hAnsi="宋体" w:hint="eastAsia"/>
              </w:rPr>
              <w:t>功能正常、运行可靠。</w:t>
            </w:r>
          </w:p>
        </w:tc>
      </w:tr>
    </w:tbl>
    <w:p w:rsidR="00DE63BB" w:rsidRDefault="00DE63BB">
      <w:pPr>
        <w:rPr>
          <w:rFonts w:ascii="宋体"/>
          <w:sz w:val="10"/>
          <w:szCs w:val="10"/>
        </w:rPr>
      </w:pPr>
    </w:p>
    <w:p w:rsidR="00DE63BB" w:rsidRDefault="00DE63BB">
      <w:pPr>
        <w:spacing w:line="360" w:lineRule="auto"/>
        <w:ind w:firstLineChars="200" w:firstLine="420"/>
        <w:rPr>
          <w:rFonts w:ascii="宋体"/>
          <w:szCs w:val="21"/>
        </w:rPr>
      </w:pPr>
      <w:r>
        <w:rPr>
          <w:rFonts w:ascii="宋体" w:hAnsi="宋体" w:hint="eastAsia"/>
          <w:szCs w:val="21"/>
        </w:rPr>
        <w:t>六、消防水系统（包括消火栓系统和自动喷淋灭火系统）</w:t>
      </w:r>
    </w:p>
    <w:tbl>
      <w:tblPr>
        <w:tblW w:w="9516" w:type="dxa"/>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20"/>
        <w:gridCol w:w="1476"/>
        <w:gridCol w:w="3371"/>
        <w:gridCol w:w="850"/>
        <w:gridCol w:w="2799"/>
      </w:tblGrid>
      <w:tr w:rsidR="00DE63BB">
        <w:trPr>
          <w:trHeight w:val="432"/>
        </w:trPr>
        <w:tc>
          <w:tcPr>
            <w:tcW w:w="1020" w:type="dxa"/>
            <w:vAlign w:val="center"/>
          </w:tcPr>
          <w:p w:rsidR="00DE63BB" w:rsidRDefault="00DE63BB">
            <w:pPr>
              <w:jc w:val="center"/>
              <w:rPr>
                <w:rFonts w:ascii="宋体"/>
                <w:szCs w:val="21"/>
              </w:rPr>
            </w:pPr>
            <w:r>
              <w:rPr>
                <w:rFonts w:ascii="宋体" w:hAnsi="宋体" w:hint="eastAsia"/>
                <w:szCs w:val="21"/>
              </w:rPr>
              <w:t>序号</w:t>
            </w:r>
          </w:p>
        </w:tc>
        <w:tc>
          <w:tcPr>
            <w:tcW w:w="1476" w:type="dxa"/>
            <w:vAlign w:val="center"/>
          </w:tcPr>
          <w:p w:rsidR="00DE63BB" w:rsidRDefault="00DE63BB">
            <w:pPr>
              <w:jc w:val="center"/>
              <w:rPr>
                <w:rFonts w:ascii="宋体"/>
                <w:szCs w:val="21"/>
              </w:rPr>
            </w:pPr>
            <w:r>
              <w:rPr>
                <w:rFonts w:ascii="宋体" w:hAnsi="宋体" w:hint="eastAsia"/>
                <w:szCs w:val="21"/>
              </w:rPr>
              <w:t>项目</w:t>
            </w:r>
          </w:p>
        </w:tc>
        <w:tc>
          <w:tcPr>
            <w:tcW w:w="3371" w:type="dxa"/>
            <w:vAlign w:val="center"/>
          </w:tcPr>
          <w:p w:rsidR="00DE63BB" w:rsidRDefault="00DE63BB">
            <w:pPr>
              <w:jc w:val="center"/>
              <w:rPr>
                <w:rFonts w:ascii="宋体"/>
                <w:szCs w:val="21"/>
              </w:rPr>
            </w:pPr>
            <w:r>
              <w:rPr>
                <w:rFonts w:ascii="宋体" w:hAnsi="宋体" w:hint="eastAsia"/>
                <w:szCs w:val="21"/>
              </w:rPr>
              <w:t>工作内容</w:t>
            </w:r>
          </w:p>
        </w:tc>
        <w:tc>
          <w:tcPr>
            <w:tcW w:w="850" w:type="dxa"/>
            <w:vAlign w:val="center"/>
          </w:tcPr>
          <w:p w:rsidR="00DE63BB" w:rsidRDefault="00DE63BB">
            <w:pPr>
              <w:jc w:val="center"/>
              <w:rPr>
                <w:rFonts w:ascii="宋体"/>
                <w:szCs w:val="21"/>
              </w:rPr>
            </w:pPr>
            <w:r>
              <w:rPr>
                <w:rFonts w:ascii="宋体" w:hAnsi="宋体" w:hint="eastAsia"/>
                <w:szCs w:val="21"/>
              </w:rPr>
              <w:t>周期</w:t>
            </w:r>
          </w:p>
        </w:tc>
        <w:tc>
          <w:tcPr>
            <w:tcW w:w="2799" w:type="dxa"/>
            <w:vAlign w:val="center"/>
          </w:tcPr>
          <w:p w:rsidR="00DE63BB" w:rsidRDefault="00DE63BB">
            <w:pPr>
              <w:jc w:val="center"/>
              <w:rPr>
                <w:rFonts w:ascii="宋体"/>
                <w:szCs w:val="21"/>
              </w:rPr>
            </w:pPr>
            <w:r>
              <w:rPr>
                <w:rFonts w:ascii="宋体" w:hAnsi="宋体" w:hint="eastAsia"/>
                <w:szCs w:val="21"/>
              </w:rPr>
              <w:t>维保标准</w:t>
            </w:r>
          </w:p>
        </w:tc>
      </w:tr>
      <w:tr w:rsidR="00DE63BB">
        <w:trPr>
          <w:trHeight w:val="432"/>
        </w:trPr>
        <w:tc>
          <w:tcPr>
            <w:tcW w:w="1020" w:type="dxa"/>
            <w:vAlign w:val="center"/>
          </w:tcPr>
          <w:p w:rsidR="00DE63BB" w:rsidRDefault="00DE63BB">
            <w:pPr>
              <w:jc w:val="center"/>
              <w:rPr>
                <w:rFonts w:ascii="宋体" w:hAnsi="宋体"/>
                <w:szCs w:val="21"/>
              </w:rPr>
            </w:pPr>
            <w:r>
              <w:rPr>
                <w:rFonts w:ascii="宋体" w:hAnsi="宋体"/>
                <w:szCs w:val="21"/>
              </w:rPr>
              <w:t>1</w:t>
            </w:r>
          </w:p>
        </w:tc>
        <w:tc>
          <w:tcPr>
            <w:tcW w:w="1476" w:type="dxa"/>
            <w:vAlign w:val="center"/>
          </w:tcPr>
          <w:p w:rsidR="00DE63BB" w:rsidRDefault="00DE63BB">
            <w:pPr>
              <w:jc w:val="center"/>
              <w:rPr>
                <w:rFonts w:ascii="宋体"/>
                <w:szCs w:val="21"/>
              </w:rPr>
            </w:pPr>
            <w:r>
              <w:rPr>
                <w:rFonts w:ascii="宋体" w:hAnsi="宋体" w:hint="eastAsia"/>
                <w:szCs w:val="21"/>
              </w:rPr>
              <w:t>湿式报警阀及组件</w:t>
            </w:r>
          </w:p>
        </w:tc>
        <w:tc>
          <w:tcPr>
            <w:tcW w:w="3371" w:type="dxa"/>
            <w:vAlign w:val="center"/>
          </w:tcPr>
          <w:p w:rsidR="00DE63BB" w:rsidRDefault="00DE63BB">
            <w:pPr>
              <w:jc w:val="center"/>
              <w:rPr>
                <w:rFonts w:ascii="宋体"/>
                <w:szCs w:val="21"/>
              </w:rPr>
            </w:pPr>
            <w:r>
              <w:rPr>
                <w:rFonts w:ascii="宋体" w:hAnsi="宋体" w:hint="eastAsia"/>
                <w:szCs w:val="21"/>
              </w:rPr>
              <w:t>检查报警阀有否损坏；检查报警阀连接管及主水管有否损坏；检查所有阀门是否挂有“常开”或“常闭”标识牌；检查报警阀排水操作。</w:t>
            </w:r>
          </w:p>
        </w:tc>
        <w:tc>
          <w:tcPr>
            <w:tcW w:w="850" w:type="dxa"/>
            <w:vAlign w:val="center"/>
          </w:tcPr>
          <w:p w:rsidR="00DE63BB" w:rsidRDefault="00DE63BB">
            <w:pPr>
              <w:jc w:val="center"/>
              <w:rPr>
                <w:rFonts w:ascii="宋体"/>
                <w:szCs w:val="21"/>
              </w:rPr>
            </w:pPr>
            <w:r>
              <w:rPr>
                <w:rFonts w:ascii="宋体" w:hAnsi="宋体" w:hint="eastAsia"/>
                <w:szCs w:val="21"/>
              </w:rPr>
              <w:t>月</w:t>
            </w:r>
          </w:p>
        </w:tc>
        <w:tc>
          <w:tcPr>
            <w:tcW w:w="2799" w:type="dxa"/>
            <w:vAlign w:val="center"/>
          </w:tcPr>
          <w:p w:rsidR="00DE63BB" w:rsidRDefault="00DE63BB">
            <w:pPr>
              <w:jc w:val="center"/>
              <w:rPr>
                <w:rFonts w:ascii="宋体"/>
                <w:szCs w:val="21"/>
              </w:rPr>
            </w:pPr>
            <w:r>
              <w:rPr>
                <w:rFonts w:ascii="宋体" w:hAnsi="宋体" w:hint="eastAsia"/>
                <w:szCs w:val="21"/>
              </w:rPr>
              <w:t>动作灵敏、运行正常，压力表显示正常、水压正常。</w:t>
            </w:r>
          </w:p>
        </w:tc>
      </w:tr>
      <w:tr w:rsidR="00DE63BB">
        <w:trPr>
          <w:trHeight w:val="432"/>
        </w:trPr>
        <w:tc>
          <w:tcPr>
            <w:tcW w:w="1020" w:type="dxa"/>
            <w:vAlign w:val="center"/>
          </w:tcPr>
          <w:p w:rsidR="00DE63BB" w:rsidRDefault="00DE63BB">
            <w:pPr>
              <w:jc w:val="center"/>
              <w:rPr>
                <w:rFonts w:ascii="宋体" w:hAnsi="宋体"/>
                <w:szCs w:val="21"/>
              </w:rPr>
            </w:pPr>
            <w:r>
              <w:rPr>
                <w:rFonts w:ascii="宋体" w:hAnsi="宋体"/>
                <w:szCs w:val="21"/>
              </w:rPr>
              <w:t>2</w:t>
            </w:r>
          </w:p>
        </w:tc>
        <w:tc>
          <w:tcPr>
            <w:tcW w:w="1476" w:type="dxa"/>
            <w:vAlign w:val="center"/>
          </w:tcPr>
          <w:p w:rsidR="00DE63BB" w:rsidRDefault="00DE63BB">
            <w:pPr>
              <w:jc w:val="center"/>
              <w:rPr>
                <w:rFonts w:ascii="宋体"/>
                <w:szCs w:val="21"/>
              </w:rPr>
            </w:pPr>
            <w:r>
              <w:rPr>
                <w:rFonts w:ascii="宋体" w:hAnsi="宋体" w:hint="eastAsia"/>
                <w:szCs w:val="21"/>
              </w:rPr>
              <w:t>水流指示器</w:t>
            </w:r>
          </w:p>
        </w:tc>
        <w:tc>
          <w:tcPr>
            <w:tcW w:w="3371" w:type="dxa"/>
            <w:vAlign w:val="center"/>
          </w:tcPr>
          <w:p w:rsidR="00DE63BB" w:rsidRDefault="00DE63BB">
            <w:pPr>
              <w:jc w:val="center"/>
              <w:rPr>
                <w:rFonts w:ascii="宋体"/>
                <w:szCs w:val="21"/>
              </w:rPr>
            </w:pPr>
            <w:r>
              <w:rPr>
                <w:rFonts w:ascii="宋体" w:hAnsi="宋体" w:hint="eastAsia"/>
                <w:szCs w:val="21"/>
              </w:rPr>
              <w:t>检查水流指示器有否损坏；检查内部接点及功能是否正常；测试水流指示器在排水操作时有否火警信号。</w:t>
            </w:r>
          </w:p>
        </w:tc>
        <w:tc>
          <w:tcPr>
            <w:tcW w:w="850" w:type="dxa"/>
            <w:vAlign w:val="center"/>
          </w:tcPr>
          <w:p w:rsidR="00DE63BB" w:rsidRDefault="00DE63BB">
            <w:pPr>
              <w:jc w:val="center"/>
              <w:rPr>
                <w:rFonts w:ascii="宋体"/>
                <w:szCs w:val="21"/>
              </w:rPr>
            </w:pPr>
            <w:r>
              <w:rPr>
                <w:rFonts w:ascii="宋体" w:hAnsi="宋体" w:hint="eastAsia"/>
                <w:szCs w:val="21"/>
              </w:rPr>
              <w:t>季</w:t>
            </w:r>
          </w:p>
        </w:tc>
        <w:tc>
          <w:tcPr>
            <w:tcW w:w="2799" w:type="dxa"/>
            <w:vAlign w:val="center"/>
          </w:tcPr>
          <w:p w:rsidR="00DE63BB" w:rsidRDefault="00DE63BB">
            <w:pPr>
              <w:jc w:val="center"/>
              <w:rPr>
                <w:rFonts w:ascii="宋体"/>
                <w:szCs w:val="21"/>
              </w:rPr>
            </w:pPr>
            <w:r>
              <w:rPr>
                <w:rFonts w:ascii="宋体" w:hAnsi="宋体" w:hint="eastAsia"/>
                <w:szCs w:val="21"/>
              </w:rPr>
              <w:t>功能正常、运行可靠。</w:t>
            </w:r>
          </w:p>
        </w:tc>
      </w:tr>
      <w:tr w:rsidR="00DE63BB">
        <w:trPr>
          <w:trHeight w:val="432"/>
        </w:trPr>
        <w:tc>
          <w:tcPr>
            <w:tcW w:w="1020" w:type="dxa"/>
            <w:vAlign w:val="center"/>
          </w:tcPr>
          <w:p w:rsidR="00DE63BB" w:rsidRDefault="00DE63BB">
            <w:pPr>
              <w:jc w:val="center"/>
              <w:rPr>
                <w:rFonts w:ascii="宋体" w:hAnsi="宋体"/>
                <w:szCs w:val="21"/>
              </w:rPr>
            </w:pPr>
            <w:r>
              <w:rPr>
                <w:rFonts w:ascii="宋体" w:hAnsi="宋体"/>
                <w:szCs w:val="21"/>
              </w:rPr>
              <w:t>3</w:t>
            </w:r>
          </w:p>
        </w:tc>
        <w:tc>
          <w:tcPr>
            <w:tcW w:w="1476" w:type="dxa"/>
            <w:vAlign w:val="center"/>
          </w:tcPr>
          <w:p w:rsidR="00DE63BB" w:rsidRDefault="00DE63BB">
            <w:pPr>
              <w:jc w:val="center"/>
              <w:rPr>
                <w:rFonts w:ascii="宋体"/>
                <w:szCs w:val="21"/>
              </w:rPr>
            </w:pPr>
            <w:r>
              <w:rPr>
                <w:rFonts w:ascii="宋体" w:hAnsi="宋体" w:hint="eastAsia"/>
                <w:szCs w:val="21"/>
              </w:rPr>
              <w:t>压力表</w:t>
            </w:r>
          </w:p>
        </w:tc>
        <w:tc>
          <w:tcPr>
            <w:tcW w:w="3371" w:type="dxa"/>
            <w:vAlign w:val="center"/>
          </w:tcPr>
          <w:p w:rsidR="00DE63BB" w:rsidRDefault="00DE63BB">
            <w:pPr>
              <w:jc w:val="center"/>
              <w:rPr>
                <w:rFonts w:ascii="宋体"/>
                <w:szCs w:val="21"/>
              </w:rPr>
            </w:pPr>
            <w:r>
              <w:rPr>
                <w:rFonts w:ascii="宋体" w:hAnsi="宋体" w:hint="eastAsia"/>
                <w:szCs w:val="21"/>
              </w:rPr>
              <w:t>检查各压力表外观</w:t>
            </w:r>
            <w:r>
              <w:rPr>
                <w:rFonts w:ascii="宋体" w:hAnsi="宋体"/>
                <w:szCs w:val="21"/>
              </w:rPr>
              <w:t xml:space="preserve">, </w:t>
            </w:r>
            <w:r>
              <w:rPr>
                <w:rFonts w:ascii="宋体" w:hAnsi="宋体" w:hint="eastAsia"/>
                <w:szCs w:val="21"/>
              </w:rPr>
              <w:t>压力显示是否正常。管网压力是否在正常范围内。</w:t>
            </w:r>
          </w:p>
        </w:tc>
        <w:tc>
          <w:tcPr>
            <w:tcW w:w="850" w:type="dxa"/>
            <w:vAlign w:val="center"/>
          </w:tcPr>
          <w:p w:rsidR="00DE63BB" w:rsidRDefault="00DE63BB">
            <w:pPr>
              <w:jc w:val="center"/>
              <w:rPr>
                <w:rFonts w:ascii="宋体"/>
                <w:szCs w:val="21"/>
              </w:rPr>
            </w:pPr>
            <w:r>
              <w:rPr>
                <w:rFonts w:ascii="宋体" w:hAnsi="宋体" w:hint="eastAsia"/>
                <w:szCs w:val="21"/>
              </w:rPr>
              <w:t>月</w:t>
            </w:r>
          </w:p>
        </w:tc>
        <w:tc>
          <w:tcPr>
            <w:tcW w:w="2799" w:type="dxa"/>
            <w:vAlign w:val="center"/>
          </w:tcPr>
          <w:p w:rsidR="00DE63BB" w:rsidRDefault="00DE63BB">
            <w:pPr>
              <w:jc w:val="center"/>
              <w:rPr>
                <w:rFonts w:ascii="宋体"/>
                <w:szCs w:val="21"/>
              </w:rPr>
            </w:pPr>
            <w:r>
              <w:rPr>
                <w:rFonts w:ascii="宋体" w:hAnsi="宋体" w:hint="eastAsia"/>
                <w:szCs w:val="21"/>
              </w:rPr>
              <w:t>外表清洁、显示正常、清晰，螺丝无松动</w:t>
            </w:r>
          </w:p>
        </w:tc>
      </w:tr>
      <w:tr w:rsidR="00DE63BB">
        <w:trPr>
          <w:trHeight w:val="432"/>
        </w:trPr>
        <w:tc>
          <w:tcPr>
            <w:tcW w:w="1020" w:type="dxa"/>
            <w:vAlign w:val="center"/>
          </w:tcPr>
          <w:p w:rsidR="00DE63BB" w:rsidRDefault="00DE63BB">
            <w:pPr>
              <w:jc w:val="center"/>
              <w:rPr>
                <w:rFonts w:ascii="宋体" w:hAnsi="宋体"/>
                <w:szCs w:val="21"/>
              </w:rPr>
            </w:pPr>
            <w:r>
              <w:rPr>
                <w:rFonts w:ascii="宋体" w:hAnsi="宋体"/>
                <w:szCs w:val="21"/>
              </w:rPr>
              <w:t>4</w:t>
            </w:r>
          </w:p>
        </w:tc>
        <w:tc>
          <w:tcPr>
            <w:tcW w:w="1476" w:type="dxa"/>
            <w:vAlign w:val="center"/>
          </w:tcPr>
          <w:p w:rsidR="00DE63BB" w:rsidRDefault="00DE63BB">
            <w:pPr>
              <w:jc w:val="center"/>
              <w:rPr>
                <w:rFonts w:ascii="宋体"/>
                <w:szCs w:val="21"/>
              </w:rPr>
            </w:pPr>
            <w:r>
              <w:rPr>
                <w:rFonts w:ascii="宋体" w:hAnsi="宋体" w:hint="eastAsia"/>
                <w:szCs w:val="21"/>
              </w:rPr>
              <w:t>控制阀</w:t>
            </w:r>
          </w:p>
        </w:tc>
        <w:tc>
          <w:tcPr>
            <w:tcW w:w="3371" w:type="dxa"/>
            <w:vAlign w:val="center"/>
          </w:tcPr>
          <w:p w:rsidR="00DE63BB" w:rsidRDefault="00DE63BB">
            <w:pPr>
              <w:jc w:val="center"/>
              <w:rPr>
                <w:rFonts w:ascii="宋体"/>
                <w:szCs w:val="21"/>
              </w:rPr>
            </w:pPr>
            <w:r>
              <w:rPr>
                <w:rFonts w:ascii="宋体" w:hAnsi="宋体" w:hint="eastAsia"/>
                <w:szCs w:val="21"/>
              </w:rPr>
              <w:t>检查各控制是否阀门灵活</w:t>
            </w:r>
            <w:r>
              <w:rPr>
                <w:rFonts w:ascii="宋体" w:hAnsi="宋体"/>
                <w:szCs w:val="21"/>
              </w:rPr>
              <w:t>,</w:t>
            </w:r>
            <w:r>
              <w:rPr>
                <w:rFonts w:ascii="宋体" w:hAnsi="宋体" w:hint="eastAsia"/>
                <w:szCs w:val="21"/>
              </w:rPr>
              <w:t>关闭密封。</w:t>
            </w:r>
          </w:p>
        </w:tc>
        <w:tc>
          <w:tcPr>
            <w:tcW w:w="850" w:type="dxa"/>
            <w:vAlign w:val="center"/>
          </w:tcPr>
          <w:p w:rsidR="00DE63BB" w:rsidRDefault="00DE63BB">
            <w:pPr>
              <w:jc w:val="center"/>
              <w:rPr>
                <w:rFonts w:ascii="宋体"/>
                <w:szCs w:val="21"/>
              </w:rPr>
            </w:pPr>
            <w:r>
              <w:rPr>
                <w:rFonts w:ascii="宋体" w:hAnsi="宋体" w:hint="eastAsia"/>
                <w:szCs w:val="21"/>
              </w:rPr>
              <w:t>月</w:t>
            </w:r>
          </w:p>
        </w:tc>
        <w:tc>
          <w:tcPr>
            <w:tcW w:w="2799" w:type="dxa"/>
            <w:vAlign w:val="center"/>
          </w:tcPr>
          <w:p w:rsidR="00DE63BB" w:rsidRDefault="00DE63BB">
            <w:pPr>
              <w:jc w:val="center"/>
              <w:rPr>
                <w:rFonts w:ascii="宋体"/>
                <w:szCs w:val="21"/>
              </w:rPr>
            </w:pPr>
            <w:r>
              <w:rPr>
                <w:rFonts w:ascii="宋体" w:hAnsi="宋体" w:hint="eastAsia"/>
                <w:szCs w:val="21"/>
              </w:rPr>
              <w:t>阀门灵活</w:t>
            </w:r>
            <w:r>
              <w:rPr>
                <w:rFonts w:ascii="宋体" w:hAnsi="宋体"/>
                <w:szCs w:val="21"/>
              </w:rPr>
              <w:t>,</w:t>
            </w:r>
            <w:r>
              <w:rPr>
                <w:rFonts w:ascii="宋体" w:hAnsi="宋体" w:hint="eastAsia"/>
                <w:szCs w:val="21"/>
              </w:rPr>
              <w:t>关闭密封</w:t>
            </w:r>
            <w:r>
              <w:rPr>
                <w:rFonts w:ascii="宋体" w:hAnsi="宋体"/>
                <w:szCs w:val="21"/>
              </w:rPr>
              <w:t>,</w:t>
            </w:r>
            <w:r>
              <w:rPr>
                <w:rFonts w:ascii="宋体" w:hAnsi="宋体" w:hint="eastAsia"/>
                <w:szCs w:val="21"/>
              </w:rPr>
              <w:t>明杆闸阀的阀杆应加油</w:t>
            </w:r>
          </w:p>
        </w:tc>
      </w:tr>
      <w:tr w:rsidR="00DE63BB">
        <w:trPr>
          <w:trHeight w:val="432"/>
        </w:trPr>
        <w:tc>
          <w:tcPr>
            <w:tcW w:w="1020" w:type="dxa"/>
            <w:vAlign w:val="center"/>
          </w:tcPr>
          <w:p w:rsidR="00DE63BB" w:rsidRDefault="00DE63BB">
            <w:pPr>
              <w:jc w:val="center"/>
              <w:rPr>
                <w:rFonts w:ascii="宋体" w:hAnsi="宋体"/>
                <w:szCs w:val="21"/>
              </w:rPr>
            </w:pPr>
            <w:r>
              <w:rPr>
                <w:rFonts w:ascii="宋体" w:hAnsi="宋体"/>
                <w:szCs w:val="21"/>
              </w:rPr>
              <w:t>5</w:t>
            </w:r>
          </w:p>
        </w:tc>
        <w:tc>
          <w:tcPr>
            <w:tcW w:w="1476" w:type="dxa"/>
            <w:vAlign w:val="center"/>
          </w:tcPr>
          <w:p w:rsidR="00DE63BB" w:rsidRDefault="00DE63BB">
            <w:pPr>
              <w:jc w:val="center"/>
              <w:rPr>
                <w:rFonts w:ascii="宋体"/>
                <w:szCs w:val="21"/>
              </w:rPr>
            </w:pPr>
            <w:r>
              <w:rPr>
                <w:rFonts w:ascii="宋体" w:hAnsi="宋体" w:hint="eastAsia"/>
                <w:szCs w:val="21"/>
              </w:rPr>
              <w:t>设备外表</w:t>
            </w:r>
          </w:p>
        </w:tc>
        <w:tc>
          <w:tcPr>
            <w:tcW w:w="3371" w:type="dxa"/>
            <w:vAlign w:val="center"/>
          </w:tcPr>
          <w:p w:rsidR="00DE63BB" w:rsidRDefault="00DE63BB">
            <w:pPr>
              <w:jc w:val="center"/>
              <w:rPr>
                <w:rFonts w:ascii="宋体"/>
                <w:szCs w:val="21"/>
              </w:rPr>
            </w:pPr>
            <w:r>
              <w:rPr>
                <w:rFonts w:ascii="宋体" w:hAnsi="宋体" w:hint="eastAsia"/>
                <w:szCs w:val="21"/>
              </w:rPr>
              <w:t>检查设备外表清洁，有无锈蚀。</w:t>
            </w:r>
          </w:p>
        </w:tc>
        <w:tc>
          <w:tcPr>
            <w:tcW w:w="850" w:type="dxa"/>
            <w:vAlign w:val="center"/>
          </w:tcPr>
          <w:p w:rsidR="00DE63BB" w:rsidRDefault="00DE63BB">
            <w:pPr>
              <w:jc w:val="center"/>
              <w:rPr>
                <w:rFonts w:ascii="宋体"/>
                <w:szCs w:val="21"/>
              </w:rPr>
            </w:pPr>
            <w:r>
              <w:rPr>
                <w:rFonts w:ascii="宋体" w:hAnsi="宋体" w:hint="eastAsia"/>
                <w:szCs w:val="21"/>
              </w:rPr>
              <w:t>月</w:t>
            </w:r>
          </w:p>
        </w:tc>
        <w:tc>
          <w:tcPr>
            <w:tcW w:w="2799" w:type="dxa"/>
            <w:vAlign w:val="center"/>
          </w:tcPr>
          <w:p w:rsidR="00DE63BB" w:rsidRDefault="00DE63BB">
            <w:pPr>
              <w:jc w:val="center"/>
              <w:rPr>
                <w:rFonts w:ascii="宋体"/>
                <w:szCs w:val="21"/>
              </w:rPr>
            </w:pPr>
            <w:r>
              <w:rPr>
                <w:rFonts w:ascii="宋体" w:hAnsi="宋体" w:hint="eastAsia"/>
                <w:szCs w:val="21"/>
              </w:rPr>
              <w:t>油漆无脱落</w:t>
            </w:r>
            <w:r>
              <w:rPr>
                <w:rFonts w:ascii="宋体" w:hAnsi="宋体"/>
                <w:szCs w:val="21"/>
              </w:rPr>
              <w:t>,</w:t>
            </w:r>
            <w:r>
              <w:rPr>
                <w:rFonts w:ascii="宋体" w:hAnsi="宋体" w:hint="eastAsia"/>
                <w:szCs w:val="21"/>
              </w:rPr>
              <w:t>无锈蚀</w:t>
            </w:r>
          </w:p>
        </w:tc>
      </w:tr>
      <w:tr w:rsidR="00DE63BB">
        <w:trPr>
          <w:trHeight w:val="432"/>
        </w:trPr>
        <w:tc>
          <w:tcPr>
            <w:tcW w:w="1020" w:type="dxa"/>
            <w:vAlign w:val="center"/>
          </w:tcPr>
          <w:p w:rsidR="00DE63BB" w:rsidRDefault="00DE63BB">
            <w:pPr>
              <w:jc w:val="center"/>
              <w:rPr>
                <w:rFonts w:ascii="宋体" w:hAnsi="宋体"/>
                <w:szCs w:val="21"/>
              </w:rPr>
            </w:pPr>
            <w:r>
              <w:rPr>
                <w:rFonts w:ascii="宋体" w:hAnsi="宋体"/>
                <w:szCs w:val="21"/>
              </w:rPr>
              <w:t>6</w:t>
            </w:r>
          </w:p>
        </w:tc>
        <w:tc>
          <w:tcPr>
            <w:tcW w:w="1476" w:type="dxa"/>
            <w:vAlign w:val="center"/>
          </w:tcPr>
          <w:p w:rsidR="00DE63BB" w:rsidRDefault="00DE63BB">
            <w:pPr>
              <w:jc w:val="center"/>
              <w:rPr>
                <w:rFonts w:ascii="宋体"/>
                <w:szCs w:val="21"/>
              </w:rPr>
            </w:pPr>
            <w:r>
              <w:rPr>
                <w:rFonts w:ascii="宋体" w:hAnsi="宋体" w:hint="eastAsia"/>
                <w:szCs w:val="21"/>
              </w:rPr>
              <w:t>消防水泵、控制箱及组件</w:t>
            </w:r>
          </w:p>
        </w:tc>
        <w:tc>
          <w:tcPr>
            <w:tcW w:w="3371" w:type="dxa"/>
            <w:vAlign w:val="center"/>
          </w:tcPr>
          <w:p w:rsidR="00DE63BB" w:rsidRDefault="00DE63BB">
            <w:pPr>
              <w:jc w:val="center"/>
              <w:rPr>
                <w:rFonts w:ascii="宋体"/>
                <w:szCs w:val="21"/>
              </w:rPr>
            </w:pPr>
            <w:r>
              <w:rPr>
                <w:rFonts w:ascii="宋体" w:hAnsi="宋体" w:hint="eastAsia"/>
                <w:szCs w:val="21"/>
              </w:rPr>
              <w:t>检查消火栓按钮及线路并做远控试验；测试水泵控制箱的输入</w:t>
            </w:r>
            <w:r>
              <w:rPr>
                <w:rFonts w:ascii="宋体" w:hAnsi="宋体"/>
                <w:szCs w:val="21"/>
              </w:rPr>
              <w:t>/</w:t>
            </w:r>
            <w:r>
              <w:rPr>
                <w:rFonts w:ascii="宋体" w:hAnsi="宋体" w:hint="eastAsia"/>
                <w:szCs w:val="21"/>
              </w:rPr>
              <w:t>输出信号显示及联动控制；检查水泵之入水管</w:t>
            </w:r>
            <w:r>
              <w:rPr>
                <w:rFonts w:ascii="宋体" w:hAnsi="宋体"/>
                <w:szCs w:val="21"/>
              </w:rPr>
              <w:t>/</w:t>
            </w:r>
            <w:r>
              <w:rPr>
                <w:rFonts w:ascii="宋体" w:hAnsi="宋体" w:hint="eastAsia"/>
                <w:szCs w:val="21"/>
              </w:rPr>
              <w:t>出水管</w:t>
            </w:r>
            <w:r>
              <w:rPr>
                <w:rFonts w:ascii="宋体" w:hAnsi="宋体"/>
                <w:szCs w:val="21"/>
              </w:rPr>
              <w:t>(</w:t>
            </w:r>
            <w:r>
              <w:rPr>
                <w:rFonts w:ascii="宋体" w:hAnsi="宋体" w:hint="eastAsia"/>
                <w:szCs w:val="21"/>
              </w:rPr>
              <w:t>包括闸阀、止回阀、隔沙器、伸缩接头及其他配件</w:t>
            </w:r>
            <w:r>
              <w:rPr>
                <w:rFonts w:ascii="宋体" w:hAnsi="宋体"/>
                <w:szCs w:val="21"/>
              </w:rPr>
              <w:t>)</w:t>
            </w:r>
            <w:r>
              <w:rPr>
                <w:rFonts w:ascii="宋体" w:hAnsi="宋体" w:hint="eastAsia"/>
                <w:szCs w:val="21"/>
              </w:rPr>
              <w:t>有否损坏；清洁水泵及控制柜。水泵盘动试验。检查接地线有无松动、锈蚀。检查水泵轴承润滑是否正常、运行有无噪声，风扇运转是否正常、有无擦边现象，清理电机表面灰尘。</w:t>
            </w:r>
          </w:p>
        </w:tc>
        <w:tc>
          <w:tcPr>
            <w:tcW w:w="850" w:type="dxa"/>
            <w:vAlign w:val="center"/>
          </w:tcPr>
          <w:p w:rsidR="00DE63BB" w:rsidRDefault="00DE63BB">
            <w:pPr>
              <w:jc w:val="center"/>
              <w:rPr>
                <w:rFonts w:ascii="宋体"/>
                <w:szCs w:val="21"/>
              </w:rPr>
            </w:pPr>
            <w:r>
              <w:rPr>
                <w:rFonts w:ascii="宋体" w:hAnsi="宋体" w:hint="eastAsia"/>
                <w:szCs w:val="21"/>
              </w:rPr>
              <w:t>月</w:t>
            </w:r>
          </w:p>
        </w:tc>
        <w:tc>
          <w:tcPr>
            <w:tcW w:w="2799" w:type="dxa"/>
            <w:vAlign w:val="center"/>
          </w:tcPr>
          <w:p w:rsidR="00DE63BB" w:rsidRDefault="00DE63BB">
            <w:pPr>
              <w:jc w:val="center"/>
              <w:rPr>
                <w:rFonts w:ascii="宋体" w:hAnsi="宋体"/>
                <w:szCs w:val="21"/>
              </w:rPr>
            </w:pPr>
            <w:r>
              <w:rPr>
                <w:rFonts w:ascii="宋体" w:hAnsi="宋体" w:hint="eastAsia"/>
                <w:szCs w:val="21"/>
              </w:rPr>
              <w:t>功能正常，接线牢固，控制箱整洁、美观、水泵转动灵活，运行无异响、系统运行可靠，电动机试运行</w:t>
            </w:r>
            <w:r>
              <w:rPr>
                <w:rFonts w:ascii="宋体" w:hAnsi="宋体"/>
                <w:szCs w:val="21"/>
              </w:rPr>
              <w:t>30</w:t>
            </w:r>
            <w:r>
              <w:rPr>
                <w:rFonts w:ascii="宋体" w:hAnsi="宋体" w:hint="eastAsia"/>
                <w:szCs w:val="21"/>
              </w:rPr>
              <w:t>分钟，温升应在正常范围内，水泵轴封无渗漏。水泵主轴应灵活。控制信号准确</w:t>
            </w:r>
            <w:r>
              <w:rPr>
                <w:rFonts w:ascii="宋体" w:hAnsi="宋体"/>
                <w:szCs w:val="21"/>
              </w:rPr>
              <w:t>,</w:t>
            </w:r>
            <w:r>
              <w:rPr>
                <w:rFonts w:ascii="宋体" w:hAnsi="宋体" w:hint="eastAsia"/>
                <w:szCs w:val="21"/>
              </w:rPr>
              <w:t>无错误信号</w:t>
            </w:r>
            <w:r>
              <w:rPr>
                <w:rFonts w:ascii="宋体" w:hAnsi="宋体"/>
                <w:szCs w:val="21"/>
              </w:rPr>
              <w:t>.</w:t>
            </w:r>
          </w:p>
        </w:tc>
      </w:tr>
      <w:tr w:rsidR="00DE63BB">
        <w:trPr>
          <w:trHeight w:val="432"/>
        </w:trPr>
        <w:tc>
          <w:tcPr>
            <w:tcW w:w="1020" w:type="dxa"/>
            <w:vAlign w:val="center"/>
          </w:tcPr>
          <w:p w:rsidR="00DE63BB" w:rsidRDefault="00DE63BB">
            <w:pPr>
              <w:jc w:val="center"/>
              <w:rPr>
                <w:rFonts w:ascii="宋体" w:hAnsi="宋体"/>
                <w:szCs w:val="21"/>
              </w:rPr>
            </w:pPr>
            <w:r>
              <w:rPr>
                <w:rFonts w:ascii="宋体" w:hAnsi="宋体"/>
                <w:szCs w:val="21"/>
              </w:rPr>
              <w:t>7</w:t>
            </w:r>
          </w:p>
        </w:tc>
        <w:tc>
          <w:tcPr>
            <w:tcW w:w="1476" w:type="dxa"/>
            <w:vAlign w:val="center"/>
          </w:tcPr>
          <w:p w:rsidR="00DE63BB" w:rsidRDefault="00DE63BB">
            <w:pPr>
              <w:jc w:val="center"/>
              <w:rPr>
                <w:rFonts w:ascii="宋体"/>
                <w:szCs w:val="21"/>
              </w:rPr>
            </w:pPr>
            <w:r>
              <w:rPr>
                <w:rFonts w:ascii="宋体" w:hAnsi="宋体" w:hint="eastAsia"/>
                <w:szCs w:val="21"/>
              </w:rPr>
              <w:t>电机及电源线绝缘性能。</w:t>
            </w:r>
          </w:p>
        </w:tc>
        <w:tc>
          <w:tcPr>
            <w:tcW w:w="3371" w:type="dxa"/>
            <w:vAlign w:val="center"/>
          </w:tcPr>
          <w:p w:rsidR="00DE63BB" w:rsidRDefault="00DE63BB">
            <w:pPr>
              <w:jc w:val="center"/>
              <w:rPr>
                <w:rFonts w:ascii="宋体"/>
                <w:szCs w:val="21"/>
              </w:rPr>
            </w:pPr>
            <w:r>
              <w:rPr>
                <w:rFonts w:ascii="宋体" w:hAnsi="宋体" w:hint="eastAsia"/>
                <w:szCs w:val="21"/>
              </w:rPr>
              <w:t>检验电机及电源线绝缘性能。</w:t>
            </w:r>
          </w:p>
        </w:tc>
        <w:tc>
          <w:tcPr>
            <w:tcW w:w="850" w:type="dxa"/>
            <w:vAlign w:val="center"/>
          </w:tcPr>
          <w:p w:rsidR="00DE63BB" w:rsidRDefault="00DE63BB">
            <w:pPr>
              <w:jc w:val="center"/>
              <w:rPr>
                <w:rFonts w:ascii="宋体"/>
                <w:szCs w:val="21"/>
              </w:rPr>
            </w:pPr>
            <w:r>
              <w:rPr>
                <w:rFonts w:ascii="宋体" w:hAnsi="宋体" w:hint="eastAsia"/>
                <w:szCs w:val="21"/>
              </w:rPr>
              <w:t>季</w:t>
            </w:r>
          </w:p>
        </w:tc>
        <w:tc>
          <w:tcPr>
            <w:tcW w:w="2799" w:type="dxa"/>
            <w:vAlign w:val="center"/>
          </w:tcPr>
          <w:p w:rsidR="00DE63BB" w:rsidRDefault="00DE63BB">
            <w:pPr>
              <w:jc w:val="center"/>
              <w:rPr>
                <w:rFonts w:ascii="宋体"/>
                <w:szCs w:val="21"/>
              </w:rPr>
            </w:pPr>
            <w:r>
              <w:rPr>
                <w:rFonts w:ascii="宋体" w:hAnsi="宋体" w:hint="eastAsia"/>
                <w:szCs w:val="21"/>
              </w:rPr>
              <w:t>电机及线路绝缘值不可小于</w:t>
            </w:r>
            <w:r>
              <w:rPr>
                <w:rFonts w:ascii="宋体" w:hAnsi="宋体"/>
                <w:szCs w:val="21"/>
              </w:rPr>
              <w:t>2</w:t>
            </w:r>
            <w:r>
              <w:rPr>
                <w:rFonts w:ascii="宋体" w:hAnsi="宋体" w:hint="eastAsia"/>
                <w:szCs w:val="21"/>
              </w:rPr>
              <w:t>兆欧</w:t>
            </w:r>
          </w:p>
        </w:tc>
      </w:tr>
      <w:tr w:rsidR="00DE63BB">
        <w:trPr>
          <w:trHeight w:val="432"/>
        </w:trPr>
        <w:tc>
          <w:tcPr>
            <w:tcW w:w="1020" w:type="dxa"/>
            <w:vAlign w:val="center"/>
          </w:tcPr>
          <w:p w:rsidR="00DE63BB" w:rsidRDefault="00DE63BB">
            <w:pPr>
              <w:jc w:val="center"/>
              <w:rPr>
                <w:rFonts w:ascii="宋体" w:hAnsi="宋体"/>
                <w:szCs w:val="21"/>
              </w:rPr>
            </w:pPr>
            <w:r>
              <w:rPr>
                <w:rFonts w:ascii="宋体" w:hAnsi="宋体"/>
                <w:szCs w:val="21"/>
              </w:rPr>
              <w:t>8</w:t>
            </w:r>
          </w:p>
        </w:tc>
        <w:tc>
          <w:tcPr>
            <w:tcW w:w="1476" w:type="dxa"/>
            <w:vAlign w:val="center"/>
          </w:tcPr>
          <w:p w:rsidR="00DE63BB" w:rsidRDefault="00DE63BB">
            <w:pPr>
              <w:jc w:val="center"/>
              <w:rPr>
                <w:rFonts w:ascii="宋体"/>
                <w:szCs w:val="21"/>
              </w:rPr>
            </w:pPr>
            <w:r>
              <w:rPr>
                <w:rFonts w:ascii="宋体" w:hAnsi="宋体" w:hint="eastAsia"/>
                <w:szCs w:val="21"/>
              </w:rPr>
              <w:t>水泵控制箱内主供电线路</w:t>
            </w:r>
          </w:p>
        </w:tc>
        <w:tc>
          <w:tcPr>
            <w:tcW w:w="3371" w:type="dxa"/>
            <w:vAlign w:val="center"/>
          </w:tcPr>
          <w:p w:rsidR="00DE63BB" w:rsidRDefault="00DE63BB">
            <w:pPr>
              <w:jc w:val="center"/>
              <w:rPr>
                <w:rFonts w:ascii="宋体"/>
                <w:szCs w:val="21"/>
              </w:rPr>
            </w:pPr>
            <w:r>
              <w:rPr>
                <w:rFonts w:ascii="宋体" w:hAnsi="宋体" w:hint="eastAsia"/>
                <w:szCs w:val="21"/>
              </w:rPr>
              <w:t>检查水泵控制箱内主供电线路。</w:t>
            </w:r>
          </w:p>
        </w:tc>
        <w:tc>
          <w:tcPr>
            <w:tcW w:w="850" w:type="dxa"/>
            <w:vAlign w:val="center"/>
          </w:tcPr>
          <w:p w:rsidR="00DE63BB" w:rsidRDefault="00DE63BB">
            <w:pPr>
              <w:jc w:val="center"/>
              <w:rPr>
                <w:rFonts w:ascii="宋体"/>
                <w:szCs w:val="21"/>
              </w:rPr>
            </w:pPr>
            <w:r>
              <w:rPr>
                <w:rFonts w:ascii="宋体" w:hAnsi="宋体" w:hint="eastAsia"/>
                <w:szCs w:val="21"/>
              </w:rPr>
              <w:t>月</w:t>
            </w:r>
          </w:p>
        </w:tc>
        <w:tc>
          <w:tcPr>
            <w:tcW w:w="2799" w:type="dxa"/>
            <w:vAlign w:val="center"/>
          </w:tcPr>
          <w:p w:rsidR="00DE63BB" w:rsidRDefault="00DE63BB">
            <w:pPr>
              <w:jc w:val="center"/>
              <w:rPr>
                <w:rFonts w:ascii="宋体"/>
                <w:szCs w:val="21"/>
              </w:rPr>
            </w:pPr>
            <w:r>
              <w:rPr>
                <w:rFonts w:ascii="宋体" w:hAnsi="宋体" w:hint="eastAsia"/>
                <w:szCs w:val="21"/>
              </w:rPr>
              <w:t>接线头压接良好、色标清晰、绝缘良好无烧焦现象</w:t>
            </w:r>
          </w:p>
        </w:tc>
      </w:tr>
      <w:tr w:rsidR="00DE63BB">
        <w:trPr>
          <w:trHeight w:val="432"/>
        </w:trPr>
        <w:tc>
          <w:tcPr>
            <w:tcW w:w="1020" w:type="dxa"/>
            <w:vAlign w:val="center"/>
          </w:tcPr>
          <w:p w:rsidR="00DE63BB" w:rsidRDefault="00DE63BB">
            <w:pPr>
              <w:jc w:val="center"/>
              <w:rPr>
                <w:rFonts w:ascii="宋体" w:hAnsi="宋体"/>
                <w:szCs w:val="21"/>
              </w:rPr>
            </w:pPr>
            <w:r>
              <w:rPr>
                <w:rFonts w:ascii="宋体" w:hAnsi="宋体"/>
                <w:szCs w:val="21"/>
              </w:rPr>
              <w:t>9</w:t>
            </w:r>
          </w:p>
        </w:tc>
        <w:tc>
          <w:tcPr>
            <w:tcW w:w="1476" w:type="dxa"/>
            <w:vAlign w:val="center"/>
          </w:tcPr>
          <w:p w:rsidR="00DE63BB" w:rsidRDefault="00DE63BB">
            <w:pPr>
              <w:jc w:val="center"/>
              <w:rPr>
                <w:rFonts w:ascii="宋体"/>
                <w:szCs w:val="21"/>
              </w:rPr>
            </w:pPr>
            <w:r>
              <w:rPr>
                <w:rFonts w:ascii="宋体" w:hAnsi="宋体" w:hint="eastAsia"/>
                <w:szCs w:val="21"/>
              </w:rPr>
              <w:t>消防栓测试</w:t>
            </w:r>
          </w:p>
        </w:tc>
        <w:tc>
          <w:tcPr>
            <w:tcW w:w="3371" w:type="dxa"/>
            <w:vAlign w:val="center"/>
          </w:tcPr>
          <w:p w:rsidR="00DE63BB" w:rsidRDefault="00DE63BB">
            <w:pPr>
              <w:jc w:val="center"/>
              <w:rPr>
                <w:rFonts w:ascii="宋体"/>
                <w:szCs w:val="21"/>
              </w:rPr>
            </w:pPr>
            <w:r>
              <w:rPr>
                <w:rFonts w:ascii="宋体" w:hAnsi="宋体" w:hint="eastAsia"/>
                <w:szCs w:val="21"/>
              </w:rPr>
              <w:t>进对最不利点消火栓进行放水试验，检查管网压力。</w:t>
            </w:r>
          </w:p>
        </w:tc>
        <w:tc>
          <w:tcPr>
            <w:tcW w:w="850" w:type="dxa"/>
            <w:vAlign w:val="center"/>
          </w:tcPr>
          <w:p w:rsidR="00DE63BB" w:rsidRDefault="00DE63BB">
            <w:pPr>
              <w:jc w:val="center"/>
              <w:rPr>
                <w:rFonts w:ascii="宋体"/>
                <w:szCs w:val="21"/>
              </w:rPr>
            </w:pPr>
            <w:r>
              <w:rPr>
                <w:rFonts w:ascii="宋体" w:hAnsi="宋体" w:hint="eastAsia"/>
                <w:szCs w:val="21"/>
              </w:rPr>
              <w:t>季</w:t>
            </w:r>
          </w:p>
        </w:tc>
        <w:tc>
          <w:tcPr>
            <w:tcW w:w="2799" w:type="dxa"/>
            <w:vAlign w:val="center"/>
          </w:tcPr>
          <w:p w:rsidR="00DE63BB" w:rsidRDefault="00DE63BB">
            <w:pPr>
              <w:jc w:val="center"/>
              <w:rPr>
                <w:rFonts w:ascii="宋体"/>
                <w:szCs w:val="21"/>
              </w:rPr>
            </w:pPr>
            <w:r>
              <w:rPr>
                <w:rFonts w:ascii="宋体" w:hAnsi="宋体" w:hint="eastAsia"/>
                <w:szCs w:val="21"/>
              </w:rPr>
              <w:t>确保管网压力正常。</w:t>
            </w:r>
          </w:p>
        </w:tc>
      </w:tr>
      <w:tr w:rsidR="00DE63BB">
        <w:trPr>
          <w:trHeight w:val="432"/>
        </w:trPr>
        <w:tc>
          <w:tcPr>
            <w:tcW w:w="1020" w:type="dxa"/>
            <w:vAlign w:val="center"/>
          </w:tcPr>
          <w:p w:rsidR="00DE63BB" w:rsidRDefault="00DE63BB">
            <w:pPr>
              <w:jc w:val="center"/>
              <w:rPr>
                <w:rFonts w:ascii="宋体" w:hAnsi="宋体"/>
                <w:szCs w:val="21"/>
              </w:rPr>
            </w:pPr>
            <w:r>
              <w:rPr>
                <w:rFonts w:ascii="宋体" w:hAnsi="宋体"/>
                <w:szCs w:val="21"/>
              </w:rPr>
              <w:t>10</w:t>
            </w:r>
          </w:p>
        </w:tc>
        <w:tc>
          <w:tcPr>
            <w:tcW w:w="1476" w:type="dxa"/>
            <w:vAlign w:val="center"/>
          </w:tcPr>
          <w:p w:rsidR="00DE63BB" w:rsidRDefault="00DE63BB">
            <w:pPr>
              <w:jc w:val="center"/>
              <w:rPr>
                <w:rFonts w:ascii="宋体"/>
                <w:szCs w:val="21"/>
              </w:rPr>
            </w:pPr>
            <w:r>
              <w:rPr>
                <w:rFonts w:ascii="宋体" w:hAnsi="宋体" w:hint="eastAsia"/>
                <w:szCs w:val="21"/>
              </w:rPr>
              <w:t>水泵点动试验</w:t>
            </w:r>
          </w:p>
        </w:tc>
        <w:tc>
          <w:tcPr>
            <w:tcW w:w="3371" w:type="dxa"/>
            <w:vAlign w:val="center"/>
          </w:tcPr>
          <w:p w:rsidR="00DE63BB" w:rsidRDefault="00DE63BB">
            <w:pPr>
              <w:jc w:val="center"/>
              <w:rPr>
                <w:rFonts w:ascii="宋体"/>
                <w:szCs w:val="21"/>
              </w:rPr>
            </w:pPr>
            <w:r>
              <w:rPr>
                <w:rFonts w:ascii="宋体" w:hAnsi="宋体" w:hint="eastAsia"/>
                <w:szCs w:val="21"/>
              </w:rPr>
              <w:t>进行水泵点动试验。</w:t>
            </w:r>
          </w:p>
        </w:tc>
        <w:tc>
          <w:tcPr>
            <w:tcW w:w="850" w:type="dxa"/>
            <w:vAlign w:val="center"/>
          </w:tcPr>
          <w:p w:rsidR="00DE63BB" w:rsidRDefault="00DE63BB">
            <w:pPr>
              <w:jc w:val="center"/>
              <w:rPr>
                <w:rFonts w:ascii="宋体"/>
                <w:szCs w:val="21"/>
              </w:rPr>
            </w:pPr>
            <w:r>
              <w:rPr>
                <w:rFonts w:ascii="宋体" w:hAnsi="宋体" w:hint="eastAsia"/>
                <w:szCs w:val="21"/>
              </w:rPr>
              <w:t>季</w:t>
            </w:r>
          </w:p>
        </w:tc>
        <w:tc>
          <w:tcPr>
            <w:tcW w:w="2799" w:type="dxa"/>
            <w:vAlign w:val="center"/>
          </w:tcPr>
          <w:p w:rsidR="00DE63BB" w:rsidRDefault="00DE63BB">
            <w:pPr>
              <w:jc w:val="center"/>
              <w:rPr>
                <w:rFonts w:ascii="宋体" w:hAnsi="宋体"/>
                <w:szCs w:val="21"/>
              </w:rPr>
            </w:pPr>
            <w:r>
              <w:rPr>
                <w:rFonts w:ascii="宋体" w:hAnsi="宋体" w:hint="eastAsia"/>
                <w:szCs w:val="21"/>
              </w:rPr>
              <w:t>应无异常噪音</w:t>
            </w:r>
            <w:r>
              <w:rPr>
                <w:rFonts w:ascii="宋体" w:hAnsi="宋体"/>
                <w:szCs w:val="21"/>
              </w:rPr>
              <w:t>,</w:t>
            </w:r>
            <w:r>
              <w:rPr>
                <w:rFonts w:ascii="宋体" w:hAnsi="宋体" w:hint="eastAsia"/>
                <w:szCs w:val="21"/>
              </w:rPr>
              <w:t>电机温升应在正常范围内</w:t>
            </w:r>
            <w:r>
              <w:rPr>
                <w:rFonts w:ascii="宋体" w:hAnsi="宋体"/>
                <w:szCs w:val="21"/>
              </w:rPr>
              <w:t>,</w:t>
            </w:r>
          </w:p>
        </w:tc>
      </w:tr>
      <w:tr w:rsidR="00DE63BB">
        <w:trPr>
          <w:trHeight w:val="432"/>
        </w:trPr>
        <w:tc>
          <w:tcPr>
            <w:tcW w:w="1020" w:type="dxa"/>
            <w:vAlign w:val="center"/>
          </w:tcPr>
          <w:p w:rsidR="00DE63BB" w:rsidRDefault="00DE63BB">
            <w:pPr>
              <w:jc w:val="center"/>
              <w:rPr>
                <w:rFonts w:ascii="宋体" w:hAnsi="宋体"/>
                <w:szCs w:val="21"/>
              </w:rPr>
            </w:pPr>
            <w:r>
              <w:rPr>
                <w:rFonts w:ascii="宋体" w:hAnsi="宋体"/>
                <w:szCs w:val="21"/>
              </w:rPr>
              <w:t>11</w:t>
            </w:r>
          </w:p>
        </w:tc>
        <w:tc>
          <w:tcPr>
            <w:tcW w:w="1476" w:type="dxa"/>
            <w:vAlign w:val="center"/>
          </w:tcPr>
          <w:p w:rsidR="00DE63BB" w:rsidRDefault="00DE63BB">
            <w:pPr>
              <w:jc w:val="center"/>
              <w:rPr>
                <w:rFonts w:ascii="宋体"/>
                <w:szCs w:val="21"/>
              </w:rPr>
            </w:pPr>
            <w:r>
              <w:rPr>
                <w:rFonts w:ascii="宋体" w:hAnsi="宋体" w:hint="eastAsia"/>
                <w:szCs w:val="21"/>
              </w:rPr>
              <w:t>水泵软接头</w:t>
            </w:r>
          </w:p>
        </w:tc>
        <w:tc>
          <w:tcPr>
            <w:tcW w:w="3371" w:type="dxa"/>
            <w:vAlign w:val="center"/>
          </w:tcPr>
          <w:p w:rsidR="00DE63BB" w:rsidRDefault="00DE63BB">
            <w:pPr>
              <w:jc w:val="center"/>
              <w:rPr>
                <w:rFonts w:ascii="宋体"/>
                <w:szCs w:val="21"/>
              </w:rPr>
            </w:pPr>
            <w:r>
              <w:rPr>
                <w:rFonts w:ascii="宋体" w:hAnsi="宋体" w:hint="eastAsia"/>
                <w:szCs w:val="21"/>
              </w:rPr>
              <w:t>检查水泵软接头外观，螺丝。</w:t>
            </w:r>
          </w:p>
        </w:tc>
        <w:tc>
          <w:tcPr>
            <w:tcW w:w="850" w:type="dxa"/>
            <w:vAlign w:val="center"/>
          </w:tcPr>
          <w:p w:rsidR="00DE63BB" w:rsidRDefault="00DE63BB">
            <w:pPr>
              <w:jc w:val="center"/>
              <w:rPr>
                <w:rFonts w:ascii="宋体"/>
                <w:szCs w:val="21"/>
              </w:rPr>
            </w:pPr>
            <w:r>
              <w:rPr>
                <w:rFonts w:ascii="宋体" w:hAnsi="宋体" w:hint="eastAsia"/>
                <w:szCs w:val="21"/>
              </w:rPr>
              <w:t>季</w:t>
            </w:r>
          </w:p>
        </w:tc>
        <w:tc>
          <w:tcPr>
            <w:tcW w:w="2799" w:type="dxa"/>
            <w:vAlign w:val="center"/>
          </w:tcPr>
          <w:p w:rsidR="00DE63BB" w:rsidRDefault="00DE63BB">
            <w:pPr>
              <w:jc w:val="center"/>
              <w:rPr>
                <w:rFonts w:ascii="宋体"/>
                <w:szCs w:val="21"/>
              </w:rPr>
            </w:pPr>
            <w:r>
              <w:rPr>
                <w:rFonts w:ascii="宋体" w:hAnsi="宋体" w:hint="eastAsia"/>
                <w:szCs w:val="21"/>
              </w:rPr>
              <w:t>应无破损，螺丝应紧固、无松动现象。</w:t>
            </w:r>
          </w:p>
        </w:tc>
      </w:tr>
      <w:tr w:rsidR="00DE63BB">
        <w:trPr>
          <w:trHeight w:val="432"/>
        </w:trPr>
        <w:tc>
          <w:tcPr>
            <w:tcW w:w="1020" w:type="dxa"/>
            <w:vAlign w:val="center"/>
          </w:tcPr>
          <w:p w:rsidR="00DE63BB" w:rsidRDefault="00DE63BB">
            <w:pPr>
              <w:jc w:val="center"/>
              <w:rPr>
                <w:rFonts w:ascii="宋体" w:hAnsi="宋体"/>
                <w:szCs w:val="21"/>
              </w:rPr>
            </w:pPr>
            <w:r>
              <w:rPr>
                <w:rFonts w:ascii="宋体" w:hAnsi="宋体"/>
                <w:szCs w:val="21"/>
              </w:rPr>
              <w:t>12</w:t>
            </w:r>
          </w:p>
        </w:tc>
        <w:tc>
          <w:tcPr>
            <w:tcW w:w="1476" w:type="dxa"/>
            <w:vAlign w:val="center"/>
          </w:tcPr>
          <w:p w:rsidR="00DE63BB" w:rsidRDefault="00DE63BB">
            <w:pPr>
              <w:jc w:val="center"/>
              <w:rPr>
                <w:rFonts w:ascii="宋体"/>
                <w:szCs w:val="21"/>
              </w:rPr>
            </w:pPr>
            <w:r>
              <w:rPr>
                <w:rFonts w:ascii="宋体" w:hAnsi="宋体" w:hint="eastAsia"/>
                <w:szCs w:val="21"/>
              </w:rPr>
              <w:t>泄压阀</w:t>
            </w:r>
          </w:p>
        </w:tc>
        <w:tc>
          <w:tcPr>
            <w:tcW w:w="3371" w:type="dxa"/>
            <w:vAlign w:val="center"/>
          </w:tcPr>
          <w:p w:rsidR="00DE63BB" w:rsidRDefault="00DE63BB">
            <w:pPr>
              <w:jc w:val="center"/>
              <w:rPr>
                <w:rFonts w:ascii="宋体"/>
                <w:szCs w:val="21"/>
              </w:rPr>
            </w:pPr>
            <w:r>
              <w:rPr>
                <w:rFonts w:ascii="宋体" w:hAnsi="宋体" w:hint="eastAsia"/>
                <w:szCs w:val="21"/>
              </w:rPr>
              <w:t>泄压阀排洪试验。</w:t>
            </w:r>
          </w:p>
        </w:tc>
        <w:tc>
          <w:tcPr>
            <w:tcW w:w="850" w:type="dxa"/>
            <w:vAlign w:val="center"/>
          </w:tcPr>
          <w:p w:rsidR="00DE63BB" w:rsidRDefault="00DE63BB">
            <w:pPr>
              <w:jc w:val="center"/>
              <w:rPr>
                <w:rFonts w:ascii="宋体"/>
                <w:szCs w:val="21"/>
              </w:rPr>
            </w:pPr>
            <w:r>
              <w:rPr>
                <w:rFonts w:ascii="宋体" w:hAnsi="宋体" w:hint="eastAsia"/>
                <w:szCs w:val="21"/>
              </w:rPr>
              <w:t>季</w:t>
            </w:r>
          </w:p>
        </w:tc>
        <w:tc>
          <w:tcPr>
            <w:tcW w:w="2799" w:type="dxa"/>
            <w:vAlign w:val="center"/>
          </w:tcPr>
          <w:p w:rsidR="00DE63BB" w:rsidRDefault="00DE63BB">
            <w:pPr>
              <w:jc w:val="center"/>
              <w:rPr>
                <w:rFonts w:ascii="宋体"/>
                <w:szCs w:val="21"/>
              </w:rPr>
            </w:pPr>
            <w:r>
              <w:rPr>
                <w:rFonts w:ascii="宋体" w:hAnsi="宋体" w:hint="eastAsia"/>
                <w:szCs w:val="21"/>
              </w:rPr>
              <w:t>超设定压力</w:t>
            </w:r>
            <w:r>
              <w:rPr>
                <w:rFonts w:ascii="宋体" w:hAnsi="宋体"/>
                <w:szCs w:val="21"/>
              </w:rPr>
              <w:t>0.05MPa</w:t>
            </w:r>
            <w:r>
              <w:rPr>
                <w:rFonts w:ascii="宋体" w:hAnsi="宋体" w:hint="eastAsia"/>
                <w:szCs w:val="21"/>
              </w:rPr>
              <w:t>泄压</w:t>
            </w:r>
            <w:r>
              <w:rPr>
                <w:rFonts w:ascii="宋体" w:hAnsi="宋体"/>
                <w:szCs w:val="21"/>
              </w:rPr>
              <w:t>,</w:t>
            </w:r>
            <w:r>
              <w:rPr>
                <w:rFonts w:ascii="宋体" w:hAnsi="宋体" w:hint="eastAsia"/>
                <w:szCs w:val="21"/>
              </w:rPr>
              <w:t>到设定压力时可以停止泄压。</w:t>
            </w:r>
          </w:p>
        </w:tc>
      </w:tr>
      <w:tr w:rsidR="00DE63BB">
        <w:trPr>
          <w:trHeight w:val="432"/>
        </w:trPr>
        <w:tc>
          <w:tcPr>
            <w:tcW w:w="1020" w:type="dxa"/>
            <w:vAlign w:val="center"/>
          </w:tcPr>
          <w:p w:rsidR="00DE63BB" w:rsidRDefault="00DE63BB">
            <w:pPr>
              <w:jc w:val="center"/>
              <w:rPr>
                <w:rFonts w:ascii="宋体" w:hAnsi="宋体"/>
                <w:szCs w:val="21"/>
              </w:rPr>
            </w:pPr>
            <w:r>
              <w:rPr>
                <w:rFonts w:ascii="宋体" w:hAnsi="宋体"/>
                <w:szCs w:val="21"/>
              </w:rPr>
              <w:t>13</w:t>
            </w:r>
          </w:p>
        </w:tc>
        <w:tc>
          <w:tcPr>
            <w:tcW w:w="1476" w:type="dxa"/>
            <w:vAlign w:val="center"/>
          </w:tcPr>
          <w:p w:rsidR="00DE63BB" w:rsidRDefault="00DE63BB">
            <w:pPr>
              <w:jc w:val="center"/>
              <w:rPr>
                <w:rFonts w:ascii="宋体"/>
                <w:szCs w:val="21"/>
              </w:rPr>
            </w:pPr>
            <w:r>
              <w:rPr>
                <w:rFonts w:ascii="宋体" w:hAnsi="宋体" w:hint="eastAsia"/>
                <w:szCs w:val="21"/>
              </w:rPr>
              <w:t>天面水池</w:t>
            </w:r>
          </w:p>
        </w:tc>
        <w:tc>
          <w:tcPr>
            <w:tcW w:w="3371" w:type="dxa"/>
            <w:vAlign w:val="center"/>
          </w:tcPr>
          <w:p w:rsidR="00DE63BB" w:rsidRDefault="00DE63BB">
            <w:pPr>
              <w:jc w:val="center"/>
              <w:rPr>
                <w:rFonts w:ascii="宋体"/>
                <w:szCs w:val="21"/>
              </w:rPr>
            </w:pPr>
            <w:r>
              <w:rPr>
                <w:rFonts w:ascii="宋体" w:hAnsi="宋体" w:hint="eastAsia"/>
                <w:szCs w:val="21"/>
              </w:rPr>
              <w:t>检查供水及水量是否正常。</w:t>
            </w:r>
          </w:p>
        </w:tc>
        <w:tc>
          <w:tcPr>
            <w:tcW w:w="850" w:type="dxa"/>
            <w:vAlign w:val="center"/>
          </w:tcPr>
          <w:p w:rsidR="00DE63BB" w:rsidRDefault="00DE63BB">
            <w:pPr>
              <w:jc w:val="center"/>
              <w:rPr>
                <w:rFonts w:ascii="宋体"/>
                <w:szCs w:val="21"/>
              </w:rPr>
            </w:pPr>
            <w:r>
              <w:rPr>
                <w:rFonts w:ascii="宋体" w:hAnsi="宋体" w:hint="eastAsia"/>
                <w:szCs w:val="21"/>
              </w:rPr>
              <w:t>月</w:t>
            </w:r>
          </w:p>
        </w:tc>
        <w:tc>
          <w:tcPr>
            <w:tcW w:w="2799" w:type="dxa"/>
            <w:vAlign w:val="center"/>
          </w:tcPr>
          <w:p w:rsidR="00DE63BB" w:rsidRDefault="00DE63BB">
            <w:pPr>
              <w:jc w:val="center"/>
              <w:rPr>
                <w:rFonts w:ascii="宋体"/>
                <w:szCs w:val="21"/>
              </w:rPr>
            </w:pPr>
            <w:r>
              <w:rPr>
                <w:rFonts w:ascii="宋体" w:hAnsi="宋体" w:hint="eastAsia"/>
                <w:szCs w:val="21"/>
              </w:rPr>
              <w:t>工作正常，无故障。</w:t>
            </w:r>
          </w:p>
        </w:tc>
      </w:tr>
      <w:tr w:rsidR="00DE63BB">
        <w:trPr>
          <w:trHeight w:val="432"/>
        </w:trPr>
        <w:tc>
          <w:tcPr>
            <w:tcW w:w="1020" w:type="dxa"/>
            <w:vAlign w:val="center"/>
          </w:tcPr>
          <w:p w:rsidR="00DE63BB" w:rsidRDefault="00DE63BB">
            <w:pPr>
              <w:jc w:val="center"/>
              <w:rPr>
                <w:rFonts w:ascii="宋体" w:hAnsi="宋体"/>
                <w:szCs w:val="21"/>
              </w:rPr>
            </w:pPr>
            <w:r>
              <w:rPr>
                <w:rFonts w:ascii="宋体" w:hAnsi="宋体"/>
                <w:szCs w:val="21"/>
              </w:rPr>
              <w:t>14</w:t>
            </w:r>
          </w:p>
        </w:tc>
        <w:tc>
          <w:tcPr>
            <w:tcW w:w="1476" w:type="dxa"/>
            <w:vAlign w:val="center"/>
          </w:tcPr>
          <w:p w:rsidR="00DE63BB" w:rsidRDefault="00DE63BB">
            <w:pPr>
              <w:jc w:val="center"/>
              <w:rPr>
                <w:rFonts w:ascii="宋体"/>
                <w:szCs w:val="21"/>
              </w:rPr>
            </w:pPr>
            <w:r>
              <w:rPr>
                <w:rFonts w:ascii="宋体" w:hAnsi="宋体" w:hint="eastAsia"/>
                <w:szCs w:val="21"/>
              </w:rPr>
              <w:t>室外接合器</w:t>
            </w:r>
          </w:p>
        </w:tc>
        <w:tc>
          <w:tcPr>
            <w:tcW w:w="3371" w:type="dxa"/>
            <w:vAlign w:val="center"/>
          </w:tcPr>
          <w:p w:rsidR="00DE63BB" w:rsidRDefault="00DE63BB">
            <w:pPr>
              <w:jc w:val="center"/>
              <w:rPr>
                <w:rFonts w:ascii="宋体"/>
                <w:szCs w:val="21"/>
              </w:rPr>
            </w:pPr>
            <w:r>
              <w:rPr>
                <w:rFonts w:ascii="宋体" w:hAnsi="宋体" w:hint="eastAsia"/>
                <w:szCs w:val="21"/>
              </w:rPr>
              <w:t>检查室外接合器是否正常。</w:t>
            </w:r>
          </w:p>
        </w:tc>
        <w:tc>
          <w:tcPr>
            <w:tcW w:w="850" w:type="dxa"/>
            <w:vAlign w:val="center"/>
          </w:tcPr>
          <w:p w:rsidR="00DE63BB" w:rsidRDefault="00DE63BB">
            <w:pPr>
              <w:jc w:val="center"/>
              <w:rPr>
                <w:rFonts w:ascii="宋体"/>
                <w:szCs w:val="21"/>
              </w:rPr>
            </w:pPr>
            <w:r>
              <w:rPr>
                <w:rFonts w:ascii="宋体" w:hAnsi="宋体" w:hint="eastAsia"/>
                <w:szCs w:val="21"/>
              </w:rPr>
              <w:t>月</w:t>
            </w:r>
          </w:p>
        </w:tc>
        <w:tc>
          <w:tcPr>
            <w:tcW w:w="2799" w:type="dxa"/>
            <w:vAlign w:val="center"/>
          </w:tcPr>
          <w:p w:rsidR="00DE63BB" w:rsidRDefault="00DE63BB">
            <w:pPr>
              <w:jc w:val="center"/>
              <w:rPr>
                <w:rFonts w:ascii="宋体"/>
                <w:szCs w:val="21"/>
              </w:rPr>
            </w:pPr>
            <w:r>
              <w:rPr>
                <w:rFonts w:ascii="宋体" w:hAnsi="宋体" w:hint="eastAsia"/>
                <w:szCs w:val="21"/>
              </w:rPr>
              <w:t>功能正常、运行可靠。</w:t>
            </w:r>
          </w:p>
        </w:tc>
      </w:tr>
      <w:tr w:rsidR="00DE63BB">
        <w:trPr>
          <w:trHeight w:val="432"/>
        </w:trPr>
        <w:tc>
          <w:tcPr>
            <w:tcW w:w="1020" w:type="dxa"/>
            <w:vAlign w:val="center"/>
          </w:tcPr>
          <w:p w:rsidR="00DE63BB" w:rsidRDefault="00DE63BB">
            <w:pPr>
              <w:jc w:val="center"/>
              <w:rPr>
                <w:rFonts w:ascii="宋体" w:hAnsi="宋体"/>
                <w:szCs w:val="21"/>
              </w:rPr>
            </w:pPr>
            <w:r>
              <w:rPr>
                <w:rFonts w:ascii="宋体" w:hAnsi="宋体"/>
                <w:szCs w:val="21"/>
              </w:rPr>
              <w:t>15</w:t>
            </w:r>
          </w:p>
        </w:tc>
        <w:tc>
          <w:tcPr>
            <w:tcW w:w="1476" w:type="dxa"/>
            <w:vAlign w:val="center"/>
          </w:tcPr>
          <w:p w:rsidR="00DE63BB" w:rsidRDefault="00DE63BB">
            <w:pPr>
              <w:jc w:val="center"/>
              <w:rPr>
                <w:rFonts w:ascii="宋体"/>
                <w:szCs w:val="21"/>
              </w:rPr>
            </w:pPr>
            <w:r>
              <w:rPr>
                <w:rFonts w:ascii="宋体" w:hAnsi="宋体" w:hint="eastAsia"/>
                <w:szCs w:val="21"/>
              </w:rPr>
              <w:t>消防管道清洁及补漆</w:t>
            </w:r>
          </w:p>
        </w:tc>
        <w:tc>
          <w:tcPr>
            <w:tcW w:w="3371" w:type="dxa"/>
            <w:vAlign w:val="center"/>
          </w:tcPr>
          <w:p w:rsidR="00DE63BB" w:rsidRDefault="00DE63BB">
            <w:pPr>
              <w:jc w:val="center"/>
              <w:rPr>
                <w:rFonts w:ascii="宋体"/>
                <w:szCs w:val="21"/>
              </w:rPr>
            </w:pPr>
            <w:r>
              <w:rPr>
                <w:rFonts w:ascii="宋体" w:hAnsi="宋体" w:hint="eastAsia"/>
                <w:szCs w:val="21"/>
              </w:rPr>
              <w:t>检查消防管道外表清洁，有无锈蚀。</w:t>
            </w:r>
          </w:p>
        </w:tc>
        <w:tc>
          <w:tcPr>
            <w:tcW w:w="850" w:type="dxa"/>
            <w:vAlign w:val="center"/>
          </w:tcPr>
          <w:p w:rsidR="00DE63BB" w:rsidRDefault="00DE63BB">
            <w:pPr>
              <w:jc w:val="center"/>
              <w:rPr>
                <w:rFonts w:ascii="宋体"/>
                <w:szCs w:val="21"/>
              </w:rPr>
            </w:pPr>
            <w:r>
              <w:rPr>
                <w:rFonts w:ascii="宋体" w:hAnsi="宋体" w:hint="eastAsia"/>
                <w:szCs w:val="21"/>
              </w:rPr>
              <w:t>年</w:t>
            </w:r>
          </w:p>
        </w:tc>
        <w:tc>
          <w:tcPr>
            <w:tcW w:w="2799" w:type="dxa"/>
            <w:vAlign w:val="center"/>
          </w:tcPr>
          <w:p w:rsidR="00DE63BB" w:rsidRDefault="00DE63BB">
            <w:pPr>
              <w:jc w:val="center"/>
              <w:rPr>
                <w:rFonts w:ascii="宋体"/>
                <w:szCs w:val="21"/>
              </w:rPr>
            </w:pPr>
            <w:r>
              <w:rPr>
                <w:rFonts w:ascii="宋体" w:hAnsi="宋体" w:hint="eastAsia"/>
                <w:szCs w:val="21"/>
              </w:rPr>
              <w:t>外表清洁，油漆无脱落</w:t>
            </w:r>
            <w:r>
              <w:rPr>
                <w:rFonts w:ascii="宋体" w:hAnsi="宋体"/>
                <w:szCs w:val="21"/>
              </w:rPr>
              <w:t>,</w:t>
            </w:r>
            <w:r>
              <w:rPr>
                <w:rFonts w:ascii="宋体" w:hAnsi="宋体" w:hint="eastAsia"/>
                <w:szCs w:val="21"/>
              </w:rPr>
              <w:t>无锈蚀</w:t>
            </w:r>
          </w:p>
        </w:tc>
      </w:tr>
      <w:tr w:rsidR="00DE63BB">
        <w:trPr>
          <w:trHeight w:val="432"/>
        </w:trPr>
        <w:tc>
          <w:tcPr>
            <w:tcW w:w="1020" w:type="dxa"/>
            <w:vAlign w:val="center"/>
          </w:tcPr>
          <w:p w:rsidR="00DE63BB" w:rsidRDefault="00DE63BB">
            <w:pPr>
              <w:jc w:val="center"/>
              <w:rPr>
                <w:rFonts w:ascii="宋体" w:hAnsi="宋体"/>
                <w:szCs w:val="21"/>
              </w:rPr>
            </w:pPr>
            <w:r>
              <w:rPr>
                <w:rFonts w:ascii="宋体" w:hAnsi="宋体"/>
                <w:szCs w:val="21"/>
              </w:rPr>
              <w:t>16</w:t>
            </w:r>
          </w:p>
        </w:tc>
        <w:tc>
          <w:tcPr>
            <w:tcW w:w="1476" w:type="dxa"/>
            <w:vAlign w:val="center"/>
          </w:tcPr>
          <w:p w:rsidR="00DE63BB" w:rsidRDefault="00DE63BB">
            <w:pPr>
              <w:jc w:val="center"/>
              <w:rPr>
                <w:rFonts w:ascii="宋体"/>
                <w:szCs w:val="21"/>
              </w:rPr>
            </w:pPr>
            <w:r>
              <w:rPr>
                <w:rFonts w:ascii="宋体" w:hAnsi="宋体" w:hint="eastAsia"/>
                <w:szCs w:val="21"/>
              </w:rPr>
              <w:t>记录</w:t>
            </w:r>
          </w:p>
        </w:tc>
        <w:tc>
          <w:tcPr>
            <w:tcW w:w="3371" w:type="dxa"/>
            <w:vAlign w:val="center"/>
          </w:tcPr>
          <w:p w:rsidR="00DE63BB" w:rsidRDefault="00DE63BB">
            <w:pPr>
              <w:jc w:val="center"/>
              <w:rPr>
                <w:rFonts w:ascii="宋体"/>
                <w:szCs w:val="21"/>
              </w:rPr>
            </w:pPr>
            <w:r>
              <w:rPr>
                <w:rFonts w:ascii="宋体" w:hAnsi="宋体" w:hint="eastAsia"/>
                <w:szCs w:val="21"/>
              </w:rPr>
              <w:t>对消防水系统有维修保养记录。</w:t>
            </w:r>
          </w:p>
        </w:tc>
        <w:tc>
          <w:tcPr>
            <w:tcW w:w="850" w:type="dxa"/>
            <w:vAlign w:val="center"/>
          </w:tcPr>
          <w:p w:rsidR="00DE63BB" w:rsidRDefault="00DE63BB">
            <w:pPr>
              <w:jc w:val="center"/>
              <w:rPr>
                <w:rFonts w:ascii="宋体"/>
                <w:szCs w:val="21"/>
              </w:rPr>
            </w:pPr>
            <w:r>
              <w:rPr>
                <w:rFonts w:ascii="宋体" w:hAnsi="宋体" w:hint="eastAsia"/>
                <w:szCs w:val="21"/>
              </w:rPr>
              <w:t>月</w:t>
            </w:r>
          </w:p>
        </w:tc>
        <w:tc>
          <w:tcPr>
            <w:tcW w:w="2799" w:type="dxa"/>
            <w:vAlign w:val="center"/>
          </w:tcPr>
          <w:p w:rsidR="00DE63BB" w:rsidRDefault="00DE63BB">
            <w:pPr>
              <w:jc w:val="center"/>
              <w:rPr>
                <w:rFonts w:ascii="宋体"/>
                <w:szCs w:val="21"/>
              </w:rPr>
            </w:pPr>
            <w:r>
              <w:rPr>
                <w:rFonts w:ascii="宋体" w:hAnsi="宋体" w:hint="eastAsia"/>
                <w:szCs w:val="21"/>
              </w:rPr>
              <w:t>记录及时、完整（每月</w:t>
            </w:r>
            <w:r>
              <w:rPr>
                <w:rFonts w:ascii="宋体" w:hAnsi="宋体"/>
                <w:szCs w:val="21"/>
              </w:rPr>
              <w:t>28</w:t>
            </w:r>
            <w:r>
              <w:rPr>
                <w:rFonts w:ascii="宋体" w:hAnsi="宋体" w:hint="eastAsia"/>
                <w:szCs w:val="21"/>
              </w:rPr>
              <w:t>日如实提供月、季相关保养记</w:t>
            </w:r>
            <w:r>
              <w:rPr>
                <w:rFonts w:ascii="宋体" w:hAnsi="宋体" w:hint="eastAsia"/>
                <w:szCs w:val="21"/>
              </w:rPr>
              <w:lastRenderedPageBreak/>
              <w:t>录给物业给排水班确认）。</w:t>
            </w:r>
          </w:p>
        </w:tc>
      </w:tr>
    </w:tbl>
    <w:p w:rsidR="00DE63BB" w:rsidRDefault="00DE63BB">
      <w:pPr>
        <w:rPr>
          <w:rFonts w:ascii="宋体"/>
          <w:sz w:val="11"/>
          <w:szCs w:val="11"/>
        </w:rPr>
      </w:pPr>
    </w:p>
    <w:p w:rsidR="00DE63BB" w:rsidRDefault="00DE63BB">
      <w:pPr>
        <w:spacing w:line="360" w:lineRule="auto"/>
        <w:ind w:firstLineChars="200" w:firstLine="420"/>
        <w:rPr>
          <w:rFonts w:ascii="宋体"/>
          <w:szCs w:val="21"/>
        </w:rPr>
      </w:pPr>
      <w:r>
        <w:rPr>
          <w:rFonts w:ascii="宋体" w:hAnsi="宋体" w:hint="eastAsia"/>
          <w:szCs w:val="21"/>
        </w:rPr>
        <w:t>七、防排烟系统</w:t>
      </w:r>
    </w:p>
    <w:tbl>
      <w:tblPr>
        <w:tblW w:w="9516" w:type="dxa"/>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20"/>
        <w:gridCol w:w="1476"/>
        <w:gridCol w:w="3371"/>
        <w:gridCol w:w="850"/>
        <w:gridCol w:w="2799"/>
      </w:tblGrid>
      <w:tr w:rsidR="00DE63BB">
        <w:trPr>
          <w:trHeight w:val="432"/>
        </w:trPr>
        <w:tc>
          <w:tcPr>
            <w:tcW w:w="1020" w:type="dxa"/>
            <w:vAlign w:val="center"/>
          </w:tcPr>
          <w:p w:rsidR="00DE63BB" w:rsidRDefault="00DE63BB">
            <w:pPr>
              <w:jc w:val="center"/>
              <w:rPr>
                <w:rFonts w:ascii="宋体"/>
                <w:szCs w:val="21"/>
              </w:rPr>
            </w:pPr>
            <w:r>
              <w:rPr>
                <w:rFonts w:ascii="宋体" w:hAnsi="宋体" w:hint="eastAsia"/>
                <w:szCs w:val="21"/>
              </w:rPr>
              <w:t>序号</w:t>
            </w:r>
          </w:p>
        </w:tc>
        <w:tc>
          <w:tcPr>
            <w:tcW w:w="1476" w:type="dxa"/>
            <w:vAlign w:val="center"/>
          </w:tcPr>
          <w:p w:rsidR="00DE63BB" w:rsidRDefault="00DE63BB">
            <w:pPr>
              <w:jc w:val="center"/>
              <w:rPr>
                <w:rFonts w:ascii="宋体"/>
                <w:szCs w:val="21"/>
              </w:rPr>
            </w:pPr>
            <w:r>
              <w:rPr>
                <w:rFonts w:ascii="宋体" w:hAnsi="宋体" w:hint="eastAsia"/>
                <w:szCs w:val="21"/>
              </w:rPr>
              <w:t>项目</w:t>
            </w:r>
          </w:p>
        </w:tc>
        <w:tc>
          <w:tcPr>
            <w:tcW w:w="3371" w:type="dxa"/>
            <w:vAlign w:val="center"/>
          </w:tcPr>
          <w:p w:rsidR="00DE63BB" w:rsidRDefault="00DE63BB">
            <w:pPr>
              <w:jc w:val="center"/>
              <w:rPr>
                <w:rFonts w:ascii="宋体"/>
                <w:szCs w:val="21"/>
              </w:rPr>
            </w:pPr>
            <w:r>
              <w:rPr>
                <w:rFonts w:ascii="宋体" w:hAnsi="宋体" w:hint="eastAsia"/>
                <w:szCs w:val="21"/>
              </w:rPr>
              <w:t>工作内容</w:t>
            </w:r>
          </w:p>
        </w:tc>
        <w:tc>
          <w:tcPr>
            <w:tcW w:w="850" w:type="dxa"/>
            <w:vAlign w:val="center"/>
          </w:tcPr>
          <w:p w:rsidR="00DE63BB" w:rsidRDefault="00DE63BB">
            <w:pPr>
              <w:jc w:val="center"/>
              <w:rPr>
                <w:rFonts w:ascii="宋体"/>
                <w:szCs w:val="21"/>
              </w:rPr>
            </w:pPr>
            <w:r>
              <w:rPr>
                <w:rFonts w:ascii="宋体" w:hAnsi="宋体" w:hint="eastAsia"/>
                <w:szCs w:val="21"/>
              </w:rPr>
              <w:t>周期</w:t>
            </w:r>
          </w:p>
        </w:tc>
        <w:tc>
          <w:tcPr>
            <w:tcW w:w="2799" w:type="dxa"/>
            <w:vAlign w:val="center"/>
          </w:tcPr>
          <w:p w:rsidR="00DE63BB" w:rsidRDefault="00DE63BB">
            <w:pPr>
              <w:jc w:val="center"/>
              <w:rPr>
                <w:rFonts w:ascii="宋体"/>
                <w:szCs w:val="21"/>
              </w:rPr>
            </w:pPr>
            <w:r>
              <w:rPr>
                <w:rFonts w:ascii="宋体" w:hAnsi="宋体" w:hint="eastAsia"/>
                <w:szCs w:val="21"/>
              </w:rPr>
              <w:t>维保标准</w:t>
            </w:r>
          </w:p>
        </w:tc>
      </w:tr>
      <w:tr w:rsidR="00DE63BB">
        <w:trPr>
          <w:trHeight w:val="432"/>
        </w:trPr>
        <w:tc>
          <w:tcPr>
            <w:tcW w:w="1020" w:type="dxa"/>
            <w:vAlign w:val="center"/>
          </w:tcPr>
          <w:p w:rsidR="00DE63BB" w:rsidRDefault="00DE63BB">
            <w:pPr>
              <w:jc w:val="center"/>
              <w:rPr>
                <w:rFonts w:ascii="宋体" w:hAnsi="宋体"/>
                <w:szCs w:val="21"/>
              </w:rPr>
            </w:pPr>
            <w:r>
              <w:rPr>
                <w:rFonts w:ascii="宋体" w:hAnsi="宋体"/>
                <w:szCs w:val="21"/>
              </w:rPr>
              <w:t>1</w:t>
            </w:r>
          </w:p>
        </w:tc>
        <w:tc>
          <w:tcPr>
            <w:tcW w:w="1476" w:type="dxa"/>
            <w:vAlign w:val="center"/>
          </w:tcPr>
          <w:p w:rsidR="00DE63BB" w:rsidRDefault="00DE63BB">
            <w:pPr>
              <w:jc w:val="center"/>
              <w:rPr>
                <w:rFonts w:ascii="宋体"/>
                <w:szCs w:val="21"/>
              </w:rPr>
            </w:pPr>
            <w:r>
              <w:rPr>
                <w:rFonts w:ascii="宋体" w:hAnsi="宋体" w:hint="eastAsia"/>
                <w:szCs w:val="21"/>
              </w:rPr>
              <w:t>送风机、排烟机</w:t>
            </w:r>
          </w:p>
        </w:tc>
        <w:tc>
          <w:tcPr>
            <w:tcW w:w="3371" w:type="dxa"/>
            <w:vAlign w:val="center"/>
          </w:tcPr>
          <w:p w:rsidR="00DE63BB" w:rsidRDefault="00DE63BB">
            <w:pPr>
              <w:jc w:val="center"/>
              <w:rPr>
                <w:rFonts w:ascii="宋体"/>
                <w:szCs w:val="21"/>
              </w:rPr>
            </w:pPr>
            <w:r>
              <w:rPr>
                <w:rFonts w:ascii="宋体" w:hAnsi="宋体" w:hint="eastAsia"/>
                <w:szCs w:val="21"/>
              </w:rPr>
              <w:t>检查风机外观，添加润滑油；检查控制功能：自动启动、远程启动、现场启动功能；风机电流测试；信号反馈；检查接地线有无松动、锈蚀；检查传动皮带；送排风机叶轮。</w:t>
            </w:r>
          </w:p>
        </w:tc>
        <w:tc>
          <w:tcPr>
            <w:tcW w:w="850" w:type="dxa"/>
            <w:vAlign w:val="center"/>
          </w:tcPr>
          <w:p w:rsidR="00DE63BB" w:rsidRDefault="00DE63BB">
            <w:pPr>
              <w:jc w:val="center"/>
              <w:rPr>
                <w:rFonts w:ascii="宋体"/>
                <w:szCs w:val="21"/>
              </w:rPr>
            </w:pPr>
            <w:r>
              <w:rPr>
                <w:rFonts w:ascii="宋体" w:hAnsi="宋体" w:hint="eastAsia"/>
                <w:szCs w:val="21"/>
              </w:rPr>
              <w:t>月</w:t>
            </w:r>
          </w:p>
        </w:tc>
        <w:tc>
          <w:tcPr>
            <w:tcW w:w="2799" w:type="dxa"/>
            <w:vAlign w:val="center"/>
          </w:tcPr>
          <w:p w:rsidR="00DE63BB" w:rsidRDefault="00DE63BB">
            <w:pPr>
              <w:jc w:val="center"/>
              <w:rPr>
                <w:rFonts w:ascii="宋体"/>
                <w:szCs w:val="21"/>
              </w:rPr>
            </w:pPr>
            <w:r>
              <w:rPr>
                <w:rFonts w:ascii="宋体" w:hAnsi="宋体" w:hint="eastAsia"/>
                <w:szCs w:val="21"/>
              </w:rPr>
              <w:t>轴承润滑正常、运行应无噪声，风扇运转应正常、无擦边现现象，电动机试运行</w:t>
            </w:r>
            <w:r>
              <w:rPr>
                <w:rFonts w:ascii="宋体" w:hAnsi="宋体"/>
                <w:szCs w:val="21"/>
              </w:rPr>
              <w:t>30</w:t>
            </w:r>
            <w:r>
              <w:rPr>
                <w:rFonts w:ascii="宋体" w:hAnsi="宋体" w:hint="eastAsia"/>
                <w:szCs w:val="21"/>
              </w:rPr>
              <w:t>分钟，温升应在正常范围内，清理电机表面灰尘。工作正常，无故障；皮带松紧度合适，无打滑现象，对磨损严重已不符合使用的应及时更换；风机叶轮应无擦边，无噪音，无灰垢现象。</w:t>
            </w:r>
          </w:p>
        </w:tc>
      </w:tr>
      <w:tr w:rsidR="00DE63BB">
        <w:trPr>
          <w:trHeight w:val="432"/>
        </w:trPr>
        <w:tc>
          <w:tcPr>
            <w:tcW w:w="1020" w:type="dxa"/>
            <w:vAlign w:val="center"/>
          </w:tcPr>
          <w:p w:rsidR="00DE63BB" w:rsidRDefault="00DE63BB">
            <w:pPr>
              <w:jc w:val="center"/>
              <w:rPr>
                <w:rFonts w:ascii="宋体" w:hAnsi="宋体"/>
                <w:szCs w:val="21"/>
              </w:rPr>
            </w:pPr>
            <w:r>
              <w:rPr>
                <w:rFonts w:ascii="宋体" w:hAnsi="宋体"/>
                <w:szCs w:val="21"/>
              </w:rPr>
              <w:t>2</w:t>
            </w:r>
          </w:p>
        </w:tc>
        <w:tc>
          <w:tcPr>
            <w:tcW w:w="1476" w:type="dxa"/>
            <w:vAlign w:val="center"/>
          </w:tcPr>
          <w:p w:rsidR="00DE63BB" w:rsidRDefault="00DE63BB">
            <w:pPr>
              <w:jc w:val="center"/>
              <w:rPr>
                <w:rFonts w:ascii="宋体"/>
                <w:szCs w:val="21"/>
              </w:rPr>
            </w:pPr>
            <w:r>
              <w:rPr>
                <w:rFonts w:ascii="宋体" w:hAnsi="宋体" w:hint="eastAsia"/>
                <w:szCs w:val="21"/>
              </w:rPr>
              <w:t>风机电流测试；电机及电源线绝缘性能</w:t>
            </w:r>
          </w:p>
        </w:tc>
        <w:tc>
          <w:tcPr>
            <w:tcW w:w="3371" w:type="dxa"/>
            <w:vAlign w:val="center"/>
          </w:tcPr>
          <w:p w:rsidR="00DE63BB" w:rsidRDefault="00DE63BB">
            <w:pPr>
              <w:jc w:val="center"/>
              <w:rPr>
                <w:rFonts w:ascii="宋体"/>
                <w:szCs w:val="21"/>
              </w:rPr>
            </w:pPr>
            <w:r>
              <w:rPr>
                <w:rFonts w:ascii="宋体" w:hAnsi="宋体" w:hint="eastAsia"/>
                <w:szCs w:val="21"/>
              </w:rPr>
              <w:t>风机电流测试。检验电机及电源线绝缘性能。</w:t>
            </w:r>
          </w:p>
        </w:tc>
        <w:tc>
          <w:tcPr>
            <w:tcW w:w="850" w:type="dxa"/>
            <w:vAlign w:val="center"/>
          </w:tcPr>
          <w:p w:rsidR="00DE63BB" w:rsidRDefault="00DE63BB">
            <w:pPr>
              <w:jc w:val="center"/>
              <w:rPr>
                <w:rFonts w:ascii="宋体"/>
                <w:szCs w:val="21"/>
              </w:rPr>
            </w:pPr>
            <w:r>
              <w:rPr>
                <w:rFonts w:ascii="宋体" w:hAnsi="宋体" w:hint="eastAsia"/>
                <w:szCs w:val="21"/>
              </w:rPr>
              <w:t>季</w:t>
            </w:r>
          </w:p>
        </w:tc>
        <w:tc>
          <w:tcPr>
            <w:tcW w:w="2799" w:type="dxa"/>
            <w:vAlign w:val="center"/>
          </w:tcPr>
          <w:p w:rsidR="00DE63BB" w:rsidRDefault="00DE63BB">
            <w:pPr>
              <w:jc w:val="center"/>
              <w:rPr>
                <w:rFonts w:ascii="宋体"/>
                <w:szCs w:val="21"/>
              </w:rPr>
            </w:pPr>
            <w:r>
              <w:rPr>
                <w:rFonts w:ascii="宋体" w:hAnsi="宋体" w:hint="eastAsia"/>
                <w:szCs w:val="21"/>
              </w:rPr>
              <w:t>三相电流平衡，数值稳定，无摆动，运行无异常噪声；电机绝缘值不可小于</w:t>
            </w:r>
            <w:r>
              <w:rPr>
                <w:rFonts w:ascii="宋体" w:hAnsi="宋体"/>
                <w:szCs w:val="21"/>
              </w:rPr>
              <w:t>0.5</w:t>
            </w:r>
            <w:r>
              <w:rPr>
                <w:rFonts w:ascii="宋体" w:hAnsi="宋体" w:hint="eastAsia"/>
                <w:szCs w:val="21"/>
              </w:rPr>
              <w:t>兆欧，电动机二次回路绝缘电阻不应小于</w:t>
            </w:r>
            <w:r>
              <w:rPr>
                <w:rFonts w:ascii="宋体" w:hAnsi="宋体"/>
                <w:szCs w:val="21"/>
              </w:rPr>
              <w:t>1</w:t>
            </w:r>
            <w:r>
              <w:rPr>
                <w:rFonts w:ascii="宋体" w:hAnsi="宋体" w:hint="eastAsia"/>
                <w:szCs w:val="21"/>
              </w:rPr>
              <w:t>兆欧。</w:t>
            </w:r>
          </w:p>
        </w:tc>
      </w:tr>
      <w:tr w:rsidR="00DE63BB">
        <w:trPr>
          <w:trHeight w:val="432"/>
        </w:trPr>
        <w:tc>
          <w:tcPr>
            <w:tcW w:w="1020" w:type="dxa"/>
            <w:vAlign w:val="center"/>
          </w:tcPr>
          <w:p w:rsidR="00DE63BB" w:rsidRDefault="00DE63BB">
            <w:pPr>
              <w:jc w:val="center"/>
              <w:rPr>
                <w:rFonts w:ascii="宋体" w:hAnsi="宋体"/>
                <w:szCs w:val="21"/>
              </w:rPr>
            </w:pPr>
            <w:r>
              <w:rPr>
                <w:rFonts w:ascii="宋体" w:hAnsi="宋体"/>
                <w:szCs w:val="21"/>
              </w:rPr>
              <w:t>3</w:t>
            </w:r>
          </w:p>
        </w:tc>
        <w:tc>
          <w:tcPr>
            <w:tcW w:w="1476" w:type="dxa"/>
            <w:vAlign w:val="center"/>
          </w:tcPr>
          <w:p w:rsidR="00DE63BB" w:rsidRDefault="00DE63BB">
            <w:pPr>
              <w:jc w:val="center"/>
              <w:rPr>
                <w:rFonts w:ascii="宋体"/>
                <w:szCs w:val="21"/>
              </w:rPr>
            </w:pPr>
            <w:r>
              <w:rPr>
                <w:rFonts w:ascii="宋体" w:hAnsi="宋体" w:hint="eastAsia"/>
                <w:szCs w:val="21"/>
              </w:rPr>
              <w:t>电机及风机轴承</w:t>
            </w:r>
          </w:p>
        </w:tc>
        <w:tc>
          <w:tcPr>
            <w:tcW w:w="3371" w:type="dxa"/>
            <w:vAlign w:val="center"/>
          </w:tcPr>
          <w:p w:rsidR="00DE63BB" w:rsidRDefault="00DE63BB">
            <w:pPr>
              <w:jc w:val="center"/>
              <w:rPr>
                <w:rFonts w:ascii="宋体"/>
                <w:szCs w:val="21"/>
              </w:rPr>
            </w:pPr>
            <w:r>
              <w:rPr>
                <w:rFonts w:ascii="宋体" w:hAnsi="宋体" w:hint="eastAsia"/>
                <w:szCs w:val="21"/>
              </w:rPr>
              <w:t>检查电动机轴承、电动机散热风扇，轴承固定螺丝有无松动，给轴承添加（美孚</w:t>
            </w:r>
            <w:r>
              <w:rPr>
                <w:rFonts w:ascii="宋体" w:hAnsi="宋体"/>
                <w:szCs w:val="21"/>
              </w:rPr>
              <w:t>XHP222</w:t>
            </w:r>
            <w:r>
              <w:rPr>
                <w:rFonts w:ascii="宋体" w:hAnsi="宋体" w:hint="eastAsia"/>
                <w:szCs w:val="21"/>
              </w:rPr>
              <w:t>）润滑脂，各紧固螺丝加油防锈。</w:t>
            </w:r>
          </w:p>
        </w:tc>
        <w:tc>
          <w:tcPr>
            <w:tcW w:w="850" w:type="dxa"/>
            <w:vAlign w:val="center"/>
          </w:tcPr>
          <w:p w:rsidR="00DE63BB" w:rsidRDefault="00DE63BB">
            <w:pPr>
              <w:jc w:val="center"/>
              <w:rPr>
                <w:rFonts w:ascii="宋体"/>
                <w:szCs w:val="21"/>
              </w:rPr>
            </w:pPr>
            <w:r>
              <w:rPr>
                <w:rFonts w:ascii="宋体" w:hAnsi="宋体" w:hint="eastAsia"/>
                <w:szCs w:val="21"/>
              </w:rPr>
              <w:t>季</w:t>
            </w:r>
          </w:p>
        </w:tc>
        <w:tc>
          <w:tcPr>
            <w:tcW w:w="2799" w:type="dxa"/>
            <w:vAlign w:val="center"/>
          </w:tcPr>
          <w:p w:rsidR="00DE63BB" w:rsidRDefault="00DE63BB">
            <w:pPr>
              <w:jc w:val="center"/>
              <w:rPr>
                <w:rFonts w:ascii="宋体"/>
                <w:szCs w:val="21"/>
              </w:rPr>
            </w:pPr>
            <w:r>
              <w:rPr>
                <w:rFonts w:ascii="宋体" w:hAnsi="宋体" w:hint="eastAsia"/>
                <w:szCs w:val="21"/>
              </w:rPr>
              <w:t>轴承应无异常噪音，轴承固定螺丝应无松动。</w:t>
            </w:r>
          </w:p>
        </w:tc>
      </w:tr>
      <w:tr w:rsidR="00DE63BB">
        <w:trPr>
          <w:trHeight w:val="432"/>
        </w:trPr>
        <w:tc>
          <w:tcPr>
            <w:tcW w:w="1020" w:type="dxa"/>
            <w:vAlign w:val="center"/>
          </w:tcPr>
          <w:p w:rsidR="00DE63BB" w:rsidRDefault="00DE63BB">
            <w:pPr>
              <w:jc w:val="center"/>
              <w:rPr>
                <w:rFonts w:ascii="宋体" w:hAnsi="宋体"/>
                <w:szCs w:val="21"/>
              </w:rPr>
            </w:pPr>
            <w:r>
              <w:rPr>
                <w:rFonts w:ascii="宋体" w:hAnsi="宋体"/>
                <w:szCs w:val="21"/>
              </w:rPr>
              <w:t>4</w:t>
            </w:r>
          </w:p>
        </w:tc>
        <w:tc>
          <w:tcPr>
            <w:tcW w:w="1476" w:type="dxa"/>
            <w:vAlign w:val="center"/>
          </w:tcPr>
          <w:p w:rsidR="00DE63BB" w:rsidRDefault="00DE63BB">
            <w:pPr>
              <w:jc w:val="center"/>
              <w:rPr>
                <w:rFonts w:ascii="宋体"/>
                <w:szCs w:val="21"/>
              </w:rPr>
            </w:pPr>
            <w:r>
              <w:rPr>
                <w:rFonts w:ascii="宋体" w:hAnsi="宋体" w:hint="eastAsia"/>
                <w:szCs w:val="21"/>
              </w:rPr>
              <w:t>送排风机进出风管电动阀或手动阀</w:t>
            </w:r>
          </w:p>
        </w:tc>
        <w:tc>
          <w:tcPr>
            <w:tcW w:w="3371" w:type="dxa"/>
            <w:vAlign w:val="center"/>
          </w:tcPr>
          <w:p w:rsidR="00DE63BB" w:rsidRDefault="00DE63BB">
            <w:pPr>
              <w:jc w:val="center"/>
              <w:rPr>
                <w:rFonts w:ascii="宋体"/>
                <w:szCs w:val="21"/>
              </w:rPr>
            </w:pPr>
            <w:r>
              <w:rPr>
                <w:rFonts w:ascii="宋体" w:hAnsi="宋体" w:hint="eastAsia"/>
                <w:szCs w:val="21"/>
              </w:rPr>
              <w:t>检查电动风阀控制电路，自动启动、远程启动、现场启动、手动复位功能，风阀机构清洁，加油润滑。</w:t>
            </w:r>
          </w:p>
        </w:tc>
        <w:tc>
          <w:tcPr>
            <w:tcW w:w="850" w:type="dxa"/>
            <w:vAlign w:val="center"/>
          </w:tcPr>
          <w:p w:rsidR="00DE63BB" w:rsidRDefault="00DE63BB">
            <w:pPr>
              <w:jc w:val="center"/>
              <w:rPr>
                <w:rFonts w:ascii="宋体"/>
                <w:szCs w:val="21"/>
              </w:rPr>
            </w:pPr>
            <w:r>
              <w:rPr>
                <w:rFonts w:ascii="宋体" w:hAnsi="宋体" w:hint="eastAsia"/>
                <w:szCs w:val="21"/>
              </w:rPr>
              <w:t>月</w:t>
            </w:r>
          </w:p>
        </w:tc>
        <w:tc>
          <w:tcPr>
            <w:tcW w:w="2799" w:type="dxa"/>
            <w:vAlign w:val="center"/>
          </w:tcPr>
          <w:p w:rsidR="00DE63BB" w:rsidRDefault="00DE63BB">
            <w:pPr>
              <w:jc w:val="center"/>
              <w:rPr>
                <w:rFonts w:ascii="宋体"/>
                <w:szCs w:val="21"/>
              </w:rPr>
            </w:pPr>
            <w:r>
              <w:rPr>
                <w:rFonts w:ascii="宋体" w:hAnsi="宋体" w:hint="eastAsia"/>
                <w:szCs w:val="21"/>
              </w:rPr>
              <w:t>开与关应灵活可靠，无阻滞现象；传动机构运转正常、转动部位添加润滑脂；工作正常，无故障。</w:t>
            </w:r>
          </w:p>
        </w:tc>
      </w:tr>
      <w:tr w:rsidR="00DE63BB">
        <w:trPr>
          <w:trHeight w:val="432"/>
        </w:trPr>
        <w:tc>
          <w:tcPr>
            <w:tcW w:w="1020" w:type="dxa"/>
            <w:vAlign w:val="center"/>
          </w:tcPr>
          <w:p w:rsidR="00DE63BB" w:rsidRDefault="00DE63BB">
            <w:pPr>
              <w:jc w:val="center"/>
              <w:rPr>
                <w:rFonts w:ascii="宋体" w:hAnsi="宋体"/>
                <w:szCs w:val="21"/>
              </w:rPr>
            </w:pPr>
            <w:r>
              <w:rPr>
                <w:rFonts w:ascii="宋体" w:hAnsi="宋体"/>
                <w:szCs w:val="21"/>
              </w:rPr>
              <w:t>5</w:t>
            </w:r>
          </w:p>
        </w:tc>
        <w:tc>
          <w:tcPr>
            <w:tcW w:w="1476" w:type="dxa"/>
            <w:vAlign w:val="center"/>
          </w:tcPr>
          <w:p w:rsidR="00DE63BB" w:rsidRDefault="00DE63BB">
            <w:pPr>
              <w:jc w:val="center"/>
              <w:rPr>
                <w:rFonts w:ascii="宋体"/>
                <w:szCs w:val="21"/>
              </w:rPr>
            </w:pPr>
            <w:r>
              <w:rPr>
                <w:rFonts w:ascii="宋体" w:hAnsi="宋体" w:hint="eastAsia"/>
                <w:szCs w:val="21"/>
              </w:rPr>
              <w:t>送排风管支管手动风管，风管风口百叶</w:t>
            </w:r>
          </w:p>
        </w:tc>
        <w:tc>
          <w:tcPr>
            <w:tcW w:w="3371" w:type="dxa"/>
            <w:vAlign w:val="center"/>
          </w:tcPr>
          <w:p w:rsidR="00DE63BB" w:rsidRDefault="00DE63BB">
            <w:pPr>
              <w:jc w:val="center"/>
              <w:rPr>
                <w:rFonts w:ascii="宋体"/>
                <w:szCs w:val="21"/>
              </w:rPr>
            </w:pPr>
            <w:r>
              <w:rPr>
                <w:rFonts w:ascii="宋体" w:hAnsi="宋体" w:hint="eastAsia"/>
                <w:szCs w:val="21"/>
              </w:rPr>
              <w:t>检查各送排风管支管手动风管，风管风口百叶。</w:t>
            </w:r>
          </w:p>
        </w:tc>
        <w:tc>
          <w:tcPr>
            <w:tcW w:w="850" w:type="dxa"/>
            <w:vAlign w:val="center"/>
          </w:tcPr>
          <w:p w:rsidR="00DE63BB" w:rsidRDefault="00DE63BB">
            <w:pPr>
              <w:jc w:val="center"/>
              <w:rPr>
                <w:rFonts w:ascii="宋体"/>
                <w:szCs w:val="21"/>
              </w:rPr>
            </w:pPr>
            <w:r>
              <w:rPr>
                <w:rFonts w:ascii="宋体" w:hAnsi="宋体" w:hint="eastAsia"/>
                <w:szCs w:val="21"/>
              </w:rPr>
              <w:t>季</w:t>
            </w:r>
          </w:p>
        </w:tc>
        <w:tc>
          <w:tcPr>
            <w:tcW w:w="2799" w:type="dxa"/>
            <w:vAlign w:val="center"/>
          </w:tcPr>
          <w:p w:rsidR="00DE63BB" w:rsidRDefault="00DE63BB">
            <w:pPr>
              <w:jc w:val="center"/>
              <w:rPr>
                <w:rFonts w:ascii="宋体"/>
                <w:szCs w:val="21"/>
              </w:rPr>
            </w:pPr>
            <w:r>
              <w:rPr>
                <w:rFonts w:ascii="宋体" w:hAnsi="宋体" w:hint="eastAsia"/>
                <w:szCs w:val="21"/>
              </w:rPr>
              <w:t>风阀开关位置正确（状态应处于正常状态），动作灵活、可靠，转动部位添加润滑油；风口百叶无缺片或损坏</w:t>
            </w:r>
          </w:p>
        </w:tc>
      </w:tr>
      <w:tr w:rsidR="00DE63BB">
        <w:trPr>
          <w:trHeight w:val="432"/>
        </w:trPr>
        <w:tc>
          <w:tcPr>
            <w:tcW w:w="1020" w:type="dxa"/>
            <w:vAlign w:val="center"/>
          </w:tcPr>
          <w:p w:rsidR="00DE63BB" w:rsidRDefault="00DE63BB">
            <w:pPr>
              <w:jc w:val="center"/>
              <w:rPr>
                <w:rFonts w:ascii="宋体" w:hAnsi="宋体"/>
                <w:szCs w:val="21"/>
              </w:rPr>
            </w:pPr>
            <w:r>
              <w:rPr>
                <w:rFonts w:ascii="宋体" w:hAnsi="宋体"/>
                <w:szCs w:val="21"/>
              </w:rPr>
              <w:t>6</w:t>
            </w:r>
          </w:p>
        </w:tc>
        <w:tc>
          <w:tcPr>
            <w:tcW w:w="1476" w:type="dxa"/>
            <w:vAlign w:val="center"/>
          </w:tcPr>
          <w:p w:rsidR="00DE63BB" w:rsidRDefault="00DE63BB">
            <w:pPr>
              <w:jc w:val="center"/>
              <w:rPr>
                <w:rFonts w:ascii="宋体"/>
                <w:szCs w:val="21"/>
              </w:rPr>
            </w:pPr>
            <w:r>
              <w:rPr>
                <w:rFonts w:ascii="宋体" w:hAnsi="宋体" w:hint="eastAsia"/>
                <w:szCs w:val="21"/>
              </w:rPr>
              <w:t>风机的支承机座、防震弹簧</w:t>
            </w:r>
          </w:p>
        </w:tc>
        <w:tc>
          <w:tcPr>
            <w:tcW w:w="3371" w:type="dxa"/>
            <w:vAlign w:val="center"/>
          </w:tcPr>
          <w:p w:rsidR="00DE63BB" w:rsidRDefault="00DE63BB">
            <w:pPr>
              <w:jc w:val="center"/>
              <w:rPr>
                <w:rFonts w:ascii="宋体"/>
                <w:szCs w:val="21"/>
              </w:rPr>
            </w:pPr>
            <w:r>
              <w:rPr>
                <w:rFonts w:ascii="宋体" w:hAnsi="宋体" w:hint="eastAsia"/>
                <w:szCs w:val="21"/>
              </w:rPr>
              <w:t>检查风机的支承机座、防震弹簧。</w:t>
            </w:r>
          </w:p>
        </w:tc>
        <w:tc>
          <w:tcPr>
            <w:tcW w:w="850" w:type="dxa"/>
            <w:vAlign w:val="center"/>
          </w:tcPr>
          <w:p w:rsidR="00DE63BB" w:rsidRDefault="00DE63BB">
            <w:pPr>
              <w:jc w:val="center"/>
              <w:rPr>
                <w:rFonts w:ascii="宋体"/>
                <w:szCs w:val="21"/>
              </w:rPr>
            </w:pPr>
            <w:r>
              <w:rPr>
                <w:rFonts w:ascii="宋体" w:hAnsi="宋体" w:hint="eastAsia"/>
                <w:szCs w:val="21"/>
              </w:rPr>
              <w:t>季</w:t>
            </w:r>
          </w:p>
        </w:tc>
        <w:tc>
          <w:tcPr>
            <w:tcW w:w="2799" w:type="dxa"/>
            <w:vAlign w:val="center"/>
          </w:tcPr>
          <w:p w:rsidR="00DE63BB" w:rsidRDefault="00DE63BB">
            <w:pPr>
              <w:jc w:val="center"/>
              <w:rPr>
                <w:rFonts w:ascii="宋体"/>
                <w:szCs w:val="21"/>
              </w:rPr>
            </w:pPr>
            <w:r>
              <w:rPr>
                <w:rFonts w:ascii="宋体" w:hAnsi="宋体" w:hint="eastAsia"/>
                <w:szCs w:val="21"/>
              </w:rPr>
              <w:t>无锈蚀现象，功能良好</w:t>
            </w:r>
          </w:p>
        </w:tc>
      </w:tr>
      <w:tr w:rsidR="00DE63BB">
        <w:trPr>
          <w:trHeight w:val="432"/>
        </w:trPr>
        <w:tc>
          <w:tcPr>
            <w:tcW w:w="1020" w:type="dxa"/>
            <w:vAlign w:val="center"/>
          </w:tcPr>
          <w:p w:rsidR="00DE63BB" w:rsidRDefault="00DE63BB">
            <w:pPr>
              <w:jc w:val="center"/>
              <w:rPr>
                <w:rFonts w:ascii="宋体" w:hAnsi="宋体"/>
                <w:szCs w:val="21"/>
              </w:rPr>
            </w:pPr>
            <w:r>
              <w:rPr>
                <w:rFonts w:ascii="宋体" w:hAnsi="宋体"/>
                <w:szCs w:val="21"/>
              </w:rPr>
              <w:t>7</w:t>
            </w:r>
          </w:p>
        </w:tc>
        <w:tc>
          <w:tcPr>
            <w:tcW w:w="1476" w:type="dxa"/>
            <w:vAlign w:val="center"/>
          </w:tcPr>
          <w:p w:rsidR="00DE63BB" w:rsidRDefault="00DE63BB">
            <w:pPr>
              <w:jc w:val="center"/>
              <w:rPr>
                <w:rFonts w:ascii="宋体"/>
                <w:szCs w:val="21"/>
              </w:rPr>
            </w:pPr>
            <w:r>
              <w:rPr>
                <w:rFonts w:ascii="宋体" w:hAnsi="宋体" w:hint="eastAsia"/>
                <w:szCs w:val="21"/>
              </w:rPr>
              <w:t>风管各接合面间的垫片和填料。</w:t>
            </w:r>
          </w:p>
        </w:tc>
        <w:tc>
          <w:tcPr>
            <w:tcW w:w="3371" w:type="dxa"/>
            <w:vAlign w:val="center"/>
          </w:tcPr>
          <w:p w:rsidR="00DE63BB" w:rsidRDefault="00DE63BB">
            <w:pPr>
              <w:jc w:val="center"/>
              <w:rPr>
                <w:rFonts w:ascii="宋体"/>
                <w:szCs w:val="21"/>
              </w:rPr>
            </w:pPr>
            <w:r>
              <w:rPr>
                <w:rFonts w:ascii="宋体" w:hAnsi="宋体" w:hint="eastAsia"/>
                <w:szCs w:val="21"/>
              </w:rPr>
              <w:t>风管软接头，检查风管各接合面间的垫片和填料。</w:t>
            </w:r>
          </w:p>
        </w:tc>
        <w:tc>
          <w:tcPr>
            <w:tcW w:w="850" w:type="dxa"/>
            <w:vAlign w:val="center"/>
          </w:tcPr>
          <w:p w:rsidR="00DE63BB" w:rsidRDefault="00DE63BB">
            <w:pPr>
              <w:jc w:val="center"/>
              <w:rPr>
                <w:rFonts w:ascii="宋体"/>
                <w:szCs w:val="21"/>
              </w:rPr>
            </w:pPr>
            <w:r>
              <w:rPr>
                <w:rFonts w:ascii="宋体" w:hAnsi="宋体" w:hint="eastAsia"/>
                <w:szCs w:val="21"/>
              </w:rPr>
              <w:t>季</w:t>
            </w:r>
          </w:p>
        </w:tc>
        <w:tc>
          <w:tcPr>
            <w:tcW w:w="2799" w:type="dxa"/>
            <w:vAlign w:val="center"/>
          </w:tcPr>
          <w:p w:rsidR="00DE63BB" w:rsidRDefault="00DE63BB">
            <w:pPr>
              <w:jc w:val="center"/>
              <w:rPr>
                <w:rFonts w:ascii="宋体"/>
                <w:szCs w:val="21"/>
              </w:rPr>
            </w:pPr>
            <w:r>
              <w:rPr>
                <w:rFonts w:ascii="宋体" w:hAnsi="宋体" w:hint="eastAsia"/>
                <w:szCs w:val="21"/>
              </w:rPr>
              <w:t>风管与风管、风机进出口连接接合面应牢固无漏风现象</w:t>
            </w:r>
          </w:p>
        </w:tc>
      </w:tr>
      <w:tr w:rsidR="00DE63BB">
        <w:trPr>
          <w:trHeight w:val="432"/>
        </w:trPr>
        <w:tc>
          <w:tcPr>
            <w:tcW w:w="1020" w:type="dxa"/>
            <w:vAlign w:val="center"/>
          </w:tcPr>
          <w:p w:rsidR="00DE63BB" w:rsidRDefault="00DE63BB">
            <w:pPr>
              <w:jc w:val="center"/>
              <w:rPr>
                <w:rFonts w:ascii="宋体" w:hAnsi="宋体"/>
                <w:szCs w:val="21"/>
              </w:rPr>
            </w:pPr>
            <w:r>
              <w:rPr>
                <w:rFonts w:ascii="宋体" w:hAnsi="宋体"/>
                <w:szCs w:val="21"/>
              </w:rPr>
              <w:t>8</w:t>
            </w:r>
          </w:p>
        </w:tc>
        <w:tc>
          <w:tcPr>
            <w:tcW w:w="1476" w:type="dxa"/>
            <w:vAlign w:val="center"/>
          </w:tcPr>
          <w:p w:rsidR="00DE63BB" w:rsidRDefault="00DE63BB">
            <w:pPr>
              <w:jc w:val="center"/>
              <w:rPr>
                <w:rFonts w:ascii="宋体"/>
                <w:szCs w:val="21"/>
              </w:rPr>
            </w:pPr>
            <w:r>
              <w:rPr>
                <w:rFonts w:ascii="宋体" w:hAnsi="宋体" w:hint="eastAsia"/>
                <w:szCs w:val="21"/>
              </w:rPr>
              <w:t>风柜内处表面卫生</w:t>
            </w:r>
          </w:p>
        </w:tc>
        <w:tc>
          <w:tcPr>
            <w:tcW w:w="3371" w:type="dxa"/>
            <w:vAlign w:val="center"/>
          </w:tcPr>
          <w:p w:rsidR="00DE63BB" w:rsidRDefault="00DE63BB">
            <w:pPr>
              <w:jc w:val="center"/>
              <w:rPr>
                <w:rFonts w:ascii="宋体"/>
                <w:szCs w:val="21"/>
              </w:rPr>
            </w:pPr>
            <w:r>
              <w:rPr>
                <w:rFonts w:ascii="宋体" w:hAnsi="宋体" w:hint="eastAsia"/>
                <w:szCs w:val="21"/>
              </w:rPr>
              <w:t>检查风柜内处表面卫生。</w:t>
            </w:r>
          </w:p>
        </w:tc>
        <w:tc>
          <w:tcPr>
            <w:tcW w:w="850" w:type="dxa"/>
            <w:vAlign w:val="center"/>
          </w:tcPr>
          <w:p w:rsidR="00DE63BB" w:rsidRDefault="00DE63BB">
            <w:pPr>
              <w:jc w:val="center"/>
              <w:rPr>
                <w:rFonts w:ascii="宋体"/>
                <w:szCs w:val="21"/>
              </w:rPr>
            </w:pPr>
            <w:r>
              <w:rPr>
                <w:rFonts w:ascii="宋体" w:hAnsi="宋体" w:hint="eastAsia"/>
                <w:szCs w:val="21"/>
              </w:rPr>
              <w:t>季</w:t>
            </w:r>
          </w:p>
        </w:tc>
        <w:tc>
          <w:tcPr>
            <w:tcW w:w="2799" w:type="dxa"/>
            <w:vAlign w:val="center"/>
          </w:tcPr>
          <w:p w:rsidR="00DE63BB" w:rsidRDefault="00DE63BB">
            <w:pPr>
              <w:jc w:val="center"/>
              <w:rPr>
                <w:rFonts w:ascii="宋体"/>
                <w:szCs w:val="21"/>
              </w:rPr>
            </w:pPr>
            <w:r>
              <w:rPr>
                <w:rFonts w:ascii="宋体" w:hAnsi="宋体" w:hint="eastAsia"/>
                <w:szCs w:val="21"/>
              </w:rPr>
              <w:t>风柜表面及内部应无明显灰尘、灰垢。</w:t>
            </w:r>
          </w:p>
        </w:tc>
      </w:tr>
      <w:tr w:rsidR="00DE63BB">
        <w:trPr>
          <w:trHeight w:val="432"/>
        </w:trPr>
        <w:tc>
          <w:tcPr>
            <w:tcW w:w="1020" w:type="dxa"/>
            <w:vAlign w:val="center"/>
          </w:tcPr>
          <w:p w:rsidR="00DE63BB" w:rsidRDefault="00DE63BB">
            <w:pPr>
              <w:jc w:val="center"/>
              <w:rPr>
                <w:rFonts w:ascii="宋体" w:hAnsi="宋体"/>
                <w:szCs w:val="21"/>
              </w:rPr>
            </w:pPr>
            <w:r>
              <w:rPr>
                <w:rFonts w:ascii="宋体" w:hAnsi="宋体"/>
                <w:szCs w:val="21"/>
              </w:rPr>
              <w:t>9</w:t>
            </w:r>
          </w:p>
        </w:tc>
        <w:tc>
          <w:tcPr>
            <w:tcW w:w="1476" w:type="dxa"/>
            <w:vAlign w:val="center"/>
          </w:tcPr>
          <w:p w:rsidR="00DE63BB" w:rsidRDefault="00DE63BB">
            <w:pPr>
              <w:jc w:val="center"/>
              <w:rPr>
                <w:rFonts w:ascii="宋体"/>
                <w:szCs w:val="21"/>
              </w:rPr>
            </w:pPr>
            <w:r>
              <w:rPr>
                <w:rFonts w:ascii="宋体" w:hAnsi="宋体" w:hint="eastAsia"/>
                <w:szCs w:val="21"/>
              </w:rPr>
              <w:t>风管</w:t>
            </w:r>
          </w:p>
        </w:tc>
        <w:tc>
          <w:tcPr>
            <w:tcW w:w="3371" w:type="dxa"/>
            <w:vAlign w:val="center"/>
          </w:tcPr>
          <w:p w:rsidR="00DE63BB" w:rsidRDefault="00DE63BB">
            <w:pPr>
              <w:jc w:val="center"/>
              <w:rPr>
                <w:rFonts w:ascii="宋体"/>
                <w:szCs w:val="21"/>
              </w:rPr>
            </w:pPr>
            <w:r>
              <w:rPr>
                <w:rFonts w:ascii="宋体" w:hAnsi="宋体" w:hint="eastAsia"/>
                <w:szCs w:val="21"/>
              </w:rPr>
              <w:t>检查风管状态。</w:t>
            </w:r>
          </w:p>
        </w:tc>
        <w:tc>
          <w:tcPr>
            <w:tcW w:w="850" w:type="dxa"/>
            <w:vAlign w:val="center"/>
          </w:tcPr>
          <w:p w:rsidR="00DE63BB" w:rsidRDefault="00DE63BB">
            <w:pPr>
              <w:jc w:val="center"/>
              <w:rPr>
                <w:rFonts w:ascii="宋体"/>
                <w:szCs w:val="21"/>
              </w:rPr>
            </w:pPr>
            <w:r>
              <w:rPr>
                <w:rFonts w:ascii="宋体" w:hAnsi="宋体" w:hint="eastAsia"/>
                <w:szCs w:val="21"/>
              </w:rPr>
              <w:t>季</w:t>
            </w:r>
          </w:p>
        </w:tc>
        <w:tc>
          <w:tcPr>
            <w:tcW w:w="2799" w:type="dxa"/>
            <w:vAlign w:val="center"/>
          </w:tcPr>
          <w:p w:rsidR="00DE63BB" w:rsidRDefault="00DE63BB">
            <w:pPr>
              <w:jc w:val="center"/>
              <w:rPr>
                <w:rFonts w:ascii="宋体"/>
                <w:szCs w:val="21"/>
              </w:rPr>
            </w:pPr>
            <w:r>
              <w:rPr>
                <w:rFonts w:ascii="宋体" w:hAnsi="宋体" w:hint="eastAsia"/>
                <w:szCs w:val="21"/>
              </w:rPr>
              <w:t>风管应无变形，表面应无锈蚀，风管支承架牢固、无锈蚀，在风机运行时应无异常杂音</w:t>
            </w:r>
          </w:p>
        </w:tc>
      </w:tr>
      <w:tr w:rsidR="00DE63BB">
        <w:trPr>
          <w:trHeight w:val="432"/>
        </w:trPr>
        <w:tc>
          <w:tcPr>
            <w:tcW w:w="1020" w:type="dxa"/>
            <w:vAlign w:val="center"/>
          </w:tcPr>
          <w:p w:rsidR="00DE63BB" w:rsidRDefault="00DE63BB">
            <w:pPr>
              <w:jc w:val="center"/>
              <w:rPr>
                <w:rFonts w:ascii="宋体" w:hAnsi="宋体"/>
                <w:szCs w:val="21"/>
              </w:rPr>
            </w:pPr>
            <w:r>
              <w:rPr>
                <w:rFonts w:ascii="宋体" w:hAnsi="宋体"/>
                <w:szCs w:val="21"/>
              </w:rPr>
              <w:t>10</w:t>
            </w:r>
          </w:p>
        </w:tc>
        <w:tc>
          <w:tcPr>
            <w:tcW w:w="1476" w:type="dxa"/>
            <w:vAlign w:val="center"/>
          </w:tcPr>
          <w:p w:rsidR="00DE63BB" w:rsidRDefault="00DE63BB">
            <w:pPr>
              <w:jc w:val="center"/>
              <w:rPr>
                <w:rFonts w:ascii="宋体"/>
                <w:szCs w:val="21"/>
              </w:rPr>
            </w:pPr>
            <w:r>
              <w:rPr>
                <w:rFonts w:ascii="宋体" w:hAnsi="宋体" w:hint="eastAsia"/>
                <w:szCs w:val="21"/>
              </w:rPr>
              <w:t>接地线</w:t>
            </w:r>
          </w:p>
        </w:tc>
        <w:tc>
          <w:tcPr>
            <w:tcW w:w="3371" w:type="dxa"/>
            <w:vAlign w:val="center"/>
          </w:tcPr>
          <w:p w:rsidR="00DE63BB" w:rsidRDefault="00DE63BB">
            <w:pPr>
              <w:jc w:val="center"/>
              <w:rPr>
                <w:rFonts w:ascii="宋体"/>
                <w:szCs w:val="21"/>
              </w:rPr>
            </w:pPr>
            <w:r>
              <w:rPr>
                <w:rFonts w:ascii="宋体" w:hAnsi="宋体" w:hint="eastAsia"/>
                <w:szCs w:val="21"/>
              </w:rPr>
              <w:t>检查接地线，对地电阻测试。</w:t>
            </w:r>
          </w:p>
        </w:tc>
        <w:tc>
          <w:tcPr>
            <w:tcW w:w="850" w:type="dxa"/>
            <w:vAlign w:val="center"/>
          </w:tcPr>
          <w:p w:rsidR="00DE63BB" w:rsidRDefault="00DE63BB">
            <w:pPr>
              <w:jc w:val="center"/>
              <w:rPr>
                <w:rFonts w:ascii="宋体"/>
                <w:szCs w:val="21"/>
              </w:rPr>
            </w:pPr>
            <w:r>
              <w:rPr>
                <w:rFonts w:ascii="宋体" w:hAnsi="宋体" w:hint="eastAsia"/>
                <w:szCs w:val="21"/>
              </w:rPr>
              <w:t>季</w:t>
            </w:r>
          </w:p>
        </w:tc>
        <w:tc>
          <w:tcPr>
            <w:tcW w:w="2799" w:type="dxa"/>
            <w:vAlign w:val="center"/>
          </w:tcPr>
          <w:p w:rsidR="00DE63BB" w:rsidRDefault="00DE63BB">
            <w:pPr>
              <w:jc w:val="center"/>
              <w:rPr>
                <w:rFonts w:ascii="宋体"/>
                <w:szCs w:val="21"/>
              </w:rPr>
            </w:pPr>
            <w:r>
              <w:rPr>
                <w:rFonts w:ascii="宋体" w:hAnsi="宋体" w:hint="eastAsia"/>
                <w:szCs w:val="21"/>
              </w:rPr>
              <w:t>接地电阻阻值不可大于</w:t>
            </w:r>
            <w:r>
              <w:rPr>
                <w:rFonts w:ascii="宋体" w:hAnsi="宋体"/>
                <w:szCs w:val="21"/>
              </w:rPr>
              <w:t>4</w:t>
            </w:r>
            <w:r>
              <w:rPr>
                <w:rFonts w:ascii="宋体" w:hAnsi="宋体" w:hint="eastAsia"/>
                <w:szCs w:val="21"/>
              </w:rPr>
              <w:t>欧。线路应无松动、无锈蚀</w:t>
            </w:r>
          </w:p>
        </w:tc>
      </w:tr>
      <w:tr w:rsidR="00DE63BB">
        <w:trPr>
          <w:trHeight w:val="432"/>
        </w:trPr>
        <w:tc>
          <w:tcPr>
            <w:tcW w:w="1020" w:type="dxa"/>
            <w:vAlign w:val="center"/>
          </w:tcPr>
          <w:p w:rsidR="00DE63BB" w:rsidRDefault="00DE63BB">
            <w:pPr>
              <w:jc w:val="center"/>
              <w:rPr>
                <w:rFonts w:ascii="宋体" w:hAnsi="宋体"/>
                <w:szCs w:val="21"/>
              </w:rPr>
            </w:pPr>
            <w:r>
              <w:rPr>
                <w:rFonts w:ascii="宋体" w:hAnsi="宋体"/>
                <w:szCs w:val="21"/>
              </w:rPr>
              <w:t>11</w:t>
            </w:r>
          </w:p>
        </w:tc>
        <w:tc>
          <w:tcPr>
            <w:tcW w:w="1476" w:type="dxa"/>
            <w:vAlign w:val="center"/>
          </w:tcPr>
          <w:p w:rsidR="00DE63BB" w:rsidRDefault="00DE63BB">
            <w:pPr>
              <w:jc w:val="center"/>
              <w:rPr>
                <w:rFonts w:ascii="宋体"/>
                <w:szCs w:val="21"/>
              </w:rPr>
            </w:pPr>
            <w:r>
              <w:rPr>
                <w:rFonts w:ascii="宋体" w:hAnsi="宋体" w:hint="eastAsia"/>
                <w:szCs w:val="21"/>
              </w:rPr>
              <w:t>控制箱</w:t>
            </w:r>
          </w:p>
        </w:tc>
        <w:tc>
          <w:tcPr>
            <w:tcW w:w="3371" w:type="dxa"/>
            <w:vAlign w:val="center"/>
          </w:tcPr>
          <w:p w:rsidR="00DE63BB" w:rsidRDefault="00DE63BB">
            <w:pPr>
              <w:jc w:val="center"/>
              <w:rPr>
                <w:rFonts w:ascii="宋体"/>
                <w:szCs w:val="21"/>
              </w:rPr>
            </w:pPr>
            <w:r>
              <w:rPr>
                <w:rFonts w:ascii="宋体" w:hAnsi="宋体" w:hint="eastAsia"/>
                <w:szCs w:val="21"/>
              </w:rPr>
              <w:t>检查箱内一次回路和二次回路线，清洁箱内灰尘；主供电线路；检查电源空气开关；继电器、交流接触器；检查按钮、转换开关；检查仪</w:t>
            </w:r>
            <w:r>
              <w:rPr>
                <w:rFonts w:ascii="宋体" w:hAnsi="宋体" w:hint="eastAsia"/>
                <w:szCs w:val="21"/>
              </w:rPr>
              <w:lastRenderedPageBreak/>
              <w:t>表、指示灯；接线端压接是否良好、标号清晰、绝缘值符合规定，线路有无烧焦老化现象；检查按钮、转换开关标志是否清晰、固定可靠、转换灵活。</w:t>
            </w:r>
          </w:p>
        </w:tc>
        <w:tc>
          <w:tcPr>
            <w:tcW w:w="850" w:type="dxa"/>
            <w:vAlign w:val="center"/>
          </w:tcPr>
          <w:p w:rsidR="00DE63BB" w:rsidRDefault="00DE63BB">
            <w:pPr>
              <w:jc w:val="center"/>
              <w:rPr>
                <w:rFonts w:ascii="宋体"/>
                <w:szCs w:val="21"/>
              </w:rPr>
            </w:pPr>
            <w:r>
              <w:rPr>
                <w:rFonts w:ascii="宋体" w:hAnsi="宋体" w:hint="eastAsia"/>
                <w:szCs w:val="21"/>
              </w:rPr>
              <w:lastRenderedPageBreak/>
              <w:t>月</w:t>
            </w:r>
          </w:p>
        </w:tc>
        <w:tc>
          <w:tcPr>
            <w:tcW w:w="2799" w:type="dxa"/>
            <w:vAlign w:val="center"/>
          </w:tcPr>
          <w:p w:rsidR="00DE63BB" w:rsidRDefault="00DE63BB">
            <w:pPr>
              <w:jc w:val="center"/>
              <w:rPr>
                <w:rFonts w:ascii="宋体"/>
                <w:szCs w:val="21"/>
              </w:rPr>
            </w:pPr>
            <w:r>
              <w:rPr>
                <w:rFonts w:ascii="宋体" w:hAnsi="宋体" w:hint="eastAsia"/>
                <w:szCs w:val="21"/>
              </w:rPr>
              <w:t>空气开关应触点完好、把手操动良好、线耳压接牢固端子排压线及标志无松动、脱落、烧焦现象；继电器、交</w:t>
            </w:r>
            <w:r>
              <w:rPr>
                <w:rFonts w:ascii="宋体" w:hAnsi="宋体" w:hint="eastAsia"/>
                <w:szCs w:val="21"/>
              </w:rPr>
              <w:lastRenderedPageBreak/>
              <w:t>流接触器触点完好，无过热烧坏、无噪音现象，外表清洁；仪表、指示灯显示正常、清晰，螺丝无松动</w:t>
            </w:r>
          </w:p>
        </w:tc>
      </w:tr>
      <w:tr w:rsidR="00DE63BB">
        <w:trPr>
          <w:trHeight w:val="432"/>
        </w:trPr>
        <w:tc>
          <w:tcPr>
            <w:tcW w:w="1020" w:type="dxa"/>
            <w:vAlign w:val="center"/>
          </w:tcPr>
          <w:p w:rsidR="00DE63BB" w:rsidRDefault="00DE63BB">
            <w:pPr>
              <w:jc w:val="center"/>
              <w:rPr>
                <w:rFonts w:ascii="宋体" w:hAnsi="宋体"/>
                <w:szCs w:val="21"/>
              </w:rPr>
            </w:pPr>
            <w:r>
              <w:rPr>
                <w:rFonts w:ascii="宋体" w:hAnsi="宋体"/>
                <w:szCs w:val="21"/>
              </w:rPr>
              <w:lastRenderedPageBreak/>
              <w:t>12</w:t>
            </w:r>
          </w:p>
        </w:tc>
        <w:tc>
          <w:tcPr>
            <w:tcW w:w="1476" w:type="dxa"/>
            <w:vAlign w:val="center"/>
          </w:tcPr>
          <w:p w:rsidR="00DE63BB" w:rsidRDefault="00DE63BB">
            <w:pPr>
              <w:jc w:val="center"/>
              <w:rPr>
                <w:rFonts w:ascii="宋体"/>
                <w:szCs w:val="21"/>
              </w:rPr>
            </w:pPr>
            <w:r>
              <w:rPr>
                <w:rFonts w:ascii="宋体" w:hAnsi="宋体" w:hint="eastAsia"/>
                <w:szCs w:val="21"/>
              </w:rPr>
              <w:t>记录</w:t>
            </w:r>
          </w:p>
        </w:tc>
        <w:tc>
          <w:tcPr>
            <w:tcW w:w="3371" w:type="dxa"/>
            <w:vAlign w:val="center"/>
          </w:tcPr>
          <w:p w:rsidR="00DE63BB" w:rsidRDefault="00DE63BB">
            <w:pPr>
              <w:jc w:val="center"/>
              <w:rPr>
                <w:rFonts w:ascii="宋体"/>
                <w:szCs w:val="21"/>
              </w:rPr>
            </w:pPr>
            <w:r>
              <w:rPr>
                <w:rFonts w:ascii="宋体" w:hAnsi="宋体" w:hint="eastAsia"/>
                <w:szCs w:val="21"/>
              </w:rPr>
              <w:t>对正压送风及防排烟系统有维修保养记录。</w:t>
            </w:r>
          </w:p>
        </w:tc>
        <w:tc>
          <w:tcPr>
            <w:tcW w:w="850" w:type="dxa"/>
            <w:vAlign w:val="center"/>
          </w:tcPr>
          <w:p w:rsidR="00DE63BB" w:rsidRDefault="00DE63BB">
            <w:pPr>
              <w:jc w:val="center"/>
              <w:rPr>
                <w:rFonts w:ascii="宋体"/>
                <w:szCs w:val="21"/>
              </w:rPr>
            </w:pPr>
            <w:r>
              <w:rPr>
                <w:rFonts w:ascii="宋体" w:hAnsi="宋体" w:hint="eastAsia"/>
                <w:szCs w:val="21"/>
              </w:rPr>
              <w:t>月</w:t>
            </w:r>
          </w:p>
        </w:tc>
        <w:tc>
          <w:tcPr>
            <w:tcW w:w="2799" w:type="dxa"/>
            <w:vAlign w:val="center"/>
          </w:tcPr>
          <w:p w:rsidR="00DE63BB" w:rsidRDefault="00DE63BB">
            <w:pPr>
              <w:jc w:val="center"/>
              <w:rPr>
                <w:rFonts w:ascii="宋体"/>
                <w:szCs w:val="21"/>
              </w:rPr>
            </w:pPr>
            <w:r>
              <w:rPr>
                <w:rFonts w:ascii="宋体" w:hAnsi="宋体" w:hint="eastAsia"/>
                <w:szCs w:val="21"/>
              </w:rPr>
              <w:t>记录完整（每月</w:t>
            </w:r>
            <w:r>
              <w:rPr>
                <w:rFonts w:ascii="宋体" w:hAnsi="宋体"/>
                <w:szCs w:val="21"/>
              </w:rPr>
              <w:t>28</w:t>
            </w:r>
            <w:r>
              <w:rPr>
                <w:rFonts w:ascii="宋体" w:hAnsi="宋体" w:hint="eastAsia"/>
                <w:szCs w:val="21"/>
              </w:rPr>
              <w:t>日如实提供月、季相关保养记录给物业空调班确认）。</w:t>
            </w:r>
          </w:p>
        </w:tc>
      </w:tr>
    </w:tbl>
    <w:p w:rsidR="00DE63BB" w:rsidRDefault="00DE63BB">
      <w:pPr>
        <w:ind w:firstLineChars="350" w:firstLine="350"/>
        <w:rPr>
          <w:rFonts w:ascii="宋体"/>
          <w:sz w:val="10"/>
          <w:szCs w:val="10"/>
        </w:rPr>
      </w:pPr>
    </w:p>
    <w:p w:rsidR="00DE63BB" w:rsidRDefault="00DE63BB">
      <w:pPr>
        <w:spacing w:line="360" w:lineRule="auto"/>
        <w:ind w:firstLineChars="200" w:firstLine="420"/>
        <w:rPr>
          <w:rFonts w:ascii="宋体"/>
          <w:szCs w:val="21"/>
        </w:rPr>
      </w:pPr>
      <w:r>
        <w:rPr>
          <w:rFonts w:ascii="宋体" w:hAnsi="宋体" w:hint="eastAsia"/>
          <w:szCs w:val="21"/>
        </w:rPr>
        <w:t>八、防火卷帘系统（即防火分区隔离系统）</w:t>
      </w:r>
    </w:p>
    <w:tbl>
      <w:tblPr>
        <w:tblW w:w="9516" w:type="dxa"/>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20"/>
        <w:gridCol w:w="1476"/>
        <w:gridCol w:w="3371"/>
        <w:gridCol w:w="850"/>
        <w:gridCol w:w="2799"/>
      </w:tblGrid>
      <w:tr w:rsidR="00DE63BB">
        <w:trPr>
          <w:trHeight w:val="432"/>
        </w:trPr>
        <w:tc>
          <w:tcPr>
            <w:tcW w:w="1020" w:type="dxa"/>
            <w:vAlign w:val="center"/>
          </w:tcPr>
          <w:p w:rsidR="00DE63BB" w:rsidRDefault="00DE63BB">
            <w:pPr>
              <w:jc w:val="center"/>
              <w:rPr>
                <w:rFonts w:ascii="宋体"/>
                <w:szCs w:val="21"/>
              </w:rPr>
            </w:pPr>
            <w:r>
              <w:rPr>
                <w:rFonts w:ascii="宋体" w:hAnsi="宋体" w:hint="eastAsia"/>
                <w:szCs w:val="21"/>
              </w:rPr>
              <w:t>序号</w:t>
            </w:r>
          </w:p>
        </w:tc>
        <w:tc>
          <w:tcPr>
            <w:tcW w:w="1476" w:type="dxa"/>
            <w:vAlign w:val="center"/>
          </w:tcPr>
          <w:p w:rsidR="00DE63BB" w:rsidRDefault="00DE63BB">
            <w:pPr>
              <w:jc w:val="center"/>
              <w:rPr>
                <w:rFonts w:ascii="宋体"/>
                <w:szCs w:val="21"/>
              </w:rPr>
            </w:pPr>
            <w:r>
              <w:rPr>
                <w:rFonts w:ascii="宋体" w:hAnsi="宋体" w:hint="eastAsia"/>
                <w:szCs w:val="21"/>
              </w:rPr>
              <w:t>项目</w:t>
            </w:r>
          </w:p>
        </w:tc>
        <w:tc>
          <w:tcPr>
            <w:tcW w:w="3371" w:type="dxa"/>
            <w:vAlign w:val="center"/>
          </w:tcPr>
          <w:p w:rsidR="00DE63BB" w:rsidRDefault="00DE63BB">
            <w:pPr>
              <w:jc w:val="center"/>
              <w:rPr>
                <w:rFonts w:ascii="宋体"/>
                <w:szCs w:val="21"/>
              </w:rPr>
            </w:pPr>
            <w:r>
              <w:rPr>
                <w:rFonts w:ascii="宋体" w:hAnsi="宋体" w:hint="eastAsia"/>
                <w:szCs w:val="21"/>
              </w:rPr>
              <w:t>工作内容</w:t>
            </w:r>
          </w:p>
        </w:tc>
        <w:tc>
          <w:tcPr>
            <w:tcW w:w="850" w:type="dxa"/>
            <w:vAlign w:val="center"/>
          </w:tcPr>
          <w:p w:rsidR="00DE63BB" w:rsidRDefault="00DE63BB">
            <w:pPr>
              <w:jc w:val="center"/>
              <w:rPr>
                <w:rFonts w:ascii="宋体"/>
                <w:szCs w:val="21"/>
              </w:rPr>
            </w:pPr>
            <w:r>
              <w:rPr>
                <w:rFonts w:ascii="宋体" w:hAnsi="宋体" w:hint="eastAsia"/>
                <w:szCs w:val="21"/>
              </w:rPr>
              <w:t>周期</w:t>
            </w:r>
          </w:p>
        </w:tc>
        <w:tc>
          <w:tcPr>
            <w:tcW w:w="2799" w:type="dxa"/>
            <w:vAlign w:val="center"/>
          </w:tcPr>
          <w:p w:rsidR="00DE63BB" w:rsidRDefault="00DE63BB">
            <w:pPr>
              <w:jc w:val="center"/>
              <w:rPr>
                <w:rFonts w:ascii="宋体"/>
                <w:szCs w:val="21"/>
              </w:rPr>
            </w:pPr>
            <w:r>
              <w:rPr>
                <w:rFonts w:ascii="宋体" w:hAnsi="宋体" w:hint="eastAsia"/>
                <w:szCs w:val="21"/>
              </w:rPr>
              <w:t>维保标准</w:t>
            </w:r>
          </w:p>
        </w:tc>
      </w:tr>
      <w:tr w:rsidR="00DE63BB">
        <w:trPr>
          <w:trHeight w:val="432"/>
        </w:trPr>
        <w:tc>
          <w:tcPr>
            <w:tcW w:w="1020" w:type="dxa"/>
            <w:vAlign w:val="center"/>
          </w:tcPr>
          <w:p w:rsidR="00DE63BB" w:rsidRDefault="00DE63BB">
            <w:pPr>
              <w:jc w:val="center"/>
              <w:rPr>
                <w:rFonts w:ascii="宋体" w:hAnsi="宋体"/>
              </w:rPr>
            </w:pPr>
            <w:r>
              <w:rPr>
                <w:rFonts w:ascii="宋体" w:hAnsi="宋体"/>
              </w:rPr>
              <w:t>1</w:t>
            </w:r>
          </w:p>
        </w:tc>
        <w:tc>
          <w:tcPr>
            <w:tcW w:w="1476" w:type="dxa"/>
            <w:vAlign w:val="center"/>
          </w:tcPr>
          <w:p w:rsidR="00DE63BB" w:rsidRDefault="00DE63BB">
            <w:pPr>
              <w:jc w:val="center"/>
              <w:rPr>
                <w:rFonts w:ascii="宋体"/>
              </w:rPr>
            </w:pPr>
            <w:r>
              <w:rPr>
                <w:rFonts w:ascii="宋体" w:hAnsi="宋体" w:hint="eastAsia"/>
              </w:rPr>
              <w:t>防火卷帘控制箱</w:t>
            </w:r>
          </w:p>
        </w:tc>
        <w:tc>
          <w:tcPr>
            <w:tcW w:w="3371" w:type="dxa"/>
            <w:vAlign w:val="center"/>
          </w:tcPr>
          <w:p w:rsidR="00DE63BB" w:rsidRDefault="00DE63BB">
            <w:pPr>
              <w:jc w:val="center"/>
              <w:rPr>
                <w:rFonts w:ascii="宋体"/>
              </w:rPr>
            </w:pPr>
            <w:r>
              <w:rPr>
                <w:rFonts w:ascii="宋体" w:hAnsi="宋体" w:hint="eastAsia"/>
              </w:rPr>
              <w:t>检查紧固线路、自动控制功能、手动控制功能、火灾报警功能、信号反馈功能、延时功能、手动急停优先功能、故障报警功能。</w:t>
            </w:r>
          </w:p>
        </w:tc>
        <w:tc>
          <w:tcPr>
            <w:tcW w:w="850" w:type="dxa"/>
            <w:vAlign w:val="center"/>
          </w:tcPr>
          <w:p w:rsidR="00DE63BB" w:rsidRDefault="00DE63BB">
            <w:pPr>
              <w:jc w:val="center"/>
              <w:rPr>
                <w:rFonts w:ascii="宋体"/>
              </w:rPr>
            </w:pPr>
            <w:r>
              <w:rPr>
                <w:rFonts w:ascii="宋体" w:hAnsi="宋体" w:hint="eastAsia"/>
              </w:rPr>
              <w:t>半年</w:t>
            </w:r>
          </w:p>
        </w:tc>
        <w:tc>
          <w:tcPr>
            <w:tcW w:w="2799" w:type="dxa"/>
            <w:vAlign w:val="center"/>
          </w:tcPr>
          <w:p w:rsidR="00DE63BB" w:rsidRDefault="00DE63BB">
            <w:pPr>
              <w:jc w:val="center"/>
              <w:rPr>
                <w:rFonts w:ascii="宋体"/>
              </w:rPr>
            </w:pPr>
            <w:r>
              <w:rPr>
                <w:rFonts w:ascii="宋体" w:hAnsi="宋体" w:hint="eastAsia"/>
              </w:rPr>
              <w:t>接线牢固，箱内无灰尘，工作正常，无故障。</w:t>
            </w:r>
          </w:p>
        </w:tc>
      </w:tr>
      <w:tr w:rsidR="00DE63BB">
        <w:trPr>
          <w:trHeight w:val="432"/>
        </w:trPr>
        <w:tc>
          <w:tcPr>
            <w:tcW w:w="1020" w:type="dxa"/>
            <w:vAlign w:val="center"/>
          </w:tcPr>
          <w:p w:rsidR="00DE63BB" w:rsidRDefault="00DE63BB">
            <w:pPr>
              <w:jc w:val="center"/>
              <w:rPr>
                <w:rFonts w:ascii="宋体" w:hAnsi="宋体"/>
              </w:rPr>
            </w:pPr>
            <w:r>
              <w:rPr>
                <w:rFonts w:ascii="宋体" w:hAnsi="宋体"/>
              </w:rPr>
              <w:t>2</w:t>
            </w:r>
          </w:p>
        </w:tc>
        <w:tc>
          <w:tcPr>
            <w:tcW w:w="1476" w:type="dxa"/>
            <w:vAlign w:val="center"/>
          </w:tcPr>
          <w:p w:rsidR="00DE63BB" w:rsidRDefault="00DE63BB">
            <w:pPr>
              <w:jc w:val="center"/>
              <w:rPr>
                <w:rFonts w:ascii="宋体"/>
              </w:rPr>
            </w:pPr>
            <w:r>
              <w:rPr>
                <w:rFonts w:ascii="宋体" w:hAnsi="宋体" w:hint="eastAsia"/>
              </w:rPr>
              <w:t>帘布，帘片，门楣、电机、轨道等</w:t>
            </w:r>
          </w:p>
        </w:tc>
        <w:tc>
          <w:tcPr>
            <w:tcW w:w="3371" w:type="dxa"/>
            <w:vAlign w:val="center"/>
          </w:tcPr>
          <w:p w:rsidR="00DE63BB" w:rsidRDefault="00DE63BB">
            <w:pPr>
              <w:jc w:val="center"/>
              <w:rPr>
                <w:rFonts w:ascii="宋体"/>
              </w:rPr>
            </w:pPr>
            <w:r>
              <w:rPr>
                <w:rFonts w:ascii="宋体" w:hAnsi="宋体" w:hint="eastAsia"/>
              </w:rPr>
              <w:t>检查帘布是否有破损、帘片是否挤压变形，是否有卡阻及刮门楣现象，检查轨道是否变形、轨道沿线有无障碍物阻挡门帘的前进；对机械活动件添加润滑油，就地和远程联动测试。</w:t>
            </w:r>
          </w:p>
        </w:tc>
        <w:tc>
          <w:tcPr>
            <w:tcW w:w="850" w:type="dxa"/>
            <w:vAlign w:val="center"/>
          </w:tcPr>
          <w:p w:rsidR="00DE63BB" w:rsidRDefault="00DE63BB">
            <w:pPr>
              <w:jc w:val="center"/>
              <w:rPr>
                <w:rFonts w:ascii="宋体"/>
              </w:rPr>
            </w:pPr>
            <w:r>
              <w:rPr>
                <w:rFonts w:ascii="宋体" w:hAnsi="宋体" w:hint="eastAsia"/>
              </w:rPr>
              <w:t>半年</w:t>
            </w:r>
          </w:p>
        </w:tc>
        <w:tc>
          <w:tcPr>
            <w:tcW w:w="2799" w:type="dxa"/>
            <w:vAlign w:val="center"/>
          </w:tcPr>
          <w:p w:rsidR="00DE63BB" w:rsidRDefault="00DE63BB">
            <w:pPr>
              <w:jc w:val="center"/>
              <w:rPr>
                <w:rFonts w:ascii="宋体"/>
              </w:rPr>
            </w:pPr>
            <w:r>
              <w:rPr>
                <w:rFonts w:ascii="宋体" w:hAnsi="宋体" w:hint="eastAsia"/>
              </w:rPr>
              <w:t>帘片、帘布完好，手动和联动测试卷帘门运行顺畅，无卡阻现象。</w:t>
            </w:r>
          </w:p>
        </w:tc>
      </w:tr>
      <w:tr w:rsidR="00DE63BB">
        <w:trPr>
          <w:trHeight w:val="432"/>
        </w:trPr>
        <w:tc>
          <w:tcPr>
            <w:tcW w:w="1020" w:type="dxa"/>
            <w:vAlign w:val="center"/>
          </w:tcPr>
          <w:p w:rsidR="00DE63BB" w:rsidRDefault="00DE63BB">
            <w:pPr>
              <w:jc w:val="center"/>
              <w:rPr>
                <w:rFonts w:ascii="宋体" w:hAnsi="宋体"/>
              </w:rPr>
            </w:pPr>
            <w:r>
              <w:rPr>
                <w:rFonts w:ascii="宋体" w:hAnsi="宋体"/>
              </w:rPr>
              <w:t>3</w:t>
            </w:r>
          </w:p>
        </w:tc>
        <w:tc>
          <w:tcPr>
            <w:tcW w:w="1476" w:type="dxa"/>
            <w:vAlign w:val="center"/>
          </w:tcPr>
          <w:p w:rsidR="00DE63BB" w:rsidRDefault="00DE63BB">
            <w:pPr>
              <w:jc w:val="center"/>
              <w:rPr>
                <w:rFonts w:ascii="宋体"/>
              </w:rPr>
            </w:pPr>
            <w:r>
              <w:rPr>
                <w:rFonts w:ascii="宋体" w:hAnsi="宋体" w:hint="eastAsia"/>
              </w:rPr>
              <w:t>记录</w:t>
            </w:r>
          </w:p>
        </w:tc>
        <w:tc>
          <w:tcPr>
            <w:tcW w:w="3371" w:type="dxa"/>
            <w:vAlign w:val="center"/>
          </w:tcPr>
          <w:p w:rsidR="00DE63BB" w:rsidRDefault="00DE63BB">
            <w:pPr>
              <w:jc w:val="center"/>
              <w:rPr>
                <w:rFonts w:ascii="宋体"/>
              </w:rPr>
            </w:pPr>
            <w:r>
              <w:rPr>
                <w:rFonts w:ascii="宋体" w:hAnsi="宋体" w:hint="eastAsia"/>
              </w:rPr>
              <w:t>对防火卷帘门系统维修保养有记录。</w:t>
            </w:r>
          </w:p>
          <w:p w:rsidR="00DE63BB" w:rsidRDefault="00DE63BB">
            <w:pPr>
              <w:jc w:val="center"/>
              <w:rPr>
                <w:rFonts w:ascii="宋体"/>
              </w:rPr>
            </w:pPr>
            <w:r>
              <w:rPr>
                <w:rFonts w:ascii="宋体" w:hAnsi="宋体" w:hint="eastAsia"/>
              </w:rPr>
              <w:t>测试有报告。</w:t>
            </w:r>
          </w:p>
        </w:tc>
        <w:tc>
          <w:tcPr>
            <w:tcW w:w="850" w:type="dxa"/>
            <w:vAlign w:val="center"/>
          </w:tcPr>
          <w:p w:rsidR="00DE63BB" w:rsidRDefault="00DE63BB">
            <w:pPr>
              <w:jc w:val="center"/>
              <w:rPr>
                <w:rFonts w:ascii="宋体"/>
              </w:rPr>
            </w:pPr>
            <w:r>
              <w:rPr>
                <w:rFonts w:ascii="宋体" w:hAnsi="宋体" w:hint="eastAsia"/>
              </w:rPr>
              <w:t>月</w:t>
            </w:r>
          </w:p>
        </w:tc>
        <w:tc>
          <w:tcPr>
            <w:tcW w:w="2799" w:type="dxa"/>
            <w:vAlign w:val="center"/>
          </w:tcPr>
          <w:p w:rsidR="00DE63BB" w:rsidRDefault="00DE63BB">
            <w:pPr>
              <w:jc w:val="center"/>
              <w:rPr>
                <w:rFonts w:ascii="宋体"/>
              </w:rPr>
            </w:pPr>
            <w:r>
              <w:rPr>
                <w:rFonts w:ascii="宋体" w:hAnsi="宋体" w:hint="eastAsia"/>
              </w:rPr>
              <w:t>记录及时、完整（当天作记录并有双方现场人员签字认可）。测试报告描述准确。</w:t>
            </w:r>
          </w:p>
        </w:tc>
      </w:tr>
    </w:tbl>
    <w:p w:rsidR="00DE63BB" w:rsidRDefault="00DE63BB">
      <w:pPr>
        <w:rPr>
          <w:rFonts w:ascii="宋体"/>
          <w:sz w:val="10"/>
          <w:szCs w:val="10"/>
        </w:rPr>
      </w:pPr>
    </w:p>
    <w:p w:rsidR="00DE63BB" w:rsidRDefault="00DE63BB">
      <w:pPr>
        <w:spacing w:line="360" w:lineRule="auto"/>
        <w:ind w:firstLineChars="200" w:firstLine="420"/>
        <w:rPr>
          <w:rFonts w:ascii="宋体"/>
          <w:szCs w:val="21"/>
        </w:rPr>
      </w:pPr>
      <w:r>
        <w:rPr>
          <w:rFonts w:ascii="宋体" w:hAnsi="宋体" w:hint="eastAsia"/>
          <w:szCs w:val="21"/>
        </w:rPr>
        <w:t>九、气体灭火系统</w:t>
      </w:r>
    </w:p>
    <w:tbl>
      <w:tblPr>
        <w:tblW w:w="9516" w:type="dxa"/>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20"/>
        <w:gridCol w:w="1476"/>
        <w:gridCol w:w="3371"/>
        <w:gridCol w:w="850"/>
        <w:gridCol w:w="2799"/>
      </w:tblGrid>
      <w:tr w:rsidR="00DE63BB">
        <w:trPr>
          <w:trHeight w:val="432"/>
        </w:trPr>
        <w:tc>
          <w:tcPr>
            <w:tcW w:w="1020" w:type="dxa"/>
            <w:vAlign w:val="center"/>
          </w:tcPr>
          <w:p w:rsidR="00DE63BB" w:rsidRDefault="00DE63BB">
            <w:pPr>
              <w:jc w:val="center"/>
              <w:rPr>
                <w:rFonts w:ascii="宋体"/>
                <w:szCs w:val="21"/>
              </w:rPr>
            </w:pPr>
            <w:r>
              <w:rPr>
                <w:rFonts w:ascii="宋体" w:hAnsi="宋体" w:hint="eastAsia"/>
                <w:szCs w:val="21"/>
              </w:rPr>
              <w:t>序号</w:t>
            </w:r>
          </w:p>
        </w:tc>
        <w:tc>
          <w:tcPr>
            <w:tcW w:w="1476" w:type="dxa"/>
            <w:vAlign w:val="center"/>
          </w:tcPr>
          <w:p w:rsidR="00DE63BB" w:rsidRDefault="00DE63BB">
            <w:pPr>
              <w:jc w:val="center"/>
              <w:rPr>
                <w:rFonts w:ascii="宋体"/>
                <w:szCs w:val="21"/>
              </w:rPr>
            </w:pPr>
            <w:r>
              <w:rPr>
                <w:rFonts w:ascii="宋体" w:hAnsi="宋体" w:hint="eastAsia"/>
                <w:szCs w:val="21"/>
              </w:rPr>
              <w:t>项目</w:t>
            </w:r>
          </w:p>
        </w:tc>
        <w:tc>
          <w:tcPr>
            <w:tcW w:w="3371" w:type="dxa"/>
            <w:vAlign w:val="center"/>
          </w:tcPr>
          <w:p w:rsidR="00DE63BB" w:rsidRDefault="00DE63BB">
            <w:pPr>
              <w:jc w:val="center"/>
              <w:rPr>
                <w:rFonts w:ascii="宋体"/>
                <w:szCs w:val="21"/>
              </w:rPr>
            </w:pPr>
            <w:r>
              <w:rPr>
                <w:rFonts w:ascii="宋体" w:hAnsi="宋体" w:hint="eastAsia"/>
                <w:szCs w:val="21"/>
              </w:rPr>
              <w:t>工作内容</w:t>
            </w:r>
          </w:p>
        </w:tc>
        <w:tc>
          <w:tcPr>
            <w:tcW w:w="850" w:type="dxa"/>
            <w:vAlign w:val="center"/>
          </w:tcPr>
          <w:p w:rsidR="00DE63BB" w:rsidRDefault="00DE63BB">
            <w:pPr>
              <w:jc w:val="center"/>
              <w:rPr>
                <w:rFonts w:ascii="宋体"/>
                <w:szCs w:val="21"/>
              </w:rPr>
            </w:pPr>
            <w:r>
              <w:rPr>
                <w:rFonts w:ascii="宋体" w:hAnsi="宋体" w:hint="eastAsia"/>
                <w:szCs w:val="21"/>
              </w:rPr>
              <w:t>周期</w:t>
            </w:r>
          </w:p>
        </w:tc>
        <w:tc>
          <w:tcPr>
            <w:tcW w:w="2799" w:type="dxa"/>
            <w:vAlign w:val="center"/>
          </w:tcPr>
          <w:p w:rsidR="00DE63BB" w:rsidRDefault="00DE63BB">
            <w:pPr>
              <w:jc w:val="center"/>
              <w:rPr>
                <w:rFonts w:ascii="宋体"/>
                <w:szCs w:val="21"/>
              </w:rPr>
            </w:pPr>
            <w:r>
              <w:rPr>
                <w:rFonts w:ascii="宋体" w:hAnsi="宋体" w:hint="eastAsia"/>
                <w:szCs w:val="21"/>
              </w:rPr>
              <w:t>维保标准</w:t>
            </w:r>
          </w:p>
        </w:tc>
      </w:tr>
      <w:tr w:rsidR="00DE63BB">
        <w:trPr>
          <w:trHeight w:val="432"/>
        </w:trPr>
        <w:tc>
          <w:tcPr>
            <w:tcW w:w="1020" w:type="dxa"/>
            <w:vAlign w:val="center"/>
          </w:tcPr>
          <w:p w:rsidR="00DE63BB" w:rsidRDefault="00DE63BB">
            <w:pPr>
              <w:jc w:val="center"/>
              <w:rPr>
                <w:rFonts w:ascii="宋体" w:hAnsi="宋体"/>
              </w:rPr>
            </w:pPr>
            <w:r>
              <w:rPr>
                <w:rFonts w:ascii="宋体" w:hAnsi="宋体"/>
              </w:rPr>
              <w:t>1</w:t>
            </w:r>
          </w:p>
        </w:tc>
        <w:tc>
          <w:tcPr>
            <w:tcW w:w="1476" w:type="dxa"/>
            <w:vAlign w:val="center"/>
          </w:tcPr>
          <w:p w:rsidR="00DE63BB" w:rsidRDefault="00DE63BB">
            <w:pPr>
              <w:jc w:val="center"/>
              <w:rPr>
                <w:rFonts w:ascii="宋体"/>
              </w:rPr>
            </w:pPr>
            <w:r>
              <w:rPr>
                <w:rFonts w:ascii="宋体" w:hAnsi="宋体" w:hint="eastAsia"/>
              </w:rPr>
              <w:t>现场探测器</w:t>
            </w:r>
          </w:p>
        </w:tc>
        <w:tc>
          <w:tcPr>
            <w:tcW w:w="3371" w:type="dxa"/>
            <w:vAlign w:val="center"/>
          </w:tcPr>
          <w:p w:rsidR="00DE63BB" w:rsidRDefault="00DE63BB">
            <w:pPr>
              <w:jc w:val="center"/>
              <w:rPr>
                <w:rFonts w:ascii="宋体"/>
              </w:rPr>
            </w:pPr>
            <w:r>
              <w:rPr>
                <w:rFonts w:ascii="宋体" w:hAnsi="宋体" w:hint="eastAsia"/>
              </w:rPr>
              <w:t>检查报警系统是否灵敏。外观是否完好，是否处于工作状态。</w:t>
            </w:r>
          </w:p>
        </w:tc>
        <w:tc>
          <w:tcPr>
            <w:tcW w:w="850" w:type="dxa"/>
            <w:vAlign w:val="center"/>
          </w:tcPr>
          <w:p w:rsidR="00DE63BB" w:rsidRDefault="00DE63BB">
            <w:pPr>
              <w:jc w:val="center"/>
              <w:rPr>
                <w:rFonts w:ascii="宋体"/>
              </w:rPr>
            </w:pPr>
            <w:r>
              <w:rPr>
                <w:rFonts w:ascii="宋体" w:hAnsi="宋体" w:hint="eastAsia"/>
              </w:rPr>
              <w:t>季</w:t>
            </w:r>
          </w:p>
        </w:tc>
        <w:tc>
          <w:tcPr>
            <w:tcW w:w="2799" w:type="dxa"/>
            <w:vAlign w:val="center"/>
          </w:tcPr>
          <w:p w:rsidR="00DE63BB" w:rsidRDefault="00DE63BB">
            <w:pPr>
              <w:jc w:val="center"/>
              <w:rPr>
                <w:rFonts w:ascii="宋体"/>
              </w:rPr>
            </w:pPr>
            <w:r>
              <w:rPr>
                <w:rFonts w:ascii="宋体" w:hAnsi="宋体" w:hint="eastAsia"/>
              </w:rPr>
              <w:t>气体灭火工作正常，无故障。</w:t>
            </w:r>
          </w:p>
        </w:tc>
      </w:tr>
      <w:tr w:rsidR="00DE63BB">
        <w:trPr>
          <w:trHeight w:val="432"/>
        </w:trPr>
        <w:tc>
          <w:tcPr>
            <w:tcW w:w="1020" w:type="dxa"/>
            <w:vAlign w:val="center"/>
          </w:tcPr>
          <w:p w:rsidR="00DE63BB" w:rsidRDefault="00DE63BB">
            <w:pPr>
              <w:jc w:val="center"/>
              <w:rPr>
                <w:rFonts w:ascii="宋体" w:hAnsi="宋体"/>
              </w:rPr>
            </w:pPr>
            <w:r>
              <w:rPr>
                <w:rFonts w:ascii="宋体" w:hAnsi="宋体"/>
              </w:rPr>
              <w:t>2</w:t>
            </w:r>
          </w:p>
        </w:tc>
        <w:tc>
          <w:tcPr>
            <w:tcW w:w="1476" w:type="dxa"/>
            <w:vAlign w:val="center"/>
          </w:tcPr>
          <w:p w:rsidR="00DE63BB" w:rsidRDefault="00DE63BB">
            <w:pPr>
              <w:jc w:val="center"/>
              <w:rPr>
                <w:rFonts w:ascii="宋体"/>
              </w:rPr>
            </w:pPr>
            <w:r>
              <w:rPr>
                <w:rFonts w:ascii="宋体" w:hAnsi="宋体" w:hint="eastAsia"/>
              </w:rPr>
              <w:t>喷嘴</w:t>
            </w:r>
          </w:p>
        </w:tc>
        <w:tc>
          <w:tcPr>
            <w:tcW w:w="3371" w:type="dxa"/>
            <w:vAlign w:val="center"/>
          </w:tcPr>
          <w:p w:rsidR="00DE63BB" w:rsidRDefault="00DE63BB">
            <w:pPr>
              <w:jc w:val="center"/>
              <w:rPr>
                <w:rFonts w:ascii="宋体"/>
              </w:rPr>
            </w:pPr>
            <w:r>
              <w:rPr>
                <w:rFonts w:ascii="宋体" w:hAnsi="宋体" w:hint="eastAsia"/>
              </w:rPr>
              <w:t>检查喷嘴有无变形、损伤、锈蚀、脱落松动，检查开孔是否畅通，有无灰尘粘结。</w:t>
            </w:r>
          </w:p>
        </w:tc>
        <w:tc>
          <w:tcPr>
            <w:tcW w:w="850" w:type="dxa"/>
            <w:vAlign w:val="center"/>
          </w:tcPr>
          <w:p w:rsidR="00DE63BB" w:rsidRDefault="00DE63BB">
            <w:pPr>
              <w:jc w:val="center"/>
              <w:rPr>
                <w:rFonts w:ascii="宋体"/>
              </w:rPr>
            </w:pPr>
            <w:r>
              <w:rPr>
                <w:rFonts w:ascii="宋体" w:hAnsi="宋体" w:hint="eastAsia"/>
              </w:rPr>
              <w:t>季</w:t>
            </w:r>
          </w:p>
        </w:tc>
        <w:tc>
          <w:tcPr>
            <w:tcW w:w="2799" w:type="dxa"/>
            <w:vAlign w:val="center"/>
          </w:tcPr>
          <w:p w:rsidR="00DE63BB" w:rsidRDefault="00DE63BB">
            <w:pPr>
              <w:jc w:val="center"/>
              <w:rPr>
                <w:rFonts w:ascii="宋体"/>
              </w:rPr>
            </w:pPr>
            <w:r>
              <w:rPr>
                <w:rFonts w:ascii="宋体" w:hAnsi="宋体" w:hint="eastAsia"/>
              </w:rPr>
              <w:t>气体灭火工作正常，无故障。</w:t>
            </w:r>
          </w:p>
        </w:tc>
      </w:tr>
      <w:tr w:rsidR="00DE63BB">
        <w:trPr>
          <w:trHeight w:val="432"/>
        </w:trPr>
        <w:tc>
          <w:tcPr>
            <w:tcW w:w="1020" w:type="dxa"/>
            <w:vAlign w:val="center"/>
          </w:tcPr>
          <w:p w:rsidR="00DE63BB" w:rsidRDefault="00DE63BB">
            <w:pPr>
              <w:jc w:val="center"/>
              <w:rPr>
                <w:rFonts w:ascii="宋体" w:hAnsi="宋体"/>
              </w:rPr>
            </w:pPr>
            <w:r>
              <w:rPr>
                <w:rFonts w:ascii="宋体" w:hAnsi="宋体"/>
              </w:rPr>
              <w:t>3</w:t>
            </w:r>
          </w:p>
        </w:tc>
        <w:tc>
          <w:tcPr>
            <w:tcW w:w="1476" w:type="dxa"/>
            <w:vAlign w:val="center"/>
          </w:tcPr>
          <w:p w:rsidR="00DE63BB" w:rsidRDefault="00DE63BB">
            <w:pPr>
              <w:jc w:val="center"/>
              <w:rPr>
                <w:rFonts w:ascii="宋体"/>
              </w:rPr>
            </w:pPr>
            <w:r>
              <w:rPr>
                <w:rFonts w:ascii="宋体" w:hAnsi="宋体" w:hint="eastAsia"/>
              </w:rPr>
              <w:t>灭火剂储存容器</w:t>
            </w:r>
          </w:p>
        </w:tc>
        <w:tc>
          <w:tcPr>
            <w:tcW w:w="3371" w:type="dxa"/>
            <w:vAlign w:val="center"/>
          </w:tcPr>
          <w:p w:rsidR="00DE63BB" w:rsidRDefault="00DE63BB">
            <w:pPr>
              <w:jc w:val="center"/>
              <w:rPr>
                <w:rFonts w:ascii="宋体"/>
              </w:rPr>
            </w:pPr>
            <w:r>
              <w:rPr>
                <w:rFonts w:ascii="宋体" w:hAnsi="宋体" w:hint="eastAsia"/>
              </w:rPr>
              <w:t>检查有无腐蚀和脱落现象，容器是否符合数量，压力是否符合设计要求。</w:t>
            </w:r>
          </w:p>
        </w:tc>
        <w:tc>
          <w:tcPr>
            <w:tcW w:w="850" w:type="dxa"/>
            <w:vAlign w:val="center"/>
          </w:tcPr>
          <w:p w:rsidR="00DE63BB" w:rsidRDefault="00DE63BB">
            <w:pPr>
              <w:jc w:val="center"/>
              <w:rPr>
                <w:rFonts w:ascii="宋体"/>
              </w:rPr>
            </w:pPr>
            <w:r>
              <w:rPr>
                <w:rFonts w:ascii="宋体" w:hAnsi="宋体" w:hint="eastAsia"/>
              </w:rPr>
              <w:t>季</w:t>
            </w:r>
          </w:p>
        </w:tc>
        <w:tc>
          <w:tcPr>
            <w:tcW w:w="2799" w:type="dxa"/>
            <w:vAlign w:val="center"/>
          </w:tcPr>
          <w:p w:rsidR="00DE63BB" w:rsidRDefault="00DE63BB">
            <w:pPr>
              <w:jc w:val="center"/>
              <w:rPr>
                <w:rFonts w:ascii="宋体"/>
              </w:rPr>
            </w:pPr>
            <w:r>
              <w:rPr>
                <w:rFonts w:ascii="宋体" w:hAnsi="宋体" w:hint="eastAsia"/>
              </w:rPr>
              <w:t>气体灭火工作正常，无故障。</w:t>
            </w:r>
          </w:p>
        </w:tc>
      </w:tr>
      <w:tr w:rsidR="00DE63BB">
        <w:trPr>
          <w:trHeight w:val="432"/>
        </w:trPr>
        <w:tc>
          <w:tcPr>
            <w:tcW w:w="1020" w:type="dxa"/>
            <w:vAlign w:val="center"/>
          </w:tcPr>
          <w:p w:rsidR="00DE63BB" w:rsidRDefault="00DE63BB">
            <w:pPr>
              <w:jc w:val="center"/>
              <w:rPr>
                <w:rFonts w:ascii="宋体" w:hAnsi="宋体"/>
              </w:rPr>
            </w:pPr>
            <w:r>
              <w:rPr>
                <w:rFonts w:ascii="宋体" w:hAnsi="宋体"/>
              </w:rPr>
              <w:t>4</w:t>
            </w:r>
          </w:p>
        </w:tc>
        <w:tc>
          <w:tcPr>
            <w:tcW w:w="1476" w:type="dxa"/>
            <w:vAlign w:val="center"/>
          </w:tcPr>
          <w:p w:rsidR="00DE63BB" w:rsidRDefault="00DE63BB">
            <w:pPr>
              <w:jc w:val="center"/>
              <w:rPr>
                <w:rFonts w:ascii="宋体"/>
              </w:rPr>
            </w:pPr>
            <w:r>
              <w:rPr>
                <w:rFonts w:ascii="宋体" w:hAnsi="宋体" w:hint="eastAsia"/>
              </w:rPr>
              <w:t>容器阀、管道</w:t>
            </w:r>
          </w:p>
        </w:tc>
        <w:tc>
          <w:tcPr>
            <w:tcW w:w="3371" w:type="dxa"/>
            <w:vAlign w:val="center"/>
          </w:tcPr>
          <w:p w:rsidR="00DE63BB" w:rsidRDefault="00DE63BB">
            <w:pPr>
              <w:jc w:val="center"/>
              <w:rPr>
                <w:rFonts w:ascii="宋体"/>
              </w:rPr>
            </w:pPr>
            <w:r>
              <w:rPr>
                <w:rFonts w:ascii="宋体" w:hAnsi="宋体" w:hint="eastAsia"/>
              </w:rPr>
              <w:t>检查容器阀有无松动变形、损伤，集流管有无变形、腐蚀、损伤，设备吊、支架固定、各螺纹连接部分有无松动，检查驱动装置压力不少于设计存储压力</w:t>
            </w:r>
            <w:r>
              <w:rPr>
                <w:rFonts w:ascii="宋体" w:hAnsi="宋体"/>
              </w:rPr>
              <w:t>90%</w:t>
            </w:r>
            <w:r>
              <w:rPr>
                <w:rFonts w:ascii="宋体" w:hAnsi="宋体" w:hint="eastAsia"/>
              </w:rPr>
              <w:t>。</w:t>
            </w:r>
          </w:p>
        </w:tc>
        <w:tc>
          <w:tcPr>
            <w:tcW w:w="850" w:type="dxa"/>
            <w:vAlign w:val="center"/>
          </w:tcPr>
          <w:p w:rsidR="00DE63BB" w:rsidRDefault="00DE63BB">
            <w:pPr>
              <w:jc w:val="center"/>
              <w:rPr>
                <w:rFonts w:ascii="宋体"/>
              </w:rPr>
            </w:pPr>
            <w:r>
              <w:rPr>
                <w:rFonts w:ascii="宋体" w:hAnsi="宋体" w:hint="eastAsia"/>
              </w:rPr>
              <w:t>季</w:t>
            </w:r>
          </w:p>
        </w:tc>
        <w:tc>
          <w:tcPr>
            <w:tcW w:w="2799" w:type="dxa"/>
            <w:vAlign w:val="center"/>
          </w:tcPr>
          <w:p w:rsidR="00DE63BB" w:rsidRDefault="00DE63BB">
            <w:pPr>
              <w:jc w:val="center"/>
              <w:rPr>
                <w:rFonts w:ascii="宋体"/>
              </w:rPr>
            </w:pPr>
            <w:r>
              <w:rPr>
                <w:rFonts w:ascii="宋体" w:hAnsi="宋体" w:hint="eastAsia"/>
              </w:rPr>
              <w:t>气体灭火工作正常，无故障。</w:t>
            </w:r>
          </w:p>
        </w:tc>
      </w:tr>
      <w:tr w:rsidR="00DE63BB">
        <w:trPr>
          <w:trHeight w:val="432"/>
        </w:trPr>
        <w:tc>
          <w:tcPr>
            <w:tcW w:w="1020" w:type="dxa"/>
            <w:vAlign w:val="center"/>
          </w:tcPr>
          <w:p w:rsidR="00DE63BB" w:rsidRDefault="00DE63BB">
            <w:pPr>
              <w:jc w:val="center"/>
              <w:rPr>
                <w:rFonts w:ascii="宋体" w:hAnsi="宋体"/>
              </w:rPr>
            </w:pPr>
            <w:r>
              <w:rPr>
                <w:rFonts w:ascii="宋体" w:hAnsi="宋体"/>
              </w:rPr>
              <w:t>5</w:t>
            </w:r>
          </w:p>
        </w:tc>
        <w:tc>
          <w:tcPr>
            <w:tcW w:w="1476" w:type="dxa"/>
            <w:vAlign w:val="center"/>
          </w:tcPr>
          <w:p w:rsidR="00DE63BB" w:rsidRDefault="00DE63BB">
            <w:pPr>
              <w:jc w:val="center"/>
              <w:rPr>
                <w:rFonts w:ascii="宋体"/>
              </w:rPr>
            </w:pPr>
            <w:r>
              <w:rPr>
                <w:rFonts w:ascii="宋体" w:hAnsi="宋体" w:hint="eastAsia"/>
              </w:rPr>
              <w:t>气体灭火控制器</w:t>
            </w:r>
          </w:p>
        </w:tc>
        <w:tc>
          <w:tcPr>
            <w:tcW w:w="3371" w:type="dxa"/>
            <w:vAlign w:val="center"/>
          </w:tcPr>
          <w:p w:rsidR="00DE63BB" w:rsidRDefault="00DE63BB">
            <w:pPr>
              <w:jc w:val="center"/>
              <w:rPr>
                <w:rFonts w:ascii="宋体"/>
              </w:rPr>
            </w:pPr>
            <w:r>
              <w:rPr>
                <w:rFonts w:ascii="宋体" w:hAnsi="宋体" w:hint="eastAsia"/>
              </w:rPr>
              <w:t>检查电气接线是否完整，端子有无松动损伤；模拟试验时各信号反映应正常。</w:t>
            </w:r>
          </w:p>
        </w:tc>
        <w:tc>
          <w:tcPr>
            <w:tcW w:w="850" w:type="dxa"/>
            <w:vAlign w:val="center"/>
          </w:tcPr>
          <w:p w:rsidR="00DE63BB" w:rsidRDefault="00DE63BB">
            <w:pPr>
              <w:jc w:val="center"/>
              <w:rPr>
                <w:rFonts w:ascii="宋体"/>
              </w:rPr>
            </w:pPr>
            <w:r>
              <w:rPr>
                <w:rFonts w:ascii="宋体" w:hAnsi="宋体" w:hint="eastAsia"/>
              </w:rPr>
              <w:t>季</w:t>
            </w:r>
          </w:p>
        </w:tc>
        <w:tc>
          <w:tcPr>
            <w:tcW w:w="2799" w:type="dxa"/>
            <w:vAlign w:val="center"/>
          </w:tcPr>
          <w:p w:rsidR="00DE63BB" w:rsidRDefault="00DE63BB">
            <w:pPr>
              <w:jc w:val="center"/>
              <w:rPr>
                <w:rFonts w:ascii="宋体"/>
              </w:rPr>
            </w:pPr>
            <w:r>
              <w:rPr>
                <w:rFonts w:ascii="宋体" w:hAnsi="宋体" w:hint="eastAsia"/>
              </w:rPr>
              <w:t>气体灭火工作正常，无故障。</w:t>
            </w:r>
          </w:p>
        </w:tc>
      </w:tr>
      <w:tr w:rsidR="00DE63BB">
        <w:trPr>
          <w:trHeight w:val="432"/>
        </w:trPr>
        <w:tc>
          <w:tcPr>
            <w:tcW w:w="1020" w:type="dxa"/>
            <w:vAlign w:val="center"/>
          </w:tcPr>
          <w:p w:rsidR="00DE63BB" w:rsidRDefault="00DE63BB">
            <w:pPr>
              <w:jc w:val="center"/>
              <w:rPr>
                <w:rFonts w:ascii="宋体" w:hAnsi="宋体"/>
              </w:rPr>
            </w:pPr>
            <w:r>
              <w:rPr>
                <w:rFonts w:ascii="宋体" w:hAnsi="宋体"/>
              </w:rPr>
              <w:t>6</w:t>
            </w:r>
          </w:p>
        </w:tc>
        <w:tc>
          <w:tcPr>
            <w:tcW w:w="1476" w:type="dxa"/>
            <w:vAlign w:val="center"/>
          </w:tcPr>
          <w:p w:rsidR="00DE63BB" w:rsidRDefault="00DE63BB">
            <w:pPr>
              <w:jc w:val="center"/>
              <w:rPr>
                <w:rFonts w:ascii="宋体"/>
              </w:rPr>
            </w:pPr>
            <w:r>
              <w:rPr>
                <w:rFonts w:ascii="宋体" w:hAnsi="宋体" w:hint="eastAsia"/>
              </w:rPr>
              <w:t>记录</w:t>
            </w:r>
          </w:p>
        </w:tc>
        <w:tc>
          <w:tcPr>
            <w:tcW w:w="3371" w:type="dxa"/>
            <w:vAlign w:val="center"/>
          </w:tcPr>
          <w:p w:rsidR="00DE63BB" w:rsidRDefault="00DE63BB">
            <w:pPr>
              <w:jc w:val="center"/>
              <w:rPr>
                <w:rFonts w:ascii="宋体"/>
              </w:rPr>
            </w:pPr>
            <w:r>
              <w:rPr>
                <w:rFonts w:ascii="宋体" w:hAnsi="宋体" w:hint="eastAsia"/>
              </w:rPr>
              <w:t>对气体灭火系统维修保养有记录。</w:t>
            </w:r>
          </w:p>
        </w:tc>
        <w:tc>
          <w:tcPr>
            <w:tcW w:w="850" w:type="dxa"/>
            <w:vAlign w:val="center"/>
          </w:tcPr>
          <w:p w:rsidR="00DE63BB" w:rsidRDefault="00DE63BB">
            <w:pPr>
              <w:jc w:val="center"/>
              <w:rPr>
                <w:rFonts w:ascii="宋体"/>
              </w:rPr>
            </w:pPr>
            <w:r>
              <w:rPr>
                <w:rFonts w:ascii="宋体" w:hAnsi="宋体" w:hint="eastAsia"/>
              </w:rPr>
              <w:t>月</w:t>
            </w:r>
          </w:p>
        </w:tc>
        <w:tc>
          <w:tcPr>
            <w:tcW w:w="2799" w:type="dxa"/>
            <w:vAlign w:val="center"/>
          </w:tcPr>
          <w:p w:rsidR="00DE63BB" w:rsidRDefault="00DE63BB">
            <w:pPr>
              <w:jc w:val="center"/>
              <w:rPr>
                <w:rFonts w:ascii="宋体"/>
              </w:rPr>
            </w:pPr>
            <w:r>
              <w:rPr>
                <w:rFonts w:ascii="宋体" w:hAnsi="宋体" w:hint="eastAsia"/>
              </w:rPr>
              <w:t>记录及时、完整（当天作记录并有双方现场人员签字认可）。</w:t>
            </w:r>
          </w:p>
        </w:tc>
      </w:tr>
    </w:tbl>
    <w:p w:rsidR="00DE63BB" w:rsidRDefault="00DE63BB">
      <w:pPr>
        <w:rPr>
          <w:rFonts w:ascii="宋体"/>
          <w:sz w:val="10"/>
          <w:szCs w:val="10"/>
        </w:rPr>
      </w:pPr>
    </w:p>
    <w:p w:rsidR="00DE63BB" w:rsidRDefault="00DE63BB">
      <w:pPr>
        <w:ind w:firstLineChars="200" w:firstLine="420"/>
        <w:rPr>
          <w:rFonts w:ascii="宋体"/>
          <w:szCs w:val="21"/>
        </w:rPr>
      </w:pPr>
      <w:r>
        <w:rPr>
          <w:rFonts w:ascii="宋体" w:hAnsi="宋体" w:hint="eastAsia"/>
          <w:szCs w:val="21"/>
        </w:rPr>
        <w:t>十、紧急广播及背景音乐系统</w:t>
      </w:r>
    </w:p>
    <w:tbl>
      <w:tblPr>
        <w:tblW w:w="9516" w:type="dxa"/>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20"/>
        <w:gridCol w:w="1476"/>
        <w:gridCol w:w="3371"/>
        <w:gridCol w:w="850"/>
        <w:gridCol w:w="2799"/>
      </w:tblGrid>
      <w:tr w:rsidR="00DE63BB">
        <w:trPr>
          <w:trHeight w:val="432"/>
        </w:trPr>
        <w:tc>
          <w:tcPr>
            <w:tcW w:w="1020" w:type="dxa"/>
            <w:vAlign w:val="center"/>
          </w:tcPr>
          <w:p w:rsidR="00DE63BB" w:rsidRDefault="00DE63BB">
            <w:pPr>
              <w:jc w:val="center"/>
              <w:rPr>
                <w:rFonts w:ascii="宋体"/>
                <w:szCs w:val="21"/>
              </w:rPr>
            </w:pPr>
            <w:r>
              <w:rPr>
                <w:rFonts w:ascii="宋体" w:hAnsi="宋体" w:hint="eastAsia"/>
                <w:szCs w:val="21"/>
              </w:rPr>
              <w:lastRenderedPageBreak/>
              <w:t>序号</w:t>
            </w:r>
          </w:p>
        </w:tc>
        <w:tc>
          <w:tcPr>
            <w:tcW w:w="1476" w:type="dxa"/>
            <w:vAlign w:val="center"/>
          </w:tcPr>
          <w:p w:rsidR="00DE63BB" w:rsidRDefault="00DE63BB">
            <w:pPr>
              <w:jc w:val="center"/>
              <w:rPr>
                <w:rFonts w:ascii="宋体"/>
                <w:szCs w:val="21"/>
              </w:rPr>
            </w:pPr>
            <w:r>
              <w:rPr>
                <w:rFonts w:ascii="宋体" w:hAnsi="宋体" w:hint="eastAsia"/>
                <w:szCs w:val="21"/>
              </w:rPr>
              <w:t>项目</w:t>
            </w:r>
          </w:p>
        </w:tc>
        <w:tc>
          <w:tcPr>
            <w:tcW w:w="3371" w:type="dxa"/>
            <w:vAlign w:val="center"/>
          </w:tcPr>
          <w:p w:rsidR="00DE63BB" w:rsidRDefault="00DE63BB">
            <w:pPr>
              <w:jc w:val="center"/>
              <w:rPr>
                <w:rFonts w:ascii="宋体"/>
                <w:szCs w:val="21"/>
              </w:rPr>
            </w:pPr>
            <w:r>
              <w:rPr>
                <w:rFonts w:ascii="宋体" w:hAnsi="宋体" w:hint="eastAsia"/>
                <w:szCs w:val="21"/>
              </w:rPr>
              <w:t>工作内容</w:t>
            </w:r>
          </w:p>
        </w:tc>
        <w:tc>
          <w:tcPr>
            <w:tcW w:w="850" w:type="dxa"/>
            <w:vAlign w:val="center"/>
          </w:tcPr>
          <w:p w:rsidR="00DE63BB" w:rsidRDefault="00DE63BB">
            <w:pPr>
              <w:jc w:val="center"/>
              <w:rPr>
                <w:rFonts w:ascii="宋体"/>
                <w:szCs w:val="21"/>
              </w:rPr>
            </w:pPr>
            <w:r>
              <w:rPr>
                <w:rFonts w:ascii="宋体" w:hAnsi="宋体" w:hint="eastAsia"/>
                <w:szCs w:val="21"/>
              </w:rPr>
              <w:t>周期</w:t>
            </w:r>
          </w:p>
        </w:tc>
        <w:tc>
          <w:tcPr>
            <w:tcW w:w="2799" w:type="dxa"/>
            <w:vAlign w:val="center"/>
          </w:tcPr>
          <w:p w:rsidR="00DE63BB" w:rsidRDefault="00DE63BB">
            <w:pPr>
              <w:jc w:val="center"/>
              <w:rPr>
                <w:rFonts w:ascii="宋体"/>
                <w:szCs w:val="21"/>
              </w:rPr>
            </w:pPr>
            <w:r>
              <w:rPr>
                <w:rFonts w:ascii="宋体" w:hAnsi="宋体" w:hint="eastAsia"/>
                <w:szCs w:val="21"/>
              </w:rPr>
              <w:t>维保标准</w:t>
            </w:r>
          </w:p>
        </w:tc>
      </w:tr>
      <w:tr w:rsidR="00DE63BB">
        <w:trPr>
          <w:trHeight w:val="432"/>
        </w:trPr>
        <w:tc>
          <w:tcPr>
            <w:tcW w:w="1020" w:type="dxa"/>
            <w:vAlign w:val="center"/>
          </w:tcPr>
          <w:p w:rsidR="00DE63BB" w:rsidRDefault="00DE63BB">
            <w:pPr>
              <w:jc w:val="center"/>
              <w:rPr>
                <w:rFonts w:ascii="宋体" w:hAnsi="宋体"/>
              </w:rPr>
            </w:pPr>
            <w:r>
              <w:rPr>
                <w:rFonts w:ascii="宋体" w:hAnsi="宋体"/>
              </w:rPr>
              <w:t>1</w:t>
            </w:r>
          </w:p>
        </w:tc>
        <w:tc>
          <w:tcPr>
            <w:tcW w:w="1476" w:type="dxa"/>
            <w:vAlign w:val="center"/>
          </w:tcPr>
          <w:p w:rsidR="00DE63BB" w:rsidRDefault="00DE63BB">
            <w:pPr>
              <w:jc w:val="center"/>
              <w:rPr>
                <w:rFonts w:ascii="宋体"/>
              </w:rPr>
            </w:pPr>
            <w:r>
              <w:rPr>
                <w:rFonts w:ascii="宋体" w:hAnsi="宋体" w:hint="eastAsia"/>
              </w:rPr>
              <w:t>广播喇叭</w:t>
            </w:r>
          </w:p>
        </w:tc>
        <w:tc>
          <w:tcPr>
            <w:tcW w:w="3371" w:type="dxa"/>
            <w:vAlign w:val="center"/>
          </w:tcPr>
          <w:p w:rsidR="00DE63BB" w:rsidRDefault="00DE63BB">
            <w:pPr>
              <w:jc w:val="center"/>
              <w:rPr>
                <w:rFonts w:ascii="宋体"/>
              </w:rPr>
            </w:pPr>
            <w:r>
              <w:rPr>
                <w:rFonts w:ascii="宋体" w:hAnsi="宋体" w:hint="eastAsia"/>
              </w:rPr>
              <w:t>检查广播喇叭的声响是否正常。</w:t>
            </w:r>
          </w:p>
        </w:tc>
        <w:tc>
          <w:tcPr>
            <w:tcW w:w="850" w:type="dxa"/>
            <w:vAlign w:val="center"/>
          </w:tcPr>
          <w:p w:rsidR="00DE63BB" w:rsidRDefault="00DE63BB">
            <w:pPr>
              <w:jc w:val="center"/>
              <w:rPr>
                <w:rFonts w:ascii="宋体"/>
              </w:rPr>
            </w:pPr>
            <w:r>
              <w:rPr>
                <w:rFonts w:ascii="宋体" w:hAnsi="宋体" w:hint="eastAsia"/>
              </w:rPr>
              <w:t>半年</w:t>
            </w:r>
          </w:p>
        </w:tc>
        <w:tc>
          <w:tcPr>
            <w:tcW w:w="2799" w:type="dxa"/>
            <w:vAlign w:val="center"/>
          </w:tcPr>
          <w:p w:rsidR="00DE63BB" w:rsidRDefault="00DE63BB">
            <w:pPr>
              <w:jc w:val="center"/>
              <w:rPr>
                <w:rFonts w:ascii="宋体"/>
              </w:rPr>
            </w:pPr>
            <w:r>
              <w:rPr>
                <w:rFonts w:ascii="宋体" w:hAnsi="宋体" w:hint="eastAsia"/>
              </w:rPr>
              <w:t>工作正常，无故障，并有巡查记录，广播维修配件供应不超过</w:t>
            </w:r>
            <w:r>
              <w:rPr>
                <w:rFonts w:ascii="宋体" w:hAnsi="宋体"/>
              </w:rPr>
              <w:t>7</w:t>
            </w:r>
            <w:r>
              <w:rPr>
                <w:rFonts w:ascii="宋体" w:hAnsi="宋体" w:hint="eastAsia"/>
              </w:rPr>
              <w:t>天。</w:t>
            </w:r>
          </w:p>
        </w:tc>
      </w:tr>
      <w:tr w:rsidR="00DE63BB">
        <w:trPr>
          <w:trHeight w:val="432"/>
        </w:trPr>
        <w:tc>
          <w:tcPr>
            <w:tcW w:w="1020" w:type="dxa"/>
            <w:vAlign w:val="center"/>
          </w:tcPr>
          <w:p w:rsidR="00DE63BB" w:rsidRDefault="00DE63BB">
            <w:pPr>
              <w:jc w:val="center"/>
              <w:rPr>
                <w:rFonts w:ascii="宋体" w:hAnsi="宋体"/>
              </w:rPr>
            </w:pPr>
            <w:r>
              <w:rPr>
                <w:rFonts w:ascii="宋体" w:hAnsi="宋体"/>
              </w:rPr>
              <w:t>2</w:t>
            </w:r>
          </w:p>
        </w:tc>
        <w:tc>
          <w:tcPr>
            <w:tcW w:w="1476" w:type="dxa"/>
            <w:vAlign w:val="center"/>
          </w:tcPr>
          <w:p w:rsidR="00DE63BB" w:rsidRDefault="00DE63BB">
            <w:pPr>
              <w:jc w:val="center"/>
              <w:rPr>
                <w:rFonts w:ascii="宋体"/>
              </w:rPr>
            </w:pPr>
            <w:r>
              <w:rPr>
                <w:rFonts w:ascii="宋体" w:hAnsi="宋体" w:hint="eastAsia"/>
              </w:rPr>
              <w:t>广播主机设备</w:t>
            </w:r>
          </w:p>
        </w:tc>
        <w:tc>
          <w:tcPr>
            <w:tcW w:w="3371" w:type="dxa"/>
            <w:vAlign w:val="center"/>
          </w:tcPr>
          <w:p w:rsidR="00DE63BB" w:rsidRDefault="00DE63BB">
            <w:pPr>
              <w:jc w:val="center"/>
              <w:rPr>
                <w:rFonts w:ascii="宋体"/>
              </w:rPr>
            </w:pPr>
            <w:r>
              <w:rPr>
                <w:rFonts w:ascii="宋体" w:hAnsi="宋体" w:hint="eastAsia"/>
              </w:rPr>
              <w:t>清洁除尘、检查主机设备、线路，紧固各接线端子。</w:t>
            </w:r>
          </w:p>
        </w:tc>
        <w:tc>
          <w:tcPr>
            <w:tcW w:w="850" w:type="dxa"/>
            <w:vAlign w:val="center"/>
          </w:tcPr>
          <w:p w:rsidR="00DE63BB" w:rsidRDefault="00DE63BB">
            <w:pPr>
              <w:jc w:val="center"/>
              <w:rPr>
                <w:rFonts w:ascii="宋体"/>
              </w:rPr>
            </w:pPr>
            <w:r>
              <w:rPr>
                <w:rFonts w:ascii="宋体" w:hAnsi="宋体" w:hint="eastAsia"/>
              </w:rPr>
              <w:t>半年</w:t>
            </w:r>
          </w:p>
        </w:tc>
        <w:tc>
          <w:tcPr>
            <w:tcW w:w="2799" w:type="dxa"/>
            <w:vAlign w:val="center"/>
          </w:tcPr>
          <w:p w:rsidR="00DE63BB" w:rsidRDefault="00DE63BB">
            <w:pPr>
              <w:jc w:val="center"/>
              <w:rPr>
                <w:rFonts w:ascii="宋体"/>
              </w:rPr>
            </w:pPr>
            <w:r>
              <w:rPr>
                <w:rFonts w:ascii="宋体" w:hAnsi="宋体" w:hint="eastAsia"/>
              </w:rPr>
              <w:t>工作正常，无故障。</w:t>
            </w:r>
          </w:p>
        </w:tc>
      </w:tr>
      <w:tr w:rsidR="00DE63BB">
        <w:trPr>
          <w:trHeight w:val="432"/>
        </w:trPr>
        <w:tc>
          <w:tcPr>
            <w:tcW w:w="1020" w:type="dxa"/>
            <w:vAlign w:val="center"/>
          </w:tcPr>
          <w:p w:rsidR="00DE63BB" w:rsidRDefault="00DE63BB">
            <w:pPr>
              <w:jc w:val="center"/>
              <w:rPr>
                <w:rFonts w:ascii="宋体" w:hAnsi="宋体"/>
              </w:rPr>
            </w:pPr>
            <w:r>
              <w:rPr>
                <w:rFonts w:ascii="宋体" w:hAnsi="宋体"/>
              </w:rPr>
              <w:t>3</w:t>
            </w:r>
          </w:p>
        </w:tc>
        <w:tc>
          <w:tcPr>
            <w:tcW w:w="1476" w:type="dxa"/>
            <w:vAlign w:val="center"/>
          </w:tcPr>
          <w:p w:rsidR="00DE63BB" w:rsidRDefault="00DE63BB">
            <w:pPr>
              <w:jc w:val="center"/>
              <w:rPr>
                <w:rFonts w:ascii="宋体"/>
              </w:rPr>
            </w:pPr>
            <w:r>
              <w:rPr>
                <w:rFonts w:ascii="宋体" w:hAnsi="宋体" w:hint="eastAsia"/>
              </w:rPr>
              <w:t>中央控制机</w:t>
            </w:r>
          </w:p>
        </w:tc>
        <w:tc>
          <w:tcPr>
            <w:tcW w:w="3371" w:type="dxa"/>
            <w:vAlign w:val="center"/>
          </w:tcPr>
          <w:p w:rsidR="00DE63BB" w:rsidRDefault="00DE63BB">
            <w:pPr>
              <w:jc w:val="center"/>
              <w:rPr>
                <w:rFonts w:ascii="宋体"/>
              </w:rPr>
            </w:pPr>
            <w:r>
              <w:rPr>
                <w:rFonts w:ascii="宋体" w:hAnsi="宋体" w:hint="eastAsia"/>
              </w:rPr>
              <w:t>检查设备控制功能是否正常</w:t>
            </w:r>
          </w:p>
        </w:tc>
        <w:tc>
          <w:tcPr>
            <w:tcW w:w="850" w:type="dxa"/>
            <w:vAlign w:val="center"/>
          </w:tcPr>
          <w:p w:rsidR="00DE63BB" w:rsidRDefault="00DE63BB">
            <w:pPr>
              <w:jc w:val="center"/>
              <w:rPr>
                <w:rFonts w:ascii="宋体"/>
              </w:rPr>
            </w:pPr>
            <w:r>
              <w:rPr>
                <w:rFonts w:ascii="宋体" w:hAnsi="宋体" w:hint="eastAsia"/>
              </w:rPr>
              <w:t>月</w:t>
            </w:r>
          </w:p>
        </w:tc>
        <w:tc>
          <w:tcPr>
            <w:tcW w:w="2799" w:type="dxa"/>
            <w:vAlign w:val="center"/>
          </w:tcPr>
          <w:p w:rsidR="00DE63BB" w:rsidRDefault="00DE63BB">
            <w:pPr>
              <w:jc w:val="center"/>
              <w:rPr>
                <w:rFonts w:ascii="宋体"/>
              </w:rPr>
            </w:pPr>
            <w:r>
              <w:rPr>
                <w:rFonts w:ascii="宋体" w:hAnsi="宋体" w:hint="eastAsia"/>
              </w:rPr>
              <w:t>工作正常，无故障。</w:t>
            </w:r>
          </w:p>
        </w:tc>
      </w:tr>
      <w:tr w:rsidR="00DE63BB">
        <w:trPr>
          <w:trHeight w:val="432"/>
        </w:trPr>
        <w:tc>
          <w:tcPr>
            <w:tcW w:w="1020" w:type="dxa"/>
            <w:vAlign w:val="center"/>
          </w:tcPr>
          <w:p w:rsidR="00DE63BB" w:rsidRDefault="00DE63BB">
            <w:pPr>
              <w:jc w:val="center"/>
              <w:rPr>
                <w:rFonts w:ascii="宋体" w:hAnsi="宋体"/>
              </w:rPr>
            </w:pPr>
            <w:r>
              <w:rPr>
                <w:rFonts w:ascii="宋体" w:hAnsi="宋体"/>
              </w:rPr>
              <w:t>4</w:t>
            </w:r>
          </w:p>
        </w:tc>
        <w:tc>
          <w:tcPr>
            <w:tcW w:w="1476" w:type="dxa"/>
            <w:vAlign w:val="center"/>
          </w:tcPr>
          <w:p w:rsidR="00DE63BB" w:rsidRDefault="00DE63BB">
            <w:pPr>
              <w:jc w:val="center"/>
              <w:rPr>
                <w:rFonts w:ascii="宋体"/>
              </w:rPr>
            </w:pPr>
            <w:r>
              <w:rPr>
                <w:rFonts w:ascii="宋体" w:hAnsi="宋体" w:hint="eastAsia"/>
              </w:rPr>
              <w:t>记录</w:t>
            </w:r>
          </w:p>
        </w:tc>
        <w:tc>
          <w:tcPr>
            <w:tcW w:w="3371" w:type="dxa"/>
            <w:vAlign w:val="center"/>
          </w:tcPr>
          <w:p w:rsidR="00DE63BB" w:rsidRDefault="00DE63BB">
            <w:pPr>
              <w:jc w:val="center"/>
              <w:rPr>
                <w:rFonts w:ascii="宋体"/>
              </w:rPr>
            </w:pPr>
            <w:r>
              <w:rPr>
                <w:rFonts w:ascii="宋体" w:hAnsi="宋体" w:hint="eastAsia"/>
              </w:rPr>
              <w:t>对背景音乐及紧急广播系统维修保养有记录。</w:t>
            </w:r>
          </w:p>
        </w:tc>
        <w:tc>
          <w:tcPr>
            <w:tcW w:w="850" w:type="dxa"/>
            <w:vAlign w:val="center"/>
          </w:tcPr>
          <w:p w:rsidR="00DE63BB" w:rsidRDefault="00DE63BB">
            <w:pPr>
              <w:jc w:val="center"/>
              <w:rPr>
                <w:rFonts w:ascii="宋体"/>
              </w:rPr>
            </w:pPr>
            <w:r>
              <w:rPr>
                <w:rFonts w:ascii="宋体" w:hAnsi="宋体" w:hint="eastAsia"/>
              </w:rPr>
              <w:t>月</w:t>
            </w:r>
          </w:p>
        </w:tc>
        <w:tc>
          <w:tcPr>
            <w:tcW w:w="2799" w:type="dxa"/>
            <w:vAlign w:val="center"/>
          </w:tcPr>
          <w:p w:rsidR="00DE63BB" w:rsidRDefault="00DE63BB">
            <w:pPr>
              <w:jc w:val="center"/>
              <w:rPr>
                <w:rFonts w:ascii="宋体"/>
              </w:rPr>
            </w:pPr>
            <w:r>
              <w:rPr>
                <w:rFonts w:ascii="宋体" w:hAnsi="宋体" w:hint="eastAsia"/>
              </w:rPr>
              <w:t>记录及时、完整（当天作记录并有双方现场人员签字认可）。</w:t>
            </w:r>
          </w:p>
        </w:tc>
      </w:tr>
    </w:tbl>
    <w:p w:rsidR="00DE63BB" w:rsidRDefault="00DE63BB">
      <w:pPr>
        <w:rPr>
          <w:rFonts w:ascii="宋体"/>
          <w:sz w:val="10"/>
          <w:szCs w:val="10"/>
        </w:rPr>
      </w:pPr>
    </w:p>
    <w:p w:rsidR="00DE63BB" w:rsidRDefault="00DE63BB">
      <w:pPr>
        <w:spacing w:line="360" w:lineRule="auto"/>
        <w:ind w:firstLineChars="200" w:firstLine="420"/>
        <w:rPr>
          <w:rFonts w:ascii="宋体"/>
          <w:szCs w:val="21"/>
        </w:rPr>
      </w:pPr>
      <w:r>
        <w:rPr>
          <w:rFonts w:ascii="宋体" w:hAnsi="宋体" w:hint="eastAsia"/>
          <w:szCs w:val="21"/>
        </w:rPr>
        <w:t>十一、应急疏散照明</w:t>
      </w:r>
    </w:p>
    <w:tbl>
      <w:tblPr>
        <w:tblW w:w="9516" w:type="dxa"/>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20"/>
        <w:gridCol w:w="1476"/>
        <w:gridCol w:w="3371"/>
        <w:gridCol w:w="850"/>
        <w:gridCol w:w="2799"/>
      </w:tblGrid>
      <w:tr w:rsidR="00DE63BB">
        <w:trPr>
          <w:trHeight w:val="432"/>
        </w:trPr>
        <w:tc>
          <w:tcPr>
            <w:tcW w:w="1020" w:type="dxa"/>
            <w:vAlign w:val="center"/>
          </w:tcPr>
          <w:p w:rsidR="00DE63BB" w:rsidRDefault="00DE63BB">
            <w:pPr>
              <w:jc w:val="center"/>
              <w:rPr>
                <w:rFonts w:ascii="宋体"/>
                <w:szCs w:val="21"/>
              </w:rPr>
            </w:pPr>
            <w:r>
              <w:rPr>
                <w:rFonts w:ascii="宋体" w:hAnsi="宋体" w:hint="eastAsia"/>
                <w:szCs w:val="21"/>
              </w:rPr>
              <w:t>序号</w:t>
            </w:r>
          </w:p>
        </w:tc>
        <w:tc>
          <w:tcPr>
            <w:tcW w:w="1476" w:type="dxa"/>
            <w:vAlign w:val="center"/>
          </w:tcPr>
          <w:p w:rsidR="00DE63BB" w:rsidRDefault="00DE63BB">
            <w:pPr>
              <w:jc w:val="center"/>
              <w:rPr>
                <w:rFonts w:ascii="宋体"/>
                <w:szCs w:val="21"/>
              </w:rPr>
            </w:pPr>
            <w:r>
              <w:rPr>
                <w:rFonts w:ascii="宋体" w:hAnsi="宋体" w:hint="eastAsia"/>
                <w:szCs w:val="21"/>
              </w:rPr>
              <w:t>项目</w:t>
            </w:r>
          </w:p>
        </w:tc>
        <w:tc>
          <w:tcPr>
            <w:tcW w:w="3371" w:type="dxa"/>
            <w:vAlign w:val="center"/>
          </w:tcPr>
          <w:p w:rsidR="00DE63BB" w:rsidRDefault="00DE63BB">
            <w:pPr>
              <w:jc w:val="center"/>
              <w:rPr>
                <w:rFonts w:ascii="宋体"/>
                <w:szCs w:val="21"/>
              </w:rPr>
            </w:pPr>
            <w:r>
              <w:rPr>
                <w:rFonts w:ascii="宋体" w:hAnsi="宋体" w:hint="eastAsia"/>
                <w:szCs w:val="21"/>
              </w:rPr>
              <w:t>工作内容</w:t>
            </w:r>
          </w:p>
        </w:tc>
        <w:tc>
          <w:tcPr>
            <w:tcW w:w="850" w:type="dxa"/>
            <w:vAlign w:val="center"/>
          </w:tcPr>
          <w:p w:rsidR="00DE63BB" w:rsidRDefault="00DE63BB">
            <w:pPr>
              <w:jc w:val="center"/>
              <w:rPr>
                <w:rFonts w:ascii="宋体"/>
                <w:szCs w:val="21"/>
              </w:rPr>
            </w:pPr>
            <w:r>
              <w:rPr>
                <w:rFonts w:ascii="宋体" w:hAnsi="宋体" w:hint="eastAsia"/>
                <w:szCs w:val="21"/>
              </w:rPr>
              <w:t>周期</w:t>
            </w:r>
          </w:p>
        </w:tc>
        <w:tc>
          <w:tcPr>
            <w:tcW w:w="2799" w:type="dxa"/>
            <w:vAlign w:val="center"/>
          </w:tcPr>
          <w:p w:rsidR="00DE63BB" w:rsidRDefault="00DE63BB">
            <w:pPr>
              <w:jc w:val="center"/>
              <w:rPr>
                <w:rFonts w:ascii="宋体"/>
                <w:szCs w:val="21"/>
              </w:rPr>
            </w:pPr>
            <w:r>
              <w:rPr>
                <w:rFonts w:ascii="宋体" w:hAnsi="宋体" w:hint="eastAsia"/>
                <w:szCs w:val="21"/>
              </w:rPr>
              <w:t>维保标准</w:t>
            </w:r>
          </w:p>
        </w:tc>
      </w:tr>
      <w:tr w:rsidR="00DE63BB">
        <w:trPr>
          <w:trHeight w:val="432"/>
        </w:trPr>
        <w:tc>
          <w:tcPr>
            <w:tcW w:w="1020" w:type="dxa"/>
            <w:vAlign w:val="center"/>
          </w:tcPr>
          <w:p w:rsidR="00DE63BB" w:rsidRDefault="00DE63BB">
            <w:pPr>
              <w:jc w:val="center"/>
              <w:rPr>
                <w:rFonts w:ascii="宋体" w:hAnsi="宋体"/>
              </w:rPr>
            </w:pPr>
            <w:r>
              <w:rPr>
                <w:rFonts w:ascii="宋体" w:hAnsi="宋体"/>
              </w:rPr>
              <w:t>1</w:t>
            </w:r>
          </w:p>
        </w:tc>
        <w:tc>
          <w:tcPr>
            <w:tcW w:w="1476" w:type="dxa"/>
            <w:vAlign w:val="center"/>
          </w:tcPr>
          <w:p w:rsidR="00DE63BB" w:rsidRDefault="00DE63BB">
            <w:pPr>
              <w:jc w:val="center"/>
              <w:rPr>
                <w:rFonts w:ascii="宋体"/>
              </w:rPr>
            </w:pPr>
            <w:r>
              <w:rPr>
                <w:rFonts w:ascii="宋体" w:hAnsi="宋体" w:hint="eastAsia"/>
              </w:rPr>
              <w:t>应急照明</w:t>
            </w:r>
          </w:p>
        </w:tc>
        <w:tc>
          <w:tcPr>
            <w:tcW w:w="3371" w:type="dxa"/>
            <w:vAlign w:val="center"/>
          </w:tcPr>
          <w:p w:rsidR="00DE63BB" w:rsidRDefault="00DE63BB">
            <w:pPr>
              <w:jc w:val="center"/>
              <w:rPr>
                <w:rFonts w:ascii="宋体"/>
              </w:rPr>
            </w:pPr>
            <w:r>
              <w:rPr>
                <w:rFonts w:ascii="宋体" w:hAnsi="宋体" w:hint="eastAsia"/>
              </w:rPr>
              <w:t>外观良好，清洁除尘、充放电</w:t>
            </w:r>
          </w:p>
        </w:tc>
        <w:tc>
          <w:tcPr>
            <w:tcW w:w="850" w:type="dxa"/>
            <w:vAlign w:val="center"/>
          </w:tcPr>
          <w:p w:rsidR="00DE63BB" w:rsidRDefault="00DE63BB">
            <w:pPr>
              <w:jc w:val="center"/>
              <w:rPr>
                <w:rFonts w:ascii="宋体"/>
              </w:rPr>
            </w:pPr>
            <w:r>
              <w:rPr>
                <w:rFonts w:ascii="宋体" w:hAnsi="宋体" w:hint="eastAsia"/>
              </w:rPr>
              <w:t>季</w:t>
            </w:r>
          </w:p>
        </w:tc>
        <w:tc>
          <w:tcPr>
            <w:tcW w:w="2799" w:type="dxa"/>
            <w:vAlign w:val="center"/>
          </w:tcPr>
          <w:p w:rsidR="00DE63BB" w:rsidRDefault="00DE63BB">
            <w:pPr>
              <w:jc w:val="center"/>
              <w:rPr>
                <w:rFonts w:ascii="宋体"/>
              </w:rPr>
            </w:pPr>
            <w:r>
              <w:rPr>
                <w:rFonts w:ascii="宋体" w:hAnsi="宋体" w:hint="eastAsia"/>
              </w:rPr>
              <w:t>外观清洁，工作正常，无故障</w:t>
            </w:r>
          </w:p>
        </w:tc>
      </w:tr>
      <w:tr w:rsidR="00DE63BB">
        <w:trPr>
          <w:trHeight w:val="432"/>
        </w:trPr>
        <w:tc>
          <w:tcPr>
            <w:tcW w:w="1020" w:type="dxa"/>
            <w:vAlign w:val="center"/>
          </w:tcPr>
          <w:p w:rsidR="00DE63BB" w:rsidRDefault="00DE63BB">
            <w:pPr>
              <w:jc w:val="center"/>
              <w:rPr>
                <w:rFonts w:ascii="宋体" w:hAnsi="宋体"/>
              </w:rPr>
            </w:pPr>
            <w:r>
              <w:rPr>
                <w:rFonts w:ascii="宋体" w:hAnsi="宋体"/>
              </w:rPr>
              <w:t>2</w:t>
            </w:r>
          </w:p>
        </w:tc>
        <w:tc>
          <w:tcPr>
            <w:tcW w:w="1476" w:type="dxa"/>
            <w:vAlign w:val="center"/>
          </w:tcPr>
          <w:p w:rsidR="00DE63BB" w:rsidRDefault="00DE63BB">
            <w:pPr>
              <w:jc w:val="center"/>
              <w:rPr>
                <w:rFonts w:ascii="宋体"/>
              </w:rPr>
            </w:pPr>
            <w:r>
              <w:rPr>
                <w:rFonts w:ascii="宋体" w:hAnsi="宋体" w:hint="eastAsia"/>
              </w:rPr>
              <w:t>安全出口疏散</w:t>
            </w:r>
          </w:p>
        </w:tc>
        <w:tc>
          <w:tcPr>
            <w:tcW w:w="3371" w:type="dxa"/>
            <w:vAlign w:val="center"/>
          </w:tcPr>
          <w:p w:rsidR="00DE63BB" w:rsidRDefault="00DE63BB">
            <w:pPr>
              <w:jc w:val="center"/>
              <w:rPr>
                <w:rFonts w:ascii="宋体"/>
              </w:rPr>
            </w:pPr>
            <w:r>
              <w:rPr>
                <w:rFonts w:ascii="宋体" w:hAnsi="宋体" w:hint="eastAsia"/>
              </w:rPr>
              <w:t>外观良好，清洁除尘、充放电</w:t>
            </w:r>
          </w:p>
        </w:tc>
        <w:tc>
          <w:tcPr>
            <w:tcW w:w="850" w:type="dxa"/>
            <w:vAlign w:val="center"/>
          </w:tcPr>
          <w:p w:rsidR="00DE63BB" w:rsidRDefault="00DE63BB">
            <w:pPr>
              <w:jc w:val="center"/>
              <w:rPr>
                <w:rFonts w:ascii="宋体"/>
              </w:rPr>
            </w:pPr>
            <w:r>
              <w:rPr>
                <w:rFonts w:ascii="宋体" w:hAnsi="宋体" w:hint="eastAsia"/>
              </w:rPr>
              <w:t>季</w:t>
            </w:r>
          </w:p>
        </w:tc>
        <w:tc>
          <w:tcPr>
            <w:tcW w:w="2799" w:type="dxa"/>
            <w:vAlign w:val="center"/>
          </w:tcPr>
          <w:p w:rsidR="00DE63BB" w:rsidRDefault="00DE63BB">
            <w:pPr>
              <w:jc w:val="center"/>
              <w:rPr>
                <w:rFonts w:ascii="宋体"/>
              </w:rPr>
            </w:pPr>
            <w:r>
              <w:rPr>
                <w:rFonts w:ascii="宋体" w:hAnsi="宋体" w:hint="eastAsia"/>
              </w:rPr>
              <w:t>外观清洁，工作正常，无故障</w:t>
            </w:r>
          </w:p>
        </w:tc>
      </w:tr>
    </w:tbl>
    <w:p w:rsidR="00DE63BB" w:rsidRDefault="00DE63BB">
      <w:pPr>
        <w:rPr>
          <w:rFonts w:ascii="宋体"/>
          <w:sz w:val="10"/>
          <w:szCs w:val="10"/>
        </w:rPr>
      </w:pPr>
    </w:p>
    <w:p w:rsidR="00DE63BB" w:rsidRDefault="00DE63BB">
      <w:pPr>
        <w:spacing w:line="360" w:lineRule="auto"/>
        <w:ind w:firstLineChars="200" w:firstLine="420"/>
        <w:rPr>
          <w:rFonts w:ascii="宋体"/>
          <w:szCs w:val="21"/>
        </w:rPr>
      </w:pPr>
      <w:r>
        <w:rPr>
          <w:rFonts w:ascii="宋体" w:hAnsi="宋体" w:hint="eastAsia"/>
          <w:szCs w:val="21"/>
        </w:rPr>
        <w:t>十二、其他</w:t>
      </w:r>
    </w:p>
    <w:tbl>
      <w:tblPr>
        <w:tblW w:w="9516" w:type="dxa"/>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20"/>
        <w:gridCol w:w="1476"/>
        <w:gridCol w:w="3371"/>
        <w:gridCol w:w="850"/>
        <w:gridCol w:w="2799"/>
      </w:tblGrid>
      <w:tr w:rsidR="00DE63BB">
        <w:trPr>
          <w:trHeight w:val="432"/>
        </w:trPr>
        <w:tc>
          <w:tcPr>
            <w:tcW w:w="1020" w:type="dxa"/>
            <w:vAlign w:val="center"/>
          </w:tcPr>
          <w:p w:rsidR="00DE63BB" w:rsidRDefault="00DE63BB">
            <w:pPr>
              <w:jc w:val="center"/>
              <w:rPr>
                <w:rFonts w:ascii="宋体"/>
                <w:szCs w:val="21"/>
              </w:rPr>
            </w:pPr>
            <w:r>
              <w:rPr>
                <w:rFonts w:ascii="宋体" w:hAnsi="宋体" w:hint="eastAsia"/>
                <w:szCs w:val="21"/>
              </w:rPr>
              <w:t>序号</w:t>
            </w:r>
          </w:p>
        </w:tc>
        <w:tc>
          <w:tcPr>
            <w:tcW w:w="1476" w:type="dxa"/>
            <w:vAlign w:val="center"/>
          </w:tcPr>
          <w:p w:rsidR="00DE63BB" w:rsidRDefault="00DE63BB">
            <w:pPr>
              <w:jc w:val="center"/>
              <w:rPr>
                <w:rFonts w:ascii="宋体"/>
                <w:szCs w:val="21"/>
              </w:rPr>
            </w:pPr>
            <w:r>
              <w:rPr>
                <w:rFonts w:ascii="宋体" w:hAnsi="宋体" w:hint="eastAsia"/>
                <w:szCs w:val="21"/>
              </w:rPr>
              <w:t>项目</w:t>
            </w:r>
          </w:p>
        </w:tc>
        <w:tc>
          <w:tcPr>
            <w:tcW w:w="3371" w:type="dxa"/>
            <w:vAlign w:val="center"/>
          </w:tcPr>
          <w:p w:rsidR="00DE63BB" w:rsidRDefault="00DE63BB">
            <w:pPr>
              <w:jc w:val="center"/>
              <w:rPr>
                <w:rFonts w:ascii="宋体"/>
                <w:szCs w:val="21"/>
              </w:rPr>
            </w:pPr>
            <w:r>
              <w:rPr>
                <w:rFonts w:ascii="宋体" w:hAnsi="宋体" w:hint="eastAsia"/>
                <w:szCs w:val="21"/>
              </w:rPr>
              <w:t>工作内容</w:t>
            </w:r>
          </w:p>
        </w:tc>
        <w:tc>
          <w:tcPr>
            <w:tcW w:w="850" w:type="dxa"/>
            <w:vAlign w:val="center"/>
          </w:tcPr>
          <w:p w:rsidR="00DE63BB" w:rsidRDefault="00DE63BB">
            <w:pPr>
              <w:jc w:val="center"/>
              <w:rPr>
                <w:rFonts w:ascii="宋体"/>
                <w:szCs w:val="21"/>
              </w:rPr>
            </w:pPr>
            <w:r>
              <w:rPr>
                <w:rFonts w:ascii="宋体" w:hAnsi="宋体" w:hint="eastAsia"/>
                <w:szCs w:val="21"/>
              </w:rPr>
              <w:t>周期</w:t>
            </w:r>
          </w:p>
        </w:tc>
        <w:tc>
          <w:tcPr>
            <w:tcW w:w="2799" w:type="dxa"/>
            <w:vAlign w:val="center"/>
          </w:tcPr>
          <w:p w:rsidR="00DE63BB" w:rsidRDefault="00DE63BB">
            <w:pPr>
              <w:jc w:val="center"/>
              <w:rPr>
                <w:rFonts w:ascii="宋体"/>
                <w:szCs w:val="21"/>
              </w:rPr>
            </w:pPr>
            <w:r>
              <w:rPr>
                <w:rFonts w:ascii="宋体" w:hAnsi="宋体" w:hint="eastAsia"/>
                <w:szCs w:val="21"/>
              </w:rPr>
              <w:t>维保标准</w:t>
            </w:r>
          </w:p>
        </w:tc>
      </w:tr>
      <w:tr w:rsidR="00DE63BB">
        <w:trPr>
          <w:trHeight w:val="432"/>
        </w:trPr>
        <w:tc>
          <w:tcPr>
            <w:tcW w:w="1020" w:type="dxa"/>
            <w:vAlign w:val="center"/>
          </w:tcPr>
          <w:p w:rsidR="00DE63BB" w:rsidRDefault="00DE63BB">
            <w:pPr>
              <w:jc w:val="center"/>
              <w:rPr>
                <w:rFonts w:ascii="宋体" w:hAnsi="宋体"/>
              </w:rPr>
            </w:pPr>
            <w:r>
              <w:rPr>
                <w:rFonts w:ascii="宋体" w:hAnsi="宋体"/>
              </w:rPr>
              <w:t>1</w:t>
            </w:r>
          </w:p>
        </w:tc>
        <w:tc>
          <w:tcPr>
            <w:tcW w:w="1476" w:type="dxa"/>
            <w:vAlign w:val="center"/>
          </w:tcPr>
          <w:p w:rsidR="00DE63BB" w:rsidRDefault="00DE63BB">
            <w:pPr>
              <w:jc w:val="center"/>
              <w:rPr>
                <w:rFonts w:ascii="宋体"/>
              </w:rPr>
            </w:pPr>
            <w:r>
              <w:rPr>
                <w:rFonts w:ascii="宋体" w:hAnsi="宋体" w:hint="eastAsia"/>
              </w:rPr>
              <w:t>文档提交及时性</w:t>
            </w:r>
          </w:p>
        </w:tc>
        <w:tc>
          <w:tcPr>
            <w:tcW w:w="3371" w:type="dxa"/>
            <w:vAlign w:val="center"/>
          </w:tcPr>
          <w:p w:rsidR="00DE63BB" w:rsidRDefault="00DE63BB">
            <w:pPr>
              <w:jc w:val="center"/>
              <w:rPr>
                <w:rFonts w:ascii="宋体"/>
              </w:rPr>
            </w:pPr>
            <w:r>
              <w:rPr>
                <w:rFonts w:ascii="宋体" w:hAnsi="宋体" w:hint="eastAsia"/>
              </w:rPr>
              <w:t>月工作计划；维保月报告；季总结报告。</w:t>
            </w:r>
          </w:p>
        </w:tc>
        <w:tc>
          <w:tcPr>
            <w:tcW w:w="850" w:type="dxa"/>
            <w:vAlign w:val="center"/>
          </w:tcPr>
          <w:p w:rsidR="00DE63BB" w:rsidRDefault="00DE63BB">
            <w:pPr>
              <w:jc w:val="center"/>
              <w:rPr>
                <w:rFonts w:ascii="宋体"/>
              </w:rPr>
            </w:pPr>
            <w:r>
              <w:rPr>
                <w:rFonts w:ascii="宋体" w:hAnsi="宋体" w:hint="eastAsia"/>
              </w:rPr>
              <w:t>月</w:t>
            </w:r>
          </w:p>
        </w:tc>
        <w:tc>
          <w:tcPr>
            <w:tcW w:w="2799" w:type="dxa"/>
            <w:vAlign w:val="center"/>
          </w:tcPr>
          <w:p w:rsidR="00DE63BB" w:rsidRDefault="00DE63BB">
            <w:pPr>
              <w:jc w:val="center"/>
              <w:rPr>
                <w:rFonts w:ascii="宋体"/>
              </w:rPr>
            </w:pPr>
            <w:r>
              <w:rPr>
                <w:rFonts w:ascii="宋体" w:hAnsi="宋体" w:hint="eastAsia"/>
              </w:rPr>
              <w:t>每月（</w:t>
            </w:r>
            <w:r>
              <w:rPr>
                <w:rFonts w:ascii="宋体" w:hAnsi="宋体"/>
              </w:rPr>
              <w:t>25</w:t>
            </w:r>
            <w:r>
              <w:rPr>
                <w:rFonts w:ascii="宋体" w:hAnsi="宋体" w:hint="eastAsia"/>
              </w:rPr>
              <w:t>日前）提交下月工作计划；每月</w:t>
            </w:r>
            <w:r>
              <w:rPr>
                <w:rFonts w:ascii="宋体" w:hAnsi="宋体"/>
              </w:rPr>
              <w:t>5</w:t>
            </w:r>
            <w:r>
              <w:rPr>
                <w:rFonts w:ascii="宋体" w:hAnsi="宋体" w:hint="eastAsia"/>
              </w:rPr>
              <w:t>日前提交上月维保月报告；在每季度前</w:t>
            </w:r>
            <w:r>
              <w:rPr>
                <w:rFonts w:ascii="宋体" w:hAnsi="宋体"/>
              </w:rPr>
              <w:t>5</w:t>
            </w:r>
            <w:r>
              <w:rPr>
                <w:rFonts w:ascii="宋体" w:hAnsi="宋体" w:hint="eastAsia"/>
              </w:rPr>
              <w:t>个工作日内提交上季度总结和季度设备运行维保分析报告。</w:t>
            </w:r>
          </w:p>
        </w:tc>
      </w:tr>
      <w:tr w:rsidR="00DE63BB">
        <w:trPr>
          <w:trHeight w:val="432"/>
        </w:trPr>
        <w:tc>
          <w:tcPr>
            <w:tcW w:w="1020" w:type="dxa"/>
            <w:vAlign w:val="center"/>
          </w:tcPr>
          <w:p w:rsidR="00DE63BB" w:rsidRDefault="00DE63BB">
            <w:pPr>
              <w:jc w:val="center"/>
              <w:rPr>
                <w:rFonts w:ascii="宋体" w:hAnsi="宋体"/>
              </w:rPr>
            </w:pPr>
            <w:r>
              <w:rPr>
                <w:rFonts w:ascii="宋体" w:hAnsi="宋体"/>
              </w:rPr>
              <w:t>2</w:t>
            </w:r>
          </w:p>
        </w:tc>
        <w:tc>
          <w:tcPr>
            <w:tcW w:w="1476" w:type="dxa"/>
            <w:vAlign w:val="center"/>
          </w:tcPr>
          <w:p w:rsidR="00DE63BB" w:rsidRDefault="00DE63BB">
            <w:pPr>
              <w:jc w:val="center"/>
              <w:rPr>
                <w:rFonts w:ascii="宋体"/>
              </w:rPr>
            </w:pPr>
            <w:r>
              <w:rPr>
                <w:rFonts w:ascii="宋体" w:hAnsi="宋体" w:hint="eastAsia"/>
              </w:rPr>
              <w:t>租户服务</w:t>
            </w:r>
          </w:p>
        </w:tc>
        <w:tc>
          <w:tcPr>
            <w:tcW w:w="3371" w:type="dxa"/>
            <w:vAlign w:val="center"/>
          </w:tcPr>
          <w:p w:rsidR="00DE63BB" w:rsidRDefault="00DE63BB">
            <w:pPr>
              <w:jc w:val="center"/>
              <w:rPr>
                <w:rFonts w:ascii="宋体"/>
              </w:rPr>
            </w:pPr>
            <w:r>
              <w:rPr>
                <w:rFonts w:ascii="宋体" w:hAnsi="宋体" w:hint="eastAsia"/>
              </w:rPr>
              <w:t>租区内维修保养及整改</w:t>
            </w:r>
          </w:p>
        </w:tc>
        <w:tc>
          <w:tcPr>
            <w:tcW w:w="850" w:type="dxa"/>
            <w:vAlign w:val="center"/>
          </w:tcPr>
          <w:p w:rsidR="00DE63BB" w:rsidRDefault="00DE63BB">
            <w:pPr>
              <w:jc w:val="center"/>
              <w:rPr>
                <w:rFonts w:ascii="宋体"/>
              </w:rPr>
            </w:pPr>
            <w:r>
              <w:rPr>
                <w:rFonts w:ascii="宋体" w:hAnsi="宋体" w:hint="eastAsia"/>
              </w:rPr>
              <w:t>季</w:t>
            </w:r>
          </w:p>
        </w:tc>
        <w:tc>
          <w:tcPr>
            <w:tcW w:w="2799" w:type="dxa"/>
            <w:vAlign w:val="center"/>
          </w:tcPr>
          <w:p w:rsidR="00DE63BB" w:rsidRDefault="00DE63BB">
            <w:pPr>
              <w:jc w:val="center"/>
              <w:rPr>
                <w:rFonts w:ascii="宋体"/>
              </w:rPr>
            </w:pPr>
            <w:r>
              <w:rPr>
                <w:rFonts w:ascii="宋体" w:hAnsi="宋体" w:hint="eastAsia"/>
              </w:rPr>
              <w:t>无有效投诉</w:t>
            </w:r>
          </w:p>
        </w:tc>
      </w:tr>
    </w:tbl>
    <w:p w:rsidR="00DE63BB" w:rsidRDefault="00DE63BB">
      <w:pPr>
        <w:spacing w:line="360" w:lineRule="auto"/>
        <w:rPr>
          <w:rFonts w:ascii="宋体"/>
          <w:sz w:val="10"/>
          <w:szCs w:val="10"/>
        </w:rPr>
      </w:pPr>
    </w:p>
    <w:p w:rsidR="00DE63BB" w:rsidRDefault="00DE63BB">
      <w:pPr>
        <w:spacing w:line="360" w:lineRule="auto"/>
        <w:ind w:firstLineChars="200" w:firstLine="420"/>
        <w:rPr>
          <w:rFonts w:ascii="宋体"/>
          <w:szCs w:val="21"/>
        </w:rPr>
      </w:pPr>
      <w:r>
        <w:rPr>
          <w:rFonts w:ascii="宋体" w:hAnsi="宋体" w:hint="eastAsia"/>
          <w:szCs w:val="21"/>
        </w:rPr>
        <w:t>十三、乙方在每月维护保养测试工作前，需提前三日通知甲方，以便甲方做出安排及配合。</w:t>
      </w:r>
    </w:p>
    <w:p w:rsidR="00DE63BB" w:rsidRDefault="00DE63BB">
      <w:pPr>
        <w:spacing w:line="360" w:lineRule="auto"/>
        <w:ind w:firstLineChars="200" w:firstLine="420"/>
        <w:rPr>
          <w:rFonts w:ascii="宋体"/>
          <w:szCs w:val="21"/>
        </w:rPr>
      </w:pPr>
      <w:r>
        <w:rPr>
          <w:rFonts w:ascii="宋体" w:hAnsi="宋体" w:hint="eastAsia"/>
          <w:szCs w:val="21"/>
        </w:rPr>
        <w:t>十四、乙方对各系统进行逐项检查时，应如实记录检查结果发现故障应及时修复，保证消防设施的正常运行并记录故障修复的全过程。（维修保养具体程序见方案）</w:t>
      </w:r>
    </w:p>
    <w:p w:rsidR="00DE63BB" w:rsidRDefault="00DE63BB">
      <w:pPr>
        <w:spacing w:line="360" w:lineRule="auto"/>
        <w:ind w:firstLineChars="200" w:firstLine="420"/>
        <w:rPr>
          <w:rFonts w:ascii="宋体"/>
          <w:szCs w:val="21"/>
        </w:rPr>
      </w:pPr>
      <w:r>
        <w:rPr>
          <w:rFonts w:ascii="宋体" w:hAnsi="宋体" w:hint="eastAsia"/>
          <w:szCs w:val="21"/>
        </w:rPr>
        <w:t>十五、双方须对消防系统及其附属设备的检测、维护、保养等记录以及往来文件进行存档。</w:t>
      </w:r>
    </w:p>
    <w:p w:rsidR="00DE63BB" w:rsidRDefault="00DE63BB">
      <w:pPr>
        <w:spacing w:line="360" w:lineRule="auto"/>
        <w:ind w:firstLineChars="200" w:firstLine="422"/>
        <w:rPr>
          <w:rFonts w:ascii="宋体"/>
          <w:b/>
          <w:szCs w:val="21"/>
        </w:rPr>
      </w:pPr>
      <w:r>
        <w:rPr>
          <w:rFonts w:ascii="宋体" w:hAnsi="宋体" w:hint="eastAsia"/>
          <w:b/>
          <w:szCs w:val="21"/>
        </w:rPr>
        <w:t>第六条</w:t>
      </w:r>
      <w:r>
        <w:rPr>
          <w:rFonts w:ascii="宋体" w:hAnsi="宋体"/>
          <w:b/>
          <w:szCs w:val="21"/>
        </w:rPr>
        <w:t xml:space="preserve">  </w:t>
      </w:r>
      <w:r>
        <w:rPr>
          <w:rFonts w:ascii="宋体" w:hAnsi="宋体" w:hint="eastAsia"/>
          <w:b/>
          <w:szCs w:val="21"/>
        </w:rPr>
        <w:t>更换材料、设备的供应</w:t>
      </w:r>
    </w:p>
    <w:p w:rsidR="00DE63BB" w:rsidRDefault="00DE63BB">
      <w:pPr>
        <w:spacing w:line="360" w:lineRule="auto"/>
        <w:ind w:firstLineChars="200" w:firstLine="420"/>
        <w:rPr>
          <w:rFonts w:ascii="宋体"/>
          <w:szCs w:val="21"/>
        </w:rPr>
      </w:pPr>
      <w:r>
        <w:rPr>
          <w:rFonts w:ascii="宋体" w:hAnsi="宋体" w:hint="eastAsia"/>
          <w:szCs w:val="21"/>
        </w:rPr>
        <w:t>一、系统如发生老化或部件损坏，不能满足安全工作和系统运行的要求，乙方应及时向甲方提出整改意见。</w:t>
      </w:r>
    </w:p>
    <w:p w:rsidR="00DE63BB" w:rsidRDefault="00DE63BB">
      <w:pPr>
        <w:spacing w:line="360" w:lineRule="auto"/>
        <w:ind w:firstLineChars="200" w:firstLine="420"/>
        <w:rPr>
          <w:rFonts w:ascii="宋体"/>
          <w:szCs w:val="21"/>
        </w:rPr>
      </w:pPr>
      <w:r>
        <w:rPr>
          <w:rFonts w:ascii="宋体" w:hAnsi="宋体" w:hint="eastAsia"/>
          <w:szCs w:val="21"/>
        </w:rPr>
        <w:t>二、乙方负责检查设备部件、材料，并将需要更换的部件和相应预算报价书面报告甲方，经甲方确定同意后再予购买，费用由甲方负担；乙方负责设备材料的更换和系统调试，更换部件应填报维护保养记录表。</w:t>
      </w:r>
    </w:p>
    <w:p w:rsidR="00DE63BB" w:rsidRDefault="00DE63BB">
      <w:pPr>
        <w:spacing w:line="360" w:lineRule="auto"/>
        <w:ind w:firstLineChars="200" w:firstLine="420"/>
        <w:rPr>
          <w:rFonts w:ascii="宋体"/>
          <w:szCs w:val="21"/>
        </w:rPr>
      </w:pPr>
      <w:r>
        <w:rPr>
          <w:rFonts w:ascii="宋体" w:hAnsi="宋体" w:hint="eastAsia"/>
          <w:szCs w:val="21"/>
        </w:rPr>
        <w:t>三、因甲方设备购回不及时所导致的相关事故及责任由甲方负责。</w:t>
      </w:r>
    </w:p>
    <w:p w:rsidR="00DE63BB" w:rsidRDefault="00DE63BB">
      <w:pPr>
        <w:spacing w:line="360" w:lineRule="auto"/>
        <w:ind w:firstLineChars="200" w:firstLine="420"/>
        <w:rPr>
          <w:rFonts w:ascii="宋体"/>
          <w:szCs w:val="21"/>
        </w:rPr>
      </w:pPr>
      <w:r>
        <w:rPr>
          <w:rFonts w:ascii="宋体" w:hAnsi="宋体" w:hint="eastAsia"/>
          <w:szCs w:val="21"/>
        </w:rPr>
        <w:t>四、按产品说明书规定的定期更换的设备及其零部件由甲方购进交乙方更换。</w:t>
      </w:r>
    </w:p>
    <w:p w:rsidR="00DE63BB" w:rsidRDefault="00DE63BB">
      <w:pPr>
        <w:spacing w:line="360" w:lineRule="auto"/>
        <w:ind w:firstLineChars="200" w:firstLine="420"/>
        <w:rPr>
          <w:rFonts w:ascii="宋体"/>
          <w:szCs w:val="21"/>
        </w:rPr>
      </w:pPr>
      <w:r>
        <w:rPr>
          <w:rFonts w:ascii="宋体" w:hAnsi="宋体" w:hint="eastAsia"/>
          <w:szCs w:val="21"/>
        </w:rPr>
        <w:t>五、因乙方维修保养过程操作错误导致零配件损坏和误动作其更换的费用由乙方提供。</w:t>
      </w:r>
    </w:p>
    <w:p w:rsidR="00DE63BB" w:rsidRDefault="00DE63BB">
      <w:pPr>
        <w:spacing w:line="360" w:lineRule="auto"/>
        <w:ind w:firstLineChars="200" w:firstLine="422"/>
        <w:rPr>
          <w:rFonts w:ascii="宋体"/>
          <w:b/>
          <w:szCs w:val="21"/>
        </w:rPr>
      </w:pPr>
      <w:r>
        <w:rPr>
          <w:rFonts w:ascii="宋体" w:hAnsi="宋体" w:hint="eastAsia"/>
          <w:b/>
          <w:szCs w:val="21"/>
        </w:rPr>
        <w:lastRenderedPageBreak/>
        <w:t>第七条</w:t>
      </w:r>
      <w:r>
        <w:rPr>
          <w:rFonts w:ascii="宋体" w:hAnsi="宋体"/>
          <w:b/>
          <w:szCs w:val="21"/>
        </w:rPr>
        <w:t xml:space="preserve">  </w:t>
      </w:r>
      <w:r>
        <w:rPr>
          <w:rFonts w:ascii="宋体" w:hAnsi="宋体" w:hint="eastAsia"/>
          <w:b/>
          <w:szCs w:val="21"/>
        </w:rPr>
        <w:t>维修保养费用的支付</w:t>
      </w:r>
    </w:p>
    <w:p w:rsidR="00DE63BB" w:rsidRDefault="00DE63BB">
      <w:pPr>
        <w:spacing w:line="360" w:lineRule="auto"/>
        <w:ind w:firstLineChars="200" w:firstLine="420"/>
        <w:rPr>
          <w:rFonts w:ascii="宋体"/>
          <w:szCs w:val="21"/>
        </w:rPr>
      </w:pPr>
      <w:r>
        <w:rPr>
          <w:rFonts w:ascii="宋体" w:hAnsi="宋体" w:hint="eastAsia"/>
          <w:szCs w:val="21"/>
        </w:rPr>
        <w:t>根据双方协定，费用按季度支付，在乙方完成季度保养工作后，乙方应根据甲方的季度考核情况，向甲方提供合法有效的发票，交甲方核实确认，甲方收到乙方发票后二十个工作日内以银行转账方式支付维保费。</w:t>
      </w:r>
    </w:p>
    <w:p w:rsidR="00DE63BB" w:rsidRDefault="00DE63BB">
      <w:pPr>
        <w:spacing w:line="360" w:lineRule="auto"/>
        <w:ind w:firstLineChars="200" w:firstLine="422"/>
        <w:rPr>
          <w:rFonts w:ascii="宋体"/>
          <w:b/>
          <w:szCs w:val="21"/>
        </w:rPr>
      </w:pPr>
      <w:r>
        <w:rPr>
          <w:rFonts w:ascii="宋体" w:hAnsi="宋体" w:hint="eastAsia"/>
          <w:b/>
          <w:szCs w:val="21"/>
        </w:rPr>
        <w:t>第八条</w:t>
      </w:r>
      <w:r>
        <w:rPr>
          <w:rFonts w:ascii="宋体" w:hAnsi="宋体"/>
          <w:b/>
          <w:szCs w:val="21"/>
        </w:rPr>
        <w:t xml:space="preserve">  </w:t>
      </w:r>
      <w:r>
        <w:rPr>
          <w:rFonts w:ascii="宋体" w:hAnsi="宋体" w:hint="eastAsia"/>
          <w:b/>
          <w:szCs w:val="21"/>
        </w:rPr>
        <w:t>争议、违约和索赔</w:t>
      </w:r>
    </w:p>
    <w:p w:rsidR="00DE63BB" w:rsidRDefault="00DE63BB">
      <w:pPr>
        <w:spacing w:line="360" w:lineRule="auto"/>
        <w:ind w:firstLineChars="200" w:firstLine="420"/>
        <w:rPr>
          <w:rFonts w:ascii="宋体"/>
          <w:szCs w:val="21"/>
        </w:rPr>
      </w:pPr>
      <w:r>
        <w:rPr>
          <w:rFonts w:ascii="宋体" w:hAnsi="宋体" w:hint="eastAsia"/>
          <w:szCs w:val="21"/>
        </w:rPr>
        <w:t>一、本合同在履行期间，双方发生争议时，友好协商解决，并尽力保持合同无争议部分的正常履行，协商不成一方提起诉讼的，由甲方所在地人民法院管辖。</w:t>
      </w:r>
    </w:p>
    <w:p w:rsidR="00DE63BB" w:rsidRDefault="00DE63BB">
      <w:pPr>
        <w:spacing w:line="360" w:lineRule="auto"/>
        <w:ind w:firstLineChars="200" w:firstLine="420"/>
        <w:rPr>
          <w:rFonts w:ascii="宋体"/>
          <w:szCs w:val="21"/>
        </w:rPr>
      </w:pPr>
      <w:r>
        <w:rPr>
          <w:rFonts w:ascii="宋体" w:hAnsi="宋体" w:hint="eastAsia"/>
          <w:szCs w:val="21"/>
        </w:rPr>
        <w:t>二、违约：</w:t>
      </w:r>
    </w:p>
    <w:p w:rsidR="00DE63BB" w:rsidRDefault="00DE63BB">
      <w:pPr>
        <w:spacing w:line="360" w:lineRule="auto"/>
        <w:ind w:firstLineChars="200" w:firstLine="420"/>
        <w:rPr>
          <w:rFonts w:ascii="宋体"/>
          <w:szCs w:val="21"/>
        </w:rPr>
      </w:pPr>
      <w:r>
        <w:rPr>
          <w:rFonts w:ascii="宋体" w:hAnsi="宋体"/>
          <w:szCs w:val="21"/>
        </w:rPr>
        <w:t>1</w:t>
      </w:r>
      <w:r>
        <w:rPr>
          <w:rFonts w:ascii="宋体" w:hAnsi="宋体" w:hint="eastAsia"/>
          <w:szCs w:val="21"/>
        </w:rPr>
        <w:t>．违约的处理：合同双方任何一方不能全面履行合同条款均属违约。违约所造成的经济损失，概由违约方承担赔偿。</w:t>
      </w:r>
    </w:p>
    <w:p w:rsidR="00DE63BB" w:rsidRDefault="00DE63BB">
      <w:pPr>
        <w:spacing w:line="360" w:lineRule="auto"/>
        <w:ind w:firstLineChars="200" w:firstLine="420"/>
        <w:rPr>
          <w:rFonts w:ascii="宋体"/>
          <w:szCs w:val="21"/>
        </w:rPr>
      </w:pPr>
      <w:r>
        <w:rPr>
          <w:rFonts w:ascii="宋体" w:hAnsi="宋体"/>
          <w:szCs w:val="21"/>
        </w:rPr>
        <w:t>2</w:t>
      </w:r>
      <w:r>
        <w:rPr>
          <w:rFonts w:ascii="宋体" w:hAnsi="宋体" w:hint="eastAsia"/>
          <w:szCs w:val="21"/>
        </w:rPr>
        <w:t>．违约金的标准：合同履行中任何一方无正当理由而单方提出终止合同，均属单方毁约，毁约放除承担赔偿因此造成对方的全部经济损失外还必须向对方支付一个月的维保费用作为违约金。</w:t>
      </w:r>
    </w:p>
    <w:p w:rsidR="00DE63BB" w:rsidRDefault="00DE63BB">
      <w:pPr>
        <w:spacing w:line="360" w:lineRule="auto"/>
        <w:ind w:firstLineChars="200" w:firstLine="420"/>
        <w:rPr>
          <w:rFonts w:ascii="宋体"/>
          <w:szCs w:val="21"/>
        </w:rPr>
      </w:pPr>
      <w:r>
        <w:rPr>
          <w:rFonts w:ascii="宋体" w:hAnsi="宋体"/>
          <w:szCs w:val="21"/>
        </w:rPr>
        <w:t>3</w:t>
      </w:r>
      <w:r>
        <w:rPr>
          <w:rFonts w:ascii="宋体" w:hAnsi="宋体" w:hint="eastAsia"/>
          <w:szCs w:val="21"/>
        </w:rPr>
        <w:t>．索赔</w:t>
      </w:r>
    </w:p>
    <w:p w:rsidR="00DE63BB" w:rsidRDefault="00DE63BB">
      <w:pPr>
        <w:spacing w:line="360" w:lineRule="auto"/>
        <w:rPr>
          <w:rFonts w:ascii="宋体"/>
          <w:szCs w:val="21"/>
        </w:rPr>
      </w:pPr>
      <w:r>
        <w:rPr>
          <w:rFonts w:ascii="宋体" w:hAnsi="宋体"/>
          <w:szCs w:val="21"/>
        </w:rPr>
        <w:t xml:space="preserve">    1</w:t>
      </w:r>
      <w:r>
        <w:rPr>
          <w:rFonts w:ascii="宋体" w:hAnsi="宋体" w:hint="eastAsia"/>
          <w:szCs w:val="21"/>
        </w:rPr>
        <w:t>）甲方不按合同约定支付各种费用，造成乙方经济损失，乙方可按以下规定向甲方索赔：</w:t>
      </w:r>
    </w:p>
    <w:p w:rsidR="00DE63BB" w:rsidRDefault="00DE63BB">
      <w:pPr>
        <w:spacing w:line="360" w:lineRule="auto"/>
        <w:ind w:firstLineChars="350" w:firstLine="735"/>
        <w:rPr>
          <w:rFonts w:ascii="宋体"/>
          <w:szCs w:val="21"/>
        </w:rPr>
      </w:pPr>
      <w:r>
        <w:rPr>
          <w:rFonts w:ascii="宋体" w:hAnsi="宋体" w:hint="eastAsia"/>
          <w:szCs w:val="21"/>
        </w:rPr>
        <w:t>①</w:t>
      </w:r>
      <w:r>
        <w:rPr>
          <w:rFonts w:ascii="宋体" w:hAnsi="宋体"/>
          <w:szCs w:val="21"/>
        </w:rPr>
        <w:t xml:space="preserve"> </w:t>
      </w:r>
      <w:r>
        <w:rPr>
          <w:rFonts w:ascii="宋体" w:hAnsi="宋体" w:hint="eastAsia"/>
          <w:szCs w:val="21"/>
        </w:rPr>
        <w:t>有合法正当索赔理由，且有索赔事项发生时的有关证据。</w:t>
      </w:r>
    </w:p>
    <w:p w:rsidR="00DE63BB" w:rsidRDefault="00DE63BB">
      <w:pPr>
        <w:spacing w:line="360" w:lineRule="auto"/>
        <w:ind w:leftChars="350" w:left="1050" w:hangingChars="150" w:hanging="315"/>
        <w:rPr>
          <w:rFonts w:ascii="宋体"/>
          <w:szCs w:val="21"/>
        </w:rPr>
      </w:pPr>
      <w:r>
        <w:rPr>
          <w:rFonts w:ascii="宋体" w:hAnsi="宋体" w:hint="eastAsia"/>
          <w:szCs w:val="21"/>
        </w:rPr>
        <w:t>②</w:t>
      </w:r>
      <w:r>
        <w:rPr>
          <w:rFonts w:ascii="宋体" w:hAnsi="宋体"/>
          <w:szCs w:val="21"/>
        </w:rPr>
        <w:t xml:space="preserve"> </w:t>
      </w:r>
      <w:r>
        <w:rPr>
          <w:rFonts w:ascii="宋体" w:hAnsi="宋体" w:hint="eastAsia"/>
          <w:szCs w:val="21"/>
        </w:rPr>
        <w:t>甲方在接到索赔通知十天内给予批准或要求乙方进一步补充索赔理由和证据，甲方在十五天内未予答复，应视为该项索赔已被甲方接受。</w:t>
      </w:r>
    </w:p>
    <w:p w:rsidR="00DE63BB" w:rsidRDefault="00DE63BB">
      <w:pPr>
        <w:spacing w:line="360" w:lineRule="auto"/>
        <w:ind w:firstLineChars="200" w:firstLine="420"/>
        <w:rPr>
          <w:rFonts w:ascii="宋体"/>
          <w:szCs w:val="21"/>
        </w:rPr>
      </w:pPr>
      <w:r>
        <w:rPr>
          <w:rFonts w:ascii="宋体" w:hAnsi="宋体"/>
          <w:szCs w:val="21"/>
        </w:rPr>
        <w:t>2</w:t>
      </w:r>
      <w:r>
        <w:rPr>
          <w:rFonts w:ascii="宋体" w:hAnsi="宋体" w:hint="eastAsia"/>
          <w:szCs w:val="21"/>
        </w:rPr>
        <w:t>）乙方未按合同的规定，全面履行合同的约定的全部责任义务而造成甲方经济损失，甲方可按以下规定向乙方索赔：</w:t>
      </w:r>
    </w:p>
    <w:p w:rsidR="00DE63BB" w:rsidRDefault="00DE63BB">
      <w:pPr>
        <w:spacing w:line="360" w:lineRule="auto"/>
        <w:ind w:firstLineChars="350" w:firstLine="735"/>
        <w:rPr>
          <w:rFonts w:ascii="宋体"/>
          <w:szCs w:val="21"/>
        </w:rPr>
      </w:pPr>
      <w:r>
        <w:rPr>
          <w:rFonts w:ascii="宋体" w:hAnsi="宋体" w:hint="eastAsia"/>
          <w:szCs w:val="21"/>
        </w:rPr>
        <w:t>①</w:t>
      </w:r>
      <w:r>
        <w:rPr>
          <w:rFonts w:ascii="宋体" w:hAnsi="宋体"/>
          <w:szCs w:val="21"/>
        </w:rPr>
        <w:t xml:space="preserve"> </w:t>
      </w:r>
      <w:r>
        <w:rPr>
          <w:rFonts w:ascii="宋体" w:hAnsi="宋体" w:hint="eastAsia"/>
          <w:szCs w:val="21"/>
        </w:rPr>
        <w:t>索赔事项发生后二十天内，向乙方发出要求索赔的通知；</w:t>
      </w:r>
    </w:p>
    <w:p w:rsidR="00DE63BB" w:rsidRDefault="00DE63BB">
      <w:pPr>
        <w:spacing w:line="360" w:lineRule="auto"/>
        <w:ind w:firstLineChars="350" w:firstLine="735"/>
        <w:rPr>
          <w:rFonts w:ascii="宋体"/>
          <w:szCs w:val="21"/>
        </w:rPr>
      </w:pPr>
      <w:r>
        <w:rPr>
          <w:rFonts w:ascii="宋体" w:hAnsi="宋体" w:hint="eastAsia"/>
          <w:szCs w:val="21"/>
        </w:rPr>
        <w:t>②</w:t>
      </w:r>
      <w:r>
        <w:rPr>
          <w:rFonts w:ascii="宋体" w:hAnsi="宋体"/>
          <w:szCs w:val="21"/>
        </w:rPr>
        <w:t xml:space="preserve"> </w:t>
      </w:r>
      <w:r>
        <w:rPr>
          <w:rFonts w:ascii="宋体" w:hAnsi="宋体" w:hint="eastAsia"/>
          <w:szCs w:val="21"/>
        </w:rPr>
        <w:t>有合法正当索赔理由，且有索赔事项发生时的真实证据；</w:t>
      </w:r>
    </w:p>
    <w:p w:rsidR="00DE63BB" w:rsidRDefault="00DE63BB">
      <w:pPr>
        <w:spacing w:line="360" w:lineRule="auto"/>
        <w:ind w:leftChars="350" w:left="1050" w:hangingChars="150" w:hanging="315"/>
        <w:rPr>
          <w:rFonts w:ascii="宋体"/>
          <w:szCs w:val="21"/>
        </w:rPr>
      </w:pPr>
      <w:r>
        <w:rPr>
          <w:rFonts w:ascii="宋体" w:hAnsi="宋体" w:hint="eastAsia"/>
          <w:szCs w:val="21"/>
        </w:rPr>
        <w:t>③</w:t>
      </w:r>
      <w:r>
        <w:rPr>
          <w:rFonts w:ascii="宋体" w:hAnsi="宋体"/>
          <w:szCs w:val="21"/>
        </w:rPr>
        <w:t xml:space="preserve"> </w:t>
      </w:r>
      <w:r>
        <w:rPr>
          <w:rFonts w:ascii="宋体" w:hAnsi="宋体" w:hint="eastAsia"/>
          <w:szCs w:val="21"/>
        </w:rPr>
        <w:t>乙方在接到索赔通知十天内给予批准或要求甲方进一步补充索赔理由和证据，乙方在十天内未予答复，应视为该项索赔已被乙方接受。</w:t>
      </w:r>
    </w:p>
    <w:p w:rsidR="00DE63BB" w:rsidRDefault="00DE63BB">
      <w:pPr>
        <w:spacing w:line="360" w:lineRule="auto"/>
        <w:ind w:firstLineChars="350" w:firstLine="735"/>
        <w:rPr>
          <w:rFonts w:ascii="宋体"/>
          <w:szCs w:val="21"/>
        </w:rPr>
      </w:pPr>
      <w:r>
        <w:rPr>
          <w:rFonts w:ascii="宋体" w:hAnsi="宋体" w:hint="eastAsia"/>
          <w:szCs w:val="21"/>
        </w:rPr>
        <w:t>④</w:t>
      </w:r>
      <w:r>
        <w:rPr>
          <w:rFonts w:ascii="宋体" w:hAnsi="宋体"/>
          <w:szCs w:val="21"/>
        </w:rPr>
        <w:t xml:space="preserve"> </w:t>
      </w:r>
      <w:r>
        <w:rPr>
          <w:rFonts w:ascii="宋体" w:hAnsi="宋体" w:hint="eastAsia"/>
          <w:szCs w:val="21"/>
        </w:rPr>
        <w:t>乙方支付的赔偿金最高不超过本合同保养费的两倍。</w:t>
      </w:r>
    </w:p>
    <w:p w:rsidR="00DE63BB" w:rsidRDefault="00DE63BB">
      <w:pPr>
        <w:spacing w:line="360" w:lineRule="auto"/>
        <w:ind w:firstLineChars="200" w:firstLine="422"/>
        <w:rPr>
          <w:rFonts w:ascii="宋体"/>
          <w:b/>
          <w:szCs w:val="21"/>
        </w:rPr>
      </w:pPr>
      <w:r>
        <w:rPr>
          <w:rFonts w:ascii="宋体" w:hAnsi="宋体" w:hint="eastAsia"/>
          <w:b/>
          <w:szCs w:val="21"/>
        </w:rPr>
        <w:t>第九条</w:t>
      </w:r>
      <w:r>
        <w:rPr>
          <w:rFonts w:ascii="宋体" w:hAnsi="宋体"/>
          <w:b/>
          <w:szCs w:val="21"/>
        </w:rPr>
        <w:t xml:space="preserve">  </w:t>
      </w:r>
      <w:r>
        <w:rPr>
          <w:rFonts w:ascii="宋体" w:hAnsi="宋体" w:hint="eastAsia"/>
          <w:b/>
          <w:szCs w:val="21"/>
        </w:rPr>
        <w:t>安全工作</w:t>
      </w:r>
    </w:p>
    <w:p w:rsidR="00DE63BB" w:rsidRDefault="00DE63BB">
      <w:pPr>
        <w:spacing w:line="360" w:lineRule="auto"/>
        <w:ind w:firstLineChars="200" w:firstLine="420"/>
        <w:rPr>
          <w:rFonts w:ascii="宋体"/>
          <w:szCs w:val="21"/>
        </w:rPr>
      </w:pPr>
      <w:r>
        <w:rPr>
          <w:rFonts w:ascii="宋体" w:hAnsi="宋体" w:hint="eastAsia"/>
          <w:szCs w:val="21"/>
        </w:rPr>
        <w:t>一、乙方应按安全工作有关规定，采取严格、科学的安全防护措施，确保操作着安全，承担由于自身安全措施不力，造成事故的责任和发生的费用。</w:t>
      </w:r>
    </w:p>
    <w:p w:rsidR="00DE63BB" w:rsidRDefault="00DE63BB">
      <w:pPr>
        <w:spacing w:line="360" w:lineRule="auto"/>
        <w:ind w:firstLineChars="200" w:firstLine="420"/>
        <w:rPr>
          <w:rFonts w:ascii="宋体"/>
          <w:szCs w:val="21"/>
        </w:rPr>
      </w:pPr>
      <w:r>
        <w:rPr>
          <w:rFonts w:ascii="宋体" w:hAnsi="宋体" w:hint="eastAsia"/>
          <w:szCs w:val="21"/>
        </w:rPr>
        <w:t>二、若发生重大伤亡事故，乙方应按有关规定立即报告深圳市公安消防局并通知甲方代表。甲方为抢救提供必要条件，发生的费用由责任方承担。</w:t>
      </w:r>
    </w:p>
    <w:p w:rsidR="00DE63BB" w:rsidRDefault="00DE63BB">
      <w:pPr>
        <w:spacing w:line="360" w:lineRule="auto"/>
        <w:ind w:firstLineChars="200" w:firstLine="420"/>
        <w:rPr>
          <w:rFonts w:ascii="宋体"/>
          <w:szCs w:val="21"/>
        </w:rPr>
      </w:pPr>
      <w:r>
        <w:rPr>
          <w:rFonts w:ascii="宋体" w:hAnsi="宋体" w:hint="eastAsia"/>
          <w:szCs w:val="21"/>
        </w:rPr>
        <w:t>三、乙方在动力设备易燃易爆和贵重的设备中进行维修保养时应向甲方代表提出安全保护措施。甲方应派员在现场监督和协助乙方进行有关工作，如甲方未派员在现场监督所造成的安全和责任事故，由甲方承担。</w:t>
      </w:r>
    </w:p>
    <w:p w:rsidR="00DE63BB" w:rsidRDefault="00DE63BB">
      <w:pPr>
        <w:spacing w:line="360" w:lineRule="auto"/>
        <w:ind w:firstLineChars="200" w:firstLine="422"/>
        <w:rPr>
          <w:rFonts w:ascii="宋体"/>
          <w:b/>
          <w:szCs w:val="21"/>
        </w:rPr>
      </w:pPr>
      <w:r>
        <w:rPr>
          <w:rFonts w:ascii="宋体" w:hAnsi="宋体" w:hint="eastAsia"/>
          <w:b/>
          <w:szCs w:val="21"/>
        </w:rPr>
        <w:t>第十条</w:t>
      </w:r>
      <w:r>
        <w:rPr>
          <w:rFonts w:ascii="宋体" w:hAnsi="宋体"/>
          <w:b/>
          <w:szCs w:val="21"/>
        </w:rPr>
        <w:t xml:space="preserve">  </w:t>
      </w:r>
      <w:r>
        <w:rPr>
          <w:rFonts w:ascii="宋体" w:hAnsi="宋体" w:hint="eastAsia"/>
          <w:b/>
          <w:szCs w:val="21"/>
        </w:rPr>
        <w:t>保险</w:t>
      </w:r>
    </w:p>
    <w:p w:rsidR="00DE63BB" w:rsidRDefault="00DE63BB">
      <w:pPr>
        <w:spacing w:line="360" w:lineRule="auto"/>
        <w:ind w:firstLineChars="200" w:firstLine="420"/>
        <w:rPr>
          <w:rFonts w:ascii="宋体"/>
          <w:szCs w:val="21"/>
        </w:rPr>
      </w:pPr>
      <w:r>
        <w:rPr>
          <w:rFonts w:ascii="宋体" w:hAnsi="宋体" w:hint="eastAsia"/>
          <w:szCs w:val="21"/>
        </w:rPr>
        <w:t>一、乙方办理乙方现场人员生命财产的保险，并支付相应费用。</w:t>
      </w:r>
    </w:p>
    <w:p w:rsidR="00DE63BB" w:rsidRDefault="00DE63BB">
      <w:pPr>
        <w:spacing w:line="360" w:lineRule="auto"/>
        <w:ind w:firstLineChars="200" w:firstLine="420"/>
        <w:rPr>
          <w:rFonts w:ascii="宋体"/>
          <w:szCs w:val="21"/>
        </w:rPr>
      </w:pPr>
      <w:r>
        <w:rPr>
          <w:rFonts w:ascii="宋体" w:hAnsi="宋体" w:hint="eastAsia"/>
          <w:szCs w:val="21"/>
        </w:rPr>
        <w:lastRenderedPageBreak/>
        <w:t>二、建筑物的保险由甲方负责，乙方应按有关规定协助提供保险公司所需的所有文件、资料。</w:t>
      </w:r>
    </w:p>
    <w:p w:rsidR="00DE63BB" w:rsidRDefault="00DE63BB">
      <w:pPr>
        <w:spacing w:line="360" w:lineRule="auto"/>
        <w:ind w:firstLineChars="196" w:firstLine="413"/>
        <w:rPr>
          <w:rFonts w:ascii="宋体"/>
          <w:b/>
          <w:szCs w:val="21"/>
        </w:rPr>
      </w:pPr>
      <w:r>
        <w:rPr>
          <w:rFonts w:ascii="宋体" w:hAnsi="宋体" w:hint="eastAsia"/>
          <w:b/>
          <w:szCs w:val="21"/>
        </w:rPr>
        <w:t>第十一条</w:t>
      </w:r>
      <w:r>
        <w:rPr>
          <w:rFonts w:ascii="宋体" w:hAnsi="宋体"/>
          <w:b/>
          <w:szCs w:val="21"/>
        </w:rPr>
        <w:t xml:space="preserve">  </w:t>
      </w:r>
      <w:r>
        <w:rPr>
          <w:rFonts w:ascii="宋体" w:hAnsi="宋体" w:hint="eastAsia"/>
          <w:b/>
          <w:szCs w:val="21"/>
        </w:rPr>
        <w:t>合同的生效与终止</w:t>
      </w:r>
    </w:p>
    <w:p w:rsidR="00DE63BB" w:rsidRDefault="00DE63BB">
      <w:pPr>
        <w:spacing w:line="360" w:lineRule="auto"/>
        <w:ind w:firstLineChars="200" w:firstLine="420"/>
        <w:rPr>
          <w:rFonts w:ascii="宋体"/>
          <w:szCs w:val="21"/>
        </w:rPr>
      </w:pPr>
      <w:r>
        <w:rPr>
          <w:rFonts w:ascii="宋体" w:hAnsi="宋体" w:hint="eastAsia"/>
          <w:szCs w:val="21"/>
        </w:rPr>
        <w:t>合同自甲、乙双方法人代表或代理人签字并加盖单位公章后生效，在维修保养有效期到期前一个月，甲、乙双方商定合同的延续或终止。</w:t>
      </w:r>
    </w:p>
    <w:p w:rsidR="00DE63BB" w:rsidRDefault="00DE63BB">
      <w:pPr>
        <w:spacing w:line="360" w:lineRule="auto"/>
        <w:ind w:firstLineChars="200" w:firstLine="422"/>
        <w:rPr>
          <w:rFonts w:ascii="宋体"/>
          <w:b/>
          <w:szCs w:val="21"/>
        </w:rPr>
      </w:pPr>
      <w:r>
        <w:rPr>
          <w:rFonts w:ascii="宋体" w:hAnsi="宋体" w:hint="eastAsia"/>
          <w:b/>
          <w:szCs w:val="21"/>
        </w:rPr>
        <w:t>第十二条</w:t>
      </w:r>
      <w:r>
        <w:rPr>
          <w:rFonts w:ascii="宋体" w:hAnsi="宋体"/>
          <w:b/>
          <w:szCs w:val="21"/>
        </w:rPr>
        <w:t xml:space="preserve">  </w:t>
      </w:r>
      <w:r>
        <w:rPr>
          <w:rFonts w:ascii="宋体" w:hAnsi="宋体" w:hint="eastAsia"/>
          <w:b/>
          <w:szCs w:val="21"/>
        </w:rPr>
        <w:t>合同份数</w:t>
      </w:r>
    </w:p>
    <w:p w:rsidR="00DE63BB" w:rsidRDefault="00DE63BB">
      <w:pPr>
        <w:spacing w:line="360" w:lineRule="auto"/>
        <w:ind w:firstLineChars="200" w:firstLine="420"/>
        <w:rPr>
          <w:rFonts w:ascii="宋体"/>
          <w:szCs w:val="21"/>
        </w:rPr>
      </w:pPr>
      <w:r>
        <w:rPr>
          <w:rFonts w:ascii="宋体" w:hAnsi="宋体" w:hint="eastAsia"/>
          <w:szCs w:val="21"/>
        </w:rPr>
        <w:t>本合同一式肆份，由甲乙双方各持贰份，均具同等效力。</w:t>
      </w:r>
    </w:p>
    <w:p w:rsidR="00DE63BB" w:rsidRDefault="00DE63BB">
      <w:pPr>
        <w:spacing w:line="360" w:lineRule="auto"/>
        <w:ind w:firstLineChars="200" w:firstLine="420"/>
        <w:rPr>
          <w:rFonts w:ascii="宋体"/>
          <w:szCs w:val="21"/>
        </w:rPr>
      </w:pPr>
    </w:p>
    <w:p w:rsidR="00DE63BB" w:rsidRDefault="00DE63BB">
      <w:pPr>
        <w:spacing w:line="360" w:lineRule="auto"/>
        <w:rPr>
          <w:rFonts w:ascii="宋体"/>
          <w:szCs w:val="21"/>
        </w:rPr>
      </w:pPr>
      <w:r>
        <w:rPr>
          <w:rFonts w:ascii="宋体" w:hAnsi="宋体" w:hint="eastAsia"/>
          <w:szCs w:val="21"/>
        </w:rPr>
        <w:t>甲方（盖章）</w:t>
      </w:r>
      <w:r>
        <w:rPr>
          <w:rFonts w:ascii="宋体" w:hAnsi="宋体"/>
          <w:szCs w:val="21"/>
        </w:rPr>
        <w:t xml:space="preserve">                                    </w:t>
      </w:r>
      <w:r>
        <w:rPr>
          <w:rFonts w:ascii="宋体" w:hAnsi="宋体" w:hint="eastAsia"/>
          <w:szCs w:val="21"/>
        </w:rPr>
        <w:t>乙方（盖章）</w:t>
      </w:r>
    </w:p>
    <w:p w:rsidR="00DE63BB" w:rsidRDefault="00DE63BB">
      <w:pPr>
        <w:spacing w:line="360" w:lineRule="auto"/>
        <w:rPr>
          <w:rFonts w:ascii="宋体"/>
          <w:szCs w:val="21"/>
        </w:rPr>
      </w:pPr>
      <w:r>
        <w:rPr>
          <w:rFonts w:ascii="宋体" w:hAnsi="宋体" w:hint="eastAsia"/>
          <w:szCs w:val="21"/>
        </w:rPr>
        <w:t>法人代表或授权代理人（签字）</w:t>
      </w:r>
      <w:r>
        <w:rPr>
          <w:rFonts w:ascii="宋体" w:hAnsi="宋体"/>
          <w:szCs w:val="21"/>
        </w:rPr>
        <w:t xml:space="preserve">                    </w:t>
      </w:r>
      <w:r>
        <w:rPr>
          <w:rFonts w:ascii="宋体" w:hAnsi="宋体" w:hint="eastAsia"/>
          <w:szCs w:val="21"/>
        </w:rPr>
        <w:t>法人代表或授权代理人（签字）</w:t>
      </w:r>
    </w:p>
    <w:p w:rsidR="00DE63BB" w:rsidRDefault="00DE63BB">
      <w:pPr>
        <w:spacing w:line="360" w:lineRule="auto"/>
        <w:rPr>
          <w:rFonts w:ascii="宋体"/>
          <w:szCs w:val="21"/>
        </w:rPr>
      </w:pPr>
      <w:r>
        <w:rPr>
          <w:rFonts w:ascii="宋体" w:hAnsi="宋体" w:hint="eastAsia"/>
          <w:szCs w:val="21"/>
        </w:rPr>
        <w:t>开户银行：</w:t>
      </w:r>
      <w:r>
        <w:rPr>
          <w:rFonts w:ascii="宋体" w:hAnsi="宋体"/>
          <w:szCs w:val="21"/>
        </w:rPr>
        <w:t xml:space="preserve">                                      </w:t>
      </w:r>
      <w:r>
        <w:rPr>
          <w:rFonts w:ascii="宋体" w:hAnsi="宋体" w:hint="eastAsia"/>
          <w:szCs w:val="21"/>
        </w:rPr>
        <w:t>开户银行：</w:t>
      </w:r>
    </w:p>
    <w:p w:rsidR="00DE63BB" w:rsidRDefault="00DE63BB">
      <w:pPr>
        <w:spacing w:line="360" w:lineRule="auto"/>
        <w:rPr>
          <w:rFonts w:ascii="宋体"/>
          <w:szCs w:val="21"/>
        </w:rPr>
      </w:pPr>
      <w:r>
        <w:rPr>
          <w:rFonts w:ascii="宋体" w:hAnsi="宋体" w:hint="eastAsia"/>
          <w:szCs w:val="21"/>
        </w:rPr>
        <w:t>账号</w:t>
      </w:r>
      <w:r>
        <w:rPr>
          <w:rFonts w:ascii="宋体" w:hAnsi="宋体"/>
          <w:szCs w:val="21"/>
        </w:rPr>
        <w:t xml:space="preserve">:                                           </w:t>
      </w:r>
      <w:r>
        <w:rPr>
          <w:rFonts w:ascii="宋体" w:hAnsi="宋体" w:hint="eastAsia"/>
          <w:szCs w:val="21"/>
        </w:rPr>
        <w:t>账号：</w:t>
      </w:r>
    </w:p>
    <w:p w:rsidR="00DE63BB" w:rsidRDefault="00DE63BB">
      <w:pPr>
        <w:spacing w:line="360" w:lineRule="auto"/>
        <w:rPr>
          <w:rFonts w:ascii="宋体"/>
          <w:szCs w:val="21"/>
        </w:rPr>
      </w:pPr>
      <w:r>
        <w:rPr>
          <w:rFonts w:ascii="宋体" w:hAnsi="宋体" w:hint="eastAsia"/>
          <w:szCs w:val="21"/>
        </w:rPr>
        <w:t>地址：</w:t>
      </w:r>
      <w:r>
        <w:rPr>
          <w:rFonts w:ascii="宋体" w:hAnsi="宋体"/>
          <w:szCs w:val="21"/>
        </w:rPr>
        <w:t xml:space="preserve">                                          </w:t>
      </w:r>
      <w:r>
        <w:rPr>
          <w:rFonts w:ascii="宋体" w:hAnsi="宋体" w:hint="eastAsia"/>
          <w:szCs w:val="21"/>
        </w:rPr>
        <w:t>地址：</w:t>
      </w:r>
    </w:p>
    <w:p w:rsidR="00DE63BB" w:rsidRDefault="00DE63BB">
      <w:pPr>
        <w:spacing w:line="360" w:lineRule="auto"/>
        <w:rPr>
          <w:rFonts w:ascii="宋体"/>
          <w:szCs w:val="21"/>
        </w:rPr>
      </w:pPr>
      <w:r>
        <w:rPr>
          <w:rFonts w:ascii="宋体" w:hAnsi="宋体" w:hint="eastAsia"/>
          <w:szCs w:val="21"/>
        </w:rPr>
        <w:t>联系电话：</w:t>
      </w:r>
      <w:r>
        <w:rPr>
          <w:rFonts w:ascii="宋体" w:hAnsi="宋体"/>
          <w:szCs w:val="21"/>
        </w:rPr>
        <w:t xml:space="preserve">                                      </w:t>
      </w:r>
      <w:r>
        <w:rPr>
          <w:rFonts w:ascii="宋体" w:hAnsi="宋体" w:hint="eastAsia"/>
          <w:szCs w:val="21"/>
        </w:rPr>
        <w:t>联系电话：</w:t>
      </w:r>
    </w:p>
    <w:p w:rsidR="00DE63BB" w:rsidRDefault="00DE63BB">
      <w:pPr>
        <w:spacing w:line="360" w:lineRule="auto"/>
        <w:rPr>
          <w:rFonts w:ascii="宋体"/>
          <w:szCs w:val="21"/>
        </w:rPr>
      </w:pPr>
      <w:r>
        <w:rPr>
          <w:rFonts w:ascii="宋体" w:hAnsi="宋体" w:hint="eastAsia"/>
          <w:szCs w:val="21"/>
        </w:rPr>
        <w:t>签订日期：</w:t>
      </w:r>
      <w:r>
        <w:rPr>
          <w:rFonts w:ascii="宋体" w:hAnsi="宋体"/>
          <w:szCs w:val="21"/>
        </w:rPr>
        <w:t xml:space="preserve">                                      </w:t>
      </w:r>
      <w:r>
        <w:rPr>
          <w:rFonts w:ascii="宋体" w:hAnsi="宋体" w:hint="eastAsia"/>
          <w:szCs w:val="21"/>
        </w:rPr>
        <w:t>签订日期：</w:t>
      </w:r>
    </w:p>
    <w:p w:rsidR="00DE63BB" w:rsidRDefault="00DE63BB">
      <w:pPr>
        <w:spacing w:line="360" w:lineRule="auto"/>
        <w:rPr>
          <w:rFonts w:ascii="宋体"/>
          <w:szCs w:val="21"/>
        </w:rPr>
      </w:pPr>
    </w:p>
    <w:p w:rsidR="00DE63BB" w:rsidRDefault="00DE63BB">
      <w:pPr>
        <w:adjustRightInd w:val="0"/>
        <w:snapToGrid w:val="0"/>
        <w:spacing w:line="360" w:lineRule="auto"/>
        <w:rPr>
          <w:rFonts w:ascii="宋体"/>
          <w:szCs w:val="21"/>
        </w:rPr>
      </w:pPr>
      <w:r>
        <w:rPr>
          <w:rFonts w:ascii="宋体"/>
          <w:szCs w:val="21"/>
        </w:rPr>
        <w:br w:type="page"/>
      </w:r>
    </w:p>
    <w:p w:rsidR="00DE63BB" w:rsidRDefault="00DE63BB">
      <w:pPr>
        <w:adjustRightInd w:val="0"/>
        <w:snapToGrid w:val="0"/>
        <w:spacing w:line="360" w:lineRule="auto"/>
        <w:rPr>
          <w:rFonts w:ascii="宋体"/>
          <w:szCs w:val="21"/>
        </w:rPr>
      </w:pPr>
    </w:p>
    <w:p w:rsidR="00DE63BB" w:rsidRDefault="00DE63BB">
      <w:pPr>
        <w:adjustRightInd w:val="0"/>
        <w:snapToGrid w:val="0"/>
        <w:spacing w:line="360" w:lineRule="auto"/>
        <w:rPr>
          <w:rFonts w:ascii="宋体"/>
          <w:szCs w:val="21"/>
        </w:rPr>
      </w:pPr>
    </w:p>
    <w:p w:rsidR="00DE63BB" w:rsidRDefault="00DE63BB">
      <w:pPr>
        <w:adjustRightInd w:val="0"/>
        <w:snapToGrid w:val="0"/>
        <w:spacing w:line="360" w:lineRule="auto"/>
        <w:rPr>
          <w:rFonts w:ascii="宋体"/>
          <w:szCs w:val="21"/>
        </w:rPr>
      </w:pPr>
    </w:p>
    <w:p w:rsidR="00DE63BB" w:rsidRDefault="00DE63BB">
      <w:pPr>
        <w:adjustRightInd w:val="0"/>
        <w:snapToGrid w:val="0"/>
        <w:spacing w:line="360" w:lineRule="auto"/>
        <w:rPr>
          <w:rFonts w:ascii="宋体"/>
          <w:szCs w:val="21"/>
        </w:rPr>
      </w:pPr>
    </w:p>
    <w:p w:rsidR="00DE63BB" w:rsidRDefault="00DE63BB">
      <w:pPr>
        <w:adjustRightInd w:val="0"/>
        <w:snapToGrid w:val="0"/>
        <w:spacing w:line="360" w:lineRule="auto"/>
        <w:rPr>
          <w:rFonts w:ascii="宋体"/>
          <w:szCs w:val="21"/>
        </w:rPr>
      </w:pPr>
    </w:p>
    <w:p w:rsidR="00DE63BB" w:rsidRDefault="00DE63BB">
      <w:pPr>
        <w:adjustRightInd w:val="0"/>
        <w:snapToGrid w:val="0"/>
        <w:spacing w:line="360" w:lineRule="auto"/>
        <w:rPr>
          <w:rFonts w:ascii="宋体"/>
          <w:szCs w:val="21"/>
        </w:rPr>
      </w:pPr>
    </w:p>
    <w:p w:rsidR="00DE63BB" w:rsidRDefault="00DE63BB">
      <w:pPr>
        <w:adjustRightInd w:val="0"/>
        <w:snapToGrid w:val="0"/>
        <w:spacing w:line="360" w:lineRule="auto"/>
        <w:rPr>
          <w:rFonts w:ascii="宋体"/>
          <w:szCs w:val="21"/>
        </w:rPr>
      </w:pPr>
    </w:p>
    <w:p w:rsidR="00DE63BB" w:rsidRDefault="00DE63BB">
      <w:pPr>
        <w:adjustRightInd w:val="0"/>
        <w:snapToGrid w:val="0"/>
        <w:spacing w:line="360" w:lineRule="auto"/>
        <w:rPr>
          <w:rFonts w:ascii="宋体"/>
          <w:szCs w:val="21"/>
        </w:rPr>
      </w:pPr>
    </w:p>
    <w:p w:rsidR="00DE63BB" w:rsidRDefault="00DE63BB">
      <w:pPr>
        <w:pStyle w:val="1"/>
        <w:rPr>
          <w:lang w:val="zh-CN"/>
        </w:rPr>
      </w:pPr>
      <w:bookmarkStart w:id="126" w:name="_Toc101883770"/>
      <w:r>
        <w:rPr>
          <w:rFonts w:hint="eastAsia"/>
          <w:lang w:val="zh-CN"/>
        </w:rPr>
        <w:t>第四部分</w:t>
      </w:r>
      <w:r>
        <w:rPr>
          <w:lang w:val="zh-CN"/>
        </w:rPr>
        <w:t xml:space="preserve">  </w:t>
      </w:r>
      <w:r>
        <w:rPr>
          <w:rFonts w:hint="eastAsia"/>
          <w:lang w:val="zh-CN"/>
        </w:rPr>
        <w:t>评审方法和标准</w:t>
      </w:r>
      <w:bookmarkEnd w:id="126"/>
    </w:p>
    <w:p w:rsidR="00DE63BB" w:rsidRDefault="00DE63BB">
      <w:pPr>
        <w:adjustRightInd w:val="0"/>
        <w:snapToGrid w:val="0"/>
        <w:spacing w:line="360" w:lineRule="auto"/>
        <w:rPr>
          <w:rFonts w:ascii="宋体"/>
          <w:kern w:val="0"/>
          <w:szCs w:val="21"/>
          <w:lang w:val="zh-CN"/>
        </w:rPr>
      </w:pPr>
      <w:r>
        <w:br w:type="page"/>
      </w:r>
      <w:bookmarkStart w:id="127" w:name="_Toc462686001"/>
      <w:bookmarkEnd w:id="125"/>
      <w:r>
        <w:rPr>
          <w:rFonts w:ascii="宋体" w:hAnsi="宋体" w:hint="eastAsia"/>
          <w:szCs w:val="21"/>
        </w:rPr>
        <w:lastRenderedPageBreak/>
        <w:t>一、总则</w:t>
      </w:r>
      <w:bookmarkEnd w:id="127"/>
    </w:p>
    <w:p w:rsidR="00DE63BB" w:rsidRDefault="00DE63BB">
      <w:pPr>
        <w:adjustRightInd w:val="0"/>
        <w:snapToGrid w:val="0"/>
        <w:spacing w:line="360" w:lineRule="auto"/>
        <w:ind w:firstLineChars="200" w:firstLine="420"/>
        <w:rPr>
          <w:rFonts w:ascii="宋体"/>
          <w:szCs w:val="21"/>
        </w:rPr>
      </w:pPr>
      <w:r>
        <w:rPr>
          <w:rFonts w:ascii="宋体" w:hAnsi="宋体"/>
          <w:szCs w:val="21"/>
        </w:rPr>
        <w:t>1</w:t>
      </w:r>
      <w:r>
        <w:rPr>
          <w:rFonts w:ascii="宋体" w:hAnsi="宋体" w:hint="eastAsia"/>
        </w:rPr>
        <w:t>．</w:t>
      </w:r>
      <w:r>
        <w:rPr>
          <w:rFonts w:ascii="宋体" w:hAnsi="宋体" w:hint="eastAsia"/>
          <w:szCs w:val="21"/>
        </w:rPr>
        <w:t>本项目采用竞争性磋商方式采购。</w:t>
      </w:r>
    </w:p>
    <w:p w:rsidR="00DE63BB" w:rsidRDefault="00DE63BB">
      <w:pPr>
        <w:adjustRightInd w:val="0"/>
        <w:snapToGrid w:val="0"/>
        <w:spacing w:line="360" w:lineRule="auto"/>
        <w:ind w:firstLineChars="200" w:firstLine="420"/>
        <w:rPr>
          <w:rFonts w:ascii="宋体"/>
          <w:szCs w:val="21"/>
        </w:rPr>
      </w:pPr>
      <w:r>
        <w:rPr>
          <w:rFonts w:ascii="宋体" w:hAnsi="宋体"/>
          <w:szCs w:val="21"/>
        </w:rPr>
        <w:t>2</w:t>
      </w:r>
      <w:r>
        <w:rPr>
          <w:rFonts w:ascii="宋体" w:hAnsi="宋体" w:hint="eastAsia"/>
        </w:rPr>
        <w:t>．</w:t>
      </w:r>
      <w:r>
        <w:rPr>
          <w:rFonts w:ascii="宋体" w:hAnsi="宋体" w:hint="eastAsia"/>
          <w:szCs w:val="21"/>
        </w:rPr>
        <w:t>磋商必须以采购文件中各项规定条件为准。</w:t>
      </w:r>
    </w:p>
    <w:p w:rsidR="00DE63BB" w:rsidRDefault="00DE63BB">
      <w:pPr>
        <w:adjustRightInd w:val="0"/>
        <w:snapToGrid w:val="0"/>
        <w:spacing w:line="360" w:lineRule="auto"/>
        <w:rPr>
          <w:rFonts w:ascii="宋体"/>
          <w:szCs w:val="21"/>
        </w:rPr>
      </w:pPr>
      <w:r>
        <w:rPr>
          <w:rFonts w:ascii="宋体" w:hAnsi="宋体" w:hint="eastAsia"/>
          <w:szCs w:val="21"/>
        </w:rPr>
        <w:t>二、磋商小组</w:t>
      </w:r>
    </w:p>
    <w:p w:rsidR="00DE63BB" w:rsidRDefault="00DE63BB">
      <w:pPr>
        <w:adjustRightInd w:val="0"/>
        <w:snapToGrid w:val="0"/>
        <w:spacing w:line="360" w:lineRule="auto"/>
        <w:ind w:leftChars="200" w:left="420"/>
        <w:rPr>
          <w:rFonts w:ascii="宋体"/>
          <w:szCs w:val="21"/>
        </w:rPr>
      </w:pPr>
      <w:r>
        <w:rPr>
          <w:rFonts w:ascii="宋体" w:hAnsi="宋体" w:hint="eastAsia"/>
          <w:szCs w:val="21"/>
        </w:rPr>
        <w:t>代理机构根据《政府采购竞争性磋商采购方式管理暂行办法》的规定组建磋商小组，磋商小组由采购人代表和评审专家共</w:t>
      </w:r>
      <w:r>
        <w:rPr>
          <w:rFonts w:ascii="宋体" w:hAnsi="宋体"/>
          <w:szCs w:val="21"/>
        </w:rPr>
        <w:t>3</w:t>
      </w:r>
      <w:r>
        <w:rPr>
          <w:rFonts w:ascii="宋体" w:hAnsi="宋体" w:hint="eastAsia"/>
          <w:szCs w:val="21"/>
        </w:rPr>
        <w:t>人组成，其中评审专家人数</w:t>
      </w:r>
      <w:r>
        <w:rPr>
          <w:rFonts w:ascii="宋体" w:hAnsi="宋体"/>
          <w:szCs w:val="21"/>
        </w:rPr>
        <w:t>2</w:t>
      </w:r>
      <w:r>
        <w:rPr>
          <w:rFonts w:ascii="宋体" w:hAnsi="宋体" w:hint="eastAsia"/>
          <w:szCs w:val="21"/>
        </w:rPr>
        <w:t>人，采购人代表</w:t>
      </w:r>
      <w:r>
        <w:rPr>
          <w:rFonts w:ascii="宋体" w:hAnsi="宋体"/>
          <w:szCs w:val="21"/>
        </w:rPr>
        <w:t>1</w:t>
      </w:r>
      <w:r>
        <w:rPr>
          <w:rFonts w:ascii="宋体" w:hAnsi="宋体" w:hint="eastAsia"/>
          <w:szCs w:val="21"/>
        </w:rPr>
        <w:t>人。</w:t>
      </w:r>
    </w:p>
    <w:p w:rsidR="00DE63BB" w:rsidRDefault="00DE63BB">
      <w:pPr>
        <w:adjustRightInd w:val="0"/>
        <w:snapToGrid w:val="0"/>
        <w:spacing w:line="360" w:lineRule="auto"/>
        <w:rPr>
          <w:rFonts w:ascii="宋体"/>
          <w:szCs w:val="21"/>
        </w:rPr>
      </w:pPr>
      <w:bookmarkStart w:id="128" w:name="_Toc91045535"/>
      <w:bookmarkStart w:id="129" w:name="_Toc91046366"/>
      <w:bookmarkStart w:id="130" w:name="_Toc91045755"/>
      <w:r>
        <w:rPr>
          <w:rFonts w:ascii="宋体" w:hAnsi="宋体" w:hint="eastAsia"/>
          <w:szCs w:val="21"/>
        </w:rPr>
        <w:t>三、磋商流程</w:t>
      </w:r>
      <w:bookmarkEnd w:id="128"/>
      <w:bookmarkEnd w:id="129"/>
      <w:bookmarkEnd w:id="130"/>
    </w:p>
    <w:p w:rsidR="00DE63BB" w:rsidRDefault="00DE63BB">
      <w:pPr>
        <w:adjustRightInd w:val="0"/>
        <w:snapToGrid w:val="0"/>
        <w:spacing w:line="360" w:lineRule="auto"/>
        <w:ind w:firstLineChars="200" w:firstLine="420"/>
        <w:rPr>
          <w:rFonts w:ascii="宋体"/>
          <w:szCs w:val="21"/>
        </w:rPr>
      </w:pPr>
      <w:r>
        <w:rPr>
          <w:rFonts w:ascii="宋体" w:hAnsi="宋体"/>
          <w:szCs w:val="21"/>
        </w:rPr>
        <w:t>1</w:t>
      </w:r>
      <w:r>
        <w:rPr>
          <w:rFonts w:ascii="宋体" w:hAnsi="宋体" w:hint="eastAsia"/>
        </w:rPr>
        <w:t>．</w:t>
      </w:r>
      <w:r>
        <w:rPr>
          <w:rFonts w:ascii="宋体" w:hAnsi="宋体" w:hint="eastAsia"/>
          <w:szCs w:val="21"/>
        </w:rPr>
        <w:t>响应文件完整性检验及资格性审查；</w:t>
      </w:r>
    </w:p>
    <w:p w:rsidR="00DE63BB" w:rsidRDefault="00DE63BB">
      <w:pPr>
        <w:adjustRightInd w:val="0"/>
        <w:snapToGrid w:val="0"/>
        <w:spacing w:line="360" w:lineRule="auto"/>
        <w:ind w:firstLineChars="200" w:firstLine="420"/>
        <w:rPr>
          <w:rFonts w:ascii="宋体"/>
          <w:szCs w:val="21"/>
        </w:rPr>
      </w:pPr>
      <w:r>
        <w:rPr>
          <w:rFonts w:ascii="宋体" w:hAnsi="宋体"/>
          <w:szCs w:val="21"/>
        </w:rPr>
        <w:t>2</w:t>
      </w:r>
      <w:r>
        <w:rPr>
          <w:rFonts w:ascii="宋体" w:hAnsi="宋体" w:hint="eastAsia"/>
        </w:rPr>
        <w:t>．</w:t>
      </w:r>
      <w:r>
        <w:rPr>
          <w:rFonts w:ascii="宋体" w:hAnsi="宋体" w:hint="eastAsia"/>
          <w:szCs w:val="21"/>
        </w:rPr>
        <w:t>商务条款符合性审查、技术方案符合性审查；</w:t>
      </w:r>
    </w:p>
    <w:p w:rsidR="00DE63BB" w:rsidRDefault="00DE63BB">
      <w:pPr>
        <w:adjustRightInd w:val="0"/>
        <w:snapToGrid w:val="0"/>
        <w:spacing w:line="360" w:lineRule="auto"/>
        <w:ind w:firstLineChars="200" w:firstLine="420"/>
        <w:rPr>
          <w:rFonts w:ascii="宋体"/>
          <w:szCs w:val="21"/>
        </w:rPr>
      </w:pPr>
      <w:r>
        <w:rPr>
          <w:rFonts w:ascii="宋体" w:hAnsi="宋体"/>
          <w:szCs w:val="21"/>
        </w:rPr>
        <w:t>3</w:t>
      </w:r>
      <w:r>
        <w:rPr>
          <w:rFonts w:ascii="宋体" w:hAnsi="宋体" w:hint="eastAsia"/>
        </w:rPr>
        <w:t>．</w:t>
      </w:r>
      <w:r>
        <w:rPr>
          <w:rFonts w:ascii="宋体" w:hAnsi="宋体" w:hint="eastAsia"/>
          <w:szCs w:val="21"/>
        </w:rPr>
        <w:t>商务、技术方案谈判；</w:t>
      </w:r>
    </w:p>
    <w:p w:rsidR="00DE63BB" w:rsidRDefault="00DE63BB">
      <w:pPr>
        <w:adjustRightInd w:val="0"/>
        <w:snapToGrid w:val="0"/>
        <w:spacing w:line="360" w:lineRule="auto"/>
        <w:ind w:firstLineChars="200" w:firstLine="420"/>
        <w:rPr>
          <w:rFonts w:ascii="宋体"/>
          <w:szCs w:val="21"/>
        </w:rPr>
      </w:pPr>
      <w:r>
        <w:rPr>
          <w:rFonts w:ascii="宋体" w:hAnsi="宋体"/>
          <w:szCs w:val="21"/>
        </w:rPr>
        <w:t>4</w:t>
      </w:r>
      <w:r>
        <w:rPr>
          <w:rFonts w:ascii="宋体" w:hAnsi="宋体" w:hint="eastAsia"/>
        </w:rPr>
        <w:t>．</w:t>
      </w:r>
      <w:r>
        <w:rPr>
          <w:rFonts w:ascii="宋体" w:hAnsi="宋体" w:hint="eastAsia"/>
          <w:szCs w:val="21"/>
        </w:rPr>
        <w:t>进行最终报价；</w:t>
      </w:r>
    </w:p>
    <w:p w:rsidR="00DE63BB" w:rsidRDefault="00DE63BB">
      <w:pPr>
        <w:adjustRightInd w:val="0"/>
        <w:snapToGrid w:val="0"/>
        <w:spacing w:line="360" w:lineRule="auto"/>
        <w:ind w:firstLineChars="200" w:firstLine="420"/>
        <w:rPr>
          <w:rFonts w:ascii="宋体"/>
          <w:szCs w:val="21"/>
        </w:rPr>
      </w:pPr>
      <w:r>
        <w:rPr>
          <w:rStyle w:val="afff0"/>
          <w:rFonts w:ascii="宋体" w:hAnsi="宋体" w:cs="宋体"/>
        </w:rPr>
        <w:t>5</w:t>
      </w:r>
      <w:r>
        <w:rPr>
          <w:rFonts w:ascii="宋体" w:hAnsi="宋体" w:hint="eastAsia"/>
        </w:rPr>
        <w:t>．</w:t>
      </w:r>
      <w:r>
        <w:rPr>
          <w:rStyle w:val="afff0"/>
          <w:rFonts w:ascii="宋体" w:hAnsi="宋体" w:cs="宋体" w:hint="eastAsia"/>
        </w:rPr>
        <w:t>商务、技术方案响应性评定；</w:t>
      </w:r>
    </w:p>
    <w:p w:rsidR="00DE63BB" w:rsidRDefault="00DE63BB">
      <w:pPr>
        <w:adjustRightInd w:val="0"/>
        <w:snapToGrid w:val="0"/>
        <w:spacing w:line="360" w:lineRule="auto"/>
        <w:ind w:firstLineChars="200" w:firstLine="420"/>
        <w:rPr>
          <w:rFonts w:ascii="宋体"/>
          <w:szCs w:val="21"/>
        </w:rPr>
      </w:pPr>
      <w:r>
        <w:rPr>
          <w:rFonts w:ascii="宋体" w:hAnsi="宋体"/>
          <w:szCs w:val="21"/>
        </w:rPr>
        <w:t>6</w:t>
      </w:r>
      <w:r>
        <w:rPr>
          <w:rFonts w:ascii="宋体" w:hAnsi="宋体" w:hint="eastAsia"/>
        </w:rPr>
        <w:t>．</w:t>
      </w:r>
      <w:r>
        <w:rPr>
          <w:rFonts w:ascii="宋体" w:hAnsi="宋体" w:hint="eastAsia"/>
          <w:szCs w:val="21"/>
        </w:rPr>
        <w:t>报价响应性评定；</w:t>
      </w:r>
    </w:p>
    <w:p w:rsidR="00DE63BB" w:rsidRDefault="00DE63BB">
      <w:pPr>
        <w:adjustRightInd w:val="0"/>
        <w:snapToGrid w:val="0"/>
        <w:spacing w:line="360" w:lineRule="auto"/>
        <w:ind w:firstLineChars="200" w:firstLine="420"/>
        <w:rPr>
          <w:rFonts w:ascii="宋体"/>
          <w:szCs w:val="21"/>
        </w:rPr>
      </w:pPr>
      <w:r>
        <w:rPr>
          <w:rFonts w:ascii="宋体" w:hAnsi="宋体"/>
          <w:szCs w:val="21"/>
        </w:rPr>
        <w:t>7</w:t>
      </w:r>
      <w:r>
        <w:rPr>
          <w:rFonts w:ascii="宋体" w:hAnsi="宋体" w:hint="eastAsia"/>
        </w:rPr>
        <w:t>．</w:t>
      </w:r>
      <w:r>
        <w:rPr>
          <w:rStyle w:val="afff0"/>
          <w:rFonts w:ascii="宋体" w:hAnsi="宋体" w:cs="宋体" w:hint="eastAsia"/>
        </w:rPr>
        <w:t>综合评估分的计算和排序；</w:t>
      </w:r>
    </w:p>
    <w:p w:rsidR="00DE63BB" w:rsidRDefault="00DE63BB">
      <w:pPr>
        <w:adjustRightInd w:val="0"/>
        <w:snapToGrid w:val="0"/>
        <w:spacing w:line="360" w:lineRule="auto"/>
        <w:ind w:firstLineChars="200" w:firstLine="420"/>
        <w:rPr>
          <w:rFonts w:ascii="宋体"/>
          <w:szCs w:val="21"/>
        </w:rPr>
      </w:pPr>
      <w:r>
        <w:rPr>
          <w:rFonts w:ascii="宋体" w:hAnsi="宋体"/>
          <w:szCs w:val="21"/>
        </w:rPr>
        <w:t>8</w:t>
      </w:r>
      <w:r>
        <w:rPr>
          <w:rFonts w:ascii="宋体" w:hAnsi="宋体" w:hint="eastAsia"/>
        </w:rPr>
        <w:t>．</w:t>
      </w:r>
      <w:r>
        <w:rPr>
          <w:rFonts w:ascii="宋体" w:hAnsi="宋体" w:hint="eastAsia"/>
          <w:szCs w:val="21"/>
        </w:rPr>
        <w:t>推荐成交候选供应商。</w:t>
      </w:r>
    </w:p>
    <w:p w:rsidR="00DE63BB" w:rsidRDefault="00DE63BB">
      <w:pPr>
        <w:adjustRightInd w:val="0"/>
        <w:snapToGrid w:val="0"/>
        <w:spacing w:line="360" w:lineRule="auto"/>
        <w:rPr>
          <w:rFonts w:ascii="宋体"/>
          <w:szCs w:val="21"/>
        </w:rPr>
      </w:pPr>
      <w:r>
        <w:rPr>
          <w:rFonts w:ascii="宋体" w:hAnsi="宋体" w:hint="eastAsia"/>
          <w:szCs w:val="21"/>
        </w:rPr>
        <w:t>四、评审办法及磋商流程</w:t>
      </w:r>
    </w:p>
    <w:p w:rsidR="00DE63BB" w:rsidRDefault="00DE63BB">
      <w:pPr>
        <w:autoSpaceDE w:val="0"/>
        <w:autoSpaceDN w:val="0"/>
        <w:adjustRightInd w:val="0"/>
        <w:snapToGrid w:val="0"/>
        <w:spacing w:line="360" w:lineRule="auto"/>
        <w:ind w:leftChars="200" w:left="735" w:hangingChars="150" w:hanging="315"/>
      </w:pPr>
      <w:r>
        <w:rPr>
          <w:rFonts w:ascii="宋体" w:hAnsi="宋体"/>
          <w:szCs w:val="21"/>
        </w:rPr>
        <w:t>1</w:t>
      </w:r>
      <w:r>
        <w:rPr>
          <w:rFonts w:hint="eastAsia"/>
        </w:rPr>
        <w:t>．</w:t>
      </w:r>
      <w:r>
        <w:rPr>
          <w:rFonts w:ascii="宋体" w:hAnsi="宋体" w:hint="eastAsia"/>
          <w:szCs w:val="21"/>
        </w:rPr>
        <w:t>评审</w:t>
      </w:r>
      <w:r>
        <w:rPr>
          <w:rFonts w:hint="eastAsia"/>
        </w:rPr>
        <w:t>办法：</w:t>
      </w:r>
    </w:p>
    <w:p w:rsidR="00DE63BB" w:rsidRDefault="00DE63BB">
      <w:pPr>
        <w:autoSpaceDE w:val="0"/>
        <w:autoSpaceDN w:val="0"/>
        <w:adjustRightInd w:val="0"/>
        <w:snapToGrid w:val="0"/>
        <w:spacing w:line="360" w:lineRule="auto"/>
        <w:ind w:leftChars="337" w:left="708" w:firstLineChars="12" w:firstLine="25"/>
        <w:rPr>
          <w:rFonts w:ascii="宋体"/>
          <w:szCs w:val="21"/>
        </w:rPr>
      </w:pPr>
      <w:r>
        <w:rPr>
          <w:rFonts w:hint="eastAsia"/>
        </w:rPr>
        <w:t>本项目采用</w:t>
      </w:r>
      <w:r>
        <w:rPr>
          <w:rFonts w:ascii="宋体" w:hAnsi="宋体" w:hint="eastAsia"/>
          <w:szCs w:val="21"/>
        </w:rPr>
        <w:t>综合评分法，即响应文件满足磋商文件全部实质性要求，推荐按照评审因素的量化指标评审得分最高的供应商为成交候选供应商。</w:t>
      </w:r>
    </w:p>
    <w:p w:rsidR="00DE63BB" w:rsidRDefault="00DE63BB">
      <w:pPr>
        <w:autoSpaceDE w:val="0"/>
        <w:autoSpaceDN w:val="0"/>
        <w:adjustRightInd w:val="0"/>
        <w:snapToGrid w:val="0"/>
        <w:spacing w:line="360" w:lineRule="auto"/>
        <w:ind w:leftChars="200" w:left="1050" w:hangingChars="300" w:hanging="630"/>
        <w:rPr>
          <w:rFonts w:ascii="宋体"/>
          <w:szCs w:val="21"/>
        </w:rPr>
      </w:pPr>
      <w:r>
        <w:rPr>
          <w:rFonts w:ascii="宋体" w:hAnsi="宋体"/>
          <w:szCs w:val="21"/>
        </w:rPr>
        <w:t>2</w:t>
      </w:r>
      <w:r>
        <w:rPr>
          <w:rFonts w:hint="eastAsia"/>
        </w:rPr>
        <w:t>．</w:t>
      </w:r>
      <w:r>
        <w:rPr>
          <w:rFonts w:ascii="宋体" w:hAnsi="宋体" w:hint="eastAsia"/>
          <w:szCs w:val="21"/>
        </w:rPr>
        <w:t>磋商流程</w:t>
      </w:r>
    </w:p>
    <w:p w:rsidR="00DE63BB" w:rsidRDefault="00DE63BB">
      <w:pPr>
        <w:autoSpaceDE w:val="0"/>
        <w:autoSpaceDN w:val="0"/>
        <w:adjustRightInd w:val="0"/>
        <w:snapToGrid w:val="0"/>
        <w:spacing w:line="360" w:lineRule="auto"/>
        <w:ind w:firstLineChars="350" w:firstLine="735"/>
        <w:rPr>
          <w:rFonts w:ascii="宋体"/>
          <w:szCs w:val="21"/>
        </w:rPr>
      </w:pPr>
      <w:r>
        <w:rPr>
          <w:rFonts w:ascii="宋体" w:hAnsi="宋体"/>
          <w:szCs w:val="21"/>
        </w:rPr>
        <w:t>1</w:t>
      </w:r>
      <w:r>
        <w:rPr>
          <w:rFonts w:ascii="宋体" w:hAnsi="宋体" w:hint="eastAsia"/>
          <w:szCs w:val="21"/>
        </w:rPr>
        <w:t>）响应文件完整性检验和供应商资格性审查</w:t>
      </w:r>
    </w:p>
    <w:p w:rsidR="00DE63BB" w:rsidRDefault="00DE63BB">
      <w:pPr>
        <w:tabs>
          <w:tab w:val="left" w:pos="1440"/>
        </w:tabs>
        <w:adjustRightInd w:val="0"/>
        <w:snapToGrid w:val="0"/>
        <w:spacing w:line="360" w:lineRule="auto"/>
        <w:ind w:leftChars="500" w:left="1050"/>
        <w:rPr>
          <w:rFonts w:ascii="宋体"/>
          <w:szCs w:val="21"/>
        </w:rPr>
      </w:pPr>
      <w:r>
        <w:rPr>
          <w:rFonts w:ascii="宋体" w:hAnsi="宋体" w:hint="eastAsia"/>
          <w:szCs w:val="21"/>
        </w:rPr>
        <w:t>对响应文件的完整性、供应商资格条件进行审查，并填写“资格性审查表”。</w:t>
      </w:r>
    </w:p>
    <w:p w:rsidR="00DE63BB" w:rsidRDefault="00DE63BB">
      <w:pPr>
        <w:tabs>
          <w:tab w:val="left" w:pos="1440"/>
        </w:tabs>
        <w:adjustRightInd w:val="0"/>
        <w:snapToGrid w:val="0"/>
        <w:spacing w:line="360" w:lineRule="auto"/>
        <w:ind w:firstLineChars="350" w:firstLine="735"/>
        <w:rPr>
          <w:rFonts w:ascii="宋体"/>
          <w:szCs w:val="21"/>
        </w:rPr>
      </w:pPr>
      <w:r>
        <w:rPr>
          <w:rFonts w:ascii="宋体" w:hAnsi="宋体"/>
          <w:szCs w:val="21"/>
        </w:rPr>
        <w:t>2</w:t>
      </w:r>
      <w:r>
        <w:rPr>
          <w:rFonts w:ascii="宋体" w:hAnsi="宋体" w:hint="eastAsia"/>
          <w:szCs w:val="21"/>
        </w:rPr>
        <w:t>）符合性审查</w:t>
      </w:r>
    </w:p>
    <w:p w:rsidR="00DE63BB" w:rsidRDefault="00DE63BB">
      <w:pPr>
        <w:tabs>
          <w:tab w:val="left" w:pos="1440"/>
        </w:tabs>
        <w:adjustRightInd w:val="0"/>
        <w:snapToGrid w:val="0"/>
        <w:spacing w:line="360" w:lineRule="auto"/>
        <w:ind w:firstLineChars="350" w:firstLine="735"/>
        <w:rPr>
          <w:rFonts w:ascii="宋体"/>
          <w:szCs w:val="21"/>
        </w:rPr>
      </w:pPr>
      <w:r>
        <w:rPr>
          <w:rFonts w:ascii="宋体" w:hAnsi="宋体"/>
          <w:szCs w:val="21"/>
        </w:rPr>
        <w:t xml:space="preserve">   </w:t>
      </w:r>
      <w:r>
        <w:rPr>
          <w:rFonts w:ascii="宋体" w:hAnsi="宋体" w:hint="eastAsia"/>
          <w:szCs w:val="21"/>
        </w:rPr>
        <w:t>对响应文件的商务、技术响应情况进行符合性审查，并填写“符合性审查表”。</w:t>
      </w:r>
    </w:p>
    <w:p w:rsidR="00DE63BB" w:rsidRDefault="00DE63BB">
      <w:pPr>
        <w:tabs>
          <w:tab w:val="left" w:pos="1440"/>
        </w:tabs>
        <w:adjustRightInd w:val="0"/>
        <w:snapToGrid w:val="0"/>
        <w:spacing w:line="360" w:lineRule="auto"/>
        <w:ind w:firstLineChars="350" w:firstLine="735"/>
        <w:rPr>
          <w:rFonts w:ascii="宋体"/>
          <w:szCs w:val="21"/>
        </w:rPr>
      </w:pPr>
      <w:r>
        <w:rPr>
          <w:rFonts w:ascii="宋体" w:hAnsi="宋体"/>
          <w:szCs w:val="21"/>
        </w:rPr>
        <w:t>3</w:t>
      </w:r>
      <w:r>
        <w:rPr>
          <w:rFonts w:ascii="宋体" w:hAnsi="宋体" w:hint="eastAsia"/>
          <w:szCs w:val="21"/>
        </w:rPr>
        <w:t>）商务、技术方案谈判。</w:t>
      </w:r>
    </w:p>
    <w:p w:rsidR="00DE63BB" w:rsidRDefault="00DE63BB">
      <w:pPr>
        <w:tabs>
          <w:tab w:val="left" w:pos="1440"/>
        </w:tabs>
        <w:adjustRightInd w:val="0"/>
        <w:snapToGrid w:val="0"/>
        <w:spacing w:line="360" w:lineRule="auto"/>
        <w:ind w:firstLineChars="350" w:firstLine="735"/>
        <w:rPr>
          <w:rFonts w:ascii="宋体"/>
          <w:szCs w:val="21"/>
        </w:rPr>
      </w:pPr>
      <w:r>
        <w:rPr>
          <w:rFonts w:ascii="宋体" w:hAnsi="宋体"/>
          <w:szCs w:val="21"/>
        </w:rPr>
        <w:t>4</w:t>
      </w:r>
      <w:r>
        <w:rPr>
          <w:rFonts w:ascii="宋体" w:hAnsi="宋体" w:hint="eastAsia"/>
          <w:szCs w:val="21"/>
        </w:rPr>
        <w:t>）通过资格性审查及符合性审查的供应商进行</w:t>
      </w:r>
      <w:r>
        <w:rPr>
          <w:rFonts w:ascii="宋体" w:hAnsi="宋体" w:hint="eastAsia"/>
          <w:shd w:val="clear" w:color="auto" w:fill="FFFFFF"/>
        </w:rPr>
        <w:t>最后报价</w:t>
      </w:r>
      <w:r>
        <w:rPr>
          <w:rFonts w:ascii="宋体" w:hAnsi="宋体" w:hint="eastAsia"/>
          <w:szCs w:val="21"/>
        </w:rPr>
        <w:t>。</w:t>
      </w:r>
    </w:p>
    <w:p w:rsidR="00DE63BB" w:rsidRDefault="00DE63BB">
      <w:pPr>
        <w:autoSpaceDE w:val="0"/>
        <w:autoSpaceDN w:val="0"/>
        <w:adjustRightInd w:val="0"/>
        <w:snapToGrid w:val="0"/>
        <w:spacing w:line="360" w:lineRule="auto"/>
        <w:ind w:firstLineChars="350" w:firstLine="735"/>
        <w:rPr>
          <w:rFonts w:ascii="宋体"/>
          <w:szCs w:val="21"/>
        </w:rPr>
      </w:pPr>
      <w:r>
        <w:rPr>
          <w:rFonts w:ascii="宋体" w:hAnsi="宋体"/>
          <w:szCs w:val="21"/>
        </w:rPr>
        <w:t>5</w:t>
      </w:r>
      <w:r>
        <w:rPr>
          <w:rFonts w:ascii="宋体" w:hAnsi="宋体" w:hint="eastAsia"/>
          <w:szCs w:val="21"/>
        </w:rPr>
        <w:t>）商务、技术方案响应性评定</w:t>
      </w:r>
    </w:p>
    <w:p w:rsidR="00DE63BB" w:rsidRDefault="00DE63BB">
      <w:pPr>
        <w:adjustRightInd w:val="0"/>
        <w:snapToGrid w:val="0"/>
        <w:spacing w:line="360" w:lineRule="auto"/>
        <w:ind w:leftChars="500" w:left="1365" w:hangingChars="150" w:hanging="315"/>
        <w:rPr>
          <w:rFonts w:ascii="宋体"/>
          <w:szCs w:val="21"/>
        </w:rPr>
      </w:pPr>
      <w:r>
        <w:rPr>
          <w:rFonts w:ascii="宋体" w:hAnsi="宋体" w:hint="eastAsia"/>
          <w:szCs w:val="21"/>
        </w:rPr>
        <w:t>①</w:t>
      </w:r>
      <w:r>
        <w:rPr>
          <w:rFonts w:ascii="宋体" w:hAnsi="宋体"/>
          <w:szCs w:val="21"/>
        </w:rPr>
        <w:t xml:space="preserve"> </w:t>
      </w:r>
      <w:r>
        <w:rPr>
          <w:rFonts w:ascii="宋体" w:hAnsi="宋体" w:hint="eastAsia"/>
          <w:szCs w:val="21"/>
        </w:rPr>
        <w:t>评价每个供应商的商务、技术响应情况，并填写“商务评估表”、“技术评估表”；</w:t>
      </w:r>
    </w:p>
    <w:p w:rsidR="00DE63BB" w:rsidRDefault="00DE63BB">
      <w:pPr>
        <w:adjustRightInd w:val="0"/>
        <w:snapToGrid w:val="0"/>
        <w:spacing w:line="360" w:lineRule="auto"/>
        <w:ind w:leftChars="499" w:left="1363" w:hangingChars="150" w:hanging="315"/>
        <w:rPr>
          <w:rFonts w:ascii="宋体"/>
          <w:szCs w:val="21"/>
        </w:rPr>
      </w:pPr>
      <w:r>
        <w:rPr>
          <w:rFonts w:ascii="宋体" w:hAnsi="宋体" w:hint="eastAsia"/>
          <w:szCs w:val="21"/>
        </w:rPr>
        <w:t>②</w:t>
      </w:r>
      <w:r>
        <w:rPr>
          <w:rFonts w:ascii="宋体" w:hAnsi="宋体"/>
          <w:szCs w:val="21"/>
        </w:rPr>
        <w:t xml:space="preserve"> </w:t>
      </w:r>
      <w:r>
        <w:rPr>
          <w:rFonts w:ascii="宋体" w:hAnsi="宋体" w:hint="eastAsia"/>
          <w:szCs w:val="21"/>
        </w:rPr>
        <w:t>将每一个评委的评分汇集进行算术平均，计算该供应商的商务、技术得分。</w:t>
      </w:r>
    </w:p>
    <w:p w:rsidR="00DE63BB" w:rsidRDefault="00DE63BB">
      <w:pPr>
        <w:autoSpaceDE w:val="0"/>
        <w:autoSpaceDN w:val="0"/>
        <w:adjustRightInd w:val="0"/>
        <w:snapToGrid w:val="0"/>
        <w:spacing w:line="360" w:lineRule="auto"/>
        <w:ind w:firstLineChars="350" w:firstLine="735"/>
        <w:rPr>
          <w:rFonts w:ascii="宋体"/>
          <w:szCs w:val="21"/>
        </w:rPr>
      </w:pPr>
      <w:r>
        <w:rPr>
          <w:rFonts w:ascii="宋体" w:hAnsi="宋体"/>
          <w:szCs w:val="21"/>
        </w:rPr>
        <w:t>6</w:t>
      </w:r>
      <w:r>
        <w:rPr>
          <w:rFonts w:ascii="宋体" w:hAnsi="宋体" w:hint="eastAsia"/>
          <w:szCs w:val="21"/>
        </w:rPr>
        <w:t>）报价响应性评定</w:t>
      </w:r>
    </w:p>
    <w:p w:rsidR="00DE63BB" w:rsidRDefault="00DE63BB">
      <w:pPr>
        <w:tabs>
          <w:tab w:val="left" w:pos="1701"/>
        </w:tabs>
        <w:wordWrap w:val="0"/>
        <w:adjustRightInd w:val="0"/>
        <w:snapToGrid w:val="0"/>
        <w:spacing w:line="360" w:lineRule="auto"/>
        <w:ind w:leftChars="500" w:left="1365" w:hangingChars="150" w:hanging="315"/>
        <w:rPr>
          <w:rFonts w:ascii="宋体"/>
          <w:shd w:val="clear" w:color="auto" w:fill="FFFFFF"/>
        </w:rPr>
      </w:pPr>
      <w:r>
        <w:rPr>
          <w:rFonts w:ascii="宋体" w:hAnsi="宋体" w:hint="eastAsia"/>
          <w:szCs w:val="21"/>
        </w:rPr>
        <w:t>①</w:t>
      </w:r>
      <w:r>
        <w:rPr>
          <w:rFonts w:ascii="宋体" w:hAnsi="宋体"/>
          <w:szCs w:val="21"/>
        </w:rPr>
        <w:t xml:space="preserve"> </w:t>
      </w:r>
      <w:r>
        <w:rPr>
          <w:rFonts w:ascii="宋体" w:hAnsi="宋体" w:cs="Arial" w:hint="eastAsia"/>
          <w:szCs w:val="21"/>
        </w:rPr>
        <w:t>对有效供应商的最</w:t>
      </w:r>
      <w:r>
        <w:rPr>
          <w:rFonts w:ascii="宋体" w:hAnsi="宋体" w:hint="eastAsia"/>
          <w:shd w:val="clear" w:color="auto" w:fill="FFFFFF"/>
        </w:rPr>
        <w:t>后</w:t>
      </w:r>
      <w:r>
        <w:rPr>
          <w:rFonts w:ascii="宋体" w:hAnsi="宋体" w:cs="Arial" w:hint="eastAsia"/>
          <w:szCs w:val="21"/>
        </w:rPr>
        <w:t>报价进行审核修正，审核修正后的价格为评审价（评审价仅用于</w:t>
      </w:r>
      <w:r>
        <w:rPr>
          <w:rFonts w:ascii="宋体" w:hAnsi="宋体" w:hint="eastAsia"/>
          <w:szCs w:val="21"/>
        </w:rPr>
        <w:t>评审</w:t>
      </w:r>
      <w:r>
        <w:rPr>
          <w:rFonts w:ascii="宋体" w:hAnsi="宋体" w:cs="Arial" w:hint="eastAsia"/>
          <w:szCs w:val="21"/>
        </w:rPr>
        <w:t>）。</w:t>
      </w:r>
      <w:r>
        <w:rPr>
          <w:rFonts w:ascii="宋体" w:hAnsi="宋体" w:hint="eastAsia"/>
          <w:shd w:val="clear" w:color="auto" w:fill="FFFFFF"/>
        </w:rPr>
        <w:t>采用低价优先法计算，即满足磋商文件要求且最后报价最低的供应商的价格为磋商基准价，其价格分为满分。其他供应商的价格分按照下列公式计算：磋商报价得分</w:t>
      </w:r>
      <w:r>
        <w:rPr>
          <w:rFonts w:ascii="宋体" w:hAnsi="宋体"/>
          <w:shd w:val="clear" w:color="auto" w:fill="FFFFFF"/>
        </w:rPr>
        <w:t>=</w:t>
      </w:r>
      <w:r>
        <w:rPr>
          <w:rFonts w:ascii="宋体" w:hAnsi="宋体" w:hint="eastAsia"/>
          <w:shd w:val="clear" w:color="auto" w:fill="FFFFFF"/>
        </w:rPr>
        <w:t>（磋商基准价</w:t>
      </w:r>
      <w:r>
        <w:rPr>
          <w:rFonts w:ascii="宋体" w:hAnsi="宋体"/>
          <w:shd w:val="clear" w:color="auto" w:fill="FFFFFF"/>
        </w:rPr>
        <w:t>/</w:t>
      </w:r>
      <w:r>
        <w:rPr>
          <w:rFonts w:ascii="宋体" w:hAnsi="宋体" w:hint="eastAsia"/>
          <w:shd w:val="clear" w:color="auto" w:fill="FFFFFF"/>
        </w:rPr>
        <w:t>最后磋商报价）</w:t>
      </w:r>
      <w:r>
        <w:rPr>
          <w:rFonts w:ascii="宋体" w:hint="eastAsia"/>
          <w:shd w:val="clear" w:color="auto" w:fill="FFFFFF"/>
        </w:rPr>
        <w:t>×</w:t>
      </w:r>
      <w:r>
        <w:rPr>
          <w:rFonts w:ascii="宋体" w:hAnsi="宋体" w:hint="eastAsia"/>
          <w:shd w:val="clear" w:color="auto" w:fill="FFFFFF"/>
        </w:rPr>
        <w:t>价格权值（</w:t>
      </w:r>
      <w:r>
        <w:rPr>
          <w:rFonts w:ascii="宋体" w:hAnsi="宋体"/>
          <w:shd w:val="clear" w:color="auto" w:fill="FFFFFF"/>
        </w:rPr>
        <w:t>30%</w:t>
      </w:r>
      <w:r>
        <w:rPr>
          <w:rFonts w:ascii="宋体" w:hAnsi="宋体" w:hint="eastAsia"/>
          <w:shd w:val="clear" w:color="auto" w:fill="FFFFFF"/>
        </w:rPr>
        <w:t>）</w:t>
      </w:r>
      <w:r>
        <w:rPr>
          <w:rFonts w:ascii="宋体" w:hint="eastAsia"/>
          <w:shd w:val="clear" w:color="auto" w:fill="FFFFFF"/>
        </w:rPr>
        <w:t>×</w:t>
      </w:r>
      <w:r>
        <w:rPr>
          <w:rFonts w:ascii="宋体" w:hAnsi="宋体"/>
          <w:shd w:val="clear" w:color="auto" w:fill="FFFFFF"/>
        </w:rPr>
        <w:t>100</w:t>
      </w:r>
    </w:p>
    <w:p w:rsidR="00DE63BB" w:rsidRDefault="00DE63BB">
      <w:pPr>
        <w:pStyle w:val="USE1"/>
        <w:tabs>
          <w:tab w:val="left" w:pos="7655"/>
        </w:tabs>
        <w:wordWrap w:val="0"/>
        <w:snapToGrid w:val="0"/>
        <w:spacing w:line="360" w:lineRule="auto"/>
        <w:ind w:leftChars="500" w:left="1365" w:hangingChars="150" w:hanging="315"/>
        <w:rPr>
          <w:rFonts w:cs="Arial"/>
          <w:b w:val="0"/>
          <w:sz w:val="21"/>
          <w:szCs w:val="21"/>
        </w:rPr>
      </w:pPr>
      <w:r>
        <w:rPr>
          <w:rFonts w:hint="eastAsia"/>
          <w:b w:val="0"/>
          <w:sz w:val="21"/>
          <w:szCs w:val="21"/>
        </w:rPr>
        <w:lastRenderedPageBreak/>
        <w:t>②</w:t>
      </w:r>
      <w:r>
        <w:rPr>
          <w:b w:val="0"/>
          <w:sz w:val="21"/>
          <w:szCs w:val="21"/>
        </w:rPr>
        <w:t xml:space="preserve"> </w:t>
      </w:r>
      <w:r>
        <w:rPr>
          <w:rFonts w:cs="宋体" w:hint="eastAsia"/>
          <w:b w:val="0"/>
          <w:kern w:val="0"/>
          <w:sz w:val="21"/>
          <w:szCs w:val="21"/>
        </w:rPr>
        <w:t>供应商为小型、微型企业或监狱企业、残疾人福利性单位，且符合投标价格扣除优惠政策规定的条件的，投标价格给予</w:t>
      </w:r>
      <w:r>
        <w:rPr>
          <w:rFonts w:cs="宋体"/>
          <w:b w:val="0"/>
          <w:kern w:val="0"/>
          <w:sz w:val="21"/>
          <w:szCs w:val="21"/>
        </w:rPr>
        <w:t>6%</w:t>
      </w:r>
      <w:r>
        <w:rPr>
          <w:rFonts w:cs="宋体" w:hint="eastAsia"/>
          <w:b w:val="0"/>
          <w:kern w:val="0"/>
          <w:sz w:val="21"/>
          <w:szCs w:val="21"/>
        </w:rPr>
        <w:t>的价格扣除后参与价格分数计算。磋商小组根据供应商提供的《中小企业声明函》或《残疾人福利性单位声明函》或《监狱企业声明函》（附由省级以上监狱管理局、戒毒管理局（含新疆生产建设兵团）出具的属于监狱企业的证明文件），认定其是否享受优惠政策。</w:t>
      </w:r>
    </w:p>
    <w:p w:rsidR="00DE63BB" w:rsidRDefault="00DE63BB">
      <w:pPr>
        <w:wordWrap w:val="0"/>
        <w:autoSpaceDE w:val="0"/>
        <w:autoSpaceDN w:val="0"/>
        <w:adjustRightInd w:val="0"/>
        <w:snapToGrid w:val="0"/>
        <w:spacing w:line="360" w:lineRule="auto"/>
        <w:ind w:leftChars="214" w:left="449" w:firstLineChars="150" w:firstLine="315"/>
        <w:rPr>
          <w:rFonts w:ascii="宋体"/>
          <w:szCs w:val="21"/>
        </w:rPr>
      </w:pPr>
      <w:r>
        <w:rPr>
          <w:rFonts w:ascii="宋体" w:hAnsi="宋体"/>
          <w:szCs w:val="21"/>
        </w:rPr>
        <w:t>7</w:t>
      </w:r>
      <w:r>
        <w:rPr>
          <w:rFonts w:ascii="宋体" w:hAnsi="宋体" w:hint="eastAsia"/>
          <w:szCs w:val="21"/>
        </w:rPr>
        <w:t>）综合评估分的计算和排序</w:t>
      </w:r>
    </w:p>
    <w:p w:rsidR="00DE63BB" w:rsidRDefault="00DE63BB">
      <w:pPr>
        <w:wordWrap w:val="0"/>
        <w:adjustRightInd w:val="0"/>
        <w:snapToGrid w:val="0"/>
        <w:spacing w:line="360" w:lineRule="auto"/>
        <w:ind w:firstLineChars="500" w:firstLine="1050"/>
        <w:rPr>
          <w:rFonts w:ascii="宋体"/>
          <w:szCs w:val="21"/>
        </w:rPr>
      </w:pPr>
      <w:r>
        <w:rPr>
          <w:rFonts w:ascii="宋体" w:hAnsi="宋体" w:hint="eastAsia"/>
          <w:szCs w:val="21"/>
        </w:rPr>
        <w:t>①</w:t>
      </w:r>
      <w:r>
        <w:rPr>
          <w:rFonts w:ascii="宋体"/>
          <w:szCs w:val="21"/>
        </w:rPr>
        <w:t xml:space="preserve"> </w:t>
      </w:r>
      <w:r>
        <w:rPr>
          <w:rFonts w:ascii="宋体" w:hint="eastAsia"/>
          <w:szCs w:val="21"/>
        </w:rPr>
        <w:t>综合评估分</w:t>
      </w:r>
      <w:r>
        <w:rPr>
          <w:rFonts w:ascii="宋体"/>
          <w:szCs w:val="21"/>
        </w:rPr>
        <w:t>=</w:t>
      </w:r>
      <w:r>
        <w:rPr>
          <w:rFonts w:ascii="宋体" w:hint="eastAsia"/>
          <w:szCs w:val="21"/>
        </w:rPr>
        <w:t>商务得分</w:t>
      </w:r>
      <w:r>
        <w:rPr>
          <w:rFonts w:ascii="宋体" w:cs="Arial" w:hint="eastAsia"/>
          <w:bCs/>
          <w:szCs w:val="21"/>
        </w:rPr>
        <w:t>（</w:t>
      </w:r>
      <w:r>
        <w:rPr>
          <w:rFonts w:ascii="宋体"/>
        </w:rPr>
        <w:t>36%</w:t>
      </w:r>
      <w:r>
        <w:rPr>
          <w:rFonts w:ascii="宋体" w:hint="eastAsia"/>
        </w:rPr>
        <w:t>权</w:t>
      </w:r>
      <w:r>
        <w:rPr>
          <w:rFonts w:ascii="宋体" w:hAnsi="宋体" w:hint="eastAsia"/>
          <w:shd w:val="clear" w:color="auto" w:fill="FFFFFF"/>
        </w:rPr>
        <w:t>值</w:t>
      </w:r>
      <w:r>
        <w:rPr>
          <w:rFonts w:ascii="宋体" w:hint="eastAsia"/>
          <w:szCs w:val="21"/>
        </w:rPr>
        <w:t>）</w:t>
      </w:r>
      <w:r>
        <w:rPr>
          <w:rFonts w:ascii="宋体"/>
          <w:szCs w:val="21"/>
        </w:rPr>
        <w:t>+</w:t>
      </w:r>
      <w:r>
        <w:rPr>
          <w:rFonts w:ascii="宋体" w:hint="eastAsia"/>
          <w:szCs w:val="21"/>
        </w:rPr>
        <w:t>技术得分</w:t>
      </w:r>
      <w:r>
        <w:rPr>
          <w:rFonts w:ascii="宋体" w:cs="Arial" w:hint="eastAsia"/>
          <w:bCs/>
          <w:szCs w:val="21"/>
        </w:rPr>
        <w:t>（</w:t>
      </w:r>
      <w:r>
        <w:rPr>
          <w:rFonts w:ascii="宋体"/>
        </w:rPr>
        <w:t>34%</w:t>
      </w:r>
      <w:r>
        <w:rPr>
          <w:rFonts w:ascii="宋体" w:hint="eastAsia"/>
        </w:rPr>
        <w:t>权</w:t>
      </w:r>
      <w:r>
        <w:rPr>
          <w:rFonts w:ascii="宋体" w:hAnsi="宋体" w:hint="eastAsia"/>
          <w:shd w:val="clear" w:color="auto" w:fill="FFFFFF"/>
        </w:rPr>
        <w:t>值</w:t>
      </w:r>
      <w:r>
        <w:rPr>
          <w:rFonts w:ascii="宋体" w:hint="eastAsia"/>
          <w:szCs w:val="21"/>
        </w:rPr>
        <w:t>）</w:t>
      </w:r>
      <w:r>
        <w:rPr>
          <w:rFonts w:ascii="宋体"/>
          <w:szCs w:val="21"/>
        </w:rPr>
        <w:t>+</w:t>
      </w:r>
      <w:r>
        <w:rPr>
          <w:rFonts w:ascii="宋体" w:hint="eastAsia"/>
          <w:szCs w:val="21"/>
        </w:rPr>
        <w:t>价格得分</w:t>
      </w:r>
      <w:r>
        <w:rPr>
          <w:rFonts w:ascii="宋体" w:cs="Arial" w:hint="eastAsia"/>
          <w:bCs/>
          <w:szCs w:val="21"/>
        </w:rPr>
        <w:t>（</w:t>
      </w:r>
      <w:r>
        <w:rPr>
          <w:rFonts w:ascii="宋体"/>
          <w:szCs w:val="21"/>
        </w:rPr>
        <w:t>30%</w:t>
      </w:r>
      <w:r>
        <w:rPr>
          <w:rFonts w:ascii="宋体" w:hint="eastAsia"/>
          <w:szCs w:val="21"/>
        </w:rPr>
        <w:t>权</w:t>
      </w:r>
      <w:r>
        <w:rPr>
          <w:rFonts w:ascii="宋体" w:hAnsi="宋体" w:hint="eastAsia"/>
          <w:shd w:val="clear" w:color="auto" w:fill="FFFFFF"/>
        </w:rPr>
        <w:t>值</w:t>
      </w:r>
      <w:r>
        <w:rPr>
          <w:rFonts w:ascii="宋体" w:hint="eastAsia"/>
          <w:szCs w:val="21"/>
        </w:rPr>
        <w:t>）</w:t>
      </w:r>
    </w:p>
    <w:p w:rsidR="00DE63BB" w:rsidRDefault="00DE63BB">
      <w:pPr>
        <w:wordWrap w:val="0"/>
        <w:adjustRightInd w:val="0"/>
        <w:snapToGrid w:val="0"/>
        <w:spacing w:line="360" w:lineRule="auto"/>
        <w:ind w:leftChars="500" w:left="1365" w:hangingChars="150" w:hanging="315"/>
        <w:rPr>
          <w:rFonts w:ascii="宋体"/>
          <w:szCs w:val="21"/>
        </w:rPr>
      </w:pPr>
      <w:r>
        <w:rPr>
          <w:rFonts w:ascii="宋体" w:hint="eastAsia"/>
          <w:szCs w:val="21"/>
        </w:rPr>
        <w:t>②</w:t>
      </w:r>
      <w:r>
        <w:rPr>
          <w:rFonts w:ascii="宋体"/>
          <w:szCs w:val="21"/>
        </w:rPr>
        <w:t xml:space="preserve"> </w:t>
      </w:r>
      <w:r>
        <w:rPr>
          <w:rFonts w:ascii="宋体" w:hAnsi="宋体" w:hint="eastAsia"/>
          <w:szCs w:val="21"/>
        </w:rPr>
        <w:t>评审</w:t>
      </w:r>
      <w:r>
        <w:rPr>
          <w:rFonts w:ascii="宋体" w:hint="eastAsia"/>
          <w:szCs w:val="21"/>
        </w:rPr>
        <w:t>结果按综合评估分由高到低顺序排列。综合评估分相同的，按投标报价由低到高顺序排列。综合评估分且投标报价相同的，按照技术指标评审得分由高到低顺序排列。</w:t>
      </w:r>
    </w:p>
    <w:p w:rsidR="00DE63BB" w:rsidRDefault="00DE63BB">
      <w:pPr>
        <w:wordWrap w:val="0"/>
        <w:adjustRightInd w:val="0"/>
        <w:snapToGrid w:val="0"/>
        <w:spacing w:line="360" w:lineRule="auto"/>
        <w:ind w:firstLineChars="500" w:firstLine="1050"/>
        <w:rPr>
          <w:rFonts w:ascii="宋体"/>
          <w:szCs w:val="21"/>
        </w:rPr>
      </w:pPr>
      <w:r>
        <w:rPr>
          <w:rFonts w:ascii="宋体" w:hint="eastAsia"/>
          <w:szCs w:val="21"/>
        </w:rPr>
        <w:t>③</w:t>
      </w:r>
      <w:r>
        <w:rPr>
          <w:rFonts w:ascii="宋体"/>
          <w:szCs w:val="21"/>
        </w:rPr>
        <w:t xml:space="preserve"> </w:t>
      </w:r>
      <w:r>
        <w:rPr>
          <w:rFonts w:ascii="宋体" w:hAnsi="宋体" w:hint="eastAsia"/>
          <w:szCs w:val="21"/>
        </w:rPr>
        <w:t>评审</w:t>
      </w:r>
      <w:r>
        <w:rPr>
          <w:rFonts w:ascii="宋体" w:hint="eastAsia"/>
          <w:szCs w:val="21"/>
        </w:rPr>
        <w:t>结果汇总完成后，除下列情形外，任何人不得修改</w:t>
      </w:r>
      <w:r>
        <w:rPr>
          <w:rFonts w:ascii="宋体" w:hAnsi="宋体" w:hint="eastAsia"/>
          <w:szCs w:val="21"/>
        </w:rPr>
        <w:t>评审</w:t>
      </w:r>
      <w:r>
        <w:rPr>
          <w:rFonts w:ascii="宋体" w:hint="eastAsia"/>
          <w:szCs w:val="21"/>
        </w:rPr>
        <w:t>结果：</w:t>
      </w:r>
    </w:p>
    <w:p w:rsidR="00DE63BB" w:rsidRDefault="00DE63BB">
      <w:pPr>
        <w:wordWrap w:val="0"/>
        <w:adjustRightInd w:val="0"/>
        <w:snapToGrid w:val="0"/>
        <w:spacing w:line="360" w:lineRule="auto"/>
        <w:ind w:firstLineChars="653" w:firstLine="1371"/>
        <w:rPr>
          <w:rFonts w:ascii="宋体"/>
          <w:szCs w:val="21"/>
        </w:rPr>
      </w:pPr>
      <w:r>
        <w:rPr>
          <w:rFonts w:ascii="宋体"/>
          <w:szCs w:val="21"/>
        </w:rPr>
        <w:t>a</w:t>
      </w:r>
      <w:r>
        <w:rPr>
          <w:rFonts w:hint="eastAsia"/>
        </w:rPr>
        <w:t>．</w:t>
      </w:r>
      <w:r>
        <w:rPr>
          <w:rFonts w:ascii="宋体" w:hint="eastAsia"/>
          <w:szCs w:val="21"/>
        </w:rPr>
        <w:t>分值汇总计算错误的；</w:t>
      </w:r>
    </w:p>
    <w:p w:rsidR="00DE63BB" w:rsidRDefault="00DE63BB">
      <w:pPr>
        <w:wordWrap w:val="0"/>
        <w:adjustRightInd w:val="0"/>
        <w:snapToGrid w:val="0"/>
        <w:spacing w:line="360" w:lineRule="auto"/>
        <w:ind w:firstLineChars="653" w:firstLine="1371"/>
        <w:rPr>
          <w:rFonts w:ascii="宋体"/>
          <w:szCs w:val="21"/>
        </w:rPr>
      </w:pPr>
      <w:r>
        <w:rPr>
          <w:rFonts w:ascii="宋体"/>
          <w:szCs w:val="21"/>
        </w:rPr>
        <w:t>b</w:t>
      </w:r>
      <w:r>
        <w:rPr>
          <w:rFonts w:ascii="宋体" w:hint="eastAsia"/>
          <w:szCs w:val="21"/>
        </w:rPr>
        <w:t>．分项评分超出评分标准范围的；</w:t>
      </w:r>
    </w:p>
    <w:p w:rsidR="00DE63BB" w:rsidRDefault="00DE63BB">
      <w:pPr>
        <w:wordWrap w:val="0"/>
        <w:adjustRightInd w:val="0"/>
        <w:snapToGrid w:val="0"/>
        <w:spacing w:line="360" w:lineRule="auto"/>
        <w:ind w:firstLineChars="653" w:firstLine="1371"/>
        <w:rPr>
          <w:rFonts w:ascii="宋体"/>
          <w:szCs w:val="21"/>
        </w:rPr>
      </w:pPr>
      <w:r>
        <w:rPr>
          <w:rFonts w:ascii="宋体"/>
          <w:szCs w:val="21"/>
        </w:rPr>
        <w:t>c</w:t>
      </w:r>
      <w:r>
        <w:rPr>
          <w:rFonts w:ascii="宋体" w:hint="eastAsia"/>
          <w:szCs w:val="21"/>
        </w:rPr>
        <w:t>．评审委员会成员对客观评审因素评分不一致的；</w:t>
      </w:r>
    </w:p>
    <w:p w:rsidR="00DE63BB" w:rsidRDefault="00DE63BB">
      <w:pPr>
        <w:wordWrap w:val="0"/>
        <w:adjustRightInd w:val="0"/>
        <w:snapToGrid w:val="0"/>
        <w:spacing w:line="360" w:lineRule="auto"/>
        <w:ind w:firstLineChars="653" w:firstLine="1371"/>
        <w:rPr>
          <w:rFonts w:ascii="宋体"/>
          <w:szCs w:val="21"/>
        </w:rPr>
      </w:pPr>
      <w:r>
        <w:rPr>
          <w:rFonts w:ascii="宋体"/>
          <w:szCs w:val="21"/>
        </w:rPr>
        <w:t>d</w:t>
      </w:r>
      <w:r>
        <w:rPr>
          <w:rFonts w:ascii="宋体" w:hint="eastAsia"/>
          <w:szCs w:val="21"/>
        </w:rPr>
        <w:t>．经</w:t>
      </w:r>
      <w:r>
        <w:rPr>
          <w:rFonts w:ascii="宋体" w:hAnsi="宋体" w:hint="eastAsia"/>
          <w:lang w:val="zh-CN"/>
        </w:rPr>
        <w:t>磋商小组</w:t>
      </w:r>
      <w:r>
        <w:rPr>
          <w:rFonts w:ascii="宋体" w:hint="eastAsia"/>
          <w:szCs w:val="21"/>
        </w:rPr>
        <w:t>认定评分畸高、畸低的。</w:t>
      </w:r>
    </w:p>
    <w:p w:rsidR="00DE63BB" w:rsidRDefault="00DE63BB">
      <w:pPr>
        <w:wordWrap w:val="0"/>
        <w:adjustRightInd w:val="0"/>
        <w:snapToGrid w:val="0"/>
        <w:spacing w:line="360" w:lineRule="auto"/>
        <w:ind w:leftChars="500" w:left="1365" w:hangingChars="150" w:hanging="315"/>
        <w:rPr>
          <w:rFonts w:ascii="宋体"/>
          <w:szCs w:val="21"/>
        </w:rPr>
      </w:pPr>
      <w:r>
        <w:rPr>
          <w:rFonts w:ascii="宋体" w:hint="eastAsia"/>
          <w:szCs w:val="21"/>
        </w:rPr>
        <w:t>④</w:t>
      </w:r>
      <w:r>
        <w:rPr>
          <w:rFonts w:ascii="宋体"/>
          <w:szCs w:val="21"/>
        </w:rPr>
        <w:t xml:space="preserve"> </w:t>
      </w:r>
      <w:r>
        <w:rPr>
          <w:rFonts w:ascii="宋体" w:hint="eastAsia"/>
          <w:szCs w:val="21"/>
        </w:rPr>
        <w:t>评审报告签署前，经复核发现存在以上情形之一的，</w:t>
      </w:r>
      <w:r>
        <w:rPr>
          <w:rFonts w:ascii="宋体" w:hAnsi="宋体" w:hint="eastAsia"/>
          <w:lang w:val="zh-CN"/>
        </w:rPr>
        <w:t>磋商小组</w:t>
      </w:r>
      <w:r>
        <w:rPr>
          <w:rFonts w:ascii="宋体" w:hint="eastAsia"/>
          <w:szCs w:val="21"/>
        </w:rPr>
        <w:t>应当当场修改</w:t>
      </w:r>
      <w:r>
        <w:rPr>
          <w:rFonts w:ascii="宋体" w:hAnsi="宋体" w:hint="eastAsia"/>
          <w:szCs w:val="21"/>
        </w:rPr>
        <w:t>评审</w:t>
      </w:r>
      <w:r>
        <w:rPr>
          <w:rFonts w:ascii="宋体" w:hint="eastAsia"/>
          <w:szCs w:val="21"/>
        </w:rPr>
        <w:t>结果，并在评审报告中记载；评审报告签署后，采购人或者采购代理机构发现存在以上情形之一的，应当组织原</w:t>
      </w:r>
      <w:r>
        <w:rPr>
          <w:rFonts w:ascii="宋体" w:hAnsi="宋体" w:hint="eastAsia"/>
          <w:lang w:val="zh-CN"/>
        </w:rPr>
        <w:t>磋商小组</w:t>
      </w:r>
      <w:r>
        <w:rPr>
          <w:rFonts w:ascii="宋体" w:hint="eastAsia"/>
          <w:szCs w:val="21"/>
        </w:rPr>
        <w:t>进行重新评审。</w:t>
      </w:r>
    </w:p>
    <w:p w:rsidR="00DE63BB" w:rsidRDefault="00DE63BB">
      <w:pPr>
        <w:wordWrap w:val="0"/>
        <w:autoSpaceDE w:val="0"/>
        <w:autoSpaceDN w:val="0"/>
        <w:adjustRightInd w:val="0"/>
        <w:snapToGrid w:val="0"/>
        <w:spacing w:line="360" w:lineRule="auto"/>
        <w:ind w:leftChars="214" w:left="449" w:firstLineChars="150" w:firstLine="315"/>
        <w:rPr>
          <w:rFonts w:ascii="宋体"/>
          <w:szCs w:val="21"/>
        </w:rPr>
      </w:pPr>
      <w:r>
        <w:rPr>
          <w:rFonts w:ascii="宋体" w:hAnsi="宋体"/>
          <w:szCs w:val="21"/>
        </w:rPr>
        <w:t>8</w:t>
      </w:r>
      <w:r>
        <w:rPr>
          <w:rFonts w:ascii="宋体" w:hAnsi="宋体" w:hint="eastAsia"/>
          <w:szCs w:val="21"/>
        </w:rPr>
        <w:t>）推荐成交候选供应商</w:t>
      </w:r>
    </w:p>
    <w:p w:rsidR="00DE63BB" w:rsidRDefault="00DE63BB">
      <w:pPr>
        <w:autoSpaceDE w:val="0"/>
        <w:autoSpaceDN w:val="0"/>
        <w:adjustRightInd w:val="0"/>
        <w:snapToGrid w:val="0"/>
        <w:spacing w:line="360" w:lineRule="auto"/>
        <w:ind w:leftChars="513" w:left="1077"/>
        <w:rPr>
          <w:rFonts w:ascii="宋体"/>
          <w:szCs w:val="21"/>
        </w:rPr>
      </w:pPr>
      <w:r>
        <w:rPr>
          <w:rFonts w:ascii="宋体" w:hAnsi="宋体" w:hint="eastAsia"/>
          <w:szCs w:val="21"/>
        </w:rPr>
        <w:t>按照综合评估分的排序情况，推荐排名第一为第一成交候选供应商，排名第二的第二成交候选供应商，排名第三的第三成交候选供应商。有效供应商为</w:t>
      </w:r>
      <w:r>
        <w:rPr>
          <w:rFonts w:ascii="宋体" w:hAnsi="宋体"/>
          <w:szCs w:val="21"/>
        </w:rPr>
        <w:t>2</w:t>
      </w:r>
      <w:r>
        <w:rPr>
          <w:rFonts w:ascii="宋体" w:hAnsi="宋体" w:hint="eastAsia"/>
          <w:szCs w:val="21"/>
        </w:rPr>
        <w:t>家时，推荐排名前</w:t>
      </w:r>
      <w:r>
        <w:rPr>
          <w:rFonts w:ascii="宋体" w:hAnsi="宋体"/>
          <w:szCs w:val="21"/>
        </w:rPr>
        <w:t>2</w:t>
      </w:r>
      <w:r>
        <w:rPr>
          <w:rFonts w:ascii="宋体" w:hAnsi="宋体" w:hint="eastAsia"/>
          <w:szCs w:val="21"/>
        </w:rPr>
        <w:t>名的作为成交候选供应商。</w:t>
      </w:r>
    </w:p>
    <w:p w:rsidR="00DE63BB" w:rsidRDefault="00DE63BB">
      <w:pPr>
        <w:autoSpaceDE w:val="0"/>
        <w:autoSpaceDN w:val="0"/>
        <w:adjustRightInd w:val="0"/>
        <w:snapToGrid w:val="0"/>
        <w:spacing w:line="360" w:lineRule="auto"/>
        <w:ind w:leftChars="350" w:left="1050" w:hangingChars="150" w:hanging="315"/>
        <w:rPr>
          <w:rFonts w:ascii="宋体"/>
          <w:szCs w:val="21"/>
        </w:rPr>
      </w:pPr>
      <w:r>
        <w:rPr>
          <w:rFonts w:ascii="宋体" w:hAnsi="宋体"/>
          <w:szCs w:val="21"/>
        </w:rPr>
        <w:t>7</w:t>
      </w:r>
      <w:r>
        <w:rPr>
          <w:rFonts w:ascii="宋体" w:hAnsi="宋体" w:hint="eastAsia"/>
          <w:szCs w:val="21"/>
        </w:rPr>
        <w:t>）成交供应商放弃成交资格或者成交供应商的成交资格被依法确认无效的，将重新组织采购。因情况紧急，重新组织采购不能满足采购人要求的，采购人可以选取其他成交候选人为替补成交供应商。确定替补成交供应商的，代理机构将替补成交供应商的情况予以公示，公示无异议的，确定新的成交供应商；公示有异议且异议成立的将重新组织采购。替补成交供应商放弃成交资格或者成交资格被依法确认无效的，将重新组织采购。</w:t>
      </w:r>
    </w:p>
    <w:p w:rsidR="00DE63BB" w:rsidRDefault="00DE63BB">
      <w:pPr>
        <w:adjustRightInd w:val="0"/>
        <w:snapToGrid w:val="0"/>
        <w:spacing w:line="360" w:lineRule="auto"/>
        <w:rPr>
          <w:rFonts w:ascii="宋体"/>
          <w:szCs w:val="21"/>
        </w:rPr>
      </w:pPr>
      <w:bookmarkStart w:id="131" w:name="_Toc91045761"/>
      <w:bookmarkStart w:id="132" w:name="_Toc91046372"/>
      <w:bookmarkStart w:id="133" w:name="_Toc91045541"/>
      <w:bookmarkStart w:id="134" w:name="_Toc93134272"/>
      <w:r>
        <w:rPr>
          <w:rFonts w:ascii="宋体" w:hAnsi="宋体" w:hint="eastAsia"/>
          <w:szCs w:val="21"/>
        </w:rPr>
        <w:t>五、</w:t>
      </w:r>
      <w:bookmarkEnd w:id="131"/>
      <w:bookmarkEnd w:id="132"/>
      <w:bookmarkEnd w:id="133"/>
      <w:bookmarkEnd w:id="134"/>
      <w:r>
        <w:rPr>
          <w:rFonts w:ascii="宋体" w:hAnsi="宋体" w:hint="eastAsia"/>
          <w:szCs w:val="21"/>
        </w:rPr>
        <w:t>评审表格</w:t>
      </w:r>
    </w:p>
    <w:p w:rsidR="00DE63BB" w:rsidRDefault="00DE63BB">
      <w:pPr>
        <w:adjustRightInd w:val="0"/>
        <w:snapToGrid w:val="0"/>
        <w:spacing w:line="360" w:lineRule="auto"/>
        <w:jc w:val="center"/>
        <w:rPr>
          <w:rFonts w:ascii="宋体"/>
          <w:szCs w:val="21"/>
        </w:rPr>
      </w:pPr>
      <w:r>
        <w:rPr>
          <w:rFonts w:ascii="宋体" w:hAnsi="宋体" w:hint="eastAsia"/>
          <w:szCs w:val="21"/>
        </w:rPr>
        <w:t>表一、资格性审查表</w:t>
      </w:r>
    </w:p>
    <w:tbl>
      <w:tblPr>
        <w:tblW w:w="930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tblPr>
      <w:tblGrid>
        <w:gridCol w:w="817"/>
        <w:gridCol w:w="4593"/>
        <w:gridCol w:w="3893"/>
      </w:tblGrid>
      <w:tr w:rsidR="00DE63BB">
        <w:trPr>
          <w:cantSplit/>
          <w:trHeight w:val="198"/>
          <w:jc w:val="center"/>
        </w:trPr>
        <w:tc>
          <w:tcPr>
            <w:tcW w:w="817" w:type="dxa"/>
            <w:vAlign w:val="center"/>
          </w:tcPr>
          <w:p w:rsidR="00DE63BB" w:rsidRDefault="00DE63BB">
            <w:pPr>
              <w:spacing w:line="360" w:lineRule="auto"/>
              <w:jc w:val="center"/>
              <w:rPr>
                <w:rFonts w:ascii="宋体"/>
                <w:szCs w:val="21"/>
              </w:rPr>
            </w:pPr>
            <w:r>
              <w:rPr>
                <w:rFonts w:ascii="宋体" w:hAnsi="宋体" w:hint="eastAsia"/>
                <w:szCs w:val="21"/>
              </w:rPr>
              <w:t>序号</w:t>
            </w:r>
          </w:p>
        </w:tc>
        <w:tc>
          <w:tcPr>
            <w:tcW w:w="4593" w:type="dxa"/>
            <w:vAlign w:val="center"/>
          </w:tcPr>
          <w:p w:rsidR="00DE63BB" w:rsidRDefault="00DE63BB">
            <w:pPr>
              <w:spacing w:line="360" w:lineRule="auto"/>
              <w:jc w:val="center"/>
              <w:rPr>
                <w:rFonts w:ascii="宋体"/>
                <w:szCs w:val="21"/>
              </w:rPr>
            </w:pPr>
            <w:r>
              <w:rPr>
                <w:rFonts w:ascii="宋体" w:hAnsi="宋体" w:hint="eastAsia"/>
                <w:szCs w:val="21"/>
              </w:rPr>
              <w:t>评议内容</w:t>
            </w:r>
          </w:p>
        </w:tc>
        <w:tc>
          <w:tcPr>
            <w:tcW w:w="3893" w:type="dxa"/>
            <w:vAlign w:val="center"/>
          </w:tcPr>
          <w:p w:rsidR="00DE63BB" w:rsidRDefault="00DE63BB">
            <w:pPr>
              <w:spacing w:line="360" w:lineRule="auto"/>
              <w:jc w:val="center"/>
              <w:rPr>
                <w:rFonts w:ascii="宋体"/>
                <w:szCs w:val="21"/>
              </w:rPr>
            </w:pPr>
            <w:r>
              <w:rPr>
                <w:rFonts w:ascii="宋体" w:hAnsi="宋体" w:hint="eastAsia"/>
                <w:szCs w:val="21"/>
              </w:rPr>
              <w:t>评议标准</w:t>
            </w:r>
          </w:p>
        </w:tc>
      </w:tr>
      <w:tr w:rsidR="00DE63BB">
        <w:trPr>
          <w:cantSplit/>
          <w:trHeight w:val="193"/>
          <w:jc w:val="center"/>
        </w:trPr>
        <w:tc>
          <w:tcPr>
            <w:tcW w:w="817" w:type="dxa"/>
            <w:vAlign w:val="center"/>
          </w:tcPr>
          <w:p w:rsidR="00DE63BB" w:rsidRDefault="00DE63BB">
            <w:pPr>
              <w:spacing w:line="360" w:lineRule="auto"/>
              <w:jc w:val="center"/>
              <w:rPr>
                <w:rFonts w:ascii="宋体"/>
                <w:szCs w:val="21"/>
              </w:rPr>
            </w:pPr>
            <w:r>
              <w:rPr>
                <w:rFonts w:ascii="宋体" w:hAnsi="宋体"/>
                <w:szCs w:val="21"/>
              </w:rPr>
              <w:t>1</w:t>
            </w:r>
          </w:p>
        </w:tc>
        <w:tc>
          <w:tcPr>
            <w:tcW w:w="4593" w:type="dxa"/>
            <w:vAlign w:val="center"/>
          </w:tcPr>
          <w:p w:rsidR="00DE63BB" w:rsidRDefault="00DE63BB">
            <w:pPr>
              <w:spacing w:line="360" w:lineRule="auto"/>
              <w:rPr>
                <w:rFonts w:ascii="宋体"/>
                <w:szCs w:val="21"/>
              </w:rPr>
            </w:pPr>
            <w:r>
              <w:rPr>
                <w:rFonts w:ascii="宋体" w:hAnsi="宋体" w:hint="eastAsia"/>
              </w:rPr>
              <w:t>响应文件</w:t>
            </w:r>
            <w:r>
              <w:rPr>
                <w:rFonts w:ascii="宋体" w:hAnsi="宋体" w:hint="eastAsia"/>
                <w:szCs w:val="21"/>
              </w:rPr>
              <w:t>的密封、签署</w:t>
            </w:r>
          </w:p>
        </w:tc>
        <w:tc>
          <w:tcPr>
            <w:tcW w:w="3893" w:type="dxa"/>
            <w:vAlign w:val="center"/>
          </w:tcPr>
          <w:p w:rsidR="00DE63BB" w:rsidRDefault="00DE63BB">
            <w:pPr>
              <w:spacing w:line="360" w:lineRule="auto"/>
              <w:jc w:val="center"/>
              <w:rPr>
                <w:rFonts w:ascii="宋体"/>
                <w:szCs w:val="21"/>
              </w:rPr>
            </w:pPr>
            <w:r>
              <w:rPr>
                <w:rFonts w:ascii="宋体" w:hAnsi="宋体" w:hint="eastAsia"/>
                <w:szCs w:val="21"/>
              </w:rPr>
              <w:t>是否符合</w:t>
            </w:r>
            <w:r>
              <w:rPr>
                <w:rFonts w:ascii="宋体" w:hAnsi="宋体" w:hint="eastAsia"/>
              </w:rPr>
              <w:t>采购文件</w:t>
            </w:r>
            <w:r>
              <w:rPr>
                <w:rFonts w:ascii="宋体" w:hAnsi="宋体" w:hint="eastAsia"/>
                <w:szCs w:val="21"/>
              </w:rPr>
              <w:t>的要求</w:t>
            </w:r>
          </w:p>
        </w:tc>
      </w:tr>
      <w:tr w:rsidR="00DE63BB">
        <w:trPr>
          <w:cantSplit/>
          <w:trHeight w:val="257"/>
          <w:jc w:val="center"/>
        </w:trPr>
        <w:tc>
          <w:tcPr>
            <w:tcW w:w="817" w:type="dxa"/>
            <w:vAlign w:val="center"/>
          </w:tcPr>
          <w:p w:rsidR="00DE63BB" w:rsidRDefault="00DE63BB">
            <w:pPr>
              <w:spacing w:line="360" w:lineRule="auto"/>
              <w:jc w:val="center"/>
              <w:rPr>
                <w:rFonts w:ascii="宋体"/>
                <w:szCs w:val="21"/>
              </w:rPr>
            </w:pPr>
            <w:r>
              <w:rPr>
                <w:rFonts w:ascii="宋体" w:hAnsi="宋体"/>
                <w:szCs w:val="21"/>
              </w:rPr>
              <w:t>2</w:t>
            </w:r>
          </w:p>
        </w:tc>
        <w:tc>
          <w:tcPr>
            <w:tcW w:w="4593" w:type="dxa"/>
            <w:vAlign w:val="center"/>
          </w:tcPr>
          <w:p w:rsidR="00DE63BB" w:rsidRDefault="00DE63BB">
            <w:pPr>
              <w:spacing w:line="360" w:lineRule="auto"/>
              <w:rPr>
                <w:rFonts w:ascii="宋体"/>
                <w:szCs w:val="21"/>
              </w:rPr>
            </w:pPr>
            <w:r>
              <w:rPr>
                <w:rFonts w:ascii="宋体" w:hAnsi="宋体" w:hint="eastAsia"/>
              </w:rPr>
              <w:t>磋商</w:t>
            </w:r>
            <w:r>
              <w:rPr>
                <w:rFonts w:ascii="宋体" w:hAnsi="宋体" w:hint="eastAsia"/>
                <w:szCs w:val="21"/>
              </w:rPr>
              <w:t>保证金</w:t>
            </w:r>
          </w:p>
        </w:tc>
        <w:tc>
          <w:tcPr>
            <w:tcW w:w="3893" w:type="dxa"/>
            <w:vAlign w:val="center"/>
          </w:tcPr>
          <w:p w:rsidR="00DE63BB" w:rsidRDefault="00DE63BB">
            <w:pPr>
              <w:spacing w:line="360" w:lineRule="auto"/>
              <w:jc w:val="center"/>
              <w:rPr>
                <w:rFonts w:ascii="宋体"/>
                <w:szCs w:val="21"/>
              </w:rPr>
            </w:pPr>
            <w:r>
              <w:rPr>
                <w:rFonts w:ascii="宋体" w:hAnsi="宋体" w:hint="eastAsia"/>
                <w:szCs w:val="21"/>
              </w:rPr>
              <w:t>是否符合</w:t>
            </w:r>
            <w:r>
              <w:rPr>
                <w:rFonts w:ascii="宋体" w:hAnsi="宋体" w:hint="eastAsia"/>
              </w:rPr>
              <w:t>采购文件</w:t>
            </w:r>
            <w:r>
              <w:rPr>
                <w:rFonts w:ascii="宋体" w:hAnsi="宋体" w:hint="eastAsia"/>
                <w:szCs w:val="21"/>
              </w:rPr>
              <w:t>的要求</w:t>
            </w:r>
          </w:p>
        </w:tc>
      </w:tr>
      <w:tr w:rsidR="00DE63BB">
        <w:trPr>
          <w:cantSplit/>
          <w:trHeight w:val="289"/>
          <w:jc w:val="center"/>
        </w:trPr>
        <w:tc>
          <w:tcPr>
            <w:tcW w:w="817" w:type="dxa"/>
            <w:vAlign w:val="center"/>
          </w:tcPr>
          <w:p w:rsidR="00DE63BB" w:rsidRDefault="00DE63BB">
            <w:pPr>
              <w:spacing w:line="360" w:lineRule="auto"/>
              <w:jc w:val="center"/>
              <w:rPr>
                <w:rFonts w:ascii="宋体"/>
                <w:szCs w:val="21"/>
              </w:rPr>
            </w:pPr>
            <w:r>
              <w:rPr>
                <w:rFonts w:ascii="宋体" w:hAnsi="宋体"/>
                <w:szCs w:val="21"/>
              </w:rPr>
              <w:t>3</w:t>
            </w:r>
          </w:p>
        </w:tc>
        <w:tc>
          <w:tcPr>
            <w:tcW w:w="4593" w:type="dxa"/>
          </w:tcPr>
          <w:p w:rsidR="00DE63BB" w:rsidRDefault="00DE63BB">
            <w:pPr>
              <w:widowControl/>
              <w:shd w:val="clear" w:color="auto" w:fill="FFFFFF"/>
              <w:adjustRightInd w:val="0"/>
              <w:snapToGrid w:val="0"/>
              <w:spacing w:line="360" w:lineRule="auto"/>
              <w:jc w:val="left"/>
              <w:rPr>
                <w:rFonts w:ascii="宋体"/>
                <w:szCs w:val="21"/>
              </w:rPr>
            </w:pPr>
            <w:r>
              <w:rPr>
                <w:rFonts w:ascii="宋体" w:hint="eastAsia"/>
              </w:rPr>
              <w:t>营业执照复印件。</w:t>
            </w:r>
          </w:p>
        </w:tc>
        <w:tc>
          <w:tcPr>
            <w:tcW w:w="3893" w:type="dxa"/>
            <w:vAlign w:val="center"/>
          </w:tcPr>
          <w:p w:rsidR="00DE63BB" w:rsidRDefault="00DE63BB">
            <w:pPr>
              <w:jc w:val="center"/>
            </w:pPr>
            <w:r>
              <w:rPr>
                <w:rFonts w:ascii="宋体" w:hAnsi="宋体" w:hint="eastAsia"/>
                <w:szCs w:val="21"/>
              </w:rPr>
              <w:t>是否符合</w:t>
            </w:r>
            <w:r>
              <w:rPr>
                <w:rFonts w:ascii="宋体" w:hAnsi="宋体" w:hint="eastAsia"/>
              </w:rPr>
              <w:t>采购文件</w:t>
            </w:r>
            <w:r>
              <w:rPr>
                <w:rFonts w:ascii="宋体" w:hAnsi="宋体" w:hint="eastAsia"/>
                <w:szCs w:val="21"/>
              </w:rPr>
              <w:t>的要求</w:t>
            </w:r>
          </w:p>
        </w:tc>
      </w:tr>
      <w:tr w:rsidR="00DE63BB">
        <w:trPr>
          <w:cantSplit/>
          <w:trHeight w:val="289"/>
          <w:jc w:val="center"/>
        </w:trPr>
        <w:tc>
          <w:tcPr>
            <w:tcW w:w="817" w:type="dxa"/>
            <w:vAlign w:val="center"/>
          </w:tcPr>
          <w:p w:rsidR="00DE63BB" w:rsidRDefault="00DE63BB">
            <w:pPr>
              <w:spacing w:line="360" w:lineRule="auto"/>
              <w:jc w:val="center"/>
              <w:rPr>
                <w:rFonts w:ascii="宋体"/>
                <w:szCs w:val="21"/>
              </w:rPr>
            </w:pPr>
            <w:r>
              <w:rPr>
                <w:rFonts w:ascii="宋体" w:hAnsi="宋体"/>
                <w:szCs w:val="21"/>
              </w:rPr>
              <w:lastRenderedPageBreak/>
              <w:t>4</w:t>
            </w:r>
          </w:p>
        </w:tc>
        <w:tc>
          <w:tcPr>
            <w:tcW w:w="4593" w:type="dxa"/>
          </w:tcPr>
          <w:p w:rsidR="00DE63BB" w:rsidRDefault="00DE63BB">
            <w:pPr>
              <w:widowControl/>
              <w:shd w:val="clear" w:color="auto" w:fill="FFFFFF"/>
              <w:wordWrap w:val="0"/>
              <w:adjustRightInd w:val="0"/>
              <w:snapToGrid w:val="0"/>
              <w:spacing w:line="360" w:lineRule="auto"/>
              <w:jc w:val="left"/>
              <w:rPr>
                <w:rFonts w:ascii="宋体" w:cs="宋体"/>
              </w:rPr>
            </w:pPr>
            <w:r>
              <w:rPr>
                <w:rFonts w:ascii="宋体" w:hint="eastAsia"/>
              </w:rPr>
              <w:t>满足《中华人民共和国政府采购法》第二十二条规定条件的《声明函》原件（注：格式见附件）</w:t>
            </w:r>
          </w:p>
        </w:tc>
        <w:tc>
          <w:tcPr>
            <w:tcW w:w="3893" w:type="dxa"/>
            <w:vAlign w:val="center"/>
          </w:tcPr>
          <w:p w:rsidR="00DE63BB" w:rsidRDefault="00DE63BB">
            <w:pPr>
              <w:jc w:val="center"/>
            </w:pPr>
            <w:r>
              <w:rPr>
                <w:rFonts w:ascii="宋体" w:hAnsi="宋体" w:hint="eastAsia"/>
                <w:szCs w:val="21"/>
              </w:rPr>
              <w:t>是否符合</w:t>
            </w:r>
            <w:r>
              <w:rPr>
                <w:rFonts w:ascii="宋体" w:hAnsi="宋体" w:hint="eastAsia"/>
              </w:rPr>
              <w:t>采购文件</w:t>
            </w:r>
            <w:r>
              <w:rPr>
                <w:rFonts w:ascii="宋体" w:hAnsi="宋体" w:hint="eastAsia"/>
                <w:szCs w:val="21"/>
              </w:rPr>
              <w:t>的要求</w:t>
            </w:r>
          </w:p>
        </w:tc>
      </w:tr>
      <w:tr w:rsidR="00DE63BB">
        <w:trPr>
          <w:cantSplit/>
          <w:trHeight w:val="289"/>
          <w:jc w:val="center"/>
        </w:trPr>
        <w:tc>
          <w:tcPr>
            <w:tcW w:w="817" w:type="dxa"/>
            <w:vAlign w:val="center"/>
          </w:tcPr>
          <w:p w:rsidR="00DE63BB" w:rsidRDefault="00DE63BB">
            <w:pPr>
              <w:spacing w:line="360" w:lineRule="auto"/>
              <w:jc w:val="center"/>
              <w:rPr>
                <w:rFonts w:ascii="宋体"/>
                <w:szCs w:val="21"/>
              </w:rPr>
            </w:pPr>
            <w:r>
              <w:rPr>
                <w:rFonts w:ascii="宋体" w:hAnsi="宋体"/>
                <w:szCs w:val="21"/>
              </w:rPr>
              <w:t>5</w:t>
            </w:r>
          </w:p>
        </w:tc>
        <w:tc>
          <w:tcPr>
            <w:tcW w:w="4593" w:type="dxa"/>
          </w:tcPr>
          <w:p w:rsidR="00DE63BB" w:rsidRDefault="00DE63BB">
            <w:pPr>
              <w:widowControl/>
              <w:shd w:val="clear" w:color="auto" w:fill="FFFFFF"/>
              <w:wordWrap w:val="0"/>
              <w:adjustRightInd w:val="0"/>
              <w:snapToGrid w:val="0"/>
              <w:spacing w:line="360" w:lineRule="auto"/>
              <w:jc w:val="left"/>
              <w:rPr>
                <w:rFonts w:ascii="宋体" w:cs="宋体"/>
              </w:rPr>
            </w:pPr>
            <w:r>
              <w:rPr>
                <w:rFonts w:ascii="宋体" w:hAnsi="宋体" w:hint="eastAsia"/>
                <w:szCs w:val="21"/>
              </w:rPr>
              <w:t>“信用中国”网站（</w:t>
            </w:r>
            <w:hyperlink r:id="rId13" w:history="1">
              <w:r>
                <w:rPr>
                  <w:rFonts w:ascii="宋体" w:hAnsi="宋体"/>
                  <w:szCs w:val="21"/>
                </w:rPr>
                <w:t>https://www.creditchina.gov.cn</w:t>
              </w:r>
            </w:hyperlink>
            <w:r>
              <w:rPr>
                <w:rFonts w:ascii="宋体" w:hAnsi="宋体" w:hint="eastAsia"/>
                <w:szCs w:val="21"/>
              </w:rPr>
              <w:t>）</w:t>
            </w:r>
            <w:r>
              <w:rPr>
                <w:rFonts w:ascii="宋体" w:hint="eastAsia"/>
                <w:szCs w:val="21"/>
              </w:rPr>
              <w:t>“</w:t>
            </w:r>
            <w:r>
              <w:rPr>
                <w:rFonts w:ascii="宋体" w:hAnsi="宋体" w:hint="eastAsia"/>
                <w:szCs w:val="21"/>
              </w:rPr>
              <w:t>重大税收违法案件当事人名单</w:t>
            </w:r>
            <w:r>
              <w:rPr>
                <w:rFonts w:ascii="宋体" w:hint="eastAsia"/>
                <w:szCs w:val="21"/>
              </w:rPr>
              <w:t>”</w:t>
            </w:r>
            <w:r>
              <w:rPr>
                <w:rFonts w:ascii="宋体" w:hAnsi="宋体" w:hint="eastAsia"/>
                <w:szCs w:val="21"/>
              </w:rPr>
              <w:t>查询页面或“信用信息报告”</w:t>
            </w:r>
            <w:r>
              <w:rPr>
                <w:rFonts w:ascii="宋体" w:hAnsi="宋体" w:hint="eastAsia"/>
                <w:color w:val="000000"/>
                <w:szCs w:val="21"/>
              </w:rPr>
              <w:t>打印件、</w:t>
            </w:r>
            <w:r>
              <w:rPr>
                <w:rFonts w:ascii="宋体" w:hAnsi="宋体" w:cs="宋体" w:hint="eastAsia"/>
                <w:color w:val="000000"/>
                <w:kern w:val="0"/>
              </w:rPr>
              <w:t>“</w:t>
            </w:r>
            <w:r>
              <w:rPr>
                <w:rFonts w:ascii="宋体" w:hAnsi="宋体" w:cs="宋体" w:hint="eastAsia"/>
                <w:color w:val="000000"/>
                <w:kern w:val="0"/>
                <w:lang w:val="zh-CN"/>
              </w:rPr>
              <w:t>中国执行信息公开网</w:t>
            </w:r>
            <w:r>
              <w:rPr>
                <w:rFonts w:ascii="宋体" w:hAnsi="宋体" w:cs="宋体" w:hint="eastAsia"/>
                <w:color w:val="000000"/>
                <w:kern w:val="0"/>
              </w:rPr>
              <w:t>”（</w:t>
            </w:r>
            <w:r>
              <w:rPr>
                <w:rFonts w:ascii="宋体" w:hAnsi="宋体" w:cs="宋体"/>
                <w:color w:val="000000"/>
                <w:kern w:val="0"/>
              </w:rPr>
              <w:t>http://zxgk.court.gov.cn</w:t>
            </w:r>
            <w:r>
              <w:rPr>
                <w:rFonts w:ascii="宋体" w:hAnsi="宋体" w:cs="宋体" w:hint="eastAsia"/>
                <w:color w:val="000000"/>
                <w:kern w:val="0"/>
              </w:rPr>
              <w:t>）</w:t>
            </w:r>
            <w:r>
              <w:rPr>
                <w:rFonts w:ascii="宋体" w:hint="eastAsia"/>
                <w:color w:val="000000"/>
                <w:szCs w:val="21"/>
              </w:rPr>
              <w:t>“</w:t>
            </w:r>
            <w:r>
              <w:rPr>
                <w:rFonts w:ascii="宋体" w:hAnsi="宋体" w:hint="eastAsia"/>
                <w:color w:val="000000"/>
                <w:szCs w:val="21"/>
              </w:rPr>
              <w:t>失信被执行人名单</w:t>
            </w:r>
            <w:r>
              <w:rPr>
                <w:rFonts w:ascii="宋体" w:hint="eastAsia"/>
                <w:color w:val="000000"/>
                <w:szCs w:val="21"/>
              </w:rPr>
              <w:t>”</w:t>
            </w:r>
            <w:r>
              <w:rPr>
                <w:rFonts w:ascii="宋体" w:hAnsi="宋体" w:hint="eastAsia"/>
                <w:color w:val="000000"/>
                <w:szCs w:val="21"/>
              </w:rPr>
              <w:t>查询页面</w:t>
            </w:r>
            <w:r>
              <w:rPr>
                <w:rFonts w:ascii="宋体" w:hAnsi="宋体" w:hint="eastAsia"/>
                <w:szCs w:val="21"/>
              </w:rPr>
              <w:t>打印件、中国政府采购网</w:t>
            </w:r>
            <w:r>
              <w:rPr>
                <w:rFonts w:ascii="宋体" w:hint="eastAsia"/>
                <w:szCs w:val="21"/>
              </w:rPr>
              <w:t>“</w:t>
            </w:r>
            <w:r>
              <w:rPr>
                <w:rFonts w:ascii="宋体" w:hAnsi="宋体" w:hint="eastAsia"/>
                <w:szCs w:val="21"/>
              </w:rPr>
              <w:t>政府采购严重违法失信行为记录名单</w:t>
            </w:r>
            <w:r>
              <w:rPr>
                <w:rFonts w:ascii="宋体" w:hint="eastAsia"/>
                <w:szCs w:val="21"/>
              </w:rPr>
              <w:t>”</w:t>
            </w:r>
            <w:r>
              <w:rPr>
                <w:rFonts w:ascii="宋体" w:hAnsi="宋体" w:hint="eastAsia"/>
                <w:szCs w:val="21"/>
              </w:rPr>
              <w:t>查询页面打印件。</w:t>
            </w:r>
          </w:p>
        </w:tc>
        <w:tc>
          <w:tcPr>
            <w:tcW w:w="3893" w:type="dxa"/>
            <w:vAlign w:val="center"/>
          </w:tcPr>
          <w:p w:rsidR="00DE63BB" w:rsidRDefault="00DE63BB">
            <w:pPr>
              <w:jc w:val="center"/>
              <w:rPr>
                <w:rFonts w:ascii="宋体"/>
                <w:szCs w:val="21"/>
              </w:rPr>
            </w:pPr>
            <w:r>
              <w:rPr>
                <w:rFonts w:ascii="宋体" w:hAnsi="宋体" w:hint="eastAsia"/>
                <w:szCs w:val="21"/>
              </w:rPr>
              <w:t>是否符合</w:t>
            </w:r>
            <w:r>
              <w:rPr>
                <w:rFonts w:ascii="宋体" w:hAnsi="宋体" w:hint="eastAsia"/>
              </w:rPr>
              <w:t>采购文件</w:t>
            </w:r>
            <w:r>
              <w:rPr>
                <w:rFonts w:ascii="宋体" w:hAnsi="宋体" w:hint="eastAsia"/>
                <w:szCs w:val="21"/>
              </w:rPr>
              <w:t>的要求</w:t>
            </w:r>
          </w:p>
        </w:tc>
      </w:tr>
      <w:tr w:rsidR="00DE63BB">
        <w:trPr>
          <w:cantSplit/>
          <w:trHeight w:val="289"/>
          <w:jc w:val="center"/>
        </w:trPr>
        <w:tc>
          <w:tcPr>
            <w:tcW w:w="817" w:type="dxa"/>
            <w:vAlign w:val="center"/>
          </w:tcPr>
          <w:p w:rsidR="00DE63BB" w:rsidRDefault="00DE63BB">
            <w:pPr>
              <w:spacing w:line="360" w:lineRule="auto"/>
              <w:jc w:val="center"/>
              <w:rPr>
                <w:rFonts w:ascii="宋体"/>
                <w:szCs w:val="21"/>
              </w:rPr>
            </w:pPr>
            <w:r>
              <w:rPr>
                <w:rFonts w:ascii="宋体" w:hAnsi="宋体"/>
                <w:szCs w:val="21"/>
              </w:rPr>
              <w:t>6</w:t>
            </w:r>
          </w:p>
        </w:tc>
        <w:tc>
          <w:tcPr>
            <w:tcW w:w="4593" w:type="dxa"/>
          </w:tcPr>
          <w:p w:rsidR="00DE63BB" w:rsidRDefault="00DE63BB">
            <w:pPr>
              <w:widowControl/>
              <w:shd w:val="clear" w:color="auto" w:fill="FFFFFF"/>
              <w:wordWrap w:val="0"/>
              <w:adjustRightInd w:val="0"/>
              <w:snapToGrid w:val="0"/>
              <w:spacing w:line="360" w:lineRule="auto"/>
              <w:jc w:val="left"/>
              <w:rPr>
                <w:rFonts w:ascii="宋体" w:cs="宋体"/>
              </w:rPr>
            </w:pPr>
            <w:r>
              <w:rPr>
                <w:rFonts w:ascii="宋体" w:hint="eastAsia"/>
              </w:rPr>
              <w:t>法定代表人证明书原件</w:t>
            </w:r>
          </w:p>
        </w:tc>
        <w:tc>
          <w:tcPr>
            <w:tcW w:w="3893" w:type="dxa"/>
            <w:vAlign w:val="center"/>
          </w:tcPr>
          <w:p w:rsidR="00DE63BB" w:rsidRDefault="00DE63BB">
            <w:pPr>
              <w:jc w:val="center"/>
              <w:rPr>
                <w:rFonts w:ascii="宋体"/>
                <w:szCs w:val="21"/>
              </w:rPr>
            </w:pPr>
            <w:r>
              <w:rPr>
                <w:rFonts w:ascii="宋体" w:hAnsi="宋体" w:hint="eastAsia"/>
                <w:szCs w:val="21"/>
              </w:rPr>
              <w:t>是否符合</w:t>
            </w:r>
            <w:r>
              <w:rPr>
                <w:rFonts w:ascii="宋体" w:hAnsi="宋体" w:hint="eastAsia"/>
              </w:rPr>
              <w:t>采购文件</w:t>
            </w:r>
            <w:r>
              <w:rPr>
                <w:rFonts w:ascii="宋体" w:hAnsi="宋体" w:hint="eastAsia"/>
                <w:szCs w:val="21"/>
              </w:rPr>
              <w:t>的要求</w:t>
            </w:r>
          </w:p>
        </w:tc>
      </w:tr>
      <w:tr w:rsidR="00DE63BB">
        <w:trPr>
          <w:cantSplit/>
          <w:trHeight w:val="289"/>
          <w:jc w:val="center"/>
        </w:trPr>
        <w:tc>
          <w:tcPr>
            <w:tcW w:w="817" w:type="dxa"/>
            <w:vAlign w:val="center"/>
          </w:tcPr>
          <w:p w:rsidR="00DE63BB" w:rsidRDefault="00DE63BB">
            <w:pPr>
              <w:spacing w:line="360" w:lineRule="auto"/>
              <w:jc w:val="center"/>
              <w:rPr>
                <w:rFonts w:ascii="宋体"/>
                <w:szCs w:val="21"/>
              </w:rPr>
            </w:pPr>
            <w:r>
              <w:rPr>
                <w:rFonts w:ascii="宋体" w:hAnsi="宋体"/>
                <w:szCs w:val="21"/>
              </w:rPr>
              <w:t>7</w:t>
            </w:r>
          </w:p>
        </w:tc>
        <w:tc>
          <w:tcPr>
            <w:tcW w:w="4593" w:type="dxa"/>
          </w:tcPr>
          <w:p w:rsidR="00DE63BB" w:rsidRDefault="00DE63BB">
            <w:pPr>
              <w:widowControl/>
              <w:shd w:val="clear" w:color="auto" w:fill="FFFFFF"/>
              <w:wordWrap w:val="0"/>
              <w:adjustRightInd w:val="0"/>
              <w:snapToGrid w:val="0"/>
              <w:spacing w:line="360" w:lineRule="auto"/>
              <w:jc w:val="left"/>
              <w:rPr>
                <w:rFonts w:ascii="宋体" w:cs="宋体"/>
              </w:rPr>
            </w:pPr>
            <w:r>
              <w:rPr>
                <w:rFonts w:ascii="宋体" w:hint="eastAsia"/>
              </w:rPr>
              <w:t>法定代表人授权委托书原件</w:t>
            </w:r>
          </w:p>
        </w:tc>
        <w:tc>
          <w:tcPr>
            <w:tcW w:w="3893" w:type="dxa"/>
            <w:vAlign w:val="center"/>
          </w:tcPr>
          <w:p w:rsidR="00DE63BB" w:rsidRDefault="00DE63BB">
            <w:pPr>
              <w:jc w:val="center"/>
              <w:rPr>
                <w:rFonts w:ascii="宋体"/>
                <w:szCs w:val="21"/>
              </w:rPr>
            </w:pPr>
            <w:r>
              <w:rPr>
                <w:rFonts w:ascii="宋体" w:hAnsi="宋体" w:hint="eastAsia"/>
                <w:szCs w:val="21"/>
              </w:rPr>
              <w:t>是否符合</w:t>
            </w:r>
            <w:r>
              <w:rPr>
                <w:rFonts w:ascii="宋体" w:hAnsi="宋体" w:hint="eastAsia"/>
              </w:rPr>
              <w:t>采购文件</w:t>
            </w:r>
            <w:r>
              <w:rPr>
                <w:rFonts w:ascii="宋体" w:hAnsi="宋体" w:hint="eastAsia"/>
                <w:szCs w:val="21"/>
              </w:rPr>
              <w:t>的要求</w:t>
            </w:r>
          </w:p>
        </w:tc>
      </w:tr>
      <w:tr w:rsidR="00DE63BB">
        <w:trPr>
          <w:cantSplit/>
          <w:trHeight w:val="130"/>
          <w:jc w:val="center"/>
        </w:trPr>
        <w:tc>
          <w:tcPr>
            <w:tcW w:w="5410" w:type="dxa"/>
            <w:gridSpan w:val="2"/>
            <w:vAlign w:val="center"/>
          </w:tcPr>
          <w:p w:rsidR="00DE63BB" w:rsidRDefault="00DE63BB">
            <w:pPr>
              <w:spacing w:line="360" w:lineRule="auto"/>
              <w:jc w:val="center"/>
              <w:rPr>
                <w:rFonts w:ascii="宋体"/>
                <w:szCs w:val="21"/>
              </w:rPr>
            </w:pPr>
            <w:r>
              <w:rPr>
                <w:rFonts w:ascii="宋体" w:hAnsi="宋体" w:hint="eastAsia"/>
                <w:szCs w:val="21"/>
              </w:rPr>
              <w:t>结论</w:t>
            </w:r>
          </w:p>
        </w:tc>
        <w:tc>
          <w:tcPr>
            <w:tcW w:w="3893" w:type="dxa"/>
            <w:vAlign w:val="center"/>
          </w:tcPr>
          <w:p w:rsidR="00DE63BB" w:rsidRDefault="00DE63BB">
            <w:pPr>
              <w:spacing w:line="360" w:lineRule="auto"/>
              <w:jc w:val="center"/>
              <w:rPr>
                <w:rFonts w:ascii="宋体"/>
                <w:szCs w:val="21"/>
              </w:rPr>
            </w:pPr>
          </w:p>
        </w:tc>
      </w:tr>
    </w:tbl>
    <w:p w:rsidR="00DE63BB" w:rsidRDefault="00DE63BB">
      <w:pPr>
        <w:adjustRightInd w:val="0"/>
        <w:snapToGrid w:val="0"/>
        <w:jc w:val="center"/>
        <w:rPr>
          <w:rFonts w:ascii="宋体"/>
          <w:szCs w:val="21"/>
        </w:rPr>
      </w:pPr>
      <w:bookmarkStart w:id="135" w:name="_Toc422778496"/>
      <w:bookmarkStart w:id="136" w:name="_Toc422774265"/>
    </w:p>
    <w:p w:rsidR="00DE63BB" w:rsidRDefault="00DE63BB">
      <w:pPr>
        <w:adjustRightInd w:val="0"/>
        <w:snapToGrid w:val="0"/>
        <w:spacing w:line="360" w:lineRule="auto"/>
        <w:jc w:val="center"/>
        <w:rPr>
          <w:rFonts w:ascii="宋体"/>
          <w:szCs w:val="21"/>
        </w:rPr>
      </w:pPr>
      <w:r>
        <w:rPr>
          <w:rFonts w:ascii="宋体" w:hAnsi="宋体" w:hint="eastAsia"/>
          <w:szCs w:val="21"/>
        </w:rPr>
        <w:t>表二、符合性审查表</w:t>
      </w:r>
      <w:bookmarkEnd w:id="135"/>
      <w:bookmarkEnd w:id="136"/>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43"/>
        <w:gridCol w:w="4574"/>
        <w:gridCol w:w="3901"/>
      </w:tblGrid>
      <w:tr w:rsidR="00DE63BB">
        <w:trPr>
          <w:cantSplit/>
          <w:trHeight w:val="176"/>
          <w:jc w:val="center"/>
        </w:trPr>
        <w:tc>
          <w:tcPr>
            <w:tcW w:w="843" w:type="dxa"/>
            <w:vAlign w:val="center"/>
          </w:tcPr>
          <w:p w:rsidR="00DE63BB" w:rsidRDefault="00DE63BB">
            <w:pPr>
              <w:spacing w:line="360" w:lineRule="auto"/>
              <w:jc w:val="center"/>
              <w:rPr>
                <w:rFonts w:ascii="宋体"/>
                <w:szCs w:val="21"/>
              </w:rPr>
            </w:pPr>
            <w:r>
              <w:rPr>
                <w:rFonts w:ascii="宋体" w:hAnsi="宋体" w:hint="eastAsia"/>
                <w:szCs w:val="21"/>
              </w:rPr>
              <w:t>序号</w:t>
            </w:r>
          </w:p>
        </w:tc>
        <w:tc>
          <w:tcPr>
            <w:tcW w:w="4574" w:type="dxa"/>
            <w:vAlign w:val="center"/>
          </w:tcPr>
          <w:p w:rsidR="00DE63BB" w:rsidRDefault="00DE63BB">
            <w:pPr>
              <w:spacing w:line="360" w:lineRule="auto"/>
              <w:jc w:val="center"/>
              <w:rPr>
                <w:rFonts w:ascii="宋体"/>
                <w:szCs w:val="21"/>
              </w:rPr>
            </w:pPr>
            <w:r>
              <w:rPr>
                <w:rFonts w:ascii="宋体" w:hAnsi="宋体" w:hint="eastAsia"/>
                <w:szCs w:val="21"/>
              </w:rPr>
              <w:t>评议内容</w:t>
            </w:r>
          </w:p>
        </w:tc>
        <w:tc>
          <w:tcPr>
            <w:tcW w:w="3901" w:type="dxa"/>
            <w:vAlign w:val="center"/>
          </w:tcPr>
          <w:p w:rsidR="00DE63BB" w:rsidRDefault="00DE63BB">
            <w:pPr>
              <w:spacing w:line="360" w:lineRule="auto"/>
              <w:jc w:val="center"/>
              <w:rPr>
                <w:rFonts w:ascii="宋体"/>
                <w:szCs w:val="21"/>
              </w:rPr>
            </w:pPr>
            <w:r>
              <w:rPr>
                <w:rFonts w:ascii="宋体" w:hAnsi="宋体" w:hint="eastAsia"/>
                <w:szCs w:val="21"/>
              </w:rPr>
              <w:t>评议标准</w:t>
            </w:r>
          </w:p>
        </w:tc>
      </w:tr>
      <w:tr w:rsidR="00DE63BB">
        <w:trPr>
          <w:cantSplit/>
          <w:trHeight w:val="104"/>
          <w:jc w:val="center"/>
        </w:trPr>
        <w:tc>
          <w:tcPr>
            <w:tcW w:w="843" w:type="dxa"/>
            <w:vAlign w:val="center"/>
          </w:tcPr>
          <w:p w:rsidR="00DE63BB" w:rsidRDefault="00DE63BB">
            <w:pPr>
              <w:spacing w:line="360" w:lineRule="auto"/>
              <w:jc w:val="center"/>
              <w:rPr>
                <w:rFonts w:ascii="宋体"/>
                <w:szCs w:val="21"/>
              </w:rPr>
            </w:pPr>
            <w:r>
              <w:rPr>
                <w:rFonts w:ascii="宋体" w:hAnsi="宋体"/>
                <w:szCs w:val="21"/>
              </w:rPr>
              <w:t>1</w:t>
            </w:r>
          </w:p>
        </w:tc>
        <w:tc>
          <w:tcPr>
            <w:tcW w:w="4574" w:type="dxa"/>
            <w:vAlign w:val="center"/>
          </w:tcPr>
          <w:p w:rsidR="00DE63BB" w:rsidRDefault="00DE63BB">
            <w:pPr>
              <w:spacing w:line="360" w:lineRule="auto"/>
              <w:jc w:val="center"/>
              <w:rPr>
                <w:rFonts w:ascii="宋体"/>
                <w:szCs w:val="21"/>
              </w:rPr>
            </w:pPr>
            <w:r>
              <w:rPr>
                <w:rFonts w:ascii="宋体" w:hAnsi="宋体" w:hint="eastAsia"/>
              </w:rPr>
              <w:t>合同履行期限</w:t>
            </w:r>
          </w:p>
        </w:tc>
        <w:tc>
          <w:tcPr>
            <w:tcW w:w="3901" w:type="dxa"/>
            <w:vAlign w:val="center"/>
          </w:tcPr>
          <w:p w:rsidR="00DE63BB" w:rsidRDefault="00DE63BB">
            <w:pPr>
              <w:spacing w:line="360" w:lineRule="auto"/>
              <w:jc w:val="center"/>
              <w:rPr>
                <w:rFonts w:ascii="宋体"/>
                <w:szCs w:val="21"/>
              </w:rPr>
            </w:pPr>
            <w:r>
              <w:rPr>
                <w:rFonts w:ascii="宋体" w:hAnsi="宋体" w:hint="eastAsia"/>
                <w:szCs w:val="21"/>
              </w:rPr>
              <w:t>是否响应</w:t>
            </w:r>
            <w:r>
              <w:rPr>
                <w:rFonts w:ascii="宋体" w:hAnsi="宋体" w:hint="eastAsia"/>
              </w:rPr>
              <w:t>采购文件</w:t>
            </w:r>
            <w:r>
              <w:rPr>
                <w:rFonts w:ascii="宋体" w:hAnsi="宋体" w:hint="eastAsia"/>
                <w:szCs w:val="21"/>
              </w:rPr>
              <w:t>的要求</w:t>
            </w:r>
          </w:p>
        </w:tc>
      </w:tr>
      <w:tr w:rsidR="00DE63BB">
        <w:trPr>
          <w:cantSplit/>
          <w:trHeight w:val="104"/>
          <w:jc w:val="center"/>
        </w:trPr>
        <w:tc>
          <w:tcPr>
            <w:tcW w:w="843" w:type="dxa"/>
            <w:vAlign w:val="center"/>
          </w:tcPr>
          <w:p w:rsidR="00DE63BB" w:rsidRDefault="00DE63BB">
            <w:pPr>
              <w:spacing w:line="360" w:lineRule="auto"/>
              <w:jc w:val="center"/>
              <w:rPr>
                <w:rFonts w:ascii="宋体"/>
                <w:szCs w:val="21"/>
              </w:rPr>
            </w:pPr>
            <w:r>
              <w:rPr>
                <w:rFonts w:ascii="宋体" w:hAnsi="宋体"/>
                <w:szCs w:val="21"/>
              </w:rPr>
              <w:t>2</w:t>
            </w:r>
          </w:p>
        </w:tc>
        <w:tc>
          <w:tcPr>
            <w:tcW w:w="4574" w:type="dxa"/>
            <w:vAlign w:val="center"/>
          </w:tcPr>
          <w:p w:rsidR="00DE63BB" w:rsidRDefault="00DE63BB">
            <w:pPr>
              <w:spacing w:line="360" w:lineRule="auto"/>
              <w:jc w:val="center"/>
              <w:rPr>
                <w:rFonts w:ascii="宋体"/>
              </w:rPr>
            </w:pPr>
            <w:r>
              <w:rPr>
                <w:rFonts w:ascii="宋体" w:hAnsi="宋体" w:hint="eastAsia"/>
              </w:rPr>
              <w:t>付款方式</w:t>
            </w:r>
          </w:p>
        </w:tc>
        <w:tc>
          <w:tcPr>
            <w:tcW w:w="3901" w:type="dxa"/>
            <w:vAlign w:val="center"/>
          </w:tcPr>
          <w:p w:rsidR="00DE63BB" w:rsidRDefault="00DE63BB">
            <w:pPr>
              <w:spacing w:line="360" w:lineRule="auto"/>
              <w:jc w:val="center"/>
              <w:rPr>
                <w:rFonts w:ascii="宋体"/>
                <w:szCs w:val="21"/>
              </w:rPr>
            </w:pPr>
            <w:r>
              <w:rPr>
                <w:rFonts w:ascii="宋体" w:hAnsi="宋体" w:hint="eastAsia"/>
                <w:szCs w:val="21"/>
              </w:rPr>
              <w:t>是否响应</w:t>
            </w:r>
            <w:r>
              <w:rPr>
                <w:rFonts w:ascii="宋体" w:hAnsi="宋体" w:hint="eastAsia"/>
              </w:rPr>
              <w:t>采购文件</w:t>
            </w:r>
            <w:r>
              <w:rPr>
                <w:rFonts w:ascii="宋体" w:hAnsi="宋体" w:hint="eastAsia"/>
                <w:szCs w:val="21"/>
              </w:rPr>
              <w:t>的要求</w:t>
            </w:r>
          </w:p>
        </w:tc>
      </w:tr>
      <w:tr w:rsidR="00DE63BB">
        <w:trPr>
          <w:cantSplit/>
          <w:trHeight w:val="104"/>
          <w:jc w:val="center"/>
        </w:trPr>
        <w:tc>
          <w:tcPr>
            <w:tcW w:w="843" w:type="dxa"/>
            <w:vAlign w:val="center"/>
          </w:tcPr>
          <w:p w:rsidR="00DE63BB" w:rsidRDefault="00DE63BB">
            <w:pPr>
              <w:spacing w:line="360" w:lineRule="auto"/>
              <w:jc w:val="center"/>
              <w:rPr>
                <w:rFonts w:ascii="宋体"/>
                <w:szCs w:val="21"/>
              </w:rPr>
            </w:pPr>
            <w:r>
              <w:rPr>
                <w:rFonts w:ascii="宋体" w:hAnsi="宋体"/>
                <w:szCs w:val="21"/>
              </w:rPr>
              <w:t>3</w:t>
            </w:r>
          </w:p>
        </w:tc>
        <w:tc>
          <w:tcPr>
            <w:tcW w:w="4574" w:type="dxa"/>
            <w:vAlign w:val="center"/>
          </w:tcPr>
          <w:p w:rsidR="00DE63BB" w:rsidRDefault="00DE63BB">
            <w:pPr>
              <w:spacing w:line="360" w:lineRule="auto"/>
              <w:jc w:val="center"/>
              <w:rPr>
                <w:rFonts w:ascii="宋体"/>
              </w:rPr>
            </w:pPr>
            <w:r>
              <w:rPr>
                <w:rFonts w:ascii="宋体" w:hAnsi="宋体" w:hint="eastAsia"/>
              </w:rPr>
              <w:t>是否满足其他带★指标要求</w:t>
            </w:r>
          </w:p>
        </w:tc>
        <w:tc>
          <w:tcPr>
            <w:tcW w:w="3901" w:type="dxa"/>
            <w:vAlign w:val="center"/>
          </w:tcPr>
          <w:p w:rsidR="00DE63BB" w:rsidRDefault="00DE63BB">
            <w:pPr>
              <w:spacing w:line="360" w:lineRule="auto"/>
              <w:jc w:val="center"/>
              <w:rPr>
                <w:rFonts w:ascii="宋体"/>
                <w:szCs w:val="21"/>
              </w:rPr>
            </w:pPr>
            <w:r>
              <w:rPr>
                <w:rFonts w:ascii="宋体" w:hAnsi="宋体" w:hint="eastAsia"/>
                <w:szCs w:val="21"/>
              </w:rPr>
              <w:t>是否响应</w:t>
            </w:r>
            <w:r>
              <w:rPr>
                <w:rFonts w:ascii="宋体" w:hAnsi="宋体" w:hint="eastAsia"/>
              </w:rPr>
              <w:t>采购文件</w:t>
            </w:r>
            <w:r>
              <w:rPr>
                <w:rFonts w:ascii="宋体" w:hAnsi="宋体" w:hint="eastAsia"/>
                <w:szCs w:val="21"/>
              </w:rPr>
              <w:t>的要求</w:t>
            </w:r>
          </w:p>
        </w:tc>
      </w:tr>
      <w:tr w:rsidR="00DE63BB">
        <w:trPr>
          <w:cantSplit/>
          <w:trHeight w:val="283"/>
          <w:jc w:val="center"/>
        </w:trPr>
        <w:tc>
          <w:tcPr>
            <w:tcW w:w="843" w:type="dxa"/>
            <w:vAlign w:val="center"/>
          </w:tcPr>
          <w:p w:rsidR="00DE63BB" w:rsidRDefault="00DE63BB">
            <w:pPr>
              <w:spacing w:line="360" w:lineRule="auto"/>
              <w:jc w:val="center"/>
              <w:rPr>
                <w:rFonts w:ascii="宋体"/>
                <w:szCs w:val="21"/>
              </w:rPr>
            </w:pPr>
            <w:r>
              <w:rPr>
                <w:rFonts w:ascii="宋体" w:hAnsi="宋体"/>
                <w:szCs w:val="21"/>
              </w:rPr>
              <w:t>4</w:t>
            </w:r>
          </w:p>
        </w:tc>
        <w:tc>
          <w:tcPr>
            <w:tcW w:w="4574" w:type="dxa"/>
            <w:vAlign w:val="center"/>
          </w:tcPr>
          <w:p w:rsidR="00DE63BB" w:rsidRDefault="00DE63BB">
            <w:pPr>
              <w:spacing w:line="360" w:lineRule="auto"/>
              <w:jc w:val="center"/>
              <w:rPr>
                <w:rFonts w:ascii="宋体"/>
                <w:szCs w:val="21"/>
              </w:rPr>
            </w:pPr>
            <w:r>
              <w:rPr>
                <w:rFonts w:ascii="宋体" w:hAnsi="宋体" w:hint="eastAsia"/>
                <w:szCs w:val="21"/>
              </w:rPr>
              <w:t>是否</w:t>
            </w:r>
            <w:r>
              <w:rPr>
                <w:rFonts w:ascii="宋体" w:hAnsi="宋体" w:hint="eastAsia"/>
                <w:kern w:val="0"/>
              </w:rPr>
              <w:t>存在其他质性不响应条款</w:t>
            </w:r>
          </w:p>
        </w:tc>
        <w:tc>
          <w:tcPr>
            <w:tcW w:w="3901" w:type="dxa"/>
            <w:vAlign w:val="center"/>
          </w:tcPr>
          <w:p w:rsidR="00DE63BB" w:rsidRDefault="00DE63BB">
            <w:pPr>
              <w:spacing w:line="360" w:lineRule="auto"/>
              <w:jc w:val="center"/>
              <w:rPr>
                <w:rFonts w:ascii="宋体"/>
                <w:szCs w:val="21"/>
              </w:rPr>
            </w:pPr>
            <w:r>
              <w:rPr>
                <w:rFonts w:ascii="宋体" w:hAnsi="宋体" w:hint="eastAsia"/>
                <w:szCs w:val="21"/>
              </w:rPr>
              <w:t>是否符合</w:t>
            </w:r>
            <w:r>
              <w:rPr>
                <w:rFonts w:ascii="宋体" w:hAnsi="宋体" w:hint="eastAsia"/>
              </w:rPr>
              <w:t>采购文件</w:t>
            </w:r>
            <w:r>
              <w:rPr>
                <w:rFonts w:ascii="宋体" w:hAnsi="宋体" w:hint="eastAsia"/>
                <w:szCs w:val="21"/>
              </w:rPr>
              <w:t>的要求</w:t>
            </w:r>
          </w:p>
        </w:tc>
      </w:tr>
      <w:tr w:rsidR="00DE63BB">
        <w:trPr>
          <w:cantSplit/>
          <w:trHeight w:val="70"/>
          <w:jc w:val="center"/>
        </w:trPr>
        <w:tc>
          <w:tcPr>
            <w:tcW w:w="5417" w:type="dxa"/>
            <w:gridSpan w:val="2"/>
            <w:vAlign w:val="center"/>
          </w:tcPr>
          <w:p w:rsidR="00DE63BB" w:rsidRDefault="00DE63BB">
            <w:pPr>
              <w:spacing w:line="360" w:lineRule="auto"/>
              <w:jc w:val="center"/>
              <w:rPr>
                <w:rFonts w:ascii="宋体"/>
                <w:szCs w:val="21"/>
              </w:rPr>
            </w:pPr>
            <w:r>
              <w:rPr>
                <w:rFonts w:ascii="宋体" w:hAnsi="宋体" w:hint="eastAsia"/>
                <w:szCs w:val="21"/>
              </w:rPr>
              <w:t>结论</w:t>
            </w:r>
          </w:p>
        </w:tc>
        <w:tc>
          <w:tcPr>
            <w:tcW w:w="3901" w:type="dxa"/>
            <w:vAlign w:val="center"/>
          </w:tcPr>
          <w:p w:rsidR="00DE63BB" w:rsidRDefault="00DE63BB">
            <w:pPr>
              <w:spacing w:line="360" w:lineRule="auto"/>
              <w:jc w:val="center"/>
              <w:rPr>
                <w:rFonts w:ascii="宋体"/>
                <w:szCs w:val="21"/>
              </w:rPr>
            </w:pPr>
          </w:p>
        </w:tc>
      </w:tr>
    </w:tbl>
    <w:p w:rsidR="00DE63BB" w:rsidRDefault="00DE63BB">
      <w:pPr>
        <w:jc w:val="center"/>
        <w:rPr>
          <w:rFonts w:ascii="宋体"/>
        </w:rPr>
      </w:pPr>
    </w:p>
    <w:p w:rsidR="00DE63BB" w:rsidRDefault="00DE63BB">
      <w:pPr>
        <w:jc w:val="center"/>
        <w:rPr>
          <w:rFonts w:ascii="宋体"/>
          <w:szCs w:val="21"/>
        </w:rPr>
      </w:pPr>
      <w:r>
        <w:rPr>
          <w:rFonts w:ascii="宋体" w:hAnsi="宋体" w:hint="eastAsia"/>
          <w:szCs w:val="21"/>
        </w:rPr>
        <w:t>表三、商务评估表</w:t>
      </w:r>
    </w:p>
    <w:tbl>
      <w:tblPr>
        <w:tblW w:w="93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743"/>
        <w:gridCol w:w="6804"/>
        <w:gridCol w:w="792"/>
      </w:tblGrid>
      <w:tr w:rsidR="00DE63BB">
        <w:trPr>
          <w:trHeight w:val="327"/>
          <w:jc w:val="center"/>
        </w:trPr>
        <w:tc>
          <w:tcPr>
            <w:tcW w:w="1743" w:type="dxa"/>
            <w:vAlign w:val="center"/>
          </w:tcPr>
          <w:p w:rsidR="00DE63BB" w:rsidRDefault="00DE63BB">
            <w:pPr>
              <w:spacing w:line="360" w:lineRule="auto"/>
              <w:jc w:val="center"/>
              <w:rPr>
                <w:rFonts w:ascii="宋体"/>
                <w:szCs w:val="21"/>
              </w:rPr>
            </w:pPr>
            <w:r>
              <w:rPr>
                <w:rFonts w:ascii="宋体" w:hAnsi="宋体" w:hint="eastAsia"/>
                <w:szCs w:val="21"/>
              </w:rPr>
              <w:t>评审项目</w:t>
            </w:r>
          </w:p>
        </w:tc>
        <w:tc>
          <w:tcPr>
            <w:tcW w:w="6804" w:type="dxa"/>
            <w:vAlign w:val="center"/>
          </w:tcPr>
          <w:p w:rsidR="00DE63BB" w:rsidRDefault="00DE63BB">
            <w:pPr>
              <w:spacing w:line="360" w:lineRule="auto"/>
              <w:jc w:val="center"/>
              <w:rPr>
                <w:rFonts w:ascii="宋体"/>
              </w:rPr>
            </w:pPr>
            <w:r>
              <w:rPr>
                <w:rFonts w:ascii="宋体" w:hAnsi="宋体" w:hint="eastAsia"/>
              </w:rPr>
              <w:t>评审内容</w:t>
            </w:r>
          </w:p>
        </w:tc>
        <w:tc>
          <w:tcPr>
            <w:tcW w:w="792" w:type="dxa"/>
            <w:vAlign w:val="center"/>
          </w:tcPr>
          <w:p w:rsidR="00DE63BB" w:rsidRDefault="00DE63BB">
            <w:pPr>
              <w:spacing w:line="360" w:lineRule="auto"/>
              <w:jc w:val="center"/>
              <w:rPr>
                <w:rFonts w:ascii="宋体"/>
              </w:rPr>
            </w:pPr>
            <w:r>
              <w:rPr>
                <w:rFonts w:ascii="宋体" w:hAnsi="宋体" w:hint="eastAsia"/>
              </w:rPr>
              <w:t>分值</w:t>
            </w:r>
          </w:p>
        </w:tc>
      </w:tr>
      <w:tr w:rsidR="00DE63BB">
        <w:trPr>
          <w:trHeight w:val="327"/>
          <w:jc w:val="center"/>
        </w:trPr>
        <w:tc>
          <w:tcPr>
            <w:tcW w:w="1743" w:type="dxa"/>
            <w:vAlign w:val="center"/>
          </w:tcPr>
          <w:p w:rsidR="00DE63BB" w:rsidRDefault="00DE63BB">
            <w:pPr>
              <w:spacing w:line="360" w:lineRule="auto"/>
              <w:jc w:val="center"/>
              <w:rPr>
                <w:rStyle w:val="NormalCharacter"/>
                <w:rFonts w:ascii="宋体"/>
                <w:szCs w:val="21"/>
              </w:rPr>
            </w:pPr>
            <w:r>
              <w:rPr>
                <w:rFonts w:hAnsi="宋体" w:hint="eastAsia"/>
                <w:szCs w:val="21"/>
              </w:rPr>
              <w:t>投标人资格情况及通过相关认证情况</w:t>
            </w:r>
          </w:p>
        </w:tc>
        <w:tc>
          <w:tcPr>
            <w:tcW w:w="6804" w:type="dxa"/>
            <w:vAlign w:val="center"/>
          </w:tcPr>
          <w:p w:rsidR="00DE63BB" w:rsidRDefault="00DE63BB">
            <w:pPr>
              <w:spacing w:line="360" w:lineRule="auto"/>
              <w:ind w:left="210" w:hangingChars="100" w:hanging="210"/>
              <w:rPr>
                <w:rFonts w:ascii="宋体"/>
                <w:szCs w:val="21"/>
              </w:rPr>
            </w:pPr>
            <w:r>
              <w:rPr>
                <w:rFonts w:ascii="宋体" w:hAnsi="宋体"/>
                <w:szCs w:val="21"/>
              </w:rPr>
              <w:t>1</w:t>
            </w:r>
            <w:r>
              <w:rPr>
                <w:rFonts w:hint="eastAsia"/>
              </w:rPr>
              <w:t>．</w:t>
            </w:r>
            <w:r>
              <w:rPr>
                <w:rFonts w:ascii="宋体" w:hAnsi="宋体" w:hint="eastAsia"/>
                <w:szCs w:val="21"/>
              </w:rPr>
              <w:t>通过</w:t>
            </w:r>
            <w:r>
              <w:rPr>
                <w:rFonts w:ascii="宋体" w:hAnsi="宋体"/>
                <w:szCs w:val="21"/>
              </w:rPr>
              <w:t>GB/T19001</w:t>
            </w:r>
            <w:r>
              <w:rPr>
                <w:rFonts w:ascii="宋体" w:hAnsi="宋体" w:hint="eastAsia"/>
                <w:szCs w:val="21"/>
              </w:rPr>
              <w:t>或</w:t>
            </w:r>
            <w:r>
              <w:rPr>
                <w:rFonts w:ascii="宋体" w:hAnsi="宋体"/>
                <w:szCs w:val="21"/>
              </w:rPr>
              <w:t>ISO9001</w:t>
            </w:r>
            <w:r>
              <w:rPr>
                <w:rFonts w:ascii="宋体" w:hAnsi="宋体" w:hint="eastAsia"/>
                <w:szCs w:val="21"/>
              </w:rPr>
              <w:t>质量体系认证，得</w:t>
            </w:r>
            <w:r>
              <w:rPr>
                <w:rFonts w:ascii="宋体" w:hAnsi="宋体"/>
                <w:szCs w:val="21"/>
              </w:rPr>
              <w:t>3</w:t>
            </w:r>
            <w:r>
              <w:rPr>
                <w:rFonts w:ascii="宋体" w:hAnsi="宋体" w:hint="eastAsia"/>
                <w:szCs w:val="21"/>
              </w:rPr>
              <w:t>分；</w:t>
            </w:r>
          </w:p>
          <w:p w:rsidR="00DE63BB" w:rsidRDefault="00DE63BB">
            <w:pPr>
              <w:spacing w:line="360" w:lineRule="auto"/>
              <w:ind w:left="210" w:hangingChars="100" w:hanging="210"/>
              <w:rPr>
                <w:rFonts w:ascii="宋体"/>
              </w:rPr>
            </w:pPr>
            <w:r>
              <w:rPr>
                <w:rFonts w:ascii="宋体" w:hAnsi="宋体"/>
                <w:szCs w:val="21"/>
              </w:rPr>
              <w:t>2</w:t>
            </w:r>
            <w:r>
              <w:rPr>
                <w:rFonts w:hint="eastAsia"/>
              </w:rPr>
              <w:t>．</w:t>
            </w:r>
            <w:r>
              <w:rPr>
                <w:rFonts w:ascii="宋体" w:hAnsi="宋体" w:hint="eastAsia"/>
                <w:szCs w:val="21"/>
              </w:rPr>
              <w:t>通过</w:t>
            </w:r>
            <w:r>
              <w:rPr>
                <w:rFonts w:ascii="宋体" w:hAnsi="宋体"/>
                <w:szCs w:val="21"/>
              </w:rPr>
              <w:t>ISO14001</w:t>
            </w:r>
            <w:r>
              <w:rPr>
                <w:rFonts w:ascii="宋体" w:hAnsi="宋体" w:hint="eastAsia"/>
                <w:szCs w:val="21"/>
              </w:rPr>
              <w:t>或</w:t>
            </w:r>
            <w:r>
              <w:rPr>
                <w:rFonts w:ascii="宋体" w:hAnsi="宋体"/>
                <w:szCs w:val="21"/>
              </w:rPr>
              <w:t>GB/T24001</w:t>
            </w:r>
            <w:r>
              <w:rPr>
                <w:rFonts w:ascii="宋体" w:hAnsi="宋体" w:hint="eastAsia"/>
                <w:szCs w:val="21"/>
              </w:rPr>
              <w:t>环境管理体系认证，得</w:t>
            </w:r>
            <w:r>
              <w:rPr>
                <w:rFonts w:ascii="宋体" w:hAnsi="宋体"/>
                <w:szCs w:val="21"/>
              </w:rPr>
              <w:t>3</w:t>
            </w:r>
            <w:r>
              <w:rPr>
                <w:rFonts w:ascii="宋体" w:hAnsi="宋体" w:hint="eastAsia"/>
                <w:szCs w:val="21"/>
              </w:rPr>
              <w:t>分；</w:t>
            </w:r>
          </w:p>
          <w:p w:rsidR="00DE63BB" w:rsidRDefault="00DE63BB">
            <w:pPr>
              <w:spacing w:line="360" w:lineRule="auto"/>
              <w:ind w:left="420" w:hangingChars="200" w:hanging="420"/>
              <w:rPr>
                <w:rFonts w:ascii="宋体"/>
                <w:szCs w:val="21"/>
              </w:rPr>
            </w:pPr>
            <w:r>
              <w:rPr>
                <w:rFonts w:ascii="宋体" w:hAnsi="宋体"/>
                <w:szCs w:val="21"/>
              </w:rPr>
              <w:t>3</w:t>
            </w:r>
            <w:r>
              <w:rPr>
                <w:rFonts w:hint="eastAsia"/>
              </w:rPr>
              <w:t>．</w:t>
            </w:r>
            <w:r>
              <w:rPr>
                <w:rFonts w:ascii="宋体" w:hAnsi="宋体" w:hint="eastAsia"/>
                <w:szCs w:val="21"/>
              </w:rPr>
              <w:t>通过</w:t>
            </w:r>
            <w:r>
              <w:rPr>
                <w:rFonts w:ascii="宋体" w:hAnsi="宋体"/>
                <w:szCs w:val="21"/>
              </w:rPr>
              <w:t>GB/T45001/ISO45001</w:t>
            </w:r>
            <w:r>
              <w:rPr>
                <w:rFonts w:ascii="宋体" w:hAnsi="宋体" w:hint="eastAsia"/>
                <w:szCs w:val="21"/>
              </w:rPr>
              <w:t>职业健康安全管理体系认证，得</w:t>
            </w:r>
            <w:r>
              <w:rPr>
                <w:rFonts w:ascii="宋体" w:hAnsi="宋体"/>
                <w:szCs w:val="21"/>
              </w:rPr>
              <w:t>3</w:t>
            </w:r>
            <w:r>
              <w:rPr>
                <w:rFonts w:ascii="宋体" w:hAnsi="宋体" w:hint="eastAsia"/>
                <w:szCs w:val="21"/>
              </w:rPr>
              <w:t>分。</w:t>
            </w:r>
          </w:p>
          <w:p w:rsidR="00DE63BB" w:rsidRPr="00A94133" w:rsidRDefault="00DE63BB">
            <w:pPr>
              <w:spacing w:line="360" w:lineRule="auto"/>
              <w:ind w:left="420" w:hangingChars="200" w:hanging="420"/>
              <w:rPr>
                <w:rFonts w:ascii="宋体"/>
                <w:szCs w:val="21"/>
              </w:rPr>
            </w:pPr>
            <w:r>
              <w:rPr>
                <w:rFonts w:ascii="宋体" w:hAnsi="宋体"/>
                <w:szCs w:val="21"/>
              </w:rPr>
              <w:t>4</w:t>
            </w:r>
            <w:r>
              <w:rPr>
                <w:rFonts w:hint="eastAsia"/>
              </w:rPr>
              <w:t>．</w:t>
            </w:r>
            <w:r w:rsidRPr="00A94133">
              <w:rPr>
                <w:rFonts w:hAnsi="宋体" w:hint="eastAsia"/>
                <w:szCs w:val="21"/>
              </w:rPr>
              <w:t>投标人为</w:t>
            </w:r>
            <w:r w:rsidRPr="00A94133">
              <w:rPr>
                <w:rFonts w:ascii="宋体" w:hAnsi="宋体" w:hint="eastAsia"/>
                <w:szCs w:val="21"/>
              </w:rPr>
              <w:t>社会消防服务信息系统可查询执业机构的，得</w:t>
            </w:r>
            <w:r w:rsidRPr="00A94133">
              <w:rPr>
                <w:rFonts w:ascii="宋体" w:hAnsi="宋体"/>
                <w:szCs w:val="21"/>
              </w:rPr>
              <w:t>3</w:t>
            </w:r>
            <w:r w:rsidRPr="00A94133">
              <w:rPr>
                <w:rFonts w:ascii="宋体" w:hAnsi="宋体" w:hint="eastAsia"/>
                <w:szCs w:val="21"/>
              </w:rPr>
              <w:t>分。</w:t>
            </w:r>
          </w:p>
          <w:p w:rsidR="00DE63BB" w:rsidRDefault="00DE63BB">
            <w:pPr>
              <w:spacing w:line="360" w:lineRule="auto"/>
              <w:rPr>
                <w:rStyle w:val="NormalCharacter"/>
                <w:rFonts w:ascii="宋体"/>
                <w:kern w:val="0"/>
                <w:szCs w:val="21"/>
              </w:rPr>
            </w:pPr>
            <w:r w:rsidRPr="00A94133">
              <w:rPr>
                <w:rFonts w:ascii="宋体" w:hAnsi="宋体" w:hint="eastAsia"/>
                <w:szCs w:val="21"/>
              </w:rPr>
              <w:t>提供上述有效证书复印件及社会消防服务信息系统查询页面截图（加盖公章）。证书注明年审要求的，按规定年审且证书在有效期内的有效；如未注明</w:t>
            </w:r>
            <w:r>
              <w:rPr>
                <w:rFonts w:ascii="宋体" w:hAnsi="宋体" w:hint="eastAsia"/>
                <w:szCs w:val="21"/>
              </w:rPr>
              <w:t>年审要求的，证书在有效期内的有效。</w:t>
            </w:r>
            <w:r>
              <w:rPr>
                <w:rFonts w:ascii="宋体" w:hAnsi="宋体" w:cs="宋体" w:hint="eastAsia"/>
                <w:bCs/>
                <w:szCs w:val="21"/>
              </w:rPr>
              <w:t>未提供或所提供的证明材料无法判断是否符合得分条件的不计分。</w:t>
            </w:r>
          </w:p>
        </w:tc>
        <w:tc>
          <w:tcPr>
            <w:tcW w:w="792" w:type="dxa"/>
            <w:vAlign w:val="center"/>
          </w:tcPr>
          <w:p w:rsidR="00DE63BB" w:rsidRDefault="00DE63BB">
            <w:pPr>
              <w:spacing w:line="360" w:lineRule="auto"/>
              <w:jc w:val="center"/>
              <w:rPr>
                <w:rFonts w:ascii="宋体"/>
              </w:rPr>
            </w:pPr>
            <w:r>
              <w:rPr>
                <w:rFonts w:ascii="宋体" w:hAnsi="宋体"/>
              </w:rPr>
              <w:t>12</w:t>
            </w:r>
          </w:p>
        </w:tc>
      </w:tr>
      <w:tr w:rsidR="00DE63BB">
        <w:trPr>
          <w:trHeight w:val="327"/>
          <w:jc w:val="center"/>
        </w:trPr>
        <w:tc>
          <w:tcPr>
            <w:tcW w:w="1743" w:type="dxa"/>
            <w:vAlign w:val="center"/>
          </w:tcPr>
          <w:p w:rsidR="00DE63BB" w:rsidRDefault="00DE63BB">
            <w:pPr>
              <w:spacing w:line="360" w:lineRule="auto"/>
              <w:jc w:val="center"/>
              <w:rPr>
                <w:rFonts w:ascii="宋体"/>
                <w:szCs w:val="21"/>
              </w:rPr>
            </w:pPr>
            <w:r>
              <w:rPr>
                <w:rFonts w:ascii="宋体" w:hAnsi="宋体" w:hint="eastAsia"/>
                <w:szCs w:val="21"/>
              </w:rPr>
              <w:t>同类业绩情况</w:t>
            </w:r>
          </w:p>
        </w:tc>
        <w:tc>
          <w:tcPr>
            <w:tcW w:w="6804" w:type="dxa"/>
            <w:vAlign w:val="center"/>
          </w:tcPr>
          <w:p w:rsidR="00DE63BB" w:rsidRDefault="00DE63BB">
            <w:pPr>
              <w:spacing w:line="360" w:lineRule="auto"/>
              <w:jc w:val="left"/>
              <w:rPr>
                <w:rFonts w:ascii="宋体" w:cs="宋体"/>
                <w:szCs w:val="21"/>
              </w:rPr>
            </w:pPr>
            <w:r>
              <w:rPr>
                <w:rFonts w:ascii="宋体" w:hAnsi="宋体" w:hint="eastAsia"/>
                <w:szCs w:val="21"/>
              </w:rPr>
              <w:t>根据投标人</w:t>
            </w:r>
            <w:r>
              <w:rPr>
                <w:rFonts w:ascii="宋体" w:hAnsi="宋体"/>
                <w:szCs w:val="21"/>
              </w:rPr>
              <w:t>2018</w:t>
            </w:r>
            <w:r>
              <w:rPr>
                <w:rFonts w:ascii="宋体" w:hAnsi="宋体" w:hint="eastAsia"/>
                <w:szCs w:val="21"/>
              </w:rPr>
              <w:t>年</w:t>
            </w:r>
            <w:r>
              <w:rPr>
                <w:rFonts w:ascii="宋体" w:hAnsi="宋体"/>
                <w:szCs w:val="21"/>
              </w:rPr>
              <w:t>1</w:t>
            </w:r>
            <w:r>
              <w:rPr>
                <w:rFonts w:ascii="宋体" w:hAnsi="宋体" w:hint="eastAsia"/>
                <w:szCs w:val="21"/>
              </w:rPr>
              <w:t>月</w:t>
            </w:r>
            <w:r>
              <w:rPr>
                <w:rFonts w:ascii="宋体" w:hAnsi="宋体"/>
                <w:szCs w:val="21"/>
              </w:rPr>
              <w:t>1</w:t>
            </w:r>
            <w:r>
              <w:rPr>
                <w:rFonts w:ascii="宋体" w:hAnsi="宋体" w:hint="eastAsia"/>
                <w:szCs w:val="21"/>
              </w:rPr>
              <w:t>日（以合同签订时间为准）至本项目投标截止日</w:t>
            </w:r>
            <w:r>
              <w:rPr>
                <w:rStyle w:val="NormalCharacter"/>
                <w:rFonts w:ascii="宋体" w:hAnsi="宋体" w:hint="eastAsia"/>
                <w:szCs w:val="21"/>
              </w:rPr>
              <w:t>已完成的消防维保项目业绩，每提供</w:t>
            </w:r>
            <w:r>
              <w:rPr>
                <w:rStyle w:val="NormalCharacter"/>
                <w:rFonts w:ascii="宋体" w:hAnsi="宋体"/>
                <w:szCs w:val="21"/>
              </w:rPr>
              <w:t>1</w:t>
            </w:r>
            <w:r>
              <w:rPr>
                <w:rStyle w:val="NormalCharacter"/>
                <w:rFonts w:ascii="宋体" w:hAnsi="宋体" w:hint="eastAsia"/>
                <w:szCs w:val="21"/>
              </w:rPr>
              <w:t>项得</w:t>
            </w:r>
            <w:r>
              <w:rPr>
                <w:rStyle w:val="NormalCharacter"/>
                <w:rFonts w:ascii="宋体" w:hAnsi="宋体"/>
                <w:szCs w:val="21"/>
              </w:rPr>
              <w:t>1</w:t>
            </w:r>
            <w:r>
              <w:rPr>
                <w:rStyle w:val="NormalCharacter"/>
                <w:rFonts w:ascii="宋体" w:hAnsi="宋体" w:hint="eastAsia"/>
                <w:szCs w:val="21"/>
              </w:rPr>
              <w:t>分，最高得</w:t>
            </w:r>
            <w:r>
              <w:rPr>
                <w:rStyle w:val="NormalCharacter"/>
                <w:rFonts w:ascii="宋体" w:hAnsi="宋体"/>
                <w:szCs w:val="21"/>
              </w:rPr>
              <w:t>5</w:t>
            </w:r>
            <w:r>
              <w:rPr>
                <w:rStyle w:val="NormalCharacter"/>
                <w:rFonts w:ascii="宋体" w:hAnsi="宋体" w:hint="eastAsia"/>
                <w:szCs w:val="21"/>
              </w:rPr>
              <w:t>分。</w:t>
            </w:r>
          </w:p>
          <w:p w:rsidR="00DE63BB" w:rsidRDefault="00DE63BB">
            <w:pPr>
              <w:spacing w:line="360" w:lineRule="auto"/>
              <w:jc w:val="left"/>
              <w:rPr>
                <w:rFonts w:ascii="宋体" w:cs="宋体"/>
                <w:szCs w:val="21"/>
              </w:rPr>
            </w:pPr>
            <w:r>
              <w:rPr>
                <w:rFonts w:ascii="宋体" w:hAnsi="宋体" w:cs="宋体" w:hint="eastAsia"/>
                <w:szCs w:val="21"/>
              </w:rPr>
              <w:t>提供合同关键页复印件，未提供证明材料或所提供的证明材料不符合得</w:t>
            </w:r>
            <w:r>
              <w:rPr>
                <w:rFonts w:ascii="宋体" w:hAnsi="宋体" w:cs="宋体" w:hint="eastAsia"/>
                <w:szCs w:val="21"/>
              </w:rPr>
              <w:lastRenderedPageBreak/>
              <w:t>分条件的不计分。</w:t>
            </w:r>
            <w:r>
              <w:rPr>
                <w:rFonts w:ascii="宋体" w:hAnsi="宋体" w:cs="宋体"/>
                <w:szCs w:val="21"/>
              </w:rPr>
              <w:t xml:space="preserve"> </w:t>
            </w:r>
          </w:p>
        </w:tc>
        <w:tc>
          <w:tcPr>
            <w:tcW w:w="792" w:type="dxa"/>
            <w:vAlign w:val="center"/>
          </w:tcPr>
          <w:p w:rsidR="00DE63BB" w:rsidRDefault="00DE63BB">
            <w:pPr>
              <w:spacing w:line="360" w:lineRule="auto"/>
              <w:jc w:val="center"/>
              <w:rPr>
                <w:rFonts w:ascii="宋体"/>
                <w:szCs w:val="21"/>
              </w:rPr>
            </w:pPr>
            <w:r>
              <w:rPr>
                <w:rFonts w:ascii="宋体" w:hAnsi="宋体"/>
                <w:szCs w:val="21"/>
              </w:rPr>
              <w:lastRenderedPageBreak/>
              <w:t>5</w:t>
            </w:r>
          </w:p>
        </w:tc>
      </w:tr>
      <w:tr w:rsidR="00DE63BB">
        <w:trPr>
          <w:trHeight w:val="327"/>
          <w:jc w:val="center"/>
        </w:trPr>
        <w:tc>
          <w:tcPr>
            <w:tcW w:w="1743" w:type="dxa"/>
            <w:vAlign w:val="center"/>
          </w:tcPr>
          <w:p w:rsidR="00DE63BB" w:rsidRDefault="00DE63BB">
            <w:pPr>
              <w:spacing w:line="360" w:lineRule="auto"/>
              <w:jc w:val="center"/>
              <w:rPr>
                <w:rFonts w:ascii="宋体"/>
                <w:szCs w:val="21"/>
              </w:rPr>
            </w:pPr>
            <w:r>
              <w:rPr>
                <w:rFonts w:hAnsi="宋体" w:hint="eastAsia"/>
                <w:szCs w:val="21"/>
              </w:rPr>
              <w:lastRenderedPageBreak/>
              <w:t>履约评价情况</w:t>
            </w:r>
          </w:p>
        </w:tc>
        <w:tc>
          <w:tcPr>
            <w:tcW w:w="6804" w:type="dxa"/>
            <w:vAlign w:val="center"/>
          </w:tcPr>
          <w:p w:rsidR="00DE63BB" w:rsidRDefault="00DE63BB">
            <w:pPr>
              <w:spacing w:line="360" w:lineRule="auto"/>
              <w:jc w:val="left"/>
              <w:rPr>
                <w:rFonts w:ascii="宋体" w:cs="宋体"/>
                <w:szCs w:val="21"/>
              </w:rPr>
            </w:pPr>
            <w:r>
              <w:rPr>
                <w:rFonts w:ascii="宋体" w:hAnsi="宋体" w:cs="宋体" w:hint="eastAsia"/>
                <w:szCs w:val="21"/>
              </w:rPr>
              <w:t>上一项“同类业绩情况”的业绩中，具有经服务单位考核评价为优或满意的，</w:t>
            </w:r>
            <w:r>
              <w:rPr>
                <w:rStyle w:val="NormalCharacter"/>
                <w:rFonts w:ascii="宋体" w:hAnsi="宋体" w:hint="eastAsia"/>
                <w:szCs w:val="21"/>
              </w:rPr>
              <w:t>每提供</w:t>
            </w:r>
            <w:r>
              <w:rPr>
                <w:rStyle w:val="NormalCharacter"/>
                <w:rFonts w:ascii="宋体" w:hAnsi="宋体"/>
                <w:szCs w:val="21"/>
              </w:rPr>
              <w:t>1</w:t>
            </w:r>
            <w:r>
              <w:rPr>
                <w:rStyle w:val="NormalCharacter"/>
                <w:rFonts w:ascii="宋体" w:hAnsi="宋体" w:hint="eastAsia"/>
                <w:szCs w:val="21"/>
              </w:rPr>
              <w:t>项得</w:t>
            </w:r>
            <w:r>
              <w:rPr>
                <w:rStyle w:val="NormalCharacter"/>
                <w:rFonts w:ascii="宋体" w:hAnsi="宋体"/>
                <w:szCs w:val="21"/>
              </w:rPr>
              <w:t>1</w:t>
            </w:r>
            <w:r>
              <w:rPr>
                <w:rStyle w:val="NormalCharacter"/>
                <w:rFonts w:ascii="宋体" w:hAnsi="宋体" w:hint="eastAsia"/>
                <w:szCs w:val="21"/>
              </w:rPr>
              <w:t>分，最高得</w:t>
            </w:r>
            <w:r>
              <w:rPr>
                <w:rStyle w:val="NormalCharacter"/>
                <w:rFonts w:ascii="宋体" w:hAnsi="宋体"/>
                <w:szCs w:val="21"/>
              </w:rPr>
              <w:t>5</w:t>
            </w:r>
            <w:r>
              <w:rPr>
                <w:rStyle w:val="NormalCharacter"/>
                <w:rFonts w:ascii="宋体" w:hAnsi="宋体" w:hint="eastAsia"/>
                <w:szCs w:val="21"/>
              </w:rPr>
              <w:t>分。</w:t>
            </w:r>
          </w:p>
          <w:p w:rsidR="00DE63BB" w:rsidRDefault="00DE63BB">
            <w:pPr>
              <w:spacing w:line="360" w:lineRule="auto"/>
              <w:jc w:val="left"/>
              <w:rPr>
                <w:rFonts w:ascii="宋体"/>
                <w:szCs w:val="21"/>
              </w:rPr>
            </w:pPr>
            <w:r>
              <w:rPr>
                <w:rFonts w:ascii="宋体" w:hAnsi="宋体" w:cs="宋体" w:hint="eastAsia"/>
                <w:szCs w:val="21"/>
              </w:rPr>
              <w:t>提供考核评价为优或满意的相关证明材料，未提供证明材料或所提供的的证明材料不符合得分条件的不计分。</w:t>
            </w:r>
          </w:p>
        </w:tc>
        <w:tc>
          <w:tcPr>
            <w:tcW w:w="792" w:type="dxa"/>
            <w:vAlign w:val="center"/>
          </w:tcPr>
          <w:p w:rsidR="00DE63BB" w:rsidRDefault="00DE63BB">
            <w:pPr>
              <w:spacing w:line="360" w:lineRule="auto"/>
              <w:jc w:val="center"/>
              <w:rPr>
                <w:rFonts w:ascii="宋体"/>
                <w:szCs w:val="21"/>
              </w:rPr>
            </w:pPr>
            <w:r>
              <w:rPr>
                <w:rFonts w:ascii="宋体" w:hAnsi="宋体"/>
                <w:szCs w:val="21"/>
              </w:rPr>
              <w:t>5</w:t>
            </w:r>
          </w:p>
        </w:tc>
      </w:tr>
      <w:tr w:rsidR="00DE63BB">
        <w:trPr>
          <w:trHeight w:val="327"/>
          <w:jc w:val="center"/>
        </w:trPr>
        <w:tc>
          <w:tcPr>
            <w:tcW w:w="1743" w:type="dxa"/>
            <w:vAlign w:val="center"/>
          </w:tcPr>
          <w:p w:rsidR="00DE63BB" w:rsidRDefault="00DE63BB">
            <w:pPr>
              <w:spacing w:line="360" w:lineRule="auto"/>
              <w:jc w:val="center"/>
              <w:rPr>
                <w:rFonts w:hAnsi="宋体"/>
                <w:szCs w:val="21"/>
              </w:rPr>
            </w:pPr>
            <w:r>
              <w:rPr>
                <w:rFonts w:ascii="宋体" w:hAnsi="宋体" w:cs="宋体" w:hint="eastAsia"/>
                <w:bCs/>
                <w:szCs w:val="21"/>
              </w:rPr>
              <w:t>应急响应时间</w:t>
            </w:r>
          </w:p>
        </w:tc>
        <w:tc>
          <w:tcPr>
            <w:tcW w:w="6804" w:type="dxa"/>
            <w:vAlign w:val="center"/>
          </w:tcPr>
          <w:p w:rsidR="00DE63BB" w:rsidRDefault="00DE63BB">
            <w:pPr>
              <w:spacing w:line="360" w:lineRule="auto"/>
              <w:jc w:val="left"/>
              <w:rPr>
                <w:rFonts w:ascii="宋体" w:cs="宋体"/>
                <w:szCs w:val="21"/>
              </w:rPr>
            </w:pPr>
            <w:r>
              <w:rPr>
                <w:rFonts w:ascii="宋体" w:hAnsi="宋体" w:cs="宋体" w:hint="eastAsia"/>
                <w:szCs w:val="21"/>
              </w:rPr>
              <w:t>根据投标文件中明确的应急响应时间进行横向比较，第一名</w:t>
            </w:r>
            <w:r>
              <w:rPr>
                <w:rFonts w:ascii="宋体" w:hAnsi="宋体" w:cs="宋体"/>
                <w:szCs w:val="21"/>
              </w:rPr>
              <w:t>7</w:t>
            </w:r>
            <w:r>
              <w:rPr>
                <w:rFonts w:ascii="宋体" w:hAnsi="宋体" w:cs="宋体" w:hint="eastAsia"/>
                <w:szCs w:val="21"/>
              </w:rPr>
              <w:t>分，第二名</w:t>
            </w:r>
            <w:r>
              <w:rPr>
                <w:rFonts w:ascii="宋体" w:hAnsi="宋体" w:cs="宋体"/>
                <w:szCs w:val="21"/>
              </w:rPr>
              <w:t>5</w:t>
            </w:r>
            <w:r>
              <w:rPr>
                <w:rFonts w:ascii="宋体" w:hAnsi="宋体" w:cs="宋体" w:hint="eastAsia"/>
                <w:szCs w:val="21"/>
              </w:rPr>
              <w:t>分，第三名</w:t>
            </w:r>
            <w:r>
              <w:rPr>
                <w:rFonts w:ascii="宋体" w:hAnsi="宋体" w:cs="宋体"/>
                <w:szCs w:val="21"/>
              </w:rPr>
              <w:t>3</w:t>
            </w:r>
            <w:r>
              <w:rPr>
                <w:rFonts w:ascii="宋体" w:hAnsi="宋体" w:cs="宋体" w:hint="eastAsia"/>
                <w:szCs w:val="21"/>
              </w:rPr>
              <w:t>分，第四名</w:t>
            </w:r>
            <w:r>
              <w:rPr>
                <w:rFonts w:ascii="宋体" w:hAnsi="宋体" w:cs="宋体"/>
                <w:szCs w:val="21"/>
              </w:rPr>
              <w:t>2</w:t>
            </w:r>
            <w:r>
              <w:rPr>
                <w:rFonts w:ascii="宋体" w:hAnsi="宋体" w:cs="宋体" w:hint="eastAsia"/>
                <w:szCs w:val="21"/>
              </w:rPr>
              <w:t>分，第五名</w:t>
            </w:r>
            <w:r>
              <w:rPr>
                <w:rFonts w:ascii="宋体" w:hAnsi="宋体" w:cs="宋体"/>
                <w:szCs w:val="21"/>
              </w:rPr>
              <w:t>1</w:t>
            </w:r>
            <w:r>
              <w:rPr>
                <w:rFonts w:ascii="宋体" w:hAnsi="宋体" w:cs="宋体" w:hint="eastAsia"/>
                <w:szCs w:val="21"/>
              </w:rPr>
              <w:t>分，其他</w:t>
            </w:r>
            <w:r>
              <w:rPr>
                <w:rFonts w:ascii="宋体" w:cs="宋体"/>
                <w:szCs w:val="21"/>
              </w:rPr>
              <w:t>0</w:t>
            </w:r>
            <w:r>
              <w:rPr>
                <w:rFonts w:ascii="宋体" w:hAnsi="宋体" w:cs="宋体" w:hint="eastAsia"/>
                <w:szCs w:val="21"/>
              </w:rPr>
              <w:t>分，投标文件</w:t>
            </w:r>
            <w:r>
              <w:rPr>
                <w:rFonts w:ascii="宋体" w:hAnsi="宋体" w:cs="宋体" w:hint="eastAsia"/>
                <w:bCs/>
                <w:szCs w:val="21"/>
              </w:rPr>
              <w:t>未明确应急响应时间的不得分。</w:t>
            </w:r>
          </w:p>
        </w:tc>
        <w:tc>
          <w:tcPr>
            <w:tcW w:w="792" w:type="dxa"/>
            <w:vAlign w:val="center"/>
          </w:tcPr>
          <w:p w:rsidR="00DE63BB" w:rsidRDefault="00DE63BB">
            <w:pPr>
              <w:spacing w:line="360" w:lineRule="auto"/>
              <w:jc w:val="center"/>
              <w:rPr>
                <w:rFonts w:ascii="宋体"/>
                <w:szCs w:val="21"/>
              </w:rPr>
            </w:pPr>
            <w:r>
              <w:rPr>
                <w:rFonts w:ascii="宋体" w:hAnsi="宋体"/>
                <w:szCs w:val="21"/>
              </w:rPr>
              <w:t>7</w:t>
            </w:r>
          </w:p>
        </w:tc>
      </w:tr>
      <w:tr w:rsidR="00DE63BB">
        <w:trPr>
          <w:trHeight w:val="327"/>
          <w:jc w:val="center"/>
        </w:trPr>
        <w:tc>
          <w:tcPr>
            <w:tcW w:w="1743" w:type="dxa"/>
            <w:vAlign w:val="center"/>
          </w:tcPr>
          <w:p w:rsidR="00DE63BB" w:rsidRDefault="00DE63BB">
            <w:pPr>
              <w:spacing w:line="360" w:lineRule="auto"/>
              <w:jc w:val="center"/>
              <w:rPr>
                <w:rFonts w:ascii="宋体"/>
              </w:rPr>
            </w:pPr>
            <w:r>
              <w:rPr>
                <w:rFonts w:ascii="宋体" w:hAnsi="宋体" w:hint="eastAsia"/>
              </w:rPr>
              <w:t>维护设备</w:t>
            </w:r>
          </w:p>
        </w:tc>
        <w:tc>
          <w:tcPr>
            <w:tcW w:w="6804" w:type="dxa"/>
            <w:vAlign w:val="center"/>
          </w:tcPr>
          <w:p w:rsidR="00DE63BB" w:rsidRDefault="00DE63BB">
            <w:pPr>
              <w:spacing w:line="360" w:lineRule="auto"/>
              <w:rPr>
                <w:rFonts w:ascii="宋体"/>
                <w:szCs w:val="21"/>
              </w:rPr>
            </w:pPr>
            <w:r>
              <w:rPr>
                <w:rFonts w:ascii="宋体" w:hAnsi="宋体" w:hint="eastAsia"/>
                <w:szCs w:val="21"/>
              </w:rPr>
              <w:t>一、评审内容：</w:t>
            </w:r>
          </w:p>
          <w:p w:rsidR="00DE63BB" w:rsidRDefault="00DE63BB">
            <w:pPr>
              <w:spacing w:line="360" w:lineRule="auto"/>
              <w:jc w:val="left"/>
              <w:rPr>
                <w:rFonts w:ascii="宋体"/>
              </w:rPr>
            </w:pPr>
            <w:r>
              <w:rPr>
                <w:rFonts w:ascii="宋体" w:hAnsi="宋体" w:hint="eastAsia"/>
              </w:rPr>
              <w:t>根据投标人在附件</w:t>
            </w:r>
            <w:r>
              <w:rPr>
                <w:rFonts w:ascii="宋体" w:hAnsi="宋体"/>
              </w:rPr>
              <w:t>7</w:t>
            </w:r>
            <w:r>
              <w:rPr>
                <w:rFonts w:ascii="宋体" w:hAnsi="宋体" w:hint="eastAsia"/>
              </w:rPr>
              <w:t>中提供的备用品及维护设备、工具的投入情况。</w:t>
            </w:r>
          </w:p>
          <w:p w:rsidR="00DE63BB" w:rsidRDefault="00DE63BB">
            <w:pPr>
              <w:spacing w:line="360" w:lineRule="auto"/>
              <w:jc w:val="left"/>
              <w:rPr>
                <w:rFonts w:ascii="宋体"/>
              </w:rPr>
            </w:pPr>
            <w:r>
              <w:rPr>
                <w:rFonts w:ascii="宋体" w:hAnsi="宋体" w:hint="eastAsia"/>
              </w:rPr>
              <w:t>二、评分标准：</w:t>
            </w:r>
          </w:p>
          <w:p w:rsidR="00DE63BB" w:rsidRDefault="00DE63BB">
            <w:pPr>
              <w:spacing w:line="360" w:lineRule="auto"/>
              <w:jc w:val="left"/>
              <w:rPr>
                <w:rFonts w:ascii="宋体"/>
              </w:rPr>
            </w:pPr>
            <w:r>
              <w:rPr>
                <w:rFonts w:ascii="宋体" w:hAnsi="宋体"/>
              </w:rPr>
              <w:t>1</w:t>
            </w:r>
            <w:r>
              <w:rPr>
                <w:rFonts w:ascii="宋体" w:hAnsi="宋体" w:hint="eastAsia"/>
              </w:rPr>
              <w:t>．内容全面；</w:t>
            </w:r>
          </w:p>
          <w:p w:rsidR="00DE63BB" w:rsidRDefault="00DE63BB">
            <w:pPr>
              <w:spacing w:line="360" w:lineRule="auto"/>
              <w:jc w:val="left"/>
              <w:rPr>
                <w:rFonts w:ascii="宋体"/>
              </w:rPr>
            </w:pPr>
            <w:r>
              <w:rPr>
                <w:rFonts w:ascii="宋体" w:hAnsi="宋体"/>
              </w:rPr>
              <w:t>2</w:t>
            </w:r>
            <w:r>
              <w:rPr>
                <w:rFonts w:ascii="宋体" w:hAnsi="宋体" w:hint="eastAsia"/>
              </w:rPr>
              <w:t>．内容具体，表述清晰、完整、严谨；</w:t>
            </w:r>
          </w:p>
          <w:p w:rsidR="00DE63BB" w:rsidRDefault="00DE63BB">
            <w:pPr>
              <w:spacing w:line="360" w:lineRule="auto"/>
              <w:jc w:val="left"/>
              <w:rPr>
                <w:rFonts w:ascii="宋体"/>
              </w:rPr>
            </w:pPr>
            <w:r>
              <w:rPr>
                <w:rFonts w:ascii="宋体" w:hAnsi="宋体"/>
              </w:rPr>
              <w:t>3</w:t>
            </w:r>
            <w:r>
              <w:rPr>
                <w:rFonts w:ascii="宋体" w:hAnsi="宋体" w:hint="eastAsia"/>
              </w:rPr>
              <w:t>．内容针对性强；</w:t>
            </w:r>
          </w:p>
          <w:p w:rsidR="00DE63BB" w:rsidRDefault="00DE63BB">
            <w:pPr>
              <w:spacing w:line="360" w:lineRule="auto"/>
              <w:jc w:val="left"/>
              <w:rPr>
                <w:rFonts w:ascii="宋体"/>
              </w:rPr>
            </w:pPr>
            <w:r>
              <w:rPr>
                <w:rFonts w:ascii="宋体" w:hAnsi="宋体"/>
              </w:rPr>
              <w:t>4</w:t>
            </w:r>
            <w:r>
              <w:rPr>
                <w:rFonts w:ascii="宋体" w:hAnsi="宋体" w:hint="eastAsia"/>
              </w:rPr>
              <w:t>．内容先进，科学合理；</w:t>
            </w:r>
          </w:p>
          <w:p w:rsidR="00DE63BB" w:rsidRDefault="00DE63BB">
            <w:pPr>
              <w:spacing w:line="360" w:lineRule="auto"/>
              <w:jc w:val="left"/>
              <w:rPr>
                <w:rFonts w:ascii="宋体"/>
              </w:rPr>
            </w:pPr>
            <w:r>
              <w:rPr>
                <w:rFonts w:ascii="宋体" w:hAnsi="宋体"/>
              </w:rPr>
              <w:t>5</w:t>
            </w:r>
            <w:r>
              <w:rPr>
                <w:rFonts w:ascii="宋体" w:hAnsi="宋体" w:hint="eastAsia"/>
              </w:rPr>
              <w:t>．内容可操作性强；</w:t>
            </w:r>
          </w:p>
          <w:p w:rsidR="00DE63BB" w:rsidRDefault="00DE63BB">
            <w:pPr>
              <w:spacing w:line="360" w:lineRule="auto"/>
              <w:jc w:val="left"/>
              <w:rPr>
                <w:rFonts w:ascii="宋体"/>
              </w:rPr>
            </w:pPr>
            <w:r>
              <w:rPr>
                <w:rFonts w:ascii="宋体" w:hAnsi="宋体" w:cs="宋体" w:hint="eastAsia"/>
                <w:szCs w:val="21"/>
              </w:rPr>
              <w:t>满足以上五项要求得</w:t>
            </w:r>
            <w:r>
              <w:rPr>
                <w:rFonts w:ascii="宋体" w:hAnsi="宋体" w:cs="宋体"/>
                <w:szCs w:val="21"/>
              </w:rPr>
              <w:t>7</w:t>
            </w:r>
            <w:r>
              <w:rPr>
                <w:rFonts w:ascii="宋体" w:hAnsi="宋体" w:cs="宋体" w:hint="eastAsia"/>
                <w:szCs w:val="21"/>
              </w:rPr>
              <w:t>分，满足以上四项要求得</w:t>
            </w:r>
            <w:r>
              <w:rPr>
                <w:rFonts w:ascii="宋体" w:hAnsi="宋体" w:cs="宋体"/>
                <w:szCs w:val="21"/>
              </w:rPr>
              <w:t>5</w:t>
            </w:r>
            <w:r>
              <w:rPr>
                <w:rFonts w:ascii="宋体" w:hAnsi="宋体" w:cs="宋体" w:hint="eastAsia"/>
                <w:szCs w:val="21"/>
              </w:rPr>
              <w:t>分，满足以上三项要求得</w:t>
            </w:r>
            <w:r>
              <w:rPr>
                <w:rFonts w:ascii="宋体" w:hAnsi="宋体" w:cs="宋体"/>
                <w:szCs w:val="21"/>
              </w:rPr>
              <w:t>2</w:t>
            </w:r>
            <w:r>
              <w:rPr>
                <w:rFonts w:ascii="宋体" w:hAnsi="宋体" w:cs="宋体" w:hint="eastAsia"/>
                <w:szCs w:val="21"/>
              </w:rPr>
              <w:t>分，满足以上两项要求得</w:t>
            </w:r>
            <w:r>
              <w:rPr>
                <w:rFonts w:ascii="宋体" w:hAnsi="宋体" w:cs="宋体"/>
                <w:szCs w:val="21"/>
              </w:rPr>
              <w:t>1</w:t>
            </w:r>
            <w:r>
              <w:rPr>
                <w:rFonts w:ascii="宋体" w:hAnsi="宋体" w:cs="宋体" w:hint="eastAsia"/>
                <w:szCs w:val="21"/>
              </w:rPr>
              <w:t>分，其它情况不得分。</w:t>
            </w:r>
          </w:p>
        </w:tc>
        <w:tc>
          <w:tcPr>
            <w:tcW w:w="792" w:type="dxa"/>
            <w:vAlign w:val="center"/>
          </w:tcPr>
          <w:p w:rsidR="00DE63BB" w:rsidRDefault="00DE63BB">
            <w:pPr>
              <w:spacing w:line="360" w:lineRule="auto"/>
              <w:jc w:val="center"/>
              <w:rPr>
                <w:rFonts w:ascii="宋体"/>
              </w:rPr>
            </w:pPr>
            <w:r>
              <w:rPr>
                <w:rFonts w:ascii="宋体" w:hAnsi="宋体"/>
                <w:szCs w:val="21"/>
              </w:rPr>
              <w:t>7</w:t>
            </w:r>
          </w:p>
        </w:tc>
      </w:tr>
      <w:tr w:rsidR="00DE63BB">
        <w:trPr>
          <w:trHeight w:val="443"/>
          <w:jc w:val="center"/>
        </w:trPr>
        <w:tc>
          <w:tcPr>
            <w:tcW w:w="8547" w:type="dxa"/>
            <w:gridSpan w:val="2"/>
            <w:vAlign w:val="center"/>
          </w:tcPr>
          <w:p w:rsidR="00DE63BB" w:rsidRDefault="00DE63BB">
            <w:pPr>
              <w:spacing w:line="360" w:lineRule="auto"/>
              <w:jc w:val="center"/>
              <w:rPr>
                <w:rFonts w:ascii="宋体"/>
              </w:rPr>
            </w:pPr>
            <w:r>
              <w:rPr>
                <w:rFonts w:ascii="宋体" w:hAnsi="宋体" w:hint="eastAsia"/>
              </w:rPr>
              <w:t>合计</w:t>
            </w:r>
          </w:p>
        </w:tc>
        <w:tc>
          <w:tcPr>
            <w:tcW w:w="792" w:type="dxa"/>
            <w:vAlign w:val="center"/>
          </w:tcPr>
          <w:p w:rsidR="00DE63BB" w:rsidRDefault="00DE63BB">
            <w:pPr>
              <w:spacing w:line="360" w:lineRule="auto"/>
              <w:jc w:val="center"/>
              <w:rPr>
                <w:rFonts w:ascii="宋体"/>
              </w:rPr>
            </w:pPr>
            <w:r>
              <w:rPr>
                <w:rFonts w:ascii="宋体" w:hAnsi="宋体"/>
              </w:rPr>
              <w:t>36</w:t>
            </w:r>
          </w:p>
        </w:tc>
      </w:tr>
    </w:tbl>
    <w:p w:rsidR="00DE63BB" w:rsidRDefault="00DE63BB">
      <w:pPr>
        <w:rPr>
          <w:rFonts w:ascii="宋体"/>
          <w:b/>
          <w:sz w:val="10"/>
          <w:szCs w:val="10"/>
        </w:rPr>
      </w:pPr>
    </w:p>
    <w:p w:rsidR="00DE63BB" w:rsidRDefault="00DE63BB">
      <w:pPr>
        <w:jc w:val="center"/>
        <w:rPr>
          <w:rFonts w:ascii="宋体" w:cs="Arial"/>
          <w:szCs w:val="21"/>
        </w:rPr>
      </w:pPr>
    </w:p>
    <w:p w:rsidR="00DE63BB" w:rsidRDefault="00DE63BB">
      <w:pPr>
        <w:jc w:val="center"/>
        <w:rPr>
          <w:rFonts w:ascii="宋体" w:cs="Arial"/>
          <w:szCs w:val="21"/>
        </w:rPr>
      </w:pPr>
      <w:r>
        <w:rPr>
          <w:rFonts w:ascii="宋体" w:hAnsi="宋体" w:cs="Arial" w:hint="eastAsia"/>
          <w:szCs w:val="21"/>
        </w:rPr>
        <w:t>表四、技术评估表</w:t>
      </w:r>
    </w:p>
    <w:tbl>
      <w:tblPr>
        <w:tblW w:w="9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722"/>
        <w:gridCol w:w="6755"/>
        <w:gridCol w:w="821"/>
      </w:tblGrid>
      <w:tr w:rsidR="00DE63BB">
        <w:trPr>
          <w:trHeight w:val="269"/>
          <w:jc w:val="center"/>
        </w:trPr>
        <w:tc>
          <w:tcPr>
            <w:tcW w:w="1722" w:type="dxa"/>
            <w:vAlign w:val="center"/>
          </w:tcPr>
          <w:p w:rsidR="00DE63BB" w:rsidRDefault="00DE63BB">
            <w:pPr>
              <w:spacing w:line="360" w:lineRule="auto"/>
              <w:jc w:val="center"/>
              <w:rPr>
                <w:rFonts w:ascii="宋体"/>
                <w:szCs w:val="21"/>
              </w:rPr>
            </w:pPr>
            <w:r>
              <w:rPr>
                <w:rFonts w:ascii="宋体" w:hAnsi="宋体" w:hint="eastAsia"/>
                <w:szCs w:val="21"/>
              </w:rPr>
              <w:t>评审项目</w:t>
            </w:r>
          </w:p>
        </w:tc>
        <w:tc>
          <w:tcPr>
            <w:tcW w:w="6755" w:type="dxa"/>
            <w:vAlign w:val="center"/>
          </w:tcPr>
          <w:p w:rsidR="00DE63BB" w:rsidRDefault="00DE63BB">
            <w:pPr>
              <w:spacing w:line="360" w:lineRule="auto"/>
              <w:jc w:val="center"/>
              <w:rPr>
                <w:rFonts w:ascii="宋体"/>
                <w:szCs w:val="21"/>
              </w:rPr>
            </w:pPr>
            <w:r>
              <w:rPr>
                <w:rFonts w:ascii="宋体" w:hAnsi="宋体" w:hint="eastAsia"/>
                <w:szCs w:val="21"/>
              </w:rPr>
              <w:t>评审内容</w:t>
            </w:r>
          </w:p>
        </w:tc>
        <w:tc>
          <w:tcPr>
            <w:tcW w:w="821" w:type="dxa"/>
            <w:vAlign w:val="center"/>
          </w:tcPr>
          <w:p w:rsidR="00DE63BB" w:rsidRDefault="00DE63BB">
            <w:pPr>
              <w:spacing w:line="360" w:lineRule="auto"/>
              <w:jc w:val="center"/>
              <w:rPr>
                <w:rFonts w:ascii="宋体"/>
                <w:szCs w:val="21"/>
              </w:rPr>
            </w:pPr>
            <w:r>
              <w:rPr>
                <w:rFonts w:ascii="宋体" w:hAnsi="宋体" w:hint="eastAsia"/>
                <w:szCs w:val="21"/>
              </w:rPr>
              <w:t>分值</w:t>
            </w:r>
          </w:p>
        </w:tc>
      </w:tr>
      <w:tr w:rsidR="00DE63BB">
        <w:trPr>
          <w:trHeight w:val="269"/>
          <w:jc w:val="center"/>
        </w:trPr>
        <w:tc>
          <w:tcPr>
            <w:tcW w:w="1722" w:type="dxa"/>
            <w:vAlign w:val="center"/>
          </w:tcPr>
          <w:p w:rsidR="00DE63BB" w:rsidRDefault="00DE63BB">
            <w:pPr>
              <w:spacing w:line="360" w:lineRule="auto"/>
              <w:jc w:val="center"/>
              <w:rPr>
                <w:rFonts w:ascii="宋体"/>
                <w:szCs w:val="21"/>
              </w:rPr>
            </w:pPr>
            <w:r>
              <w:rPr>
                <w:rFonts w:ascii="宋体" w:hAnsi="宋体" w:hint="eastAsia"/>
                <w:szCs w:val="21"/>
              </w:rPr>
              <w:t>项目实施方案</w:t>
            </w:r>
          </w:p>
        </w:tc>
        <w:tc>
          <w:tcPr>
            <w:tcW w:w="6755" w:type="dxa"/>
            <w:vAlign w:val="center"/>
          </w:tcPr>
          <w:p w:rsidR="00DE63BB" w:rsidRDefault="00DE63BB">
            <w:pPr>
              <w:spacing w:line="360" w:lineRule="auto"/>
              <w:rPr>
                <w:rFonts w:ascii="宋体"/>
                <w:szCs w:val="21"/>
              </w:rPr>
            </w:pPr>
            <w:r>
              <w:rPr>
                <w:rFonts w:ascii="宋体" w:hAnsi="宋体" w:hint="eastAsia"/>
                <w:szCs w:val="21"/>
              </w:rPr>
              <w:t>一、评审内容：</w:t>
            </w:r>
          </w:p>
          <w:p w:rsidR="00DE63BB" w:rsidRDefault="00DE63BB">
            <w:pPr>
              <w:spacing w:line="360" w:lineRule="auto"/>
              <w:rPr>
                <w:rFonts w:ascii="宋体"/>
                <w:szCs w:val="21"/>
              </w:rPr>
            </w:pPr>
            <w:r>
              <w:rPr>
                <w:rFonts w:ascii="宋体" w:hAnsi="宋体" w:hint="eastAsia"/>
                <w:szCs w:val="21"/>
              </w:rPr>
              <w:t>投标人是否针对本次项目需求制定实施方案，是否具有完整详细的年度及具体服务计划，包括服务目标、服务措施、具体服务内容等；实施方案具有科学性与操作性，符合采购人的项目实际需求。</w:t>
            </w:r>
          </w:p>
          <w:p w:rsidR="00DE63BB" w:rsidRDefault="00DE63BB">
            <w:pPr>
              <w:spacing w:line="360" w:lineRule="auto"/>
              <w:rPr>
                <w:rFonts w:ascii="宋体"/>
                <w:szCs w:val="21"/>
              </w:rPr>
            </w:pPr>
            <w:r>
              <w:rPr>
                <w:rFonts w:ascii="宋体" w:hAnsi="宋体" w:hint="eastAsia"/>
                <w:szCs w:val="21"/>
              </w:rPr>
              <w:t>二、评分标准：</w:t>
            </w:r>
          </w:p>
          <w:p w:rsidR="00DE63BB" w:rsidRDefault="00DE63BB">
            <w:pPr>
              <w:spacing w:line="360" w:lineRule="auto"/>
              <w:rPr>
                <w:rFonts w:ascii="宋体"/>
                <w:szCs w:val="21"/>
              </w:rPr>
            </w:pPr>
            <w:r>
              <w:rPr>
                <w:rFonts w:ascii="宋体" w:hAnsi="宋体"/>
                <w:szCs w:val="21"/>
              </w:rPr>
              <w:t>1</w:t>
            </w:r>
            <w:r>
              <w:rPr>
                <w:rFonts w:hint="eastAsia"/>
              </w:rPr>
              <w:t>．</w:t>
            </w:r>
            <w:r>
              <w:rPr>
                <w:rFonts w:ascii="宋体" w:hAnsi="宋体" w:hint="eastAsia"/>
                <w:szCs w:val="21"/>
              </w:rPr>
              <w:t>工作方案内容全面、具体；</w:t>
            </w:r>
          </w:p>
          <w:p w:rsidR="00DE63BB" w:rsidRDefault="00DE63BB">
            <w:pPr>
              <w:spacing w:line="360" w:lineRule="auto"/>
              <w:rPr>
                <w:rFonts w:ascii="宋体"/>
                <w:szCs w:val="21"/>
              </w:rPr>
            </w:pPr>
            <w:r>
              <w:rPr>
                <w:rFonts w:ascii="宋体" w:hAnsi="宋体"/>
                <w:szCs w:val="21"/>
              </w:rPr>
              <w:t>2</w:t>
            </w:r>
            <w:r>
              <w:rPr>
                <w:rFonts w:hint="eastAsia"/>
              </w:rPr>
              <w:t>．</w:t>
            </w:r>
            <w:r>
              <w:rPr>
                <w:rFonts w:ascii="宋体" w:hAnsi="宋体" w:hint="eastAsia"/>
                <w:szCs w:val="21"/>
              </w:rPr>
              <w:t>工作方案内容科学合理；</w:t>
            </w:r>
          </w:p>
          <w:p w:rsidR="00DE63BB" w:rsidRDefault="00DE63BB">
            <w:pPr>
              <w:spacing w:line="360" w:lineRule="auto"/>
              <w:rPr>
                <w:rFonts w:ascii="宋体"/>
                <w:szCs w:val="21"/>
              </w:rPr>
            </w:pPr>
            <w:r>
              <w:rPr>
                <w:rFonts w:ascii="宋体" w:hAnsi="宋体"/>
                <w:szCs w:val="21"/>
              </w:rPr>
              <w:t>3</w:t>
            </w:r>
            <w:r>
              <w:rPr>
                <w:rFonts w:hint="eastAsia"/>
              </w:rPr>
              <w:t>．</w:t>
            </w:r>
            <w:r>
              <w:rPr>
                <w:rFonts w:ascii="宋体" w:hAnsi="宋体" w:hint="eastAsia"/>
                <w:szCs w:val="21"/>
              </w:rPr>
              <w:t>工作方案针对性强；</w:t>
            </w:r>
          </w:p>
          <w:p w:rsidR="00DE63BB" w:rsidRDefault="00DE63BB">
            <w:pPr>
              <w:spacing w:line="360" w:lineRule="auto"/>
              <w:rPr>
                <w:rFonts w:ascii="宋体"/>
                <w:szCs w:val="21"/>
              </w:rPr>
            </w:pPr>
            <w:r>
              <w:rPr>
                <w:rFonts w:ascii="宋体" w:hAnsi="宋体"/>
                <w:szCs w:val="21"/>
              </w:rPr>
              <w:t>4</w:t>
            </w:r>
            <w:r>
              <w:rPr>
                <w:rFonts w:hint="eastAsia"/>
              </w:rPr>
              <w:t>．</w:t>
            </w:r>
            <w:r>
              <w:rPr>
                <w:rFonts w:ascii="宋体" w:hAnsi="宋体" w:hint="eastAsia"/>
                <w:szCs w:val="21"/>
              </w:rPr>
              <w:t>工作方案可操作性强。</w:t>
            </w:r>
          </w:p>
          <w:p w:rsidR="00DE63BB" w:rsidRDefault="00DE63BB">
            <w:pPr>
              <w:widowControl/>
              <w:spacing w:line="360" w:lineRule="auto"/>
              <w:jc w:val="left"/>
              <w:textAlignment w:val="center"/>
              <w:rPr>
                <w:rFonts w:ascii="宋体"/>
              </w:rPr>
            </w:pPr>
            <w:r>
              <w:rPr>
                <w:rFonts w:ascii="宋体" w:hAnsi="宋体" w:hint="eastAsia"/>
                <w:szCs w:val="21"/>
              </w:rPr>
              <w:t>满足以上四项要求得</w:t>
            </w:r>
            <w:r>
              <w:rPr>
                <w:rFonts w:ascii="宋体" w:hAnsi="宋体"/>
                <w:szCs w:val="21"/>
              </w:rPr>
              <w:t>7</w:t>
            </w:r>
            <w:r>
              <w:rPr>
                <w:rFonts w:ascii="宋体" w:hAnsi="宋体" w:hint="eastAsia"/>
                <w:szCs w:val="21"/>
              </w:rPr>
              <w:t>分，满足以上三项要求得</w:t>
            </w:r>
            <w:r>
              <w:rPr>
                <w:rFonts w:ascii="宋体" w:hAnsi="宋体"/>
                <w:szCs w:val="21"/>
              </w:rPr>
              <w:t>5</w:t>
            </w:r>
            <w:r>
              <w:rPr>
                <w:rFonts w:ascii="宋体" w:hAnsi="宋体" w:hint="eastAsia"/>
                <w:szCs w:val="21"/>
              </w:rPr>
              <w:t>分，满足以上两项要求得</w:t>
            </w:r>
            <w:r>
              <w:rPr>
                <w:rFonts w:ascii="宋体" w:hAnsi="宋体"/>
                <w:szCs w:val="21"/>
              </w:rPr>
              <w:t>3</w:t>
            </w:r>
            <w:r>
              <w:rPr>
                <w:rFonts w:ascii="宋体" w:hAnsi="宋体" w:hint="eastAsia"/>
                <w:szCs w:val="21"/>
              </w:rPr>
              <w:t>分，满足以上一项要求得</w:t>
            </w:r>
            <w:r>
              <w:rPr>
                <w:rFonts w:ascii="宋体" w:hAnsi="宋体"/>
                <w:szCs w:val="21"/>
              </w:rPr>
              <w:t>1</w:t>
            </w:r>
            <w:r>
              <w:rPr>
                <w:rFonts w:ascii="宋体" w:hAnsi="宋体" w:hint="eastAsia"/>
                <w:szCs w:val="21"/>
              </w:rPr>
              <w:t>分，未提供或均不满足不得分。</w:t>
            </w:r>
          </w:p>
        </w:tc>
        <w:tc>
          <w:tcPr>
            <w:tcW w:w="821" w:type="dxa"/>
            <w:vAlign w:val="center"/>
          </w:tcPr>
          <w:p w:rsidR="00DE63BB" w:rsidRDefault="00DE63BB">
            <w:pPr>
              <w:spacing w:line="360" w:lineRule="auto"/>
              <w:jc w:val="center"/>
              <w:rPr>
                <w:rFonts w:ascii="宋体"/>
              </w:rPr>
            </w:pPr>
            <w:r>
              <w:rPr>
                <w:rFonts w:ascii="宋体" w:hAnsi="宋体"/>
              </w:rPr>
              <w:t>7</w:t>
            </w:r>
          </w:p>
        </w:tc>
      </w:tr>
      <w:tr w:rsidR="00DE63BB">
        <w:trPr>
          <w:trHeight w:val="269"/>
          <w:jc w:val="center"/>
        </w:trPr>
        <w:tc>
          <w:tcPr>
            <w:tcW w:w="1722" w:type="dxa"/>
            <w:vAlign w:val="center"/>
          </w:tcPr>
          <w:p w:rsidR="00DE63BB" w:rsidRDefault="00DE63BB">
            <w:pPr>
              <w:widowControl/>
              <w:spacing w:line="360" w:lineRule="auto"/>
              <w:jc w:val="center"/>
              <w:textAlignment w:val="center"/>
              <w:rPr>
                <w:rFonts w:ascii="宋体"/>
              </w:rPr>
            </w:pPr>
            <w:r>
              <w:rPr>
                <w:rFonts w:ascii="宋体" w:hAnsi="宋体" w:hint="eastAsia"/>
                <w:szCs w:val="21"/>
              </w:rPr>
              <w:lastRenderedPageBreak/>
              <w:t>质量保障措施及方案</w:t>
            </w:r>
          </w:p>
        </w:tc>
        <w:tc>
          <w:tcPr>
            <w:tcW w:w="6755" w:type="dxa"/>
            <w:vAlign w:val="center"/>
          </w:tcPr>
          <w:p w:rsidR="00DE63BB" w:rsidRDefault="00DE63BB">
            <w:pPr>
              <w:spacing w:line="360" w:lineRule="auto"/>
              <w:rPr>
                <w:rFonts w:ascii="宋体"/>
                <w:szCs w:val="21"/>
              </w:rPr>
            </w:pPr>
            <w:r>
              <w:rPr>
                <w:rFonts w:ascii="宋体" w:hAnsi="宋体" w:hint="eastAsia"/>
                <w:szCs w:val="21"/>
              </w:rPr>
              <w:t>一、评审内容：</w:t>
            </w:r>
          </w:p>
          <w:p w:rsidR="00DE63BB" w:rsidRDefault="00DE63BB">
            <w:pPr>
              <w:spacing w:line="360" w:lineRule="auto"/>
              <w:rPr>
                <w:rFonts w:ascii="宋体"/>
                <w:szCs w:val="21"/>
              </w:rPr>
            </w:pPr>
            <w:r>
              <w:rPr>
                <w:rFonts w:ascii="宋体" w:hAnsi="宋体" w:hint="eastAsia"/>
                <w:szCs w:val="21"/>
              </w:rPr>
              <w:t>投标人需提供质量保障措施及方案，包含但不限于：项目服务过程评估方案，对本项目进行持续跟踪服务、意见反馈、监督评估等；具有完善的内部管理机制，培训制度、服务标准、档案管理制度、财务管理制度、人力资源管理制度、成效测评管理制度等。</w:t>
            </w:r>
          </w:p>
          <w:p w:rsidR="00DE63BB" w:rsidRDefault="00DE63BB">
            <w:pPr>
              <w:spacing w:line="360" w:lineRule="auto"/>
              <w:rPr>
                <w:rFonts w:ascii="宋体"/>
                <w:szCs w:val="21"/>
              </w:rPr>
            </w:pPr>
            <w:r>
              <w:rPr>
                <w:rFonts w:ascii="宋体" w:hAnsi="宋体" w:hint="eastAsia"/>
                <w:szCs w:val="21"/>
              </w:rPr>
              <w:t>二、评分标准：</w:t>
            </w:r>
          </w:p>
          <w:p w:rsidR="00DE63BB" w:rsidRDefault="00DE63BB">
            <w:pPr>
              <w:spacing w:line="360" w:lineRule="auto"/>
              <w:rPr>
                <w:rFonts w:ascii="宋体"/>
                <w:szCs w:val="21"/>
              </w:rPr>
            </w:pPr>
            <w:r>
              <w:rPr>
                <w:rFonts w:ascii="宋体" w:hAnsi="宋体"/>
                <w:szCs w:val="21"/>
              </w:rPr>
              <w:t>1</w:t>
            </w:r>
            <w:r>
              <w:rPr>
                <w:rFonts w:hint="eastAsia"/>
              </w:rPr>
              <w:t>．</w:t>
            </w:r>
            <w:r>
              <w:rPr>
                <w:rFonts w:ascii="宋体" w:hAnsi="宋体" w:hint="eastAsia"/>
                <w:szCs w:val="21"/>
              </w:rPr>
              <w:t>质量保障措施及方案内容全面、具体；</w:t>
            </w:r>
          </w:p>
          <w:p w:rsidR="00DE63BB" w:rsidRDefault="00DE63BB">
            <w:pPr>
              <w:spacing w:line="360" w:lineRule="auto"/>
              <w:rPr>
                <w:rFonts w:ascii="宋体"/>
                <w:szCs w:val="21"/>
              </w:rPr>
            </w:pPr>
            <w:r>
              <w:rPr>
                <w:rFonts w:ascii="宋体" w:hAnsi="宋体"/>
                <w:szCs w:val="21"/>
              </w:rPr>
              <w:t>2</w:t>
            </w:r>
            <w:r>
              <w:rPr>
                <w:rFonts w:hint="eastAsia"/>
              </w:rPr>
              <w:t>．</w:t>
            </w:r>
            <w:r>
              <w:rPr>
                <w:rFonts w:ascii="宋体" w:hAnsi="宋体" w:hint="eastAsia"/>
                <w:szCs w:val="21"/>
              </w:rPr>
              <w:t>质量保障措施及方案科学合理；</w:t>
            </w:r>
          </w:p>
          <w:p w:rsidR="00DE63BB" w:rsidRDefault="00DE63BB">
            <w:pPr>
              <w:spacing w:line="360" w:lineRule="auto"/>
              <w:rPr>
                <w:rFonts w:ascii="宋体"/>
                <w:szCs w:val="21"/>
              </w:rPr>
            </w:pPr>
            <w:r>
              <w:rPr>
                <w:rFonts w:ascii="宋体" w:hAnsi="宋体"/>
                <w:szCs w:val="21"/>
              </w:rPr>
              <w:t>3</w:t>
            </w:r>
            <w:r>
              <w:rPr>
                <w:rFonts w:hint="eastAsia"/>
              </w:rPr>
              <w:t>．</w:t>
            </w:r>
            <w:r>
              <w:rPr>
                <w:rFonts w:ascii="宋体" w:hAnsi="宋体" w:hint="eastAsia"/>
                <w:szCs w:val="21"/>
              </w:rPr>
              <w:t>质量保障措施及方案针对性强；</w:t>
            </w:r>
          </w:p>
          <w:p w:rsidR="00DE63BB" w:rsidRDefault="00DE63BB">
            <w:pPr>
              <w:spacing w:line="360" w:lineRule="auto"/>
              <w:rPr>
                <w:rFonts w:ascii="宋体"/>
                <w:szCs w:val="21"/>
              </w:rPr>
            </w:pPr>
            <w:r>
              <w:rPr>
                <w:rFonts w:ascii="宋体" w:hAnsi="宋体"/>
                <w:szCs w:val="21"/>
              </w:rPr>
              <w:t>4</w:t>
            </w:r>
            <w:r>
              <w:rPr>
                <w:rFonts w:hint="eastAsia"/>
              </w:rPr>
              <w:t>．</w:t>
            </w:r>
            <w:r>
              <w:rPr>
                <w:rFonts w:ascii="宋体" w:hAnsi="宋体" w:hint="eastAsia"/>
                <w:szCs w:val="21"/>
              </w:rPr>
              <w:t>质量保障措施及方案可操作性强。</w:t>
            </w:r>
          </w:p>
          <w:p w:rsidR="00DE63BB" w:rsidRDefault="00DE63BB">
            <w:pPr>
              <w:widowControl/>
              <w:spacing w:line="360" w:lineRule="auto"/>
              <w:jc w:val="left"/>
              <w:textAlignment w:val="center"/>
              <w:rPr>
                <w:rFonts w:ascii="宋体"/>
              </w:rPr>
            </w:pPr>
            <w:r>
              <w:rPr>
                <w:rFonts w:ascii="宋体" w:hAnsi="宋体" w:hint="eastAsia"/>
                <w:szCs w:val="21"/>
              </w:rPr>
              <w:t>满足以上四项要求得</w:t>
            </w:r>
            <w:r>
              <w:rPr>
                <w:rFonts w:ascii="宋体" w:hAnsi="宋体"/>
                <w:szCs w:val="21"/>
              </w:rPr>
              <w:t>7</w:t>
            </w:r>
            <w:r>
              <w:rPr>
                <w:rFonts w:ascii="宋体" w:hAnsi="宋体" w:hint="eastAsia"/>
                <w:szCs w:val="21"/>
              </w:rPr>
              <w:t>分，满足以上三项要求得</w:t>
            </w:r>
            <w:r>
              <w:rPr>
                <w:rFonts w:ascii="宋体" w:hAnsi="宋体"/>
                <w:szCs w:val="21"/>
              </w:rPr>
              <w:t>5</w:t>
            </w:r>
            <w:r>
              <w:rPr>
                <w:rFonts w:ascii="宋体" w:hAnsi="宋体" w:hint="eastAsia"/>
                <w:szCs w:val="21"/>
              </w:rPr>
              <w:t>分，满足以上两项要求得</w:t>
            </w:r>
            <w:r>
              <w:rPr>
                <w:rFonts w:ascii="宋体" w:hAnsi="宋体"/>
                <w:szCs w:val="21"/>
              </w:rPr>
              <w:t>3</w:t>
            </w:r>
            <w:r>
              <w:rPr>
                <w:rFonts w:ascii="宋体" w:hAnsi="宋体" w:hint="eastAsia"/>
                <w:szCs w:val="21"/>
              </w:rPr>
              <w:t>分，满足以上一项要求得</w:t>
            </w:r>
            <w:r>
              <w:rPr>
                <w:rFonts w:ascii="宋体" w:hAnsi="宋体"/>
                <w:szCs w:val="21"/>
              </w:rPr>
              <w:t>1</w:t>
            </w:r>
            <w:r>
              <w:rPr>
                <w:rFonts w:ascii="宋体" w:hAnsi="宋体" w:hint="eastAsia"/>
                <w:szCs w:val="21"/>
              </w:rPr>
              <w:t>分，未提供或均不满足不得分。</w:t>
            </w:r>
          </w:p>
        </w:tc>
        <w:tc>
          <w:tcPr>
            <w:tcW w:w="821" w:type="dxa"/>
            <w:vAlign w:val="center"/>
          </w:tcPr>
          <w:p w:rsidR="00DE63BB" w:rsidRDefault="00DE63BB">
            <w:pPr>
              <w:spacing w:line="360" w:lineRule="auto"/>
              <w:jc w:val="center"/>
              <w:rPr>
                <w:rFonts w:ascii="宋体"/>
              </w:rPr>
            </w:pPr>
            <w:r>
              <w:rPr>
                <w:rFonts w:ascii="宋体" w:hAnsi="宋体"/>
              </w:rPr>
              <w:t>7</w:t>
            </w:r>
          </w:p>
        </w:tc>
      </w:tr>
      <w:tr w:rsidR="00DE63BB">
        <w:trPr>
          <w:trHeight w:val="269"/>
          <w:jc w:val="center"/>
        </w:trPr>
        <w:tc>
          <w:tcPr>
            <w:tcW w:w="1722" w:type="dxa"/>
            <w:vAlign w:val="center"/>
          </w:tcPr>
          <w:p w:rsidR="00DE63BB" w:rsidRDefault="00DE63BB">
            <w:pPr>
              <w:widowControl/>
              <w:spacing w:line="360" w:lineRule="auto"/>
              <w:jc w:val="center"/>
              <w:textAlignment w:val="center"/>
              <w:rPr>
                <w:rFonts w:ascii="宋体"/>
              </w:rPr>
            </w:pPr>
            <w:r>
              <w:rPr>
                <w:rFonts w:hint="eastAsia"/>
              </w:rPr>
              <w:t>应急预案</w:t>
            </w:r>
          </w:p>
        </w:tc>
        <w:tc>
          <w:tcPr>
            <w:tcW w:w="6755" w:type="dxa"/>
            <w:vAlign w:val="center"/>
          </w:tcPr>
          <w:p w:rsidR="00DE63BB" w:rsidRDefault="00DE63BB">
            <w:pPr>
              <w:spacing w:line="360" w:lineRule="auto"/>
              <w:rPr>
                <w:rFonts w:ascii="宋体"/>
                <w:szCs w:val="21"/>
              </w:rPr>
            </w:pPr>
            <w:r>
              <w:rPr>
                <w:rFonts w:ascii="宋体" w:hAnsi="宋体" w:hint="eastAsia"/>
                <w:szCs w:val="21"/>
              </w:rPr>
              <w:t>一、评审内容：</w:t>
            </w:r>
          </w:p>
          <w:p w:rsidR="00DE63BB" w:rsidRDefault="00DE63BB">
            <w:pPr>
              <w:spacing w:line="360" w:lineRule="auto"/>
              <w:rPr>
                <w:rFonts w:ascii="宋体"/>
                <w:szCs w:val="21"/>
              </w:rPr>
            </w:pPr>
            <w:r>
              <w:rPr>
                <w:rFonts w:ascii="宋体" w:hAnsi="宋体" w:hint="eastAsia"/>
                <w:szCs w:val="21"/>
              </w:rPr>
              <w:t>针对服务对象的特殊性，在预防和减少突发事件方面有完善的应急组织管理系统，预警和预防机制建全，应急响应及后期处置妥当，保障措施完善等。</w:t>
            </w:r>
          </w:p>
          <w:p w:rsidR="00DE63BB" w:rsidRDefault="00DE63BB">
            <w:pPr>
              <w:spacing w:line="360" w:lineRule="auto"/>
              <w:rPr>
                <w:rFonts w:ascii="宋体"/>
                <w:szCs w:val="21"/>
              </w:rPr>
            </w:pPr>
            <w:r>
              <w:rPr>
                <w:rFonts w:ascii="宋体" w:hAnsi="宋体" w:hint="eastAsia"/>
                <w:szCs w:val="21"/>
              </w:rPr>
              <w:t>二、评分标准：</w:t>
            </w:r>
          </w:p>
          <w:p w:rsidR="00DE63BB" w:rsidRDefault="00DE63BB">
            <w:pPr>
              <w:spacing w:line="360" w:lineRule="auto"/>
              <w:rPr>
                <w:rFonts w:ascii="宋体"/>
                <w:szCs w:val="21"/>
              </w:rPr>
            </w:pPr>
            <w:r>
              <w:rPr>
                <w:rFonts w:ascii="宋体" w:hAnsi="宋体"/>
                <w:szCs w:val="21"/>
              </w:rPr>
              <w:t>1</w:t>
            </w:r>
            <w:r>
              <w:rPr>
                <w:rFonts w:hint="eastAsia"/>
              </w:rPr>
              <w:t>．</w:t>
            </w:r>
            <w:r>
              <w:rPr>
                <w:rFonts w:ascii="宋体" w:hAnsi="宋体" w:hint="eastAsia"/>
                <w:szCs w:val="21"/>
              </w:rPr>
              <w:t>应急预案科学、合理；</w:t>
            </w:r>
          </w:p>
          <w:p w:rsidR="00DE63BB" w:rsidRDefault="00DE63BB">
            <w:pPr>
              <w:spacing w:line="360" w:lineRule="auto"/>
              <w:rPr>
                <w:rFonts w:ascii="宋体"/>
                <w:szCs w:val="21"/>
              </w:rPr>
            </w:pPr>
            <w:r>
              <w:rPr>
                <w:rFonts w:ascii="宋体" w:hAnsi="宋体"/>
                <w:szCs w:val="21"/>
              </w:rPr>
              <w:t>2</w:t>
            </w:r>
            <w:r>
              <w:rPr>
                <w:rFonts w:hint="eastAsia"/>
              </w:rPr>
              <w:t>．</w:t>
            </w:r>
            <w:r>
              <w:rPr>
                <w:rFonts w:ascii="宋体" w:hAnsi="宋体" w:hint="eastAsia"/>
                <w:szCs w:val="21"/>
              </w:rPr>
              <w:t>应急预案针对性强；</w:t>
            </w:r>
          </w:p>
          <w:p w:rsidR="00DE63BB" w:rsidRDefault="00DE63BB">
            <w:pPr>
              <w:spacing w:line="360" w:lineRule="auto"/>
              <w:rPr>
                <w:rFonts w:ascii="宋体"/>
                <w:szCs w:val="21"/>
              </w:rPr>
            </w:pPr>
            <w:r>
              <w:rPr>
                <w:rFonts w:ascii="宋体" w:hAnsi="宋体"/>
                <w:szCs w:val="21"/>
              </w:rPr>
              <w:t>3</w:t>
            </w:r>
            <w:r>
              <w:rPr>
                <w:rFonts w:hint="eastAsia"/>
              </w:rPr>
              <w:t>．</w:t>
            </w:r>
            <w:r>
              <w:rPr>
                <w:rFonts w:ascii="宋体" w:hAnsi="宋体" w:hint="eastAsia"/>
                <w:szCs w:val="21"/>
              </w:rPr>
              <w:t>应急预案可操作性强。</w:t>
            </w:r>
          </w:p>
          <w:p w:rsidR="00DE63BB" w:rsidRDefault="00DE63BB">
            <w:pPr>
              <w:widowControl/>
              <w:spacing w:line="360" w:lineRule="auto"/>
              <w:jc w:val="left"/>
              <w:textAlignment w:val="center"/>
              <w:rPr>
                <w:rFonts w:ascii="宋体"/>
              </w:rPr>
            </w:pPr>
            <w:r>
              <w:rPr>
                <w:rFonts w:ascii="宋体" w:hAnsi="宋体" w:hint="eastAsia"/>
                <w:szCs w:val="21"/>
              </w:rPr>
              <w:t>满足以上三项要求得</w:t>
            </w:r>
            <w:r>
              <w:rPr>
                <w:rFonts w:ascii="宋体" w:hAnsi="宋体"/>
                <w:szCs w:val="21"/>
              </w:rPr>
              <w:t>6</w:t>
            </w:r>
            <w:r>
              <w:rPr>
                <w:rFonts w:ascii="宋体" w:hAnsi="宋体" w:hint="eastAsia"/>
                <w:szCs w:val="21"/>
              </w:rPr>
              <w:t>分，满足以上两项要求得</w:t>
            </w:r>
            <w:r>
              <w:rPr>
                <w:rFonts w:ascii="宋体" w:hAnsi="宋体"/>
                <w:szCs w:val="21"/>
              </w:rPr>
              <w:t>4</w:t>
            </w:r>
            <w:r>
              <w:rPr>
                <w:rFonts w:ascii="宋体" w:hAnsi="宋体" w:hint="eastAsia"/>
                <w:szCs w:val="21"/>
              </w:rPr>
              <w:t>分，满足以上一项要求得</w:t>
            </w:r>
            <w:r>
              <w:rPr>
                <w:rFonts w:ascii="宋体" w:hAnsi="宋体"/>
                <w:szCs w:val="21"/>
              </w:rPr>
              <w:t>1</w:t>
            </w:r>
            <w:r>
              <w:rPr>
                <w:rFonts w:ascii="宋体" w:hAnsi="宋体" w:hint="eastAsia"/>
                <w:szCs w:val="21"/>
              </w:rPr>
              <w:t>分，未提供或均不满足不得分。</w:t>
            </w:r>
          </w:p>
        </w:tc>
        <w:tc>
          <w:tcPr>
            <w:tcW w:w="821" w:type="dxa"/>
            <w:vAlign w:val="center"/>
          </w:tcPr>
          <w:p w:rsidR="00DE63BB" w:rsidRDefault="00DE63BB">
            <w:pPr>
              <w:spacing w:line="360" w:lineRule="auto"/>
              <w:jc w:val="center"/>
              <w:rPr>
                <w:rFonts w:ascii="宋体"/>
              </w:rPr>
            </w:pPr>
            <w:r>
              <w:rPr>
                <w:rFonts w:ascii="宋体" w:hAnsi="宋体"/>
              </w:rPr>
              <w:t>6</w:t>
            </w:r>
          </w:p>
        </w:tc>
      </w:tr>
      <w:tr w:rsidR="00DE63BB">
        <w:trPr>
          <w:trHeight w:val="269"/>
          <w:jc w:val="center"/>
        </w:trPr>
        <w:tc>
          <w:tcPr>
            <w:tcW w:w="1722" w:type="dxa"/>
            <w:vAlign w:val="center"/>
          </w:tcPr>
          <w:p w:rsidR="00DE63BB" w:rsidRDefault="00DE63BB">
            <w:pPr>
              <w:widowControl/>
              <w:spacing w:line="360" w:lineRule="auto"/>
              <w:jc w:val="center"/>
              <w:textAlignment w:val="center"/>
              <w:rPr>
                <w:rFonts w:ascii="宋体"/>
              </w:rPr>
            </w:pPr>
            <w:r>
              <w:rPr>
                <w:rFonts w:ascii="宋体" w:hAnsi="宋体" w:hint="eastAsia"/>
                <w:szCs w:val="21"/>
              </w:rPr>
              <w:t>项目人员稳定性保障方案</w:t>
            </w:r>
          </w:p>
        </w:tc>
        <w:tc>
          <w:tcPr>
            <w:tcW w:w="6755" w:type="dxa"/>
            <w:vAlign w:val="center"/>
          </w:tcPr>
          <w:p w:rsidR="00DE63BB" w:rsidRDefault="00DE63BB">
            <w:pPr>
              <w:spacing w:line="360" w:lineRule="auto"/>
              <w:jc w:val="left"/>
              <w:rPr>
                <w:rFonts w:ascii="宋体"/>
                <w:szCs w:val="21"/>
              </w:rPr>
            </w:pPr>
            <w:r>
              <w:rPr>
                <w:rFonts w:ascii="宋体" w:hAnsi="宋体" w:hint="eastAsia"/>
                <w:szCs w:val="21"/>
              </w:rPr>
              <w:t>一、评审内容：</w:t>
            </w:r>
          </w:p>
          <w:p w:rsidR="00DE63BB" w:rsidRDefault="00DE63BB">
            <w:pPr>
              <w:spacing w:line="360" w:lineRule="auto"/>
              <w:jc w:val="left"/>
              <w:rPr>
                <w:rFonts w:ascii="宋体"/>
                <w:szCs w:val="21"/>
              </w:rPr>
            </w:pPr>
            <w:r>
              <w:rPr>
                <w:rFonts w:ascii="宋体" w:hAnsi="宋体" w:hint="eastAsia"/>
                <w:szCs w:val="21"/>
              </w:rPr>
              <w:t>投标人需提供本项目人员稳定性保障方案，具体内容包括但不限于薪酬水平、激励措施、人员管理制度等。</w:t>
            </w:r>
          </w:p>
          <w:p w:rsidR="00DE63BB" w:rsidRDefault="00DE63BB">
            <w:pPr>
              <w:spacing w:line="360" w:lineRule="auto"/>
              <w:jc w:val="left"/>
              <w:rPr>
                <w:rFonts w:ascii="宋体"/>
                <w:szCs w:val="21"/>
              </w:rPr>
            </w:pPr>
            <w:r>
              <w:rPr>
                <w:rFonts w:ascii="宋体" w:hAnsi="宋体" w:hint="eastAsia"/>
                <w:szCs w:val="21"/>
              </w:rPr>
              <w:t>二、评分标准：</w:t>
            </w:r>
          </w:p>
          <w:p w:rsidR="00DE63BB" w:rsidRDefault="00DE63BB">
            <w:pPr>
              <w:spacing w:line="360" w:lineRule="auto"/>
              <w:jc w:val="left"/>
              <w:rPr>
                <w:rFonts w:ascii="宋体"/>
                <w:szCs w:val="21"/>
              </w:rPr>
            </w:pPr>
            <w:r>
              <w:rPr>
                <w:rFonts w:ascii="宋体" w:hAnsi="宋体" w:hint="eastAsia"/>
                <w:szCs w:val="21"/>
              </w:rPr>
              <w:t>根据投标文件响应情况进行分档评分：</w:t>
            </w:r>
            <w:r>
              <w:rPr>
                <w:rFonts w:ascii="宋体" w:hAnsi="宋体"/>
                <w:szCs w:val="21"/>
              </w:rPr>
              <w:t xml:space="preserve"> </w:t>
            </w:r>
          </w:p>
          <w:p w:rsidR="00DE63BB" w:rsidRDefault="00DE63BB">
            <w:pPr>
              <w:spacing w:line="360" w:lineRule="auto"/>
              <w:jc w:val="left"/>
              <w:rPr>
                <w:rFonts w:ascii="宋体"/>
                <w:szCs w:val="21"/>
              </w:rPr>
            </w:pPr>
            <w:r>
              <w:rPr>
                <w:rFonts w:ascii="宋体" w:hAnsi="宋体"/>
                <w:szCs w:val="21"/>
              </w:rPr>
              <w:t>1</w:t>
            </w:r>
            <w:r>
              <w:rPr>
                <w:rFonts w:hint="eastAsia"/>
              </w:rPr>
              <w:t>．</w:t>
            </w:r>
            <w:r>
              <w:rPr>
                <w:rFonts w:ascii="宋体" w:hAnsi="宋体" w:hint="eastAsia"/>
                <w:szCs w:val="21"/>
              </w:rPr>
              <w:t>保障方案内容全面；</w:t>
            </w:r>
          </w:p>
          <w:p w:rsidR="00DE63BB" w:rsidRDefault="00DE63BB">
            <w:pPr>
              <w:spacing w:line="360" w:lineRule="auto"/>
              <w:jc w:val="left"/>
              <w:rPr>
                <w:rFonts w:ascii="宋体"/>
                <w:szCs w:val="21"/>
              </w:rPr>
            </w:pPr>
            <w:r>
              <w:rPr>
                <w:rFonts w:ascii="宋体" w:hAnsi="宋体"/>
                <w:szCs w:val="21"/>
              </w:rPr>
              <w:t>2</w:t>
            </w:r>
            <w:r>
              <w:rPr>
                <w:rFonts w:hint="eastAsia"/>
              </w:rPr>
              <w:t>．</w:t>
            </w:r>
            <w:r>
              <w:rPr>
                <w:rFonts w:ascii="宋体" w:hAnsi="宋体" w:hint="eastAsia"/>
                <w:szCs w:val="21"/>
              </w:rPr>
              <w:t>保障方案内容具体；</w:t>
            </w:r>
          </w:p>
          <w:p w:rsidR="00DE63BB" w:rsidRDefault="00DE63BB">
            <w:pPr>
              <w:spacing w:line="360" w:lineRule="auto"/>
              <w:jc w:val="left"/>
              <w:rPr>
                <w:rFonts w:ascii="宋体"/>
                <w:szCs w:val="21"/>
              </w:rPr>
            </w:pPr>
            <w:r>
              <w:rPr>
                <w:rFonts w:ascii="宋体" w:hAnsi="宋体"/>
                <w:szCs w:val="21"/>
              </w:rPr>
              <w:t>3</w:t>
            </w:r>
            <w:r>
              <w:rPr>
                <w:rFonts w:hint="eastAsia"/>
              </w:rPr>
              <w:t>．</w:t>
            </w:r>
            <w:r>
              <w:rPr>
                <w:rFonts w:ascii="宋体" w:hAnsi="宋体" w:hint="eastAsia"/>
                <w:szCs w:val="21"/>
              </w:rPr>
              <w:t>保障方案内容科学合理；</w:t>
            </w:r>
          </w:p>
          <w:p w:rsidR="00DE63BB" w:rsidRDefault="00DE63BB">
            <w:pPr>
              <w:spacing w:line="360" w:lineRule="auto"/>
              <w:jc w:val="left"/>
              <w:rPr>
                <w:rFonts w:ascii="宋体"/>
                <w:szCs w:val="21"/>
              </w:rPr>
            </w:pPr>
            <w:r>
              <w:rPr>
                <w:rFonts w:ascii="宋体" w:hAnsi="宋体"/>
                <w:szCs w:val="21"/>
              </w:rPr>
              <w:t>4</w:t>
            </w:r>
            <w:r>
              <w:rPr>
                <w:rFonts w:hint="eastAsia"/>
              </w:rPr>
              <w:t>．</w:t>
            </w:r>
            <w:r>
              <w:rPr>
                <w:rFonts w:ascii="宋体" w:hAnsi="宋体" w:hint="eastAsia"/>
                <w:szCs w:val="21"/>
              </w:rPr>
              <w:t>保障方案内容针对性强；</w:t>
            </w:r>
          </w:p>
          <w:p w:rsidR="00DE63BB" w:rsidRDefault="00DE63BB">
            <w:pPr>
              <w:spacing w:line="360" w:lineRule="auto"/>
              <w:jc w:val="left"/>
              <w:rPr>
                <w:rFonts w:ascii="宋体"/>
                <w:szCs w:val="21"/>
              </w:rPr>
            </w:pPr>
            <w:r>
              <w:rPr>
                <w:rFonts w:ascii="宋体" w:hAnsi="宋体"/>
                <w:szCs w:val="21"/>
              </w:rPr>
              <w:t>5</w:t>
            </w:r>
            <w:r>
              <w:rPr>
                <w:rFonts w:hint="eastAsia"/>
              </w:rPr>
              <w:t>．</w:t>
            </w:r>
            <w:r>
              <w:rPr>
                <w:rFonts w:ascii="宋体" w:hAnsi="宋体" w:hint="eastAsia"/>
                <w:szCs w:val="21"/>
              </w:rPr>
              <w:t>保障方案内容可操作性强。</w:t>
            </w:r>
          </w:p>
          <w:p w:rsidR="00DE63BB" w:rsidRDefault="00DE63BB">
            <w:pPr>
              <w:spacing w:line="360" w:lineRule="auto"/>
              <w:jc w:val="left"/>
              <w:rPr>
                <w:rFonts w:ascii="宋体"/>
                <w:szCs w:val="21"/>
              </w:rPr>
            </w:pPr>
            <w:r>
              <w:rPr>
                <w:rFonts w:ascii="宋体" w:hAnsi="宋体" w:hint="eastAsia"/>
                <w:szCs w:val="21"/>
              </w:rPr>
              <w:t>满足以上四项要求得</w:t>
            </w:r>
            <w:r>
              <w:rPr>
                <w:rFonts w:ascii="宋体" w:hAnsi="宋体"/>
                <w:szCs w:val="21"/>
              </w:rPr>
              <w:t>7</w:t>
            </w:r>
            <w:r>
              <w:rPr>
                <w:rFonts w:ascii="宋体" w:hAnsi="宋体" w:hint="eastAsia"/>
                <w:szCs w:val="21"/>
              </w:rPr>
              <w:t>分，满足以上三项要求得</w:t>
            </w:r>
            <w:r>
              <w:rPr>
                <w:rFonts w:ascii="宋体" w:hAnsi="宋体"/>
                <w:szCs w:val="21"/>
              </w:rPr>
              <w:t>5</w:t>
            </w:r>
            <w:r>
              <w:rPr>
                <w:rFonts w:ascii="宋体" w:hAnsi="宋体" w:hint="eastAsia"/>
                <w:szCs w:val="21"/>
              </w:rPr>
              <w:t>分，满足以上两项要</w:t>
            </w:r>
            <w:r>
              <w:rPr>
                <w:rFonts w:ascii="宋体" w:hAnsi="宋体" w:hint="eastAsia"/>
                <w:szCs w:val="21"/>
              </w:rPr>
              <w:lastRenderedPageBreak/>
              <w:t>求得</w:t>
            </w:r>
            <w:r>
              <w:rPr>
                <w:rFonts w:ascii="宋体" w:hAnsi="宋体"/>
                <w:szCs w:val="21"/>
              </w:rPr>
              <w:t>3</w:t>
            </w:r>
            <w:r>
              <w:rPr>
                <w:rFonts w:ascii="宋体" w:hAnsi="宋体" w:hint="eastAsia"/>
                <w:szCs w:val="21"/>
              </w:rPr>
              <w:t>分，满足以上一项要求得</w:t>
            </w:r>
            <w:r>
              <w:rPr>
                <w:rFonts w:ascii="宋体" w:hAnsi="宋体"/>
                <w:szCs w:val="21"/>
              </w:rPr>
              <w:t>1</w:t>
            </w:r>
            <w:r>
              <w:rPr>
                <w:rFonts w:ascii="宋体" w:hAnsi="宋体" w:hint="eastAsia"/>
                <w:szCs w:val="21"/>
              </w:rPr>
              <w:t>分，未提供或均不满足不得分。</w:t>
            </w:r>
          </w:p>
        </w:tc>
        <w:tc>
          <w:tcPr>
            <w:tcW w:w="821" w:type="dxa"/>
            <w:vAlign w:val="center"/>
          </w:tcPr>
          <w:p w:rsidR="00DE63BB" w:rsidRDefault="00DE63BB">
            <w:pPr>
              <w:spacing w:line="360" w:lineRule="auto"/>
              <w:jc w:val="center"/>
              <w:rPr>
                <w:rFonts w:ascii="宋体"/>
              </w:rPr>
            </w:pPr>
            <w:r>
              <w:rPr>
                <w:rFonts w:ascii="宋体" w:hAnsi="宋体"/>
              </w:rPr>
              <w:lastRenderedPageBreak/>
              <w:t>7</w:t>
            </w:r>
          </w:p>
        </w:tc>
      </w:tr>
      <w:tr w:rsidR="00DE63BB">
        <w:trPr>
          <w:trHeight w:val="269"/>
          <w:jc w:val="center"/>
        </w:trPr>
        <w:tc>
          <w:tcPr>
            <w:tcW w:w="1722" w:type="dxa"/>
            <w:vAlign w:val="center"/>
          </w:tcPr>
          <w:p w:rsidR="00DE63BB" w:rsidRDefault="00DE63BB">
            <w:pPr>
              <w:spacing w:line="360" w:lineRule="auto"/>
              <w:jc w:val="center"/>
              <w:rPr>
                <w:rFonts w:ascii="宋体"/>
              </w:rPr>
            </w:pPr>
            <w:r>
              <w:rPr>
                <w:rStyle w:val="NormalCharacter"/>
                <w:rFonts w:ascii="宋体" w:hAnsi="宋体" w:hint="eastAsia"/>
                <w:szCs w:val="21"/>
              </w:rPr>
              <w:lastRenderedPageBreak/>
              <w:t>拟安排</w:t>
            </w:r>
            <w:r>
              <w:rPr>
                <w:rStyle w:val="NormalCharacter"/>
                <w:rFonts w:ascii="宋体" w:hAnsi="宋体" w:cs="宋体" w:hint="eastAsia"/>
                <w:szCs w:val="21"/>
              </w:rPr>
              <w:t>的</w:t>
            </w:r>
            <w:r>
              <w:rPr>
                <w:rStyle w:val="NormalCharacter"/>
                <w:rFonts w:ascii="宋体" w:hAnsi="宋体" w:hint="eastAsia"/>
                <w:szCs w:val="21"/>
              </w:rPr>
              <w:t>团队人员情况</w:t>
            </w:r>
          </w:p>
        </w:tc>
        <w:tc>
          <w:tcPr>
            <w:tcW w:w="6755" w:type="dxa"/>
            <w:vAlign w:val="center"/>
          </w:tcPr>
          <w:p w:rsidR="00DE63BB" w:rsidRDefault="00DE63BB">
            <w:pPr>
              <w:pStyle w:val="UserStyle1"/>
              <w:spacing w:before="28" w:line="360" w:lineRule="auto"/>
              <w:rPr>
                <w:rFonts w:ascii="宋体" w:hAnsi="宋体"/>
                <w:lang w:eastAsia="zh-CN"/>
              </w:rPr>
            </w:pPr>
            <w:r>
              <w:rPr>
                <w:rFonts w:ascii="宋体" w:hAnsi="宋体" w:hint="eastAsia"/>
                <w:lang w:eastAsia="zh-CN"/>
              </w:rPr>
              <w:t>拟安排的团队成员必须为供应商</w:t>
            </w:r>
            <w:r>
              <w:rPr>
                <w:rFonts w:hint="eastAsia"/>
                <w:lang w:eastAsia="zh-CN"/>
              </w:rPr>
              <w:t>在职人员</w:t>
            </w:r>
            <w:r>
              <w:rPr>
                <w:rFonts w:ascii="宋体" w:hAnsi="宋体" w:hint="eastAsia"/>
                <w:lang w:eastAsia="zh-CN"/>
              </w:rPr>
              <w:t>，且注册消防工程师不少于</w:t>
            </w:r>
            <w:r>
              <w:rPr>
                <w:rFonts w:ascii="宋体" w:hAnsi="宋体"/>
                <w:lang w:eastAsia="zh-CN"/>
              </w:rPr>
              <w:t>2</w:t>
            </w:r>
            <w:r>
              <w:rPr>
                <w:rFonts w:ascii="宋体" w:hAnsi="宋体" w:hint="eastAsia"/>
                <w:lang w:eastAsia="zh-CN"/>
              </w:rPr>
              <w:t>人（其中一级注册消防工程师不少于</w:t>
            </w:r>
            <w:r>
              <w:rPr>
                <w:rFonts w:ascii="宋体" w:hAnsi="宋体"/>
                <w:lang w:eastAsia="zh-CN"/>
              </w:rPr>
              <w:t>1</w:t>
            </w:r>
            <w:r>
              <w:rPr>
                <w:rFonts w:ascii="宋体" w:hAnsi="宋体" w:hint="eastAsia"/>
                <w:lang w:eastAsia="zh-CN"/>
              </w:rPr>
              <w:t>人）、取得消防设施操作员国家职业资格证书的人员不少于</w:t>
            </w:r>
            <w:r>
              <w:rPr>
                <w:rFonts w:ascii="宋体" w:hAnsi="宋体"/>
                <w:lang w:eastAsia="zh-CN"/>
              </w:rPr>
              <w:t>6</w:t>
            </w:r>
            <w:r>
              <w:rPr>
                <w:rFonts w:ascii="宋体" w:hAnsi="宋体" w:hint="eastAsia"/>
                <w:lang w:eastAsia="zh-CN"/>
              </w:rPr>
              <w:t>人（其中中级技能等级以上的不少于</w:t>
            </w:r>
            <w:r>
              <w:rPr>
                <w:rFonts w:ascii="宋体" w:hAnsi="宋体"/>
                <w:lang w:eastAsia="zh-CN"/>
              </w:rPr>
              <w:t>2</w:t>
            </w:r>
            <w:r>
              <w:rPr>
                <w:rFonts w:ascii="宋体" w:hAnsi="宋体" w:hint="eastAsia"/>
                <w:lang w:eastAsia="zh-CN"/>
              </w:rPr>
              <w:t>人），否则本项不得分，在此基础上：</w:t>
            </w:r>
          </w:p>
          <w:p w:rsidR="00DE63BB" w:rsidRDefault="00DE63BB">
            <w:pPr>
              <w:pStyle w:val="UserStyle1"/>
              <w:spacing w:before="28" w:line="360" w:lineRule="auto"/>
              <w:rPr>
                <w:rFonts w:ascii="宋体" w:hAnsi="宋体"/>
                <w:lang w:eastAsia="zh-CN"/>
              </w:rPr>
            </w:pPr>
            <w:r>
              <w:rPr>
                <w:rFonts w:ascii="宋体" w:hAnsi="宋体"/>
                <w:lang w:eastAsia="zh-CN"/>
              </w:rPr>
              <w:t>1</w:t>
            </w:r>
            <w:r>
              <w:rPr>
                <w:rFonts w:ascii="宋体" w:hAnsi="宋体" w:hint="eastAsia"/>
                <w:szCs w:val="21"/>
                <w:lang w:eastAsia="zh-CN"/>
              </w:rPr>
              <w:t>．</w:t>
            </w:r>
            <w:r>
              <w:rPr>
                <w:rFonts w:ascii="宋体" w:hAnsi="宋体" w:hint="eastAsia"/>
                <w:lang w:eastAsia="zh-CN"/>
              </w:rPr>
              <w:t>每增加</w:t>
            </w:r>
            <w:r>
              <w:rPr>
                <w:rFonts w:ascii="宋体" w:hAnsi="宋体"/>
                <w:lang w:eastAsia="zh-CN"/>
              </w:rPr>
              <w:t>1</w:t>
            </w:r>
            <w:r>
              <w:rPr>
                <w:rFonts w:ascii="宋体" w:hAnsi="宋体" w:hint="eastAsia"/>
                <w:lang w:eastAsia="zh-CN"/>
              </w:rPr>
              <w:t>名一级注册消防工程师的得</w:t>
            </w:r>
            <w:r>
              <w:rPr>
                <w:rFonts w:ascii="宋体" w:hAnsi="宋体"/>
                <w:lang w:eastAsia="zh-CN"/>
              </w:rPr>
              <w:t>2</w:t>
            </w:r>
            <w:r>
              <w:rPr>
                <w:rFonts w:ascii="宋体" w:hAnsi="宋体" w:hint="eastAsia"/>
                <w:lang w:eastAsia="zh-CN"/>
              </w:rPr>
              <w:t>分，</w:t>
            </w:r>
            <w:r>
              <w:rPr>
                <w:rFonts w:ascii="宋体" w:hAnsi="宋体"/>
                <w:lang w:eastAsia="zh-CN"/>
              </w:rPr>
              <w:t xml:space="preserve"> </w:t>
            </w:r>
            <w:r>
              <w:rPr>
                <w:rFonts w:ascii="宋体" w:hAnsi="宋体" w:hint="eastAsia"/>
                <w:lang w:eastAsia="zh-CN"/>
              </w:rPr>
              <w:t>每增加</w:t>
            </w:r>
            <w:r>
              <w:rPr>
                <w:rFonts w:ascii="宋体" w:hAnsi="宋体"/>
                <w:lang w:eastAsia="zh-CN"/>
              </w:rPr>
              <w:t>1</w:t>
            </w:r>
            <w:r>
              <w:rPr>
                <w:rFonts w:ascii="宋体" w:hAnsi="宋体" w:hint="eastAsia"/>
                <w:lang w:eastAsia="zh-CN"/>
              </w:rPr>
              <w:t>名二级注册消防工程师的得</w:t>
            </w:r>
            <w:r>
              <w:rPr>
                <w:rFonts w:ascii="宋体" w:hAnsi="宋体"/>
                <w:lang w:eastAsia="zh-CN"/>
              </w:rPr>
              <w:t>1</w:t>
            </w:r>
            <w:r>
              <w:rPr>
                <w:rFonts w:ascii="宋体" w:hAnsi="宋体" w:hint="eastAsia"/>
                <w:lang w:eastAsia="zh-CN"/>
              </w:rPr>
              <w:t>分，最高得</w:t>
            </w:r>
            <w:r>
              <w:rPr>
                <w:rFonts w:ascii="宋体" w:hAnsi="宋体"/>
                <w:lang w:eastAsia="zh-CN"/>
              </w:rPr>
              <w:t>4</w:t>
            </w:r>
            <w:r>
              <w:rPr>
                <w:rFonts w:ascii="宋体" w:hAnsi="宋体" w:hint="eastAsia"/>
                <w:lang w:eastAsia="zh-CN"/>
              </w:rPr>
              <w:t>分；</w:t>
            </w:r>
          </w:p>
          <w:p w:rsidR="00DE63BB" w:rsidRDefault="00DE63BB">
            <w:pPr>
              <w:pStyle w:val="UserStyle1"/>
              <w:spacing w:before="28" w:line="360" w:lineRule="auto"/>
              <w:rPr>
                <w:rFonts w:ascii="宋体" w:hAnsi="宋体"/>
                <w:lang w:eastAsia="zh-CN"/>
              </w:rPr>
            </w:pPr>
            <w:r>
              <w:rPr>
                <w:rFonts w:ascii="宋体" w:hAnsi="宋体"/>
                <w:lang w:eastAsia="zh-CN"/>
              </w:rPr>
              <w:t>2</w:t>
            </w:r>
            <w:r>
              <w:rPr>
                <w:rFonts w:ascii="宋体" w:hAnsi="宋体" w:hint="eastAsia"/>
                <w:szCs w:val="21"/>
                <w:lang w:eastAsia="zh-CN"/>
              </w:rPr>
              <w:t>．</w:t>
            </w:r>
            <w:r>
              <w:rPr>
                <w:rFonts w:ascii="宋体" w:hAnsi="宋体" w:hint="eastAsia"/>
                <w:lang w:eastAsia="zh-CN"/>
              </w:rPr>
              <w:t>每增加</w:t>
            </w:r>
            <w:r>
              <w:rPr>
                <w:rFonts w:ascii="宋体" w:hAnsi="宋体"/>
                <w:lang w:eastAsia="zh-CN"/>
              </w:rPr>
              <w:t>1</w:t>
            </w:r>
            <w:r>
              <w:rPr>
                <w:rFonts w:ascii="宋体" w:hAnsi="宋体" w:hint="eastAsia"/>
                <w:lang w:eastAsia="zh-CN"/>
              </w:rPr>
              <w:t>名取得消防设施操作员资格证书的人员得</w:t>
            </w:r>
            <w:r>
              <w:rPr>
                <w:rFonts w:ascii="宋体" w:hAnsi="宋体"/>
                <w:lang w:eastAsia="zh-CN"/>
              </w:rPr>
              <w:t>1</w:t>
            </w:r>
            <w:r>
              <w:rPr>
                <w:rFonts w:ascii="宋体" w:hAnsi="宋体" w:hint="eastAsia"/>
                <w:lang w:eastAsia="zh-CN"/>
              </w:rPr>
              <w:t>分，最高得</w:t>
            </w:r>
            <w:r>
              <w:rPr>
                <w:rFonts w:ascii="宋体" w:hAnsi="宋体"/>
                <w:lang w:eastAsia="zh-CN"/>
              </w:rPr>
              <w:t>3</w:t>
            </w:r>
            <w:r>
              <w:rPr>
                <w:rFonts w:ascii="宋体" w:hAnsi="宋体" w:hint="eastAsia"/>
                <w:lang w:eastAsia="zh-CN"/>
              </w:rPr>
              <w:t>分。</w:t>
            </w:r>
          </w:p>
          <w:p w:rsidR="00DE63BB" w:rsidRDefault="00DE63BB">
            <w:pPr>
              <w:spacing w:line="360" w:lineRule="auto"/>
              <w:rPr>
                <w:rFonts w:ascii="宋体"/>
                <w:szCs w:val="21"/>
              </w:rPr>
            </w:pPr>
            <w:r>
              <w:rPr>
                <w:rFonts w:ascii="宋体" w:hAnsi="宋体" w:hint="eastAsia"/>
                <w:szCs w:val="21"/>
              </w:rPr>
              <w:t>提供</w:t>
            </w:r>
            <w:r>
              <w:rPr>
                <w:rFonts w:ascii="宋体" w:hAnsi="宋体" w:hint="eastAsia"/>
              </w:rPr>
              <w:t>拟安排注册消防工程师在</w:t>
            </w:r>
            <w:r>
              <w:rPr>
                <w:rFonts w:ascii="宋体" w:hAnsi="宋体" w:hint="eastAsia"/>
                <w:szCs w:val="21"/>
              </w:rPr>
              <w:t>社会消防服务信息系统的备案信息（网页查询截图加盖公章）及上述人员资格证书复印件。</w:t>
            </w:r>
            <w:r>
              <w:rPr>
                <w:rFonts w:ascii="宋体" w:hAnsi="宋体" w:cs="宋体" w:hint="eastAsia"/>
                <w:szCs w:val="21"/>
              </w:rPr>
              <w:t>未提供证明材料或所提供的证明材料不符合得分条件的不计分。</w:t>
            </w:r>
          </w:p>
        </w:tc>
        <w:tc>
          <w:tcPr>
            <w:tcW w:w="821" w:type="dxa"/>
            <w:vAlign w:val="center"/>
          </w:tcPr>
          <w:p w:rsidR="00DE63BB" w:rsidRDefault="00DE63BB">
            <w:pPr>
              <w:spacing w:line="360" w:lineRule="auto"/>
              <w:jc w:val="center"/>
              <w:rPr>
                <w:rFonts w:ascii="宋体"/>
              </w:rPr>
            </w:pPr>
            <w:r>
              <w:rPr>
                <w:rFonts w:ascii="宋体" w:hAnsi="宋体"/>
              </w:rPr>
              <w:t>7</w:t>
            </w:r>
          </w:p>
        </w:tc>
      </w:tr>
      <w:tr w:rsidR="00DE63BB">
        <w:trPr>
          <w:trHeight w:val="269"/>
          <w:jc w:val="center"/>
        </w:trPr>
        <w:tc>
          <w:tcPr>
            <w:tcW w:w="8477" w:type="dxa"/>
            <w:gridSpan w:val="2"/>
            <w:vAlign w:val="center"/>
          </w:tcPr>
          <w:p w:rsidR="00DE63BB" w:rsidRDefault="00DE63BB">
            <w:pPr>
              <w:spacing w:line="360" w:lineRule="auto"/>
              <w:jc w:val="center"/>
              <w:rPr>
                <w:rStyle w:val="NormalCharacter"/>
                <w:rFonts w:ascii="宋体" w:cs="宋体"/>
                <w:szCs w:val="21"/>
              </w:rPr>
            </w:pPr>
            <w:r>
              <w:rPr>
                <w:rFonts w:ascii="宋体" w:hAnsi="宋体" w:hint="eastAsia"/>
                <w:szCs w:val="21"/>
              </w:rPr>
              <w:t>合计</w:t>
            </w:r>
          </w:p>
        </w:tc>
        <w:tc>
          <w:tcPr>
            <w:tcW w:w="821" w:type="dxa"/>
            <w:vAlign w:val="center"/>
          </w:tcPr>
          <w:p w:rsidR="00DE63BB" w:rsidRDefault="00DE63BB">
            <w:pPr>
              <w:spacing w:line="360" w:lineRule="auto"/>
              <w:jc w:val="center"/>
              <w:rPr>
                <w:rFonts w:ascii="宋体"/>
              </w:rPr>
            </w:pPr>
            <w:r>
              <w:rPr>
                <w:rFonts w:ascii="宋体" w:hAnsi="宋体"/>
              </w:rPr>
              <w:t>34</w:t>
            </w:r>
          </w:p>
        </w:tc>
      </w:tr>
    </w:tbl>
    <w:p w:rsidR="00DE63BB" w:rsidRDefault="00DE63BB">
      <w:pPr>
        <w:rPr>
          <w:rFonts w:ascii="宋体" w:cs="Arial"/>
          <w:sz w:val="10"/>
          <w:szCs w:val="10"/>
        </w:rPr>
      </w:pPr>
    </w:p>
    <w:p w:rsidR="00DE63BB" w:rsidRDefault="00DE63BB">
      <w:pPr>
        <w:wordWrap w:val="0"/>
        <w:adjustRightInd w:val="0"/>
        <w:snapToGrid w:val="0"/>
        <w:spacing w:line="360" w:lineRule="auto"/>
        <w:jc w:val="center"/>
        <w:rPr>
          <w:rFonts w:ascii="宋体" w:cs="Arial"/>
          <w:szCs w:val="21"/>
        </w:rPr>
      </w:pPr>
      <w:r>
        <w:rPr>
          <w:rFonts w:ascii="宋体" w:hAnsi="宋体" w:cs="Arial" w:hint="eastAsia"/>
          <w:szCs w:val="21"/>
        </w:rPr>
        <w:t>表五、价格评估表</w:t>
      </w:r>
    </w:p>
    <w:tbl>
      <w:tblPr>
        <w:tblW w:w="9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722"/>
        <w:gridCol w:w="6755"/>
        <w:gridCol w:w="821"/>
      </w:tblGrid>
      <w:tr w:rsidR="00DE63BB">
        <w:trPr>
          <w:trHeight w:val="269"/>
          <w:jc w:val="center"/>
        </w:trPr>
        <w:tc>
          <w:tcPr>
            <w:tcW w:w="1722" w:type="dxa"/>
            <w:vAlign w:val="center"/>
          </w:tcPr>
          <w:p w:rsidR="00DE63BB" w:rsidRDefault="00DE63BB">
            <w:pPr>
              <w:spacing w:line="360" w:lineRule="auto"/>
              <w:jc w:val="center"/>
              <w:rPr>
                <w:rFonts w:ascii="宋体"/>
              </w:rPr>
            </w:pPr>
            <w:r>
              <w:rPr>
                <w:rFonts w:ascii="宋体" w:hAnsi="宋体" w:hint="eastAsia"/>
              </w:rPr>
              <w:t>评审项目</w:t>
            </w:r>
          </w:p>
        </w:tc>
        <w:tc>
          <w:tcPr>
            <w:tcW w:w="6755" w:type="dxa"/>
            <w:vAlign w:val="center"/>
          </w:tcPr>
          <w:p w:rsidR="00DE63BB" w:rsidRDefault="00DE63BB">
            <w:pPr>
              <w:spacing w:line="360" w:lineRule="auto"/>
              <w:jc w:val="center"/>
              <w:rPr>
                <w:rFonts w:ascii="宋体"/>
              </w:rPr>
            </w:pPr>
            <w:r>
              <w:rPr>
                <w:rFonts w:ascii="宋体" w:hAnsi="宋体" w:hint="eastAsia"/>
              </w:rPr>
              <w:t>评审内容</w:t>
            </w:r>
          </w:p>
        </w:tc>
        <w:tc>
          <w:tcPr>
            <w:tcW w:w="821" w:type="dxa"/>
            <w:vAlign w:val="center"/>
          </w:tcPr>
          <w:p w:rsidR="00DE63BB" w:rsidRDefault="00DE63BB">
            <w:pPr>
              <w:spacing w:line="360" w:lineRule="auto"/>
              <w:jc w:val="center"/>
              <w:rPr>
                <w:rFonts w:ascii="宋体"/>
              </w:rPr>
            </w:pPr>
            <w:r>
              <w:rPr>
                <w:rFonts w:ascii="宋体" w:hint="eastAsia"/>
                <w:szCs w:val="21"/>
              </w:rPr>
              <w:t>权</w:t>
            </w:r>
            <w:r>
              <w:rPr>
                <w:rFonts w:ascii="宋体" w:hAnsi="宋体" w:hint="eastAsia"/>
                <w:shd w:val="clear" w:color="auto" w:fill="FFFFFF"/>
              </w:rPr>
              <w:t>值</w:t>
            </w:r>
          </w:p>
        </w:tc>
      </w:tr>
      <w:tr w:rsidR="00DE63BB">
        <w:trPr>
          <w:trHeight w:val="269"/>
          <w:jc w:val="center"/>
        </w:trPr>
        <w:tc>
          <w:tcPr>
            <w:tcW w:w="1722" w:type="dxa"/>
            <w:vAlign w:val="center"/>
          </w:tcPr>
          <w:p w:rsidR="00DE63BB" w:rsidRDefault="00DE63BB">
            <w:pPr>
              <w:spacing w:line="360" w:lineRule="auto"/>
              <w:jc w:val="center"/>
              <w:rPr>
                <w:rFonts w:ascii="宋体"/>
              </w:rPr>
            </w:pPr>
            <w:r>
              <w:rPr>
                <w:rFonts w:ascii="宋体" w:hAnsi="宋体" w:hint="eastAsia"/>
              </w:rPr>
              <w:t>价格得分</w:t>
            </w:r>
          </w:p>
        </w:tc>
        <w:tc>
          <w:tcPr>
            <w:tcW w:w="6755" w:type="dxa"/>
            <w:vAlign w:val="center"/>
          </w:tcPr>
          <w:p w:rsidR="00DE63BB" w:rsidRDefault="00DE63BB">
            <w:pPr>
              <w:spacing w:line="360" w:lineRule="auto"/>
              <w:jc w:val="left"/>
              <w:rPr>
                <w:rFonts w:ascii="宋体"/>
              </w:rPr>
            </w:pPr>
            <w:r>
              <w:rPr>
                <w:rFonts w:ascii="宋体" w:hAnsi="宋体" w:hint="eastAsia"/>
                <w:shd w:val="clear" w:color="auto" w:fill="FFFFFF"/>
              </w:rPr>
              <w:t>报价得分</w:t>
            </w:r>
            <w:r>
              <w:rPr>
                <w:rFonts w:ascii="宋体" w:hAnsi="宋体"/>
                <w:shd w:val="clear" w:color="auto" w:fill="FFFFFF"/>
              </w:rPr>
              <w:t>=</w:t>
            </w:r>
            <w:r>
              <w:rPr>
                <w:rFonts w:ascii="宋体" w:hAnsi="宋体" w:hint="eastAsia"/>
                <w:shd w:val="clear" w:color="auto" w:fill="FFFFFF"/>
              </w:rPr>
              <w:t>（磋商基准价</w:t>
            </w:r>
            <w:r>
              <w:rPr>
                <w:rFonts w:ascii="宋体" w:hAnsi="宋体"/>
                <w:shd w:val="clear" w:color="auto" w:fill="FFFFFF"/>
              </w:rPr>
              <w:t>/</w:t>
            </w:r>
            <w:r>
              <w:rPr>
                <w:rFonts w:ascii="宋体" w:hAnsi="宋体" w:hint="eastAsia"/>
                <w:shd w:val="clear" w:color="auto" w:fill="FFFFFF"/>
              </w:rPr>
              <w:t>最后磋商报价）</w:t>
            </w:r>
            <w:r>
              <w:rPr>
                <w:rFonts w:ascii="宋体" w:hint="eastAsia"/>
                <w:shd w:val="clear" w:color="auto" w:fill="FFFFFF"/>
              </w:rPr>
              <w:t>×</w:t>
            </w:r>
            <w:r>
              <w:rPr>
                <w:rFonts w:ascii="宋体" w:hAnsi="宋体" w:hint="eastAsia"/>
                <w:shd w:val="clear" w:color="auto" w:fill="FFFFFF"/>
              </w:rPr>
              <w:t>价格权值（</w:t>
            </w:r>
            <w:r>
              <w:rPr>
                <w:rFonts w:ascii="宋体" w:hAnsi="宋体"/>
                <w:shd w:val="clear" w:color="auto" w:fill="FFFFFF"/>
              </w:rPr>
              <w:t>30%</w:t>
            </w:r>
            <w:r>
              <w:rPr>
                <w:rFonts w:ascii="宋体" w:hAnsi="宋体" w:hint="eastAsia"/>
                <w:shd w:val="clear" w:color="auto" w:fill="FFFFFF"/>
              </w:rPr>
              <w:t>）</w:t>
            </w:r>
            <w:r>
              <w:rPr>
                <w:rFonts w:ascii="宋体" w:hint="eastAsia"/>
                <w:shd w:val="clear" w:color="auto" w:fill="FFFFFF"/>
              </w:rPr>
              <w:t>×</w:t>
            </w:r>
            <w:r>
              <w:rPr>
                <w:rFonts w:ascii="宋体" w:hAnsi="宋体"/>
                <w:shd w:val="clear" w:color="auto" w:fill="FFFFFF"/>
              </w:rPr>
              <w:t>100</w:t>
            </w:r>
          </w:p>
        </w:tc>
        <w:tc>
          <w:tcPr>
            <w:tcW w:w="821" w:type="dxa"/>
            <w:vAlign w:val="center"/>
          </w:tcPr>
          <w:p w:rsidR="00DE63BB" w:rsidRDefault="00DE63BB">
            <w:pPr>
              <w:spacing w:line="360" w:lineRule="auto"/>
              <w:jc w:val="center"/>
              <w:rPr>
                <w:rFonts w:ascii="宋体"/>
              </w:rPr>
            </w:pPr>
            <w:r>
              <w:rPr>
                <w:rFonts w:ascii="宋体" w:hAnsi="宋体"/>
              </w:rPr>
              <w:t>30</w:t>
            </w:r>
          </w:p>
        </w:tc>
      </w:tr>
      <w:tr w:rsidR="00DE63BB">
        <w:trPr>
          <w:trHeight w:val="269"/>
          <w:jc w:val="center"/>
        </w:trPr>
        <w:tc>
          <w:tcPr>
            <w:tcW w:w="8477" w:type="dxa"/>
            <w:gridSpan w:val="2"/>
            <w:vAlign w:val="center"/>
          </w:tcPr>
          <w:p w:rsidR="00DE63BB" w:rsidRDefault="00DE63BB">
            <w:pPr>
              <w:spacing w:line="360" w:lineRule="auto"/>
              <w:jc w:val="center"/>
              <w:rPr>
                <w:rFonts w:ascii="宋体" w:cs="宋体"/>
                <w:kern w:val="0"/>
                <w:szCs w:val="21"/>
              </w:rPr>
            </w:pPr>
            <w:r>
              <w:rPr>
                <w:rFonts w:ascii="宋体" w:hAnsi="宋体" w:hint="eastAsia"/>
              </w:rPr>
              <w:t>合计</w:t>
            </w:r>
          </w:p>
        </w:tc>
        <w:tc>
          <w:tcPr>
            <w:tcW w:w="821" w:type="dxa"/>
            <w:vAlign w:val="center"/>
          </w:tcPr>
          <w:p w:rsidR="00DE63BB" w:rsidRDefault="00DE63BB">
            <w:pPr>
              <w:spacing w:line="360" w:lineRule="auto"/>
              <w:jc w:val="center"/>
              <w:rPr>
                <w:rFonts w:ascii="宋体"/>
              </w:rPr>
            </w:pPr>
            <w:r>
              <w:rPr>
                <w:rFonts w:ascii="宋体" w:hAnsi="宋体"/>
              </w:rPr>
              <w:t>30</w:t>
            </w:r>
          </w:p>
        </w:tc>
      </w:tr>
      <w:tr w:rsidR="00DE63BB">
        <w:trPr>
          <w:trHeight w:val="269"/>
          <w:jc w:val="center"/>
        </w:trPr>
        <w:tc>
          <w:tcPr>
            <w:tcW w:w="9298" w:type="dxa"/>
            <w:gridSpan w:val="3"/>
            <w:vAlign w:val="center"/>
          </w:tcPr>
          <w:p w:rsidR="00DE63BB" w:rsidRDefault="00DE63BB">
            <w:pPr>
              <w:spacing w:line="360" w:lineRule="auto"/>
              <w:jc w:val="left"/>
              <w:rPr>
                <w:rFonts w:ascii="宋体"/>
              </w:rPr>
            </w:pPr>
            <w:r>
              <w:rPr>
                <w:rFonts w:ascii="宋体" w:hAnsi="宋体" w:hint="eastAsia"/>
              </w:rPr>
              <w:t>注</w:t>
            </w:r>
            <w:r>
              <w:rPr>
                <w:rFonts w:ascii="宋体" w:hAnsi="宋体"/>
              </w:rPr>
              <w:t>:</w:t>
            </w:r>
          </w:p>
          <w:p w:rsidR="00DE63BB" w:rsidRDefault="00DE63BB">
            <w:pPr>
              <w:spacing w:line="360" w:lineRule="auto"/>
              <w:ind w:left="304" w:hangingChars="145" w:hanging="304"/>
              <w:jc w:val="left"/>
              <w:rPr>
                <w:rFonts w:ascii="宋体" w:cs="宋体"/>
                <w:kern w:val="0"/>
                <w:szCs w:val="21"/>
              </w:rPr>
            </w:pPr>
            <w:r>
              <w:rPr>
                <w:rFonts w:ascii="宋体" w:hAnsi="宋体" w:cs="宋体"/>
                <w:kern w:val="0"/>
                <w:szCs w:val="21"/>
              </w:rPr>
              <w:t>1</w:t>
            </w:r>
            <w:r>
              <w:rPr>
                <w:rFonts w:ascii="宋体" w:hAnsi="宋体" w:cs="宋体" w:hint="eastAsia"/>
                <w:kern w:val="0"/>
                <w:szCs w:val="21"/>
              </w:rPr>
              <w:t>．磋商基准价为满足磋商文件要求且最后报价最低的供应商的价格，其价格分为满分。</w:t>
            </w:r>
          </w:p>
          <w:p w:rsidR="00DE63BB" w:rsidRDefault="00DE63BB">
            <w:pPr>
              <w:spacing w:line="360" w:lineRule="auto"/>
              <w:ind w:left="304" w:hangingChars="145" w:hanging="304"/>
              <w:jc w:val="left"/>
              <w:rPr>
                <w:rFonts w:ascii="宋体" w:cs="宋体"/>
                <w:kern w:val="0"/>
                <w:szCs w:val="21"/>
              </w:rPr>
            </w:pPr>
            <w:r>
              <w:rPr>
                <w:rFonts w:ascii="宋体" w:hAnsi="宋体" w:cs="宋体"/>
                <w:kern w:val="0"/>
                <w:szCs w:val="21"/>
              </w:rPr>
              <w:t>2</w:t>
            </w:r>
            <w:r>
              <w:rPr>
                <w:rFonts w:ascii="宋体" w:hAnsi="宋体" w:cs="宋体" w:hint="eastAsia"/>
                <w:kern w:val="0"/>
                <w:szCs w:val="21"/>
              </w:rPr>
              <w:t>．供应商为小型、微型企业或监狱企业、残疾人福利性单位，且符合投标价格扣除优惠政策规定的条件的，投标价格给予</w:t>
            </w:r>
            <w:r>
              <w:rPr>
                <w:rFonts w:ascii="宋体" w:hAnsi="宋体" w:cs="宋体"/>
                <w:kern w:val="0"/>
                <w:szCs w:val="21"/>
              </w:rPr>
              <w:t>6%</w:t>
            </w:r>
            <w:r>
              <w:rPr>
                <w:rFonts w:ascii="宋体" w:hAnsi="宋体" w:cs="宋体" w:hint="eastAsia"/>
                <w:kern w:val="0"/>
                <w:szCs w:val="21"/>
              </w:rPr>
              <w:t>的价格扣除后参与价格分数计算。磋商小组根据供应商提供的《中小企业声明函》或《残疾人福利性单位声明函》或由省级以上监狱管理局、戒毒管理局（含新疆生产建设兵团）出具的属于监狱企业的证明文件，认定其是否享受优惠政策。</w:t>
            </w:r>
          </w:p>
          <w:p w:rsidR="00DE63BB" w:rsidRDefault="00DE63BB">
            <w:pPr>
              <w:spacing w:line="360" w:lineRule="auto"/>
              <w:ind w:left="304" w:hangingChars="145" w:hanging="304"/>
              <w:jc w:val="left"/>
              <w:rPr>
                <w:rFonts w:ascii="宋体"/>
              </w:rPr>
            </w:pPr>
            <w:r>
              <w:rPr>
                <w:rFonts w:ascii="宋体" w:hAnsi="宋体" w:cs="宋体"/>
                <w:kern w:val="0"/>
                <w:szCs w:val="21"/>
              </w:rPr>
              <w:t>3</w:t>
            </w:r>
            <w:r>
              <w:rPr>
                <w:rFonts w:ascii="宋体" w:hAnsi="宋体" w:cs="宋体" w:hint="eastAsia"/>
                <w:kern w:val="0"/>
                <w:szCs w:val="21"/>
              </w:rPr>
              <w:t>．监狱企业、残疾人福利性单位属于小型、微型企业的，不重复享受政策。</w:t>
            </w:r>
          </w:p>
        </w:tc>
      </w:tr>
    </w:tbl>
    <w:p w:rsidR="00DE63BB" w:rsidRDefault="00DE63BB">
      <w:pPr>
        <w:jc w:val="center"/>
        <w:rPr>
          <w:rFonts w:ascii="宋体" w:cs="Arial"/>
          <w:sz w:val="10"/>
          <w:szCs w:val="10"/>
        </w:rPr>
      </w:pPr>
    </w:p>
    <w:p w:rsidR="00DE63BB" w:rsidRDefault="00DE63BB">
      <w:pPr>
        <w:wordWrap w:val="0"/>
        <w:adjustRightInd w:val="0"/>
        <w:snapToGrid w:val="0"/>
        <w:spacing w:line="360" w:lineRule="auto"/>
        <w:ind w:firstLineChars="100" w:firstLine="211"/>
        <w:jc w:val="left"/>
        <w:rPr>
          <w:rFonts w:ascii="宋体"/>
          <w:b/>
          <w:szCs w:val="21"/>
        </w:rPr>
      </w:pPr>
    </w:p>
    <w:p w:rsidR="00DE63BB" w:rsidRDefault="00DE63BB">
      <w:pPr>
        <w:wordWrap w:val="0"/>
        <w:adjustRightInd w:val="0"/>
        <w:snapToGrid w:val="0"/>
        <w:spacing w:line="360" w:lineRule="auto"/>
        <w:ind w:firstLineChars="100" w:firstLine="211"/>
        <w:jc w:val="left"/>
        <w:rPr>
          <w:rFonts w:ascii="宋体"/>
          <w:b/>
          <w:szCs w:val="21"/>
        </w:rPr>
      </w:pPr>
      <w:r>
        <w:rPr>
          <w:rFonts w:ascii="宋体" w:hAnsi="宋体" w:hint="eastAsia"/>
          <w:b/>
          <w:szCs w:val="21"/>
        </w:rPr>
        <w:t>注：本评分细则要求的相关证明材料如在采购文件其他章节未提及的，供应商应当提供。供应商所提供的证明材料均须加盖公章。</w:t>
      </w:r>
    </w:p>
    <w:p w:rsidR="00DE63BB" w:rsidRDefault="00DE63BB">
      <w:pPr>
        <w:spacing w:line="360" w:lineRule="auto"/>
        <w:jc w:val="center"/>
        <w:rPr>
          <w:rFonts w:ascii="宋体"/>
          <w:szCs w:val="21"/>
        </w:rPr>
      </w:pPr>
      <w:bookmarkStart w:id="137" w:name="_Toc153868268"/>
      <w:r>
        <w:rPr>
          <w:rFonts w:ascii="宋体"/>
          <w:szCs w:val="21"/>
        </w:rPr>
        <w:br w:type="page"/>
      </w:r>
    </w:p>
    <w:p w:rsidR="00DE63BB" w:rsidRDefault="00DE63BB">
      <w:pPr>
        <w:spacing w:line="360" w:lineRule="auto"/>
        <w:jc w:val="center"/>
        <w:rPr>
          <w:rFonts w:ascii="宋体"/>
          <w:szCs w:val="21"/>
        </w:rPr>
      </w:pPr>
    </w:p>
    <w:p w:rsidR="00DE63BB" w:rsidRDefault="00DE63BB">
      <w:pPr>
        <w:spacing w:line="360" w:lineRule="auto"/>
        <w:jc w:val="center"/>
        <w:rPr>
          <w:rFonts w:ascii="宋体"/>
          <w:szCs w:val="21"/>
        </w:rPr>
      </w:pPr>
    </w:p>
    <w:p w:rsidR="00DE63BB" w:rsidRDefault="00DE63BB">
      <w:pPr>
        <w:spacing w:line="360" w:lineRule="auto"/>
        <w:jc w:val="center"/>
        <w:rPr>
          <w:rFonts w:ascii="宋体"/>
          <w:szCs w:val="21"/>
        </w:rPr>
      </w:pPr>
    </w:p>
    <w:p w:rsidR="00DE63BB" w:rsidRDefault="00DE63BB">
      <w:pPr>
        <w:spacing w:line="360" w:lineRule="auto"/>
        <w:jc w:val="center"/>
        <w:rPr>
          <w:rFonts w:ascii="宋体"/>
          <w:szCs w:val="21"/>
        </w:rPr>
      </w:pPr>
    </w:p>
    <w:p w:rsidR="00DE63BB" w:rsidRDefault="00DE63BB">
      <w:pPr>
        <w:spacing w:line="360" w:lineRule="auto"/>
        <w:jc w:val="center"/>
        <w:rPr>
          <w:rFonts w:ascii="宋体"/>
          <w:szCs w:val="21"/>
        </w:rPr>
      </w:pPr>
    </w:p>
    <w:p w:rsidR="00DE63BB" w:rsidRDefault="00DE63BB">
      <w:pPr>
        <w:spacing w:line="360" w:lineRule="auto"/>
        <w:jc w:val="center"/>
        <w:rPr>
          <w:rFonts w:ascii="宋体"/>
          <w:szCs w:val="21"/>
        </w:rPr>
      </w:pPr>
    </w:p>
    <w:p w:rsidR="00DE63BB" w:rsidRDefault="00DE63BB">
      <w:pPr>
        <w:spacing w:line="360" w:lineRule="auto"/>
        <w:jc w:val="center"/>
        <w:rPr>
          <w:rFonts w:ascii="宋体"/>
          <w:szCs w:val="21"/>
        </w:rPr>
      </w:pPr>
    </w:p>
    <w:p w:rsidR="00DE63BB" w:rsidRDefault="00DE63BB">
      <w:pPr>
        <w:spacing w:line="360" w:lineRule="auto"/>
        <w:jc w:val="center"/>
        <w:rPr>
          <w:rFonts w:ascii="宋体"/>
          <w:szCs w:val="21"/>
        </w:rPr>
      </w:pPr>
    </w:p>
    <w:p w:rsidR="00DE63BB" w:rsidRDefault="00DE63BB">
      <w:pPr>
        <w:spacing w:line="360" w:lineRule="auto"/>
        <w:jc w:val="center"/>
        <w:rPr>
          <w:rFonts w:ascii="宋体"/>
          <w:szCs w:val="21"/>
        </w:rPr>
      </w:pPr>
    </w:p>
    <w:p w:rsidR="00DE63BB" w:rsidRDefault="00DE63BB">
      <w:pPr>
        <w:spacing w:line="360" w:lineRule="auto"/>
        <w:jc w:val="center"/>
        <w:rPr>
          <w:rFonts w:ascii="宋体"/>
          <w:szCs w:val="21"/>
        </w:rPr>
      </w:pPr>
    </w:p>
    <w:p w:rsidR="00DE63BB" w:rsidRDefault="00DE63BB">
      <w:pPr>
        <w:pStyle w:val="1"/>
        <w:rPr>
          <w:lang w:val="zh-CN"/>
        </w:rPr>
      </w:pPr>
      <w:bookmarkStart w:id="138" w:name="_Toc101883771"/>
      <w:r>
        <w:rPr>
          <w:rFonts w:hint="eastAsia"/>
          <w:lang w:val="zh-CN"/>
        </w:rPr>
        <w:t>第五部分</w:t>
      </w:r>
      <w:r>
        <w:rPr>
          <w:lang w:val="zh-CN"/>
        </w:rPr>
        <w:t xml:space="preserve">  </w:t>
      </w:r>
      <w:r>
        <w:rPr>
          <w:rFonts w:hint="eastAsia"/>
          <w:lang w:val="zh-CN"/>
        </w:rPr>
        <w:t>附件</w:t>
      </w:r>
      <w:bookmarkEnd w:id="137"/>
      <w:bookmarkEnd w:id="138"/>
    </w:p>
    <w:p w:rsidR="00DE63BB" w:rsidRDefault="00DE63BB">
      <w:pPr>
        <w:pStyle w:val="212"/>
        <w:jc w:val="center"/>
        <w:rPr>
          <w:kern w:val="44"/>
          <w:lang w:val="zh-CN"/>
        </w:rPr>
      </w:pPr>
      <w:r>
        <w:rPr>
          <w:kern w:val="44"/>
          <w:lang w:val="zh-CN"/>
        </w:rPr>
        <w:br w:type="page"/>
      </w:r>
      <w:bookmarkStart w:id="139" w:name="_Toc105930535"/>
      <w:bookmarkStart w:id="140" w:name="_Toc296594290"/>
      <w:bookmarkStart w:id="141" w:name="_Toc458617474"/>
      <w:bookmarkStart w:id="142" w:name="_Toc51"/>
    </w:p>
    <w:p w:rsidR="00DE63BB" w:rsidRDefault="00DE63BB">
      <w:pPr>
        <w:pStyle w:val="3"/>
        <w:wordWrap w:val="0"/>
        <w:adjustRightInd w:val="0"/>
        <w:snapToGrid w:val="0"/>
        <w:spacing w:before="0" w:after="0" w:line="360" w:lineRule="auto"/>
        <w:jc w:val="center"/>
        <w:rPr>
          <w:rFonts w:ascii="宋体"/>
          <w:sz w:val="21"/>
        </w:rPr>
      </w:pPr>
      <w:bookmarkStart w:id="143" w:name="_Toc53681944"/>
      <w:bookmarkStart w:id="144" w:name="_Toc101883772"/>
      <w:bookmarkStart w:id="145" w:name="_Toc153868275"/>
      <w:bookmarkStart w:id="146" w:name="_Toc105930540"/>
      <w:bookmarkEnd w:id="139"/>
      <w:bookmarkEnd w:id="140"/>
      <w:bookmarkEnd w:id="141"/>
      <w:bookmarkEnd w:id="142"/>
      <w:r>
        <w:rPr>
          <w:rFonts w:ascii="宋体" w:hint="eastAsia"/>
          <w:sz w:val="28"/>
          <w:szCs w:val="28"/>
        </w:rPr>
        <w:lastRenderedPageBreak/>
        <w:t>附件</w:t>
      </w:r>
      <w:r>
        <w:rPr>
          <w:rFonts w:ascii="宋体"/>
          <w:sz w:val="28"/>
          <w:szCs w:val="28"/>
        </w:rPr>
        <w:t xml:space="preserve">1  </w:t>
      </w:r>
      <w:r>
        <w:rPr>
          <w:rFonts w:ascii="宋体" w:hint="eastAsia"/>
          <w:sz w:val="28"/>
          <w:szCs w:val="28"/>
        </w:rPr>
        <w:t>投标书</w:t>
      </w:r>
      <w:bookmarkEnd w:id="143"/>
      <w:bookmarkEnd w:id="144"/>
    </w:p>
    <w:p w:rsidR="00DE63BB" w:rsidRDefault="00DE63BB">
      <w:pPr>
        <w:wordWrap w:val="0"/>
      </w:pPr>
    </w:p>
    <w:p w:rsidR="00DE63BB" w:rsidRDefault="00DE63BB">
      <w:pPr>
        <w:wordWrap w:val="0"/>
        <w:adjustRightInd w:val="0"/>
        <w:snapToGrid w:val="0"/>
        <w:spacing w:line="360" w:lineRule="auto"/>
        <w:rPr>
          <w:rFonts w:ascii="宋体"/>
        </w:rPr>
      </w:pPr>
      <w:r>
        <w:rPr>
          <w:rFonts w:ascii="宋体" w:hint="eastAsia"/>
        </w:rPr>
        <w:t>致：深圳市国信招标有限公司</w:t>
      </w:r>
    </w:p>
    <w:p w:rsidR="00DE63BB" w:rsidRDefault="00DE63BB">
      <w:pPr>
        <w:wordWrap w:val="0"/>
        <w:adjustRightInd w:val="0"/>
        <w:snapToGrid w:val="0"/>
        <w:spacing w:line="360" w:lineRule="auto"/>
        <w:ind w:leftChars="200" w:left="420" w:firstLineChars="200" w:firstLine="420"/>
        <w:rPr>
          <w:rFonts w:ascii="宋体"/>
        </w:rPr>
      </w:pPr>
      <w:r>
        <w:rPr>
          <w:rFonts w:ascii="宋体" w:hint="eastAsia"/>
        </w:rPr>
        <w:t>根据贵方为</w:t>
      </w:r>
      <w:r>
        <w:rPr>
          <w:rFonts w:ascii="宋体" w:hint="eastAsia"/>
          <w:u w:val="single"/>
        </w:rPr>
        <w:t xml:space="preserve">　</w:t>
      </w:r>
      <w:r>
        <w:rPr>
          <w:rFonts w:ascii="宋体"/>
          <w:u w:val="single"/>
        </w:rPr>
        <w:t xml:space="preserve">          </w:t>
      </w:r>
      <w:r>
        <w:rPr>
          <w:rFonts w:ascii="宋体" w:hint="eastAsia"/>
          <w:szCs w:val="18"/>
          <w:u w:val="single"/>
        </w:rPr>
        <w:t>项目名称</w:t>
      </w:r>
      <w:r>
        <w:rPr>
          <w:rFonts w:ascii="宋体"/>
          <w:szCs w:val="18"/>
          <w:u w:val="single"/>
        </w:rPr>
        <w:t xml:space="preserve">       </w:t>
      </w:r>
      <w:r>
        <w:rPr>
          <w:rFonts w:ascii="宋体" w:hint="eastAsia"/>
        </w:rPr>
        <w:t>的竞争性磋商公告（项目编号：），本人代表</w:t>
      </w:r>
      <w:r>
        <w:rPr>
          <w:rFonts w:ascii="宋体"/>
          <w:u w:val="single"/>
        </w:rPr>
        <w:t xml:space="preserve">           </w:t>
      </w:r>
      <w:r>
        <w:rPr>
          <w:rFonts w:ascii="宋体" w:hint="eastAsia"/>
          <w:u w:val="single"/>
        </w:rPr>
        <w:t>供应商名称</w:t>
      </w:r>
      <w:r>
        <w:rPr>
          <w:rFonts w:ascii="宋体"/>
          <w:u w:val="single"/>
        </w:rPr>
        <w:t xml:space="preserve">             </w:t>
      </w:r>
      <w:r>
        <w:rPr>
          <w:rFonts w:ascii="宋体" w:hint="eastAsia"/>
        </w:rPr>
        <w:t>，提交响应文件。</w:t>
      </w:r>
    </w:p>
    <w:p w:rsidR="00DE63BB" w:rsidRDefault="00DE63BB">
      <w:pPr>
        <w:tabs>
          <w:tab w:val="center" w:pos="4396"/>
        </w:tabs>
        <w:wordWrap w:val="0"/>
        <w:adjustRightInd w:val="0"/>
        <w:snapToGrid w:val="0"/>
        <w:spacing w:line="360" w:lineRule="auto"/>
        <w:ind w:firstLineChars="200" w:firstLine="420"/>
        <w:rPr>
          <w:rFonts w:ascii="宋体"/>
        </w:rPr>
      </w:pPr>
      <w:r>
        <w:rPr>
          <w:rFonts w:ascii="宋体" w:hint="eastAsia"/>
        </w:rPr>
        <w:t>据此函，本人宣布如下承诺：</w:t>
      </w:r>
    </w:p>
    <w:p w:rsidR="00DE63BB" w:rsidRDefault="00DE63BB">
      <w:pPr>
        <w:wordWrap w:val="0"/>
        <w:adjustRightInd w:val="0"/>
        <w:snapToGrid w:val="0"/>
        <w:spacing w:line="360" w:lineRule="auto"/>
        <w:ind w:leftChars="200" w:left="735" w:hangingChars="150" w:hanging="315"/>
        <w:rPr>
          <w:rFonts w:ascii="宋体"/>
        </w:rPr>
      </w:pPr>
      <w:r>
        <w:rPr>
          <w:rFonts w:ascii="宋体" w:cs="宋体"/>
        </w:rPr>
        <w:t>1</w:t>
      </w:r>
      <w:r>
        <w:rPr>
          <w:rFonts w:cs="宋体" w:hint="eastAsia"/>
        </w:rPr>
        <w:t>．</w:t>
      </w:r>
      <w:r>
        <w:rPr>
          <w:rFonts w:ascii="宋体" w:cs="宋体" w:hint="eastAsia"/>
        </w:rPr>
        <w:t>所附“开标一览表”规定的应提供和交付的项目投标单价详见附件</w:t>
      </w:r>
      <w:r>
        <w:rPr>
          <w:rFonts w:ascii="宋体" w:cs="宋体"/>
        </w:rPr>
        <w:t>2</w:t>
      </w:r>
      <w:r>
        <w:rPr>
          <w:rFonts w:ascii="宋体" w:cs="宋体" w:hint="eastAsia"/>
        </w:rPr>
        <w:t>开标一览表。</w:t>
      </w:r>
    </w:p>
    <w:p w:rsidR="00DE63BB" w:rsidRDefault="00DE63BB">
      <w:pPr>
        <w:wordWrap w:val="0"/>
        <w:adjustRightInd w:val="0"/>
        <w:snapToGrid w:val="0"/>
        <w:spacing w:line="360" w:lineRule="auto"/>
        <w:ind w:leftChars="200" w:left="420"/>
        <w:rPr>
          <w:rFonts w:ascii="宋体"/>
        </w:rPr>
      </w:pPr>
      <w:r>
        <w:rPr>
          <w:rFonts w:ascii="宋体" w:cs="宋体"/>
        </w:rPr>
        <w:t>2</w:t>
      </w:r>
      <w:r>
        <w:rPr>
          <w:rFonts w:cs="宋体" w:hint="eastAsia"/>
        </w:rPr>
        <w:t>．</w:t>
      </w:r>
      <w:r>
        <w:rPr>
          <w:rFonts w:ascii="宋体" w:cs="宋体" w:hint="eastAsia"/>
        </w:rPr>
        <w:t>我方将按采购文件的规定履行合同责任和义务。</w:t>
      </w:r>
    </w:p>
    <w:p w:rsidR="00DE63BB" w:rsidRDefault="00DE63BB">
      <w:pPr>
        <w:wordWrap w:val="0"/>
        <w:adjustRightInd w:val="0"/>
        <w:snapToGrid w:val="0"/>
        <w:spacing w:line="360" w:lineRule="auto"/>
        <w:ind w:leftChars="200" w:left="420"/>
        <w:rPr>
          <w:rFonts w:ascii="宋体"/>
        </w:rPr>
      </w:pPr>
      <w:r>
        <w:rPr>
          <w:rFonts w:ascii="宋体" w:cs="宋体"/>
        </w:rPr>
        <w:t>3</w:t>
      </w:r>
      <w:r>
        <w:rPr>
          <w:rFonts w:cs="宋体" w:hint="eastAsia"/>
        </w:rPr>
        <w:t>．</w:t>
      </w:r>
      <w:r>
        <w:rPr>
          <w:rFonts w:ascii="宋体" w:cs="宋体" w:hint="eastAsia"/>
        </w:rPr>
        <w:t>我方已详细审查全部采购文件，包括修改文件（如有的话）以及相关资料和有关附件。</w:t>
      </w:r>
    </w:p>
    <w:p w:rsidR="00DE63BB" w:rsidRDefault="00DE63BB">
      <w:pPr>
        <w:wordWrap w:val="0"/>
        <w:adjustRightInd w:val="0"/>
        <w:snapToGrid w:val="0"/>
        <w:spacing w:line="360" w:lineRule="auto"/>
        <w:ind w:leftChars="200" w:left="735" w:hangingChars="150" w:hanging="315"/>
        <w:rPr>
          <w:rFonts w:ascii="宋体"/>
        </w:rPr>
      </w:pPr>
      <w:r>
        <w:rPr>
          <w:rFonts w:ascii="宋体" w:cs="宋体"/>
        </w:rPr>
        <w:t>4</w:t>
      </w:r>
      <w:r>
        <w:rPr>
          <w:rFonts w:cs="宋体" w:hint="eastAsia"/>
        </w:rPr>
        <w:t>．</w:t>
      </w:r>
      <w:r>
        <w:rPr>
          <w:rFonts w:ascii="宋体" w:hint="eastAsia"/>
        </w:rPr>
        <w:t>我方的投标自投标截止之日起有效期为</w:t>
      </w:r>
      <w:r>
        <w:rPr>
          <w:rFonts w:ascii="宋体"/>
        </w:rPr>
        <w:t>90</w:t>
      </w:r>
      <w:r>
        <w:rPr>
          <w:rFonts w:ascii="宋体" w:hint="eastAsia"/>
        </w:rPr>
        <w:t>日历日。</w:t>
      </w:r>
    </w:p>
    <w:p w:rsidR="00DE63BB" w:rsidRDefault="00DE63BB">
      <w:pPr>
        <w:wordWrap w:val="0"/>
        <w:adjustRightInd w:val="0"/>
        <w:snapToGrid w:val="0"/>
        <w:spacing w:line="360" w:lineRule="auto"/>
        <w:ind w:leftChars="200" w:left="735" w:hangingChars="150" w:hanging="315"/>
        <w:rPr>
          <w:rFonts w:ascii="宋体"/>
        </w:rPr>
      </w:pPr>
      <w:r>
        <w:rPr>
          <w:rFonts w:ascii="宋体" w:cs="宋体"/>
        </w:rPr>
        <w:t>5</w:t>
      </w:r>
      <w:r>
        <w:rPr>
          <w:rFonts w:cs="宋体" w:hint="eastAsia"/>
        </w:rPr>
        <w:t>．</w:t>
      </w:r>
      <w:r>
        <w:rPr>
          <w:rFonts w:ascii="宋体" w:hint="eastAsia"/>
        </w:rPr>
        <w:t>我方同意提供按照贵方要求的与我方投标有关的一切数据或资料，保证所提供的全部资料的真实性、有效性、合法性和一致性。</w:t>
      </w:r>
    </w:p>
    <w:p w:rsidR="00DE63BB" w:rsidRDefault="00DE63BB">
      <w:pPr>
        <w:wordWrap w:val="0"/>
        <w:adjustRightInd w:val="0"/>
        <w:snapToGrid w:val="0"/>
        <w:spacing w:line="360" w:lineRule="auto"/>
        <w:ind w:leftChars="200" w:left="420"/>
        <w:rPr>
          <w:rFonts w:ascii="宋体"/>
        </w:rPr>
      </w:pPr>
      <w:r>
        <w:rPr>
          <w:rFonts w:ascii="宋体" w:cs="宋体"/>
        </w:rPr>
        <w:t>6</w:t>
      </w:r>
      <w:r>
        <w:rPr>
          <w:rFonts w:cs="宋体" w:hint="eastAsia"/>
        </w:rPr>
        <w:t>．</w:t>
      </w:r>
      <w:r>
        <w:rPr>
          <w:rFonts w:ascii="宋体" w:cs="宋体" w:hint="eastAsia"/>
        </w:rPr>
        <w:t>理解贵方不一定要接受最低报价的投标。</w:t>
      </w:r>
    </w:p>
    <w:p w:rsidR="00DE63BB" w:rsidRDefault="00DE63BB">
      <w:pPr>
        <w:wordWrap w:val="0"/>
        <w:adjustRightInd w:val="0"/>
        <w:snapToGrid w:val="0"/>
        <w:spacing w:line="360" w:lineRule="auto"/>
        <w:ind w:leftChars="200" w:left="420"/>
        <w:rPr>
          <w:rFonts w:ascii="宋体"/>
        </w:rPr>
      </w:pPr>
      <w:r>
        <w:rPr>
          <w:rFonts w:ascii="宋体" w:cs="宋体"/>
        </w:rPr>
        <w:t>7</w:t>
      </w:r>
      <w:r>
        <w:rPr>
          <w:rFonts w:cs="宋体" w:hint="eastAsia"/>
        </w:rPr>
        <w:t>．</w:t>
      </w:r>
      <w:r>
        <w:rPr>
          <w:rFonts w:ascii="宋体" w:cs="宋体" w:hint="eastAsia"/>
        </w:rPr>
        <w:t>与本投标有关的一切正式往来通讯请寄：</w:t>
      </w:r>
    </w:p>
    <w:p w:rsidR="00DE63BB" w:rsidRDefault="00DE63BB">
      <w:pPr>
        <w:wordWrap w:val="0"/>
        <w:adjustRightInd w:val="0"/>
        <w:snapToGrid w:val="0"/>
        <w:spacing w:line="360" w:lineRule="auto"/>
        <w:rPr>
          <w:rFonts w:ascii="宋体" w:cs="宋体"/>
        </w:rPr>
      </w:pPr>
      <w:r>
        <w:rPr>
          <w:rFonts w:ascii="宋体" w:cs="宋体"/>
        </w:rPr>
        <w:t xml:space="preserve">       </w:t>
      </w:r>
      <w:r>
        <w:rPr>
          <w:rFonts w:ascii="宋体" w:cs="宋体" w:hint="eastAsia"/>
        </w:rPr>
        <w:t>地址：</w:t>
      </w:r>
      <w:r>
        <w:rPr>
          <w:rFonts w:ascii="宋体" w:cs="宋体"/>
        </w:rPr>
        <w:t xml:space="preserve"> </w:t>
      </w:r>
    </w:p>
    <w:p w:rsidR="00DE63BB" w:rsidRDefault="00DE63BB">
      <w:pPr>
        <w:wordWrap w:val="0"/>
        <w:adjustRightInd w:val="0"/>
        <w:snapToGrid w:val="0"/>
        <w:spacing w:line="360" w:lineRule="auto"/>
        <w:ind w:firstLineChars="350" w:firstLine="735"/>
        <w:rPr>
          <w:rFonts w:ascii="宋体" w:cs="宋体"/>
          <w:u w:val="single"/>
        </w:rPr>
      </w:pPr>
      <w:r>
        <w:rPr>
          <w:rFonts w:ascii="宋体" w:cs="宋体" w:hint="eastAsia"/>
        </w:rPr>
        <w:t>邮编：</w:t>
      </w:r>
    </w:p>
    <w:p w:rsidR="00DE63BB" w:rsidRDefault="00DE63BB">
      <w:pPr>
        <w:wordWrap w:val="0"/>
        <w:adjustRightInd w:val="0"/>
        <w:snapToGrid w:val="0"/>
        <w:spacing w:line="360" w:lineRule="auto"/>
        <w:rPr>
          <w:rFonts w:ascii="宋体" w:cs="宋体"/>
        </w:rPr>
      </w:pPr>
      <w:r>
        <w:rPr>
          <w:rFonts w:ascii="宋体" w:cs="宋体"/>
        </w:rPr>
        <w:t xml:space="preserve">       </w:t>
      </w:r>
      <w:r>
        <w:rPr>
          <w:rFonts w:ascii="宋体" w:cs="宋体" w:hint="eastAsia"/>
        </w:rPr>
        <w:t>联系人：</w:t>
      </w:r>
      <w:r>
        <w:rPr>
          <w:rFonts w:ascii="宋体" w:cs="宋体"/>
        </w:rPr>
        <w:t xml:space="preserve"> </w:t>
      </w:r>
    </w:p>
    <w:p w:rsidR="00DE63BB" w:rsidRDefault="00DE63BB">
      <w:pPr>
        <w:wordWrap w:val="0"/>
        <w:adjustRightInd w:val="0"/>
        <w:snapToGrid w:val="0"/>
        <w:spacing w:line="360" w:lineRule="auto"/>
        <w:ind w:firstLineChars="350" w:firstLine="735"/>
        <w:rPr>
          <w:rFonts w:ascii="宋体"/>
        </w:rPr>
      </w:pPr>
      <w:r>
        <w:rPr>
          <w:rFonts w:ascii="宋体" w:cs="宋体" w:hint="eastAsia"/>
        </w:rPr>
        <w:t>联系电话：</w:t>
      </w:r>
    </w:p>
    <w:p w:rsidR="00DE63BB" w:rsidRDefault="00DE63BB">
      <w:pPr>
        <w:wordWrap w:val="0"/>
        <w:adjustRightInd w:val="0"/>
        <w:snapToGrid w:val="0"/>
        <w:spacing w:line="360" w:lineRule="auto"/>
        <w:rPr>
          <w:rFonts w:ascii="宋体"/>
          <w:b/>
          <w:bCs/>
        </w:rPr>
      </w:pPr>
    </w:p>
    <w:p w:rsidR="00DE63BB" w:rsidRDefault="00DE63BB">
      <w:pPr>
        <w:wordWrap w:val="0"/>
        <w:adjustRightInd w:val="0"/>
        <w:snapToGrid w:val="0"/>
        <w:spacing w:line="360" w:lineRule="auto"/>
        <w:ind w:firstLineChars="200" w:firstLine="420"/>
        <w:rPr>
          <w:rFonts w:ascii="宋体"/>
          <w:bCs/>
        </w:rPr>
      </w:pPr>
      <w:r>
        <w:rPr>
          <w:rFonts w:ascii="宋体" w:hint="eastAsia"/>
          <w:bCs/>
        </w:rPr>
        <w:t>供应商法定代表人姓名、职务（印刷体）：</w:t>
      </w:r>
    </w:p>
    <w:p w:rsidR="00DE63BB" w:rsidRDefault="00DE63BB">
      <w:pPr>
        <w:wordWrap w:val="0"/>
        <w:adjustRightInd w:val="0"/>
        <w:snapToGrid w:val="0"/>
        <w:spacing w:line="360" w:lineRule="auto"/>
        <w:ind w:firstLineChars="200" w:firstLine="420"/>
        <w:rPr>
          <w:rFonts w:ascii="宋体"/>
        </w:rPr>
      </w:pPr>
      <w:r>
        <w:rPr>
          <w:rFonts w:ascii="宋体" w:hint="eastAsia"/>
        </w:rPr>
        <w:t>供应商名称：（公章）</w:t>
      </w:r>
    </w:p>
    <w:p w:rsidR="00DE63BB" w:rsidRDefault="00DE63BB">
      <w:pPr>
        <w:wordWrap w:val="0"/>
        <w:adjustRightInd w:val="0"/>
        <w:snapToGrid w:val="0"/>
        <w:spacing w:line="360" w:lineRule="auto"/>
        <w:ind w:firstLineChars="200" w:firstLine="420"/>
        <w:rPr>
          <w:rFonts w:ascii="宋体"/>
        </w:rPr>
      </w:pPr>
      <w:r>
        <w:rPr>
          <w:rFonts w:ascii="宋体" w:hint="eastAsia"/>
        </w:rPr>
        <w:t>法定代表人</w:t>
      </w:r>
      <w:r>
        <w:rPr>
          <w:rFonts w:ascii="宋体" w:hint="eastAsia"/>
          <w:bCs/>
        </w:rPr>
        <w:t>（或</w:t>
      </w:r>
      <w:r>
        <w:rPr>
          <w:rFonts w:ascii="宋体" w:hint="eastAsia"/>
        </w:rPr>
        <w:t>授权委托代理人</w:t>
      </w:r>
      <w:r>
        <w:rPr>
          <w:rFonts w:ascii="宋体" w:hint="eastAsia"/>
          <w:bCs/>
        </w:rPr>
        <w:t>）</w:t>
      </w:r>
      <w:r>
        <w:rPr>
          <w:rFonts w:ascii="宋体" w:hint="eastAsia"/>
        </w:rPr>
        <w:t>签名：</w:t>
      </w:r>
    </w:p>
    <w:p w:rsidR="00DE63BB" w:rsidRDefault="00DE63BB">
      <w:pPr>
        <w:wordWrap w:val="0"/>
        <w:adjustRightInd w:val="0"/>
        <w:snapToGrid w:val="0"/>
        <w:spacing w:line="360" w:lineRule="auto"/>
        <w:ind w:firstLineChars="200" w:firstLine="420"/>
        <w:rPr>
          <w:rFonts w:ascii="宋体"/>
          <w:b/>
          <w:bCs/>
        </w:rPr>
      </w:pPr>
      <w:r>
        <w:rPr>
          <w:rFonts w:ascii="宋体" w:hint="eastAsia"/>
        </w:rPr>
        <w:t>日期：</w:t>
      </w:r>
      <w:r>
        <w:rPr>
          <w:rFonts w:ascii="宋体"/>
        </w:rPr>
        <w:t>2022</w:t>
      </w:r>
      <w:r>
        <w:rPr>
          <w:rFonts w:ascii="宋体" w:hint="eastAsia"/>
        </w:rPr>
        <w:t>年月日</w:t>
      </w:r>
    </w:p>
    <w:p w:rsidR="00DE63BB" w:rsidRDefault="00DE63BB">
      <w:pPr>
        <w:wordWrap w:val="0"/>
        <w:adjustRightInd w:val="0"/>
        <w:snapToGrid w:val="0"/>
        <w:spacing w:line="360" w:lineRule="auto"/>
        <w:ind w:firstLineChars="200" w:firstLine="420"/>
        <w:rPr>
          <w:rFonts w:ascii="宋体"/>
        </w:rPr>
      </w:pPr>
      <w:r>
        <w:rPr>
          <w:rFonts w:ascii="宋体"/>
        </w:rPr>
        <w:br w:type="page"/>
      </w:r>
    </w:p>
    <w:p w:rsidR="00DE63BB" w:rsidRDefault="00DE63BB">
      <w:pPr>
        <w:pStyle w:val="3"/>
        <w:adjustRightInd w:val="0"/>
        <w:snapToGrid w:val="0"/>
        <w:spacing w:before="0" w:after="0" w:line="360" w:lineRule="auto"/>
        <w:jc w:val="center"/>
        <w:rPr>
          <w:rFonts w:ascii="宋体"/>
          <w:sz w:val="28"/>
          <w:szCs w:val="28"/>
        </w:rPr>
      </w:pPr>
      <w:bookmarkStart w:id="147" w:name="_Toc296594291"/>
      <w:bookmarkStart w:id="148" w:name="_Toc101883773"/>
      <w:bookmarkStart w:id="149" w:name="_Toc53681945"/>
      <w:r>
        <w:rPr>
          <w:rFonts w:ascii="宋体" w:hint="eastAsia"/>
          <w:sz w:val="28"/>
          <w:szCs w:val="28"/>
        </w:rPr>
        <w:lastRenderedPageBreak/>
        <w:t>附件</w:t>
      </w:r>
      <w:r>
        <w:rPr>
          <w:rFonts w:ascii="宋体"/>
          <w:sz w:val="28"/>
          <w:szCs w:val="28"/>
        </w:rPr>
        <w:t xml:space="preserve">2  </w:t>
      </w:r>
      <w:r>
        <w:rPr>
          <w:rFonts w:ascii="宋体" w:hint="eastAsia"/>
          <w:sz w:val="28"/>
          <w:szCs w:val="28"/>
        </w:rPr>
        <w:t>报价表</w:t>
      </w:r>
      <w:bookmarkEnd w:id="147"/>
      <w:bookmarkEnd w:id="148"/>
      <w:bookmarkEnd w:id="149"/>
    </w:p>
    <w:p w:rsidR="00DE63BB" w:rsidRDefault="00DE63BB">
      <w:pPr>
        <w:wordWrap w:val="0"/>
      </w:pPr>
    </w:p>
    <w:p w:rsidR="00DE63BB" w:rsidRDefault="00DE63BB">
      <w:pPr>
        <w:wordWrap w:val="0"/>
      </w:pPr>
    </w:p>
    <w:p w:rsidR="00DE63BB" w:rsidRDefault="00DE63BB">
      <w:pPr>
        <w:wordWrap w:val="0"/>
        <w:adjustRightInd w:val="0"/>
        <w:snapToGrid w:val="0"/>
        <w:spacing w:line="360" w:lineRule="auto"/>
        <w:rPr>
          <w:rFonts w:ascii="宋体"/>
          <w:szCs w:val="21"/>
        </w:rPr>
      </w:pPr>
      <w:r>
        <w:rPr>
          <w:rFonts w:ascii="宋体" w:hint="eastAsia"/>
          <w:szCs w:val="21"/>
        </w:rPr>
        <w:t>深圳市国信招标有限公司：</w:t>
      </w:r>
    </w:p>
    <w:p w:rsidR="00DE63BB" w:rsidRDefault="00DE63BB">
      <w:pPr>
        <w:wordWrap w:val="0"/>
        <w:adjustRightInd w:val="0"/>
        <w:snapToGrid w:val="0"/>
        <w:spacing w:line="360" w:lineRule="auto"/>
        <w:ind w:firstLineChars="200" w:firstLine="420"/>
        <w:rPr>
          <w:rFonts w:ascii="宋体"/>
          <w:szCs w:val="21"/>
        </w:rPr>
      </w:pPr>
      <w:r>
        <w:rPr>
          <w:rFonts w:ascii="宋体" w:hint="eastAsia"/>
          <w:szCs w:val="21"/>
        </w:rPr>
        <w:t>在研究采购文件中所有文件和上述合同条件、技术资料后，我们对</w:t>
      </w:r>
      <w:r>
        <w:rPr>
          <w:rFonts w:ascii="宋体" w:hint="eastAsia"/>
          <w:szCs w:val="18"/>
          <w:u w:val="single"/>
        </w:rPr>
        <w:t>项目名称</w:t>
      </w:r>
      <w:r>
        <w:rPr>
          <w:rFonts w:ascii="宋体" w:hint="eastAsia"/>
        </w:rPr>
        <w:t>（项目编号：）</w:t>
      </w:r>
      <w:r>
        <w:rPr>
          <w:rFonts w:ascii="宋体" w:hint="eastAsia"/>
          <w:szCs w:val="21"/>
        </w:rPr>
        <w:t>投标报价如下：</w:t>
      </w:r>
    </w:p>
    <w:p w:rsidR="00DE63BB" w:rsidRDefault="00DE63BB">
      <w:pPr>
        <w:wordWrap w:val="0"/>
        <w:adjustRightInd w:val="0"/>
        <w:snapToGrid w:val="0"/>
        <w:spacing w:line="360" w:lineRule="auto"/>
        <w:ind w:firstLineChars="200" w:firstLine="420"/>
        <w:rPr>
          <w:rFonts w:ascii="宋体"/>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64"/>
        <w:gridCol w:w="3620"/>
        <w:gridCol w:w="3465"/>
        <w:gridCol w:w="1202"/>
      </w:tblGrid>
      <w:tr w:rsidR="00DE63BB">
        <w:trPr>
          <w:trHeight w:val="335"/>
          <w:jc w:val="center"/>
        </w:trPr>
        <w:tc>
          <w:tcPr>
            <w:tcW w:w="864" w:type="dxa"/>
            <w:vAlign w:val="center"/>
          </w:tcPr>
          <w:p w:rsidR="00DE63BB" w:rsidRDefault="00DE63BB">
            <w:pPr>
              <w:jc w:val="center"/>
              <w:rPr>
                <w:rFonts w:ascii="宋体"/>
              </w:rPr>
            </w:pPr>
            <w:r>
              <w:rPr>
                <w:rFonts w:ascii="宋体" w:hAnsi="宋体" w:hint="eastAsia"/>
              </w:rPr>
              <w:t>序号</w:t>
            </w:r>
          </w:p>
        </w:tc>
        <w:tc>
          <w:tcPr>
            <w:tcW w:w="3620" w:type="dxa"/>
            <w:vAlign w:val="center"/>
          </w:tcPr>
          <w:p w:rsidR="00DE63BB" w:rsidRDefault="00DE63B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szCs w:val="21"/>
              </w:rPr>
            </w:pPr>
            <w:r>
              <w:rPr>
                <w:rFonts w:ascii="宋体" w:hint="eastAsia"/>
                <w:szCs w:val="21"/>
              </w:rPr>
              <w:t>项目名称</w:t>
            </w:r>
          </w:p>
        </w:tc>
        <w:tc>
          <w:tcPr>
            <w:tcW w:w="3465" w:type="dxa"/>
            <w:vAlign w:val="center"/>
          </w:tcPr>
          <w:p w:rsidR="00DE63BB" w:rsidRDefault="00DE63B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szCs w:val="21"/>
              </w:rPr>
            </w:pPr>
            <w:r>
              <w:rPr>
                <w:rFonts w:ascii="宋体" w:hint="eastAsia"/>
                <w:szCs w:val="21"/>
              </w:rPr>
              <w:t>投标报价（人民币元，</w:t>
            </w:r>
            <w:r>
              <w:rPr>
                <w:rFonts w:ascii="宋体" w:hAnsi="宋体" w:hint="eastAsia"/>
              </w:rPr>
              <w:t>含增值税</w:t>
            </w:r>
            <w:r>
              <w:rPr>
                <w:rFonts w:ascii="宋体" w:hint="eastAsia"/>
                <w:szCs w:val="21"/>
              </w:rPr>
              <w:t>）</w:t>
            </w:r>
          </w:p>
        </w:tc>
        <w:tc>
          <w:tcPr>
            <w:tcW w:w="1202" w:type="dxa"/>
            <w:vAlign w:val="center"/>
          </w:tcPr>
          <w:p w:rsidR="00DE63BB" w:rsidRDefault="00DE63B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szCs w:val="21"/>
              </w:rPr>
            </w:pPr>
            <w:r>
              <w:rPr>
                <w:rFonts w:ascii="宋体" w:hint="eastAsia"/>
                <w:szCs w:val="21"/>
              </w:rPr>
              <w:t>备注</w:t>
            </w:r>
          </w:p>
        </w:tc>
      </w:tr>
      <w:tr w:rsidR="00DE63BB">
        <w:trPr>
          <w:trHeight w:val="335"/>
          <w:jc w:val="center"/>
        </w:trPr>
        <w:tc>
          <w:tcPr>
            <w:tcW w:w="864" w:type="dxa"/>
            <w:vAlign w:val="center"/>
          </w:tcPr>
          <w:p w:rsidR="00DE63BB" w:rsidRDefault="00DE63BB">
            <w:pPr>
              <w:jc w:val="center"/>
              <w:rPr>
                <w:rFonts w:ascii="宋体"/>
              </w:rPr>
            </w:pPr>
            <w:r>
              <w:rPr>
                <w:rFonts w:ascii="宋体" w:hAnsi="宋体"/>
              </w:rPr>
              <w:t>1</w:t>
            </w:r>
          </w:p>
        </w:tc>
        <w:tc>
          <w:tcPr>
            <w:tcW w:w="3620" w:type="dxa"/>
            <w:vAlign w:val="center"/>
          </w:tcPr>
          <w:p w:rsidR="00DE63BB" w:rsidRDefault="00DE63BB">
            <w:pPr>
              <w:jc w:val="center"/>
              <w:rPr>
                <w:rFonts w:ascii="宋体"/>
              </w:rPr>
            </w:pPr>
            <w:r>
              <w:rPr>
                <w:rFonts w:ascii="宋体" w:hAnsi="宋体" w:hint="eastAsia"/>
              </w:rPr>
              <w:t>深圳海关深南路办公区消防系统设施设备维修保养项目</w:t>
            </w:r>
          </w:p>
        </w:tc>
        <w:tc>
          <w:tcPr>
            <w:tcW w:w="3465" w:type="dxa"/>
            <w:vAlign w:val="center"/>
          </w:tcPr>
          <w:p w:rsidR="00DE63BB" w:rsidRDefault="00DE63B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szCs w:val="21"/>
              </w:rPr>
            </w:pPr>
          </w:p>
        </w:tc>
        <w:tc>
          <w:tcPr>
            <w:tcW w:w="1202" w:type="dxa"/>
            <w:vAlign w:val="center"/>
          </w:tcPr>
          <w:p w:rsidR="00DE63BB" w:rsidRDefault="00DE63B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szCs w:val="21"/>
              </w:rPr>
            </w:pPr>
          </w:p>
        </w:tc>
      </w:tr>
      <w:tr w:rsidR="00DE63BB">
        <w:trPr>
          <w:trHeight w:val="335"/>
          <w:jc w:val="center"/>
        </w:trPr>
        <w:tc>
          <w:tcPr>
            <w:tcW w:w="864" w:type="dxa"/>
            <w:vAlign w:val="center"/>
          </w:tcPr>
          <w:p w:rsidR="00DE63BB" w:rsidRDefault="00DE63BB">
            <w:pPr>
              <w:jc w:val="center"/>
              <w:rPr>
                <w:rFonts w:ascii="宋体"/>
              </w:rPr>
            </w:pPr>
            <w:r>
              <w:rPr>
                <w:rFonts w:ascii="宋体" w:hAnsi="宋体"/>
              </w:rPr>
              <w:t>2</w:t>
            </w:r>
          </w:p>
        </w:tc>
        <w:tc>
          <w:tcPr>
            <w:tcW w:w="3620" w:type="dxa"/>
            <w:vAlign w:val="center"/>
          </w:tcPr>
          <w:p w:rsidR="00DE63BB" w:rsidRDefault="00DE63BB">
            <w:pPr>
              <w:jc w:val="center"/>
              <w:rPr>
                <w:rFonts w:ascii="宋体"/>
              </w:rPr>
            </w:pPr>
            <w:r>
              <w:rPr>
                <w:rFonts w:ascii="宋体" w:hAnsi="宋体" w:hint="eastAsia"/>
              </w:rPr>
              <w:t>深圳海关福强路办公区消防系统设施设备维修保养项目</w:t>
            </w:r>
          </w:p>
        </w:tc>
        <w:tc>
          <w:tcPr>
            <w:tcW w:w="3465" w:type="dxa"/>
            <w:vAlign w:val="center"/>
          </w:tcPr>
          <w:p w:rsidR="00DE63BB" w:rsidRDefault="00DE63B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szCs w:val="21"/>
              </w:rPr>
            </w:pPr>
          </w:p>
        </w:tc>
        <w:tc>
          <w:tcPr>
            <w:tcW w:w="1202" w:type="dxa"/>
            <w:vAlign w:val="center"/>
          </w:tcPr>
          <w:p w:rsidR="00DE63BB" w:rsidRDefault="00DE63B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szCs w:val="21"/>
              </w:rPr>
            </w:pPr>
          </w:p>
        </w:tc>
      </w:tr>
      <w:tr w:rsidR="00DE63BB">
        <w:trPr>
          <w:trHeight w:val="335"/>
          <w:jc w:val="center"/>
        </w:trPr>
        <w:tc>
          <w:tcPr>
            <w:tcW w:w="864" w:type="dxa"/>
            <w:vAlign w:val="center"/>
          </w:tcPr>
          <w:p w:rsidR="00DE63BB" w:rsidRDefault="00DE63BB">
            <w:pPr>
              <w:jc w:val="center"/>
              <w:rPr>
                <w:rFonts w:ascii="宋体"/>
              </w:rPr>
            </w:pPr>
            <w:r>
              <w:rPr>
                <w:rFonts w:ascii="宋体" w:hAnsi="宋体"/>
              </w:rPr>
              <w:t>3</w:t>
            </w:r>
          </w:p>
        </w:tc>
        <w:tc>
          <w:tcPr>
            <w:tcW w:w="3620" w:type="dxa"/>
            <w:vAlign w:val="center"/>
          </w:tcPr>
          <w:p w:rsidR="00DE63BB" w:rsidRDefault="00DE63BB">
            <w:pPr>
              <w:jc w:val="center"/>
              <w:rPr>
                <w:rFonts w:ascii="宋体"/>
              </w:rPr>
            </w:pPr>
            <w:r>
              <w:rPr>
                <w:rFonts w:ascii="宋体" w:hAnsi="宋体" w:hint="eastAsia"/>
              </w:rPr>
              <w:t>和平路生活区消防设施维修保养项目</w:t>
            </w:r>
          </w:p>
        </w:tc>
        <w:tc>
          <w:tcPr>
            <w:tcW w:w="3465" w:type="dxa"/>
            <w:vAlign w:val="center"/>
          </w:tcPr>
          <w:p w:rsidR="00DE63BB" w:rsidRDefault="00DE63B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szCs w:val="21"/>
              </w:rPr>
            </w:pPr>
          </w:p>
        </w:tc>
        <w:tc>
          <w:tcPr>
            <w:tcW w:w="1202" w:type="dxa"/>
            <w:vAlign w:val="center"/>
          </w:tcPr>
          <w:p w:rsidR="00DE63BB" w:rsidRDefault="00DE63B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szCs w:val="21"/>
              </w:rPr>
            </w:pPr>
          </w:p>
        </w:tc>
      </w:tr>
      <w:tr w:rsidR="00DE63BB">
        <w:trPr>
          <w:trHeight w:val="335"/>
          <w:jc w:val="center"/>
        </w:trPr>
        <w:tc>
          <w:tcPr>
            <w:tcW w:w="864" w:type="dxa"/>
            <w:vAlign w:val="center"/>
          </w:tcPr>
          <w:p w:rsidR="00DE63BB" w:rsidRDefault="00DE63BB">
            <w:pPr>
              <w:jc w:val="center"/>
              <w:rPr>
                <w:rFonts w:ascii="宋体"/>
              </w:rPr>
            </w:pPr>
            <w:r>
              <w:rPr>
                <w:rFonts w:ascii="宋体" w:hAnsi="宋体"/>
              </w:rPr>
              <w:t>4</w:t>
            </w:r>
          </w:p>
        </w:tc>
        <w:tc>
          <w:tcPr>
            <w:tcW w:w="3620" w:type="dxa"/>
            <w:vAlign w:val="center"/>
          </w:tcPr>
          <w:p w:rsidR="00DE63BB" w:rsidRDefault="00DE63BB">
            <w:pPr>
              <w:jc w:val="center"/>
              <w:rPr>
                <w:rFonts w:ascii="宋体"/>
              </w:rPr>
            </w:pPr>
            <w:r>
              <w:rPr>
                <w:rFonts w:ascii="宋体" w:hAnsi="宋体" w:hint="eastAsia"/>
              </w:rPr>
              <w:t>仓库消防设施设备维修保养项目</w:t>
            </w:r>
          </w:p>
        </w:tc>
        <w:tc>
          <w:tcPr>
            <w:tcW w:w="3465" w:type="dxa"/>
            <w:vAlign w:val="center"/>
          </w:tcPr>
          <w:p w:rsidR="00DE63BB" w:rsidRDefault="00DE63B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szCs w:val="21"/>
              </w:rPr>
            </w:pPr>
          </w:p>
        </w:tc>
        <w:tc>
          <w:tcPr>
            <w:tcW w:w="1202" w:type="dxa"/>
            <w:vAlign w:val="center"/>
          </w:tcPr>
          <w:p w:rsidR="00DE63BB" w:rsidRDefault="00DE63B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szCs w:val="21"/>
              </w:rPr>
            </w:pPr>
          </w:p>
        </w:tc>
      </w:tr>
      <w:tr w:rsidR="00DE63BB">
        <w:trPr>
          <w:trHeight w:val="335"/>
          <w:jc w:val="center"/>
        </w:trPr>
        <w:tc>
          <w:tcPr>
            <w:tcW w:w="4484" w:type="dxa"/>
            <w:gridSpan w:val="2"/>
            <w:vAlign w:val="center"/>
          </w:tcPr>
          <w:p w:rsidR="00DE63BB" w:rsidRDefault="00DE63B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szCs w:val="21"/>
              </w:rPr>
            </w:pPr>
            <w:r>
              <w:rPr>
                <w:rFonts w:ascii="宋体" w:hint="eastAsia"/>
                <w:szCs w:val="21"/>
              </w:rPr>
              <w:t>合计</w:t>
            </w:r>
          </w:p>
        </w:tc>
        <w:tc>
          <w:tcPr>
            <w:tcW w:w="3465" w:type="dxa"/>
            <w:vAlign w:val="center"/>
          </w:tcPr>
          <w:p w:rsidR="00DE63BB" w:rsidRDefault="00DE63B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szCs w:val="21"/>
              </w:rPr>
            </w:pPr>
          </w:p>
        </w:tc>
        <w:tc>
          <w:tcPr>
            <w:tcW w:w="1202" w:type="dxa"/>
            <w:vAlign w:val="center"/>
          </w:tcPr>
          <w:p w:rsidR="00DE63BB" w:rsidRDefault="00DE63B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szCs w:val="21"/>
              </w:rPr>
            </w:pPr>
          </w:p>
        </w:tc>
      </w:tr>
    </w:tbl>
    <w:p w:rsidR="00DE63BB" w:rsidRDefault="00DE63BB">
      <w:pPr>
        <w:adjustRightInd w:val="0"/>
        <w:snapToGrid w:val="0"/>
        <w:spacing w:line="360" w:lineRule="auto"/>
        <w:rPr>
          <w:rFonts w:ascii="宋体"/>
          <w:szCs w:val="21"/>
        </w:rPr>
      </w:pPr>
    </w:p>
    <w:p w:rsidR="00DE63BB" w:rsidRDefault="00DE63BB">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宋体"/>
          <w:szCs w:val="21"/>
        </w:rPr>
      </w:pPr>
      <w:r>
        <w:rPr>
          <w:rFonts w:ascii="宋体" w:hint="eastAsia"/>
          <w:szCs w:val="21"/>
        </w:rPr>
        <w:t>注：供应商如果需要对报价或其它内容加以说明，可在备注栏填写；不得填报有选择性报价方案。</w:t>
      </w:r>
    </w:p>
    <w:p w:rsidR="00DE63BB" w:rsidRDefault="00DE63BB">
      <w:pPr>
        <w:wordWrap w:val="0"/>
        <w:adjustRightInd w:val="0"/>
        <w:snapToGrid w:val="0"/>
        <w:spacing w:line="360" w:lineRule="auto"/>
        <w:ind w:leftChars="257" w:left="540"/>
        <w:rPr>
          <w:rFonts w:ascii="宋体"/>
          <w:b/>
          <w:bCs/>
        </w:rPr>
      </w:pPr>
    </w:p>
    <w:p w:rsidR="00DE63BB" w:rsidRDefault="00DE63BB">
      <w:pPr>
        <w:wordWrap w:val="0"/>
        <w:adjustRightInd w:val="0"/>
        <w:snapToGrid w:val="0"/>
        <w:spacing w:line="360" w:lineRule="auto"/>
        <w:rPr>
          <w:rFonts w:ascii="宋体"/>
        </w:rPr>
      </w:pPr>
      <w:r>
        <w:rPr>
          <w:rFonts w:ascii="宋体" w:hint="eastAsia"/>
        </w:rPr>
        <w:t>供应商名称：（公章）</w:t>
      </w:r>
    </w:p>
    <w:p w:rsidR="00DE63BB" w:rsidRDefault="00DE63BB">
      <w:pPr>
        <w:wordWrap w:val="0"/>
        <w:adjustRightInd w:val="0"/>
        <w:snapToGrid w:val="0"/>
        <w:spacing w:line="360" w:lineRule="auto"/>
        <w:rPr>
          <w:rFonts w:ascii="宋体"/>
        </w:rPr>
      </w:pPr>
      <w:r>
        <w:rPr>
          <w:rFonts w:ascii="宋体" w:hint="eastAsia"/>
        </w:rPr>
        <w:t>法定代表人</w:t>
      </w:r>
      <w:r>
        <w:rPr>
          <w:rFonts w:ascii="宋体" w:hint="eastAsia"/>
          <w:bCs/>
        </w:rPr>
        <w:t>（或</w:t>
      </w:r>
      <w:r>
        <w:rPr>
          <w:rFonts w:ascii="宋体" w:hint="eastAsia"/>
        </w:rPr>
        <w:t>授权委托代理人</w:t>
      </w:r>
      <w:r>
        <w:rPr>
          <w:rFonts w:ascii="宋体" w:hint="eastAsia"/>
          <w:bCs/>
        </w:rPr>
        <w:t>）</w:t>
      </w:r>
      <w:r>
        <w:rPr>
          <w:rFonts w:ascii="宋体" w:hint="eastAsia"/>
        </w:rPr>
        <w:t>签名：</w:t>
      </w:r>
    </w:p>
    <w:p w:rsidR="00DE63BB" w:rsidRDefault="00DE63BB">
      <w:pPr>
        <w:wordWrap w:val="0"/>
        <w:adjustRightInd w:val="0"/>
        <w:snapToGrid w:val="0"/>
        <w:spacing w:line="360" w:lineRule="auto"/>
        <w:rPr>
          <w:rFonts w:ascii="宋体"/>
          <w:b/>
          <w:bCs/>
        </w:rPr>
      </w:pPr>
      <w:r>
        <w:rPr>
          <w:rFonts w:ascii="宋体" w:hint="eastAsia"/>
        </w:rPr>
        <w:t>日期：</w:t>
      </w:r>
      <w:r>
        <w:rPr>
          <w:rFonts w:ascii="宋体"/>
        </w:rPr>
        <w:t>2022</w:t>
      </w:r>
      <w:r>
        <w:rPr>
          <w:rFonts w:ascii="宋体" w:hint="eastAsia"/>
        </w:rPr>
        <w:t>年月日</w:t>
      </w:r>
    </w:p>
    <w:p w:rsidR="00DE63BB" w:rsidRDefault="00DE63BB">
      <w:pPr>
        <w:pStyle w:val="3"/>
        <w:adjustRightInd w:val="0"/>
        <w:snapToGrid w:val="0"/>
        <w:spacing w:before="0" w:after="0" w:line="360" w:lineRule="auto"/>
        <w:jc w:val="center"/>
        <w:rPr>
          <w:rFonts w:ascii="宋体"/>
          <w:sz w:val="28"/>
          <w:szCs w:val="28"/>
        </w:rPr>
      </w:pPr>
      <w:r>
        <w:rPr>
          <w:rFonts w:ascii="宋体"/>
        </w:rPr>
        <w:br w:type="page"/>
      </w:r>
      <w:bookmarkStart w:id="150" w:name="_Toc72656422"/>
      <w:bookmarkStart w:id="151" w:name="_Toc78813382"/>
      <w:bookmarkStart w:id="152" w:name="_Toc77246504"/>
      <w:bookmarkStart w:id="153" w:name="_Toc73248265"/>
      <w:bookmarkStart w:id="154" w:name="_Toc296594292"/>
    </w:p>
    <w:p w:rsidR="00DE63BB" w:rsidRDefault="00DE63BB">
      <w:pPr>
        <w:pStyle w:val="3"/>
        <w:wordWrap w:val="0"/>
        <w:adjustRightInd w:val="0"/>
        <w:snapToGrid w:val="0"/>
        <w:spacing w:before="0" w:after="0" w:line="360" w:lineRule="auto"/>
        <w:jc w:val="center"/>
        <w:rPr>
          <w:rFonts w:ascii="宋体"/>
          <w:sz w:val="28"/>
          <w:szCs w:val="28"/>
        </w:rPr>
      </w:pPr>
      <w:bookmarkStart w:id="155" w:name="_Toc53681947"/>
      <w:bookmarkStart w:id="156" w:name="_Toc101883774"/>
      <w:r>
        <w:rPr>
          <w:rFonts w:ascii="宋体" w:hint="eastAsia"/>
          <w:sz w:val="28"/>
          <w:szCs w:val="28"/>
        </w:rPr>
        <w:lastRenderedPageBreak/>
        <w:t>附件</w:t>
      </w:r>
      <w:r>
        <w:rPr>
          <w:rFonts w:ascii="宋体"/>
          <w:sz w:val="28"/>
          <w:szCs w:val="28"/>
        </w:rPr>
        <w:t xml:space="preserve">3  </w:t>
      </w:r>
      <w:r>
        <w:rPr>
          <w:rFonts w:ascii="宋体" w:hint="eastAsia"/>
          <w:sz w:val="28"/>
          <w:szCs w:val="28"/>
        </w:rPr>
        <w:t>供应商基本情况表</w:t>
      </w:r>
      <w:bookmarkEnd w:id="155"/>
      <w:bookmarkEnd w:id="156"/>
    </w:p>
    <w:p w:rsidR="00DE63BB" w:rsidRDefault="00DE63BB">
      <w:pPr>
        <w:wordWrap w:val="0"/>
      </w:pPr>
    </w:p>
    <w:p w:rsidR="00DE63BB" w:rsidRDefault="00DE63BB">
      <w:pPr>
        <w:wordWrap w:val="0"/>
      </w:pPr>
    </w:p>
    <w:p w:rsidR="00DE63BB" w:rsidRDefault="00DE63BB">
      <w:pPr>
        <w:wordWrap w:val="0"/>
        <w:adjustRightInd w:val="0"/>
        <w:snapToGrid w:val="0"/>
        <w:spacing w:line="360" w:lineRule="auto"/>
        <w:rPr>
          <w:rFonts w:ascii="宋体" w:cs="Arial"/>
        </w:rPr>
      </w:pPr>
      <w:r>
        <w:rPr>
          <w:rFonts w:ascii="宋体" w:cs="Arial" w:hint="eastAsia"/>
        </w:rPr>
        <w:t>一、供应商基本情况</w:t>
      </w:r>
    </w:p>
    <w:p w:rsidR="00DE63BB" w:rsidRDefault="00DE63BB">
      <w:pPr>
        <w:wordWrap w:val="0"/>
        <w:adjustRightInd w:val="0"/>
        <w:snapToGrid w:val="0"/>
        <w:spacing w:line="360" w:lineRule="auto"/>
        <w:ind w:firstLineChars="200" w:firstLine="420"/>
        <w:rPr>
          <w:rFonts w:ascii="宋体" w:cs="Arial"/>
        </w:rPr>
      </w:pPr>
      <w:r>
        <w:rPr>
          <w:rFonts w:ascii="宋体" w:cs="Arial"/>
        </w:rPr>
        <w:t>1</w:t>
      </w:r>
      <w:r>
        <w:rPr>
          <w:rFonts w:hint="eastAsia"/>
        </w:rPr>
        <w:t>．</w:t>
      </w:r>
      <w:r>
        <w:rPr>
          <w:rFonts w:ascii="宋体" w:cs="Arial" w:hint="eastAsia"/>
        </w:rPr>
        <w:t>公司名称：</w:t>
      </w:r>
      <w:r>
        <w:rPr>
          <w:rFonts w:ascii="宋体" w:cs="Arial"/>
        </w:rPr>
        <w:t xml:space="preserve">  </w:t>
      </w:r>
      <w:r>
        <w:rPr>
          <w:rFonts w:ascii="宋体" w:cs="Arial" w:hint="eastAsia"/>
        </w:rPr>
        <w:t>电话号码：</w:t>
      </w:r>
      <w:r>
        <w:rPr>
          <w:rFonts w:ascii="宋体" w:cs="Arial"/>
          <w:u w:val="single"/>
        </w:rPr>
        <w:t xml:space="preserve">       </w:t>
      </w:r>
      <w:r>
        <w:rPr>
          <w:rFonts w:ascii="宋体" w:cs="Arial" w:hint="eastAsia"/>
          <w:u w:val="single"/>
        </w:rPr>
        <w:t xml:space="preserve">　</w:t>
      </w:r>
      <w:r>
        <w:rPr>
          <w:rFonts w:ascii="宋体" w:cs="Arial"/>
          <w:u w:val="single"/>
        </w:rPr>
        <w:t xml:space="preserve">   </w:t>
      </w:r>
    </w:p>
    <w:p w:rsidR="00DE63BB" w:rsidRDefault="00DE63BB">
      <w:pPr>
        <w:wordWrap w:val="0"/>
        <w:adjustRightInd w:val="0"/>
        <w:snapToGrid w:val="0"/>
        <w:spacing w:line="360" w:lineRule="auto"/>
        <w:ind w:firstLineChars="200" w:firstLine="420"/>
        <w:rPr>
          <w:rFonts w:ascii="宋体" w:cs="Arial"/>
        </w:rPr>
      </w:pPr>
      <w:r>
        <w:rPr>
          <w:rFonts w:ascii="宋体" w:cs="Arial"/>
        </w:rPr>
        <w:t>2</w:t>
      </w:r>
      <w:r>
        <w:rPr>
          <w:rFonts w:hint="eastAsia"/>
        </w:rPr>
        <w:t>．</w:t>
      </w:r>
      <w:r>
        <w:rPr>
          <w:rFonts w:ascii="宋体" w:cs="Arial" w:hint="eastAsia"/>
        </w:rPr>
        <w:t>地</w:t>
      </w:r>
      <w:r>
        <w:rPr>
          <w:rFonts w:ascii="宋体" w:cs="Arial"/>
        </w:rPr>
        <w:t xml:space="preserve">    </w:t>
      </w:r>
      <w:r>
        <w:rPr>
          <w:rFonts w:ascii="宋体" w:cs="Arial" w:hint="eastAsia"/>
        </w:rPr>
        <w:t>址：</w:t>
      </w:r>
      <w:r>
        <w:rPr>
          <w:rFonts w:ascii="宋体" w:cs="Arial"/>
        </w:rPr>
        <w:t xml:space="preserve">  </w:t>
      </w:r>
      <w:r>
        <w:rPr>
          <w:rFonts w:ascii="宋体" w:cs="Arial" w:hint="eastAsia"/>
        </w:rPr>
        <w:t>传</w:t>
      </w:r>
      <w:r>
        <w:rPr>
          <w:rFonts w:ascii="宋体" w:cs="Arial"/>
        </w:rPr>
        <w:t xml:space="preserve">    </w:t>
      </w:r>
      <w:r>
        <w:rPr>
          <w:rFonts w:ascii="宋体" w:cs="Arial" w:hint="eastAsia"/>
        </w:rPr>
        <w:t>真：</w:t>
      </w:r>
      <w:r>
        <w:rPr>
          <w:rFonts w:ascii="宋体" w:cs="Arial"/>
          <w:u w:val="single"/>
        </w:rPr>
        <w:t xml:space="preserve">        </w:t>
      </w:r>
      <w:r>
        <w:rPr>
          <w:rFonts w:ascii="宋体" w:cs="Arial" w:hint="eastAsia"/>
          <w:u w:val="single"/>
        </w:rPr>
        <w:t xml:space="preserve">　</w:t>
      </w:r>
      <w:r>
        <w:rPr>
          <w:rFonts w:ascii="宋体" w:cs="Arial"/>
          <w:u w:val="single"/>
        </w:rPr>
        <w:t xml:space="preserve">  </w:t>
      </w:r>
    </w:p>
    <w:p w:rsidR="00DE63BB" w:rsidRDefault="00DE63BB">
      <w:pPr>
        <w:wordWrap w:val="0"/>
        <w:adjustRightInd w:val="0"/>
        <w:snapToGrid w:val="0"/>
        <w:spacing w:line="360" w:lineRule="auto"/>
        <w:ind w:firstLineChars="200" w:firstLine="420"/>
        <w:rPr>
          <w:rFonts w:ascii="宋体" w:cs="Arial"/>
          <w:u w:val="single"/>
        </w:rPr>
      </w:pPr>
      <w:r>
        <w:rPr>
          <w:rFonts w:ascii="宋体" w:cs="Arial"/>
        </w:rPr>
        <w:t>3</w:t>
      </w:r>
      <w:r>
        <w:rPr>
          <w:rFonts w:hint="eastAsia"/>
        </w:rPr>
        <w:t>．</w:t>
      </w:r>
      <w:r>
        <w:rPr>
          <w:rFonts w:ascii="宋体" w:cs="Arial" w:hint="eastAsia"/>
        </w:rPr>
        <w:t>注册资金：</w:t>
      </w:r>
      <w:r>
        <w:rPr>
          <w:rFonts w:ascii="宋体" w:cs="Arial"/>
        </w:rPr>
        <w:t xml:space="preserve">  </w:t>
      </w:r>
      <w:r>
        <w:rPr>
          <w:rFonts w:ascii="宋体" w:cs="Arial" w:hint="eastAsia"/>
        </w:rPr>
        <w:t>经济性质：</w:t>
      </w:r>
      <w:r>
        <w:rPr>
          <w:rFonts w:ascii="宋体" w:cs="Arial"/>
          <w:u w:val="single"/>
        </w:rPr>
        <w:t xml:space="preserve">       </w:t>
      </w:r>
      <w:r>
        <w:rPr>
          <w:rFonts w:ascii="宋体" w:cs="Arial" w:hint="eastAsia"/>
          <w:u w:val="single"/>
        </w:rPr>
        <w:t xml:space="preserve">　</w:t>
      </w:r>
      <w:r>
        <w:rPr>
          <w:rFonts w:ascii="宋体" w:cs="Arial"/>
          <w:u w:val="single"/>
        </w:rPr>
        <w:t xml:space="preserve">   </w:t>
      </w:r>
    </w:p>
    <w:p w:rsidR="00DE63BB" w:rsidRDefault="00DE63BB">
      <w:pPr>
        <w:wordWrap w:val="0"/>
        <w:adjustRightInd w:val="0"/>
        <w:snapToGrid w:val="0"/>
        <w:spacing w:line="360" w:lineRule="auto"/>
        <w:ind w:firstLineChars="200" w:firstLine="420"/>
        <w:rPr>
          <w:rFonts w:ascii="宋体" w:cs="Arial"/>
        </w:rPr>
      </w:pPr>
      <w:r>
        <w:rPr>
          <w:rFonts w:ascii="宋体" w:cs="Arial"/>
        </w:rPr>
        <w:t>4</w:t>
      </w:r>
      <w:r>
        <w:rPr>
          <w:rFonts w:hint="eastAsia"/>
        </w:rPr>
        <w:t>．</w:t>
      </w:r>
      <w:r>
        <w:rPr>
          <w:rFonts w:ascii="宋体" w:cs="Arial" w:hint="eastAsia"/>
        </w:rPr>
        <w:t>公司开户银行名称及账号：</w:t>
      </w:r>
      <w:r>
        <w:rPr>
          <w:rFonts w:ascii="宋体" w:cs="Arial"/>
          <w:u w:val="single"/>
        </w:rPr>
        <w:t xml:space="preserve">         </w:t>
      </w:r>
      <w:r>
        <w:rPr>
          <w:rFonts w:ascii="宋体" w:cs="Arial" w:hint="eastAsia"/>
          <w:u w:val="single"/>
        </w:rPr>
        <w:t xml:space="preserve">　</w:t>
      </w:r>
      <w:r>
        <w:rPr>
          <w:rFonts w:ascii="宋体" w:cs="Arial"/>
          <w:u w:val="single"/>
        </w:rPr>
        <w:t xml:space="preserve">           </w:t>
      </w:r>
    </w:p>
    <w:p w:rsidR="00DE63BB" w:rsidRDefault="00DE63BB">
      <w:pPr>
        <w:tabs>
          <w:tab w:val="left" w:pos="420"/>
        </w:tabs>
        <w:wordWrap w:val="0"/>
        <w:adjustRightInd w:val="0"/>
        <w:snapToGrid w:val="0"/>
        <w:spacing w:line="360" w:lineRule="auto"/>
        <w:ind w:leftChars="200" w:left="420"/>
        <w:rPr>
          <w:rFonts w:ascii="宋体" w:cs="Arial"/>
        </w:rPr>
      </w:pPr>
      <w:r>
        <w:rPr>
          <w:rFonts w:ascii="宋体" w:cs="Arial"/>
        </w:rPr>
        <w:t>5</w:t>
      </w:r>
      <w:r>
        <w:rPr>
          <w:rFonts w:hint="eastAsia"/>
        </w:rPr>
        <w:t>．</w:t>
      </w:r>
      <w:r>
        <w:rPr>
          <w:rFonts w:ascii="宋体" w:cs="Arial" w:hint="eastAsia"/>
        </w:rPr>
        <w:t>营业执照注册号：</w:t>
      </w:r>
    </w:p>
    <w:p w:rsidR="00DE63BB" w:rsidRDefault="00DE63BB">
      <w:pPr>
        <w:wordWrap w:val="0"/>
        <w:adjustRightInd w:val="0"/>
        <w:snapToGrid w:val="0"/>
        <w:spacing w:line="360" w:lineRule="auto"/>
        <w:ind w:firstLineChars="200" w:firstLine="420"/>
        <w:rPr>
          <w:rFonts w:ascii="宋体" w:cs="Arial"/>
        </w:rPr>
      </w:pPr>
      <w:r>
        <w:rPr>
          <w:rFonts w:ascii="宋体" w:cs="Arial"/>
        </w:rPr>
        <w:t>6</w:t>
      </w:r>
      <w:r>
        <w:rPr>
          <w:rFonts w:hint="eastAsia"/>
        </w:rPr>
        <w:t>．</w:t>
      </w:r>
      <w:r>
        <w:rPr>
          <w:rFonts w:ascii="宋体" w:cs="Arial" w:hint="eastAsia"/>
        </w:rPr>
        <w:t>公司简介（自行描述）</w:t>
      </w:r>
    </w:p>
    <w:p w:rsidR="00DE63BB" w:rsidRDefault="00DE63BB">
      <w:pPr>
        <w:wordWrap w:val="0"/>
        <w:adjustRightInd w:val="0"/>
        <w:snapToGrid w:val="0"/>
        <w:spacing w:line="360" w:lineRule="auto"/>
        <w:rPr>
          <w:rFonts w:ascii="宋体" w:cs="Arial"/>
        </w:rPr>
      </w:pPr>
    </w:p>
    <w:p w:rsidR="00DE63BB" w:rsidRDefault="00DE63BB">
      <w:pPr>
        <w:wordWrap w:val="0"/>
        <w:adjustRightInd w:val="0"/>
        <w:snapToGrid w:val="0"/>
        <w:spacing w:line="360" w:lineRule="auto"/>
        <w:rPr>
          <w:rFonts w:ascii="宋体" w:cs="Arial"/>
        </w:rPr>
      </w:pPr>
    </w:p>
    <w:p w:rsidR="00DE63BB" w:rsidRDefault="00DE63BB">
      <w:pPr>
        <w:wordWrap w:val="0"/>
        <w:adjustRightInd w:val="0"/>
        <w:snapToGrid w:val="0"/>
        <w:spacing w:line="360" w:lineRule="auto"/>
        <w:rPr>
          <w:rFonts w:ascii="宋体" w:cs="Arial"/>
        </w:rPr>
      </w:pPr>
      <w:r>
        <w:rPr>
          <w:rFonts w:ascii="宋体" w:cs="Arial" w:hint="eastAsia"/>
        </w:rPr>
        <w:t>二、供应商获得国家有关部门颁发的资质</w:t>
      </w:r>
      <w:r>
        <w:rPr>
          <w:rFonts w:ascii="宋体" w:cs="Arial"/>
        </w:rPr>
        <w:t>/</w:t>
      </w:r>
      <w:r>
        <w:rPr>
          <w:rFonts w:ascii="宋体" w:cs="Arial" w:hint="eastAsia"/>
        </w:rPr>
        <w:t>认定证书：</w:t>
      </w:r>
    </w:p>
    <w:p w:rsidR="00DE63BB" w:rsidRDefault="00DE63BB">
      <w:pPr>
        <w:wordWrap w:val="0"/>
        <w:adjustRightInd w:val="0"/>
        <w:snapToGrid w:val="0"/>
        <w:spacing w:line="360" w:lineRule="auto"/>
        <w:ind w:left="420" w:hangingChars="200" w:hanging="420"/>
        <w:rPr>
          <w:rFonts w:ascii="宋体" w:cs="Arial"/>
        </w:rPr>
      </w:pPr>
      <w:r>
        <w:rPr>
          <w:rFonts w:ascii="宋体" w:cs="Arial"/>
        </w:rPr>
        <w:t xml:space="preserve">    </w:t>
      </w:r>
      <w:r>
        <w:rPr>
          <w:rFonts w:ascii="宋体" w:cs="Arial" w:hint="eastAsia"/>
        </w:rPr>
        <w:t>注：根据采购文件“商务评估表”所列要求提供相关证书复印件。</w:t>
      </w:r>
    </w:p>
    <w:p w:rsidR="00DE63BB" w:rsidRDefault="00DE63BB">
      <w:pPr>
        <w:wordWrap w:val="0"/>
        <w:adjustRightInd w:val="0"/>
        <w:snapToGrid w:val="0"/>
        <w:spacing w:line="360" w:lineRule="auto"/>
        <w:rPr>
          <w:rFonts w:ascii="宋体"/>
          <w:szCs w:val="21"/>
        </w:rPr>
      </w:pPr>
    </w:p>
    <w:p w:rsidR="00DE63BB" w:rsidRDefault="00DE63BB">
      <w:pPr>
        <w:wordWrap w:val="0"/>
        <w:adjustRightInd w:val="0"/>
        <w:snapToGrid w:val="0"/>
        <w:spacing w:line="360" w:lineRule="auto"/>
        <w:ind w:firstLine="408"/>
        <w:rPr>
          <w:rFonts w:ascii="宋体" w:cs="Arial"/>
        </w:rPr>
      </w:pPr>
    </w:p>
    <w:p w:rsidR="00DE63BB" w:rsidRDefault="00DE63BB">
      <w:pPr>
        <w:wordWrap w:val="0"/>
        <w:adjustRightInd w:val="0"/>
        <w:snapToGrid w:val="0"/>
        <w:spacing w:line="360" w:lineRule="auto"/>
        <w:rPr>
          <w:rFonts w:ascii="宋体" w:cs="Arial"/>
        </w:rPr>
      </w:pPr>
      <w:r>
        <w:rPr>
          <w:rFonts w:ascii="宋体" w:cs="Arial" w:hint="eastAsia"/>
        </w:rPr>
        <w:t>我</w:t>
      </w:r>
      <w:r>
        <w:rPr>
          <w:rFonts w:ascii="宋体" w:cs="Arial"/>
        </w:rPr>
        <w:t>/</w:t>
      </w:r>
      <w:r>
        <w:rPr>
          <w:rFonts w:ascii="宋体" w:cs="Arial" w:hint="eastAsia"/>
        </w:rPr>
        <w:t>我们声明以上所述是正确无误的，您有权进行您认为必要的所有调查。</w:t>
      </w:r>
    </w:p>
    <w:p w:rsidR="00DE63BB" w:rsidRDefault="00DE63BB">
      <w:pPr>
        <w:wordWrap w:val="0"/>
        <w:adjustRightInd w:val="0"/>
        <w:snapToGrid w:val="0"/>
        <w:spacing w:line="360" w:lineRule="auto"/>
        <w:rPr>
          <w:rFonts w:ascii="宋体"/>
          <w:b/>
        </w:rPr>
      </w:pPr>
    </w:p>
    <w:p w:rsidR="00DE63BB" w:rsidRDefault="00DE63BB">
      <w:pPr>
        <w:wordWrap w:val="0"/>
        <w:adjustRightInd w:val="0"/>
        <w:snapToGrid w:val="0"/>
        <w:spacing w:line="360" w:lineRule="auto"/>
        <w:rPr>
          <w:rFonts w:ascii="宋体"/>
        </w:rPr>
      </w:pPr>
      <w:r>
        <w:rPr>
          <w:rFonts w:ascii="宋体" w:hint="eastAsia"/>
        </w:rPr>
        <w:t>供应商名称：（公章）</w:t>
      </w:r>
    </w:p>
    <w:p w:rsidR="00DE63BB" w:rsidRDefault="00DE63BB">
      <w:pPr>
        <w:wordWrap w:val="0"/>
        <w:adjustRightInd w:val="0"/>
        <w:snapToGrid w:val="0"/>
        <w:spacing w:line="360" w:lineRule="auto"/>
        <w:rPr>
          <w:rFonts w:ascii="宋体"/>
        </w:rPr>
      </w:pPr>
      <w:r>
        <w:rPr>
          <w:rFonts w:ascii="宋体" w:hint="eastAsia"/>
        </w:rPr>
        <w:t>法定代表人</w:t>
      </w:r>
      <w:r>
        <w:rPr>
          <w:rFonts w:ascii="宋体" w:hint="eastAsia"/>
          <w:bCs/>
        </w:rPr>
        <w:t>（或</w:t>
      </w:r>
      <w:r>
        <w:rPr>
          <w:rFonts w:ascii="宋体" w:hint="eastAsia"/>
        </w:rPr>
        <w:t>授权委托代理人</w:t>
      </w:r>
      <w:r>
        <w:rPr>
          <w:rFonts w:ascii="宋体" w:hint="eastAsia"/>
          <w:bCs/>
        </w:rPr>
        <w:t>）</w:t>
      </w:r>
      <w:r>
        <w:rPr>
          <w:rFonts w:ascii="宋体" w:hint="eastAsia"/>
        </w:rPr>
        <w:t>签名：</w:t>
      </w:r>
    </w:p>
    <w:p w:rsidR="00DE63BB" w:rsidRDefault="00DE63BB">
      <w:pPr>
        <w:wordWrap w:val="0"/>
        <w:adjustRightInd w:val="0"/>
        <w:snapToGrid w:val="0"/>
        <w:spacing w:line="360" w:lineRule="auto"/>
        <w:rPr>
          <w:rFonts w:ascii="宋体"/>
          <w:b/>
          <w:bCs/>
        </w:rPr>
      </w:pPr>
      <w:r>
        <w:rPr>
          <w:rFonts w:ascii="宋体" w:hint="eastAsia"/>
        </w:rPr>
        <w:t>日期：</w:t>
      </w:r>
      <w:r>
        <w:rPr>
          <w:rFonts w:ascii="宋体"/>
        </w:rPr>
        <w:t>2022</w:t>
      </w:r>
      <w:r>
        <w:rPr>
          <w:rFonts w:ascii="宋体" w:hint="eastAsia"/>
        </w:rPr>
        <w:t>年月日</w:t>
      </w:r>
    </w:p>
    <w:p w:rsidR="00DE63BB" w:rsidRDefault="00DE63BB">
      <w:pPr>
        <w:pStyle w:val="3"/>
        <w:wordWrap w:val="0"/>
        <w:adjustRightInd w:val="0"/>
        <w:snapToGrid w:val="0"/>
        <w:spacing w:before="0" w:after="0" w:line="360" w:lineRule="auto"/>
        <w:jc w:val="center"/>
        <w:rPr>
          <w:rFonts w:ascii="宋体"/>
          <w:sz w:val="28"/>
          <w:szCs w:val="28"/>
        </w:rPr>
      </w:pPr>
      <w:r>
        <w:rPr>
          <w:rFonts w:ascii="宋体"/>
          <w:sz w:val="28"/>
          <w:szCs w:val="28"/>
        </w:rPr>
        <w:br w:type="page"/>
      </w:r>
      <w:bookmarkStart w:id="157" w:name="_Toc101883775"/>
      <w:bookmarkStart w:id="158" w:name="_Toc53681948"/>
      <w:r>
        <w:rPr>
          <w:rFonts w:ascii="宋体" w:hint="eastAsia"/>
          <w:sz w:val="28"/>
          <w:szCs w:val="28"/>
        </w:rPr>
        <w:lastRenderedPageBreak/>
        <w:t>附件</w:t>
      </w:r>
      <w:r>
        <w:rPr>
          <w:rFonts w:ascii="宋体"/>
          <w:sz w:val="28"/>
          <w:szCs w:val="28"/>
        </w:rPr>
        <w:t xml:space="preserve">4  </w:t>
      </w:r>
      <w:r>
        <w:rPr>
          <w:rFonts w:ascii="宋体" w:hint="eastAsia"/>
          <w:sz w:val="28"/>
          <w:szCs w:val="28"/>
        </w:rPr>
        <w:t>资格证明文件</w:t>
      </w:r>
      <w:bookmarkEnd w:id="150"/>
      <w:bookmarkEnd w:id="151"/>
      <w:bookmarkEnd w:id="152"/>
      <w:bookmarkEnd w:id="153"/>
      <w:bookmarkEnd w:id="154"/>
      <w:bookmarkEnd w:id="157"/>
      <w:bookmarkEnd w:id="158"/>
    </w:p>
    <w:p w:rsidR="00DE63BB" w:rsidRDefault="00DE63BB">
      <w:pPr>
        <w:wordWrap w:val="0"/>
      </w:pPr>
    </w:p>
    <w:p w:rsidR="00DE63BB" w:rsidRDefault="00DE63BB">
      <w:pPr>
        <w:tabs>
          <w:tab w:val="left" w:pos="6660"/>
        </w:tabs>
        <w:wordWrap w:val="0"/>
        <w:adjustRightInd w:val="0"/>
        <w:snapToGrid w:val="0"/>
        <w:spacing w:line="360" w:lineRule="auto"/>
        <w:ind w:firstLineChars="100" w:firstLine="210"/>
        <w:rPr>
          <w:rFonts w:ascii="宋体"/>
        </w:rPr>
      </w:pPr>
      <w:r>
        <w:rPr>
          <w:rFonts w:ascii="宋体" w:hint="eastAsia"/>
        </w:rPr>
        <w:t>项目名称：</w:t>
      </w:r>
      <w:r>
        <w:rPr>
          <w:rFonts w:ascii="宋体"/>
        </w:rPr>
        <w:t xml:space="preserve">                                                 </w:t>
      </w:r>
      <w:r>
        <w:rPr>
          <w:rFonts w:ascii="宋体" w:hint="eastAsia"/>
        </w:rPr>
        <w:t>项目编号：</w:t>
      </w:r>
    </w:p>
    <w:tbl>
      <w:tblPr>
        <w:tblW w:w="8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03"/>
        <w:gridCol w:w="8015"/>
      </w:tblGrid>
      <w:tr w:rsidR="00DE63BB">
        <w:trPr>
          <w:jc w:val="center"/>
        </w:trPr>
        <w:tc>
          <w:tcPr>
            <w:tcW w:w="803" w:type="dxa"/>
            <w:vAlign w:val="center"/>
          </w:tcPr>
          <w:p w:rsidR="00DE63BB" w:rsidRDefault="00DE63BB">
            <w:pPr>
              <w:pStyle w:val="1e"/>
              <w:wordWrap w:val="0"/>
            </w:pPr>
            <w:r>
              <w:rPr>
                <w:rFonts w:hint="eastAsia"/>
              </w:rPr>
              <w:t>序号</w:t>
            </w:r>
          </w:p>
        </w:tc>
        <w:tc>
          <w:tcPr>
            <w:tcW w:w="8015" w:type="dxa"/>
            <w:vAlign w:val="center"/>
          </w:tcPr>
          <w:p w:rsidR="00DE63BB" w:rsidRDefault="00DE63BB">
            <w:pPr>
              <w:wordWrap w:val="0"/>
              <w:adjustRightInd w:val="0"/>
              <w:snapToGrid w:val="0"/>
              <w:spacing w:line="360" w:lineRule="auto"/>
              <w:jc w:val="center"/>
              <w:rPr>
                <w:rFonts w:ascii="宋体" w:cs="Arial"/>
                <w:bCs/>
                <w:szCs w:val="21"/>
              </w:rPr>
            </w:pPr>
            <w:r>
              <w:rPr>
                <w:rFonts w:ascii="宋体" w:hint="eastAsia"/>
                <w:szCs w:val="21"/>
              </w:rPr>
              <w:t>资格证明文件</w:t>
            </w:r>
          </w:p>
        </w:tc>
      </w:tr>
      <w:tr w:rsidR="00DE63BB">
        <w:trPr>
          <w:jc w:val="center"/>
        </w:trPr>
        <w:tc>
          <w:tcPr>
            <w:tcW w:w="803" w:type="dxa"/>
            <w:vAlign w:val="center"/>
          </w:tcPr>
          <w:p w:rsidR="00DE63BB" w:rsidRDefault="00DE63BB">
            <w:pPr>
              <w:wordWrap w:val="0"/>
              <w:jc w:val="center"/>
              <w:rPr>
                <w:rFonts w:ascii="宋体"/>
              </w:rPr>
            </w:pPr>
            <w:r>
              <w:rPr>
                <w:rFonts w:ascii="宋体"/>
              </w:rPr>
              <w:t>1</w:t>
            </w:r>
          </w:p>
        </w:tc>
        <w:tc>
          <w:tcPr>
            <w:tcW w:w="8015" w:type="dxa"/>
          </w:tcPr>
          <w:p w:rsidR="00DE63BB" w:rsidRDefault="00DE63BB">
            <w:pPr>
              <w:widowControl/>
              <w:shd w:val="clear" w:color="auto" w:fill="FFFFFF"/>
              <w:adjustRightInd w:val="0"/>
              <w:snapToGrid w:val="0"/>
              <w:spacing w:line="360" w:lineRule="auto"/>
              <w:jc w:val="left"/>
              <w:rPr>
                <w:rFonts w:ascii="宋体"/>
                <w:szCs w:val="21"/>
              </w:rPr>
            </w:pPr>
            <w:r>
              <w:rPr>
                <w:rFonts w:ascii="宋体" w:hint="eastAsia"/>
              </w:rPr>
              <w:t>营业执照复印件。</w:t>
            </w:r>
          </w:p>
        </w:tc>
      </w:tr>
      <w:tr w:rsidR="00DE63BB">
        <w:trPr>
          <w:jc w:val="center"/>
        </w:trPr>
        <w:tc>
          <w:tcPr>
            <w:tcW w:w="803" w:type="dxa"/>
            <w:vAlign w:val="center"/>
          </w:tcPr>
          <w:p w:rsidR="00DE63BB" w:rsidRDefault="00DE63BB">
            <w:pPr>
              <w:wordWrap w:val="0"/>
              <w:jc w:val="center"/>
              <w:rPr>
                <w:rFonts w:ascii="宋体"/>
              </w:rPr>
            </w:pPr>
            <w:r>
              <w:rPr>
                <w:rFonts w:ascii="宋体"/>
              </w:rPr>
              <w:t>2</w:t>
            </w:r>
          </w:p>
        </w:tc>
        <w:tc>
          <w:tcPr>
            <w:tcW w:w="8015" w:type="dxa"/>
          </w:tcPr>
          <w:p w:rsidR="00DE63BB" w:rsidRDefault="00DE63BB">
            <w:pPr>
              <w:widowControl/>
              <w:shd w:val="clear" w:color="auto" w:fill="FFFFFF"/>
              <w:wordWrap w:val="0"/>
              <w:adjustRightInd w:val="0"/>
              <w:snapToGrid w:val="0"/>
              <w:spacing w:line="360" w:lineRule="auto"/>
              <w:jc w:val="left"/>
              <w:rPr>
                <w:rFonts w:ascii="宋体" w:cs="宋体"/>
              </w:rPr>
            </w:pPr>
            <w:r>
              <w:rPr>
                <w:rFonts w:ascii="宋体" w:hint="eastAsia"/>
              </w:rPr>
              <w:t>满足《中华人民共和国政府采购法》第二十二条规定条件的《声明函》原件（注：格式见附件）</w:t>
            </w:r>
          </w:p>
        </w:tc>
      </w:tr>
      <w:tr w:rsidR="00DE63BB">
        <w:trPr>
          <w:jc w:val="center"/>
        </w:trPr>
        <w:tc>
          <w:tcPr>
            <w:tcW w:w="803" w:type="dxa"/>
            <w:vAlign w:val="center"/>
          </w:tcPr>
          <w:p w:rsidR="00DE63BB" w:rsidRDefault="00DE63BB">
            <w:pPr>
              <w:wordWrap w:val="0"/>
              <w:jc w:val="center"/>
              <w:rPr>
                <w:rFonts w:ascii="宋体"/>
              </w:rPr>
            </w:pPr>
            <w:r>
              <w:rPr>
                <w:rFonts w:ascii="宋体"/>
              </w:rPr>
              <w:t>3</w:t>
            </w:r>
          </w:p>
        </w:tc>
        <w:tc>
          <w:tcPr>
            <w:tcW w:w="8015" w:type="dxa"/>
          </w:tcPr>
          <w:p w:rsidR="00DE63BB" w:rsidRDefault="00DE63BB">
            <w:pPr>
              <w:widowControl/>
              <w:shd w:val="clear" w:color="auto" w:fill="FFFFFF"/>
              <w:wordWrap w:val="0"/>
              <w:adjustRightInd w:val="0"/>
              <w:snapToGrid w:val="0"/>
              <w:spacing w:line="360" w:lineRule="auto"/>
              <w:jc w:val="left"/>
              <w:rPr>
                <w:rFonts w:ascii="宋体" w:cs="宋体"/>
              </w:rPr>
            </w:pPr>
            <w:r>
              <w:rPr>
                <w:rFonts w:ascii="宋体" w:hAnsi="宋体" w:hint="eastAsia"/>
                <w:szCs w:val="21"/>
              </w:rPr>
              <w:t>“信用中国”网站（</w:t>
            </w:r>
            <w:hyperlink r:id="rId14" w:history="1">
              <w:r>
                <w:rPr>
                  <w:rFonts w:ascii="宋体" w:hAnsi="宋体"/>
                  <w:color w:val="000000"/>
                  <w:szCs w:val="21"/>
                </w:rPr>
                <w:t>https://www.creditchina.gov.cn</w:t>
              </w:r>
            </w:hyperlink>
            <w:r>
              <w:rPr>
                <w:rFonts w:ascii="宋体" w:hAnsi="宋体" w:hint="eastAsia"/>
                <w:color w:val="000000"/>
                <w:szCs w:val="21"/>
              </w:rPr>
              <w:t>）</w:t>
            </w:r>
            <w:r>
              <w:rPr>
                <w:rFonts w:ascii="宋体" w:hint="eastAsia"/>
                <w:color w:val="000000"/>
                <w:szCs w:val="21"/>
              </w:rPr>
              <w:t>“</w:t>
            </w:r>
            <w:r>
              <w:rPr>
                <w:rFonts w:ascii="宋体" w:hAnsi="宋体" w:hint="eastAsia"/>
                <w:color w:val="000000"/>
                <w:szCs w:val="21"/>
              </w:rPr>
              <w:t>重大税收违法案件当事人名单</w:t>
            </w:r>
            <w:r>
              <w:rPr>
                <w:rFonts w:ascii="宋体" w:hint="eastAsia"/>
                <w:color w:val="000000"/>
                <w:szCs w:val="21"/>
              </w:rPr>
              <w:t>”</w:t>
            </w:r>
            <w:r>
              <w:rPr>
                <w:rFonts w:ascii="宋体" w:hAnsi="宋体" w:hint="eastAsia"/>
                <w:color w:val="000000"/>
                <w:szCs w:val="21"/>
              </w:rPr>
              <w:t>查询页面或“信用信息报告”打印件、</w:t>
            </w:r>
            <w:r>
              <w:rPr>
                <w:rFonts w:ascii="宋体" w:hAnsi="宋体" w:cs="宋体" w:hint="eastAsia"/>
                <w:color w:val="000000"/>
                <w:kern w:val="0"/>
              </w:rPr>
              <w:t>“</w:t>
            </w:r>
            <w:r>
              <w:rPr>
                <w:rFonts w:ascii="宋体" w:hAnsi="宋体" w:cs="宋体" w:hint="eastAsia"/>
                <w:color w:val="000000"/>
                <w:kern w:val="0"/>
                <w:lang w:val="zh-CN"/>
              </w:rPr>
              <w:t>中国执行信息公开网</w:t>
            </w:r>
            <w:r>
              <w:rPr>
                <w:rFonts w:ascii="宋体" w:hAnsi="宋体" w:cs="宋体" w:hint="eastAsia"/>
                <w:color w:val="000000"/>
                <w:kern w:val="0"/>
              </w:rPr>
              <w:t>”（</w:t>
            </w:r>
            <w:r>
              <w:rPr>
                <w:rFonts w:ascii="宋体" w:hAnsi="宋体" w:cs="宋体"/>
                <w:color w:val="000000"/>
                <w:kern w:val="0"/>
              </w:rPr>
              <w:t>http://zxgk.court.gov.cn</w:t>
            </w:r>
            <w:r>
              <w:rPr>
                <w:rFonts w:ascii="宋体" w:hAnsi="宋体" w:cs="宋体" w:hint="eastAsia"/>
                <w:color w:val="000000"/>
                <w:kern w:val="0"/>
              </w:rPr>
              <w:t>）</w:t>
            </w:r>
            <w:r>
              <w:rPr>
                <w:rFonts w:ascii="宋体" w:hint="eastAsia"/>
                <w:color w:val="000000"/>
                <w:szCs w:val="21"/>
              </w:rPr>
              <w:t>“</w:t>
            </w:r>
            <w:r>
              <w:rPr>
                <w:rFonts w:ascii="宋体" w:hAnsi="宋体" w:hint="eastAsia"/>
                <w:color w:val="000000"/>
                <w:szCs w:val="21"/>
              </w:rPr>
              <w:t>失信被执行人名单</w:t>
            </w:r>
            <w:r>
              <w:rPr>
                <w:rFonts w:ascii="宋体" w:hint="eastAsia"/>
                <w:color w:val="000000"/>
                <w:szCs w:val="21"/>
              </w:rPr>
              <w:t>”</w:t>
            </w:r>
            <w:r>
              <w:rPr>
                <w:rFonts w:ascii="宋体" w:hAnsi="宋体" w:hint="eastAsia"/>
                <w:color w:val="000000"/>
                <w:szCs w:val="21"/>
              </w:rPr>
              <w:t>查询页面打印件、中国政府采购网</w:t>
            </w:r>
            <w:r>
              <w:rPr>
                <w:rFonts w:ascii="宋体" w:hint="eastAsia"/>
                <w:color w:val="000000"/>
                <w:szCs w:val="21"/>
              </w:rPr>
              <w:t>“</w:t>
            </w:r>
            <w:r>
              <w:rPr>
                <w:rFonts w:ascii="宋体" w:hAnsi="宋体" w:hint="eastAsia"/>
                <w:color w:val="000000"/>
                <w:szCs w:val="21"/>
              </w:rPr>
              <w:t>政府采购严重违法失信行为记录名单</w:t>
            </w:r>
            <w:r>
              <w:rPr>
                <w:rFonts w:ascii="宋体" w:hint="eastAsia"/>
                <w:color w:val="000000"/>
                <w:szCs w:val="21"/>
              </w:rPr>
              <w:t>”</w:t>
            </w:r>
            <w:r>
              <w:rPr>
                <w:rFonts w:ascii="宋体" w:hAnsi="宋体" w:hint="eastAsia"/>
                <w:color w:val="000000"/>
                <w:szCs w:val="21"/>
              </w:rPr>
              <w:t>查询页面打印件。</w:t>
            </w:r>
          </w:p>
        </w:tc>
      </w:tr>
      <w:tr w:rsidR="00DE63BB">
        <w:trPr>
          <w:jc w:val="center"/>
        </w:trPr>
        <w:tc>
          <w:tcPr>
            <w:tcW w:w="803" w:type="dxa"/>
            <w:vAlign w:val="center"/>
          </w:tcPr>
          <w:p w:rsidR="00DE63BB" w:rsidRDefault="00DE63BB">
            <w:pPr>
              <w:wordWrap w:val="0"/>
              <w:jc w:val="center"/>
              <w:rPr>
                <w:rFonts w:ascii="宋体"/>
              </w:rPr>
            </w:pPr>
            <w:r>
              <w:rPr>
                <w:rFonts w:ascii="宋体"/>
              </w:rPr>
              <w:t>4</w:t>
            </w:r>
          </w:p>
        </w:tc>
        <w:tc>
          <w:tcPr>
            <w:tcW w:w="8015" w:type="dxa"/>
          </w:tcPr>
          <w:p w:rsidR="00DE63BB" w:rsidRDefault="00DE63BB">
            <w:pPr>
              <w:widowControl/>
              <w:shd w:val="clear" w:color="auto" w:fill="FFFFFF"/>
              <w:wordWrap w:val="0"/>
              <w:adjustRightInd w:val="0"/>
              <w:snapToGrid w:val="0"/>
              <w:spacing w:line="360" w:lineRule="auto"/>
              <w:jc w:val="left"/>
              <w:rPr>
                <w:rFonts w:ascii="宋体" w:cs="宋体"/>
              </w:rPr>
            </w:pPr>
            <w:r>
              <w:rPr>
                <w:rFonts w:ascii="宋体" w:hint="eastAsia"/>
              </w:rPr>
              <w:t>法定代表人证明书原件</w:t>
            </w:r>
          </w:p>
        </w:tc>
      </w:tr>
      <w:tr w:rsidR="00DE63BB">
        <w:trPr>
          <w:jc w:val="center"/>
        </w:trPr>
        <w:tc>
          <w:tcPr>
            <w:tcW w:w="803" w:type="dxa"/>
            <w:vAlign w:val="center"/>
          </w:tcPr>
          <w:p w:rsidR="00DE63BB" w:rsidRDefault="00DE63BB">
            <w:pPr>
              <w:wordWrap w:val="0"/>
              <w:jc w:val="center"/>
              <w:rPr>
                <w:rFonts w:ascii="宋体"/>
              </w:rPr>
            </w:pPr>
            <w:r>
              <w:rPr>
                <w:rFonts w:ascii="宋体"/>
              </w:rPr>
              <w:t>5</w:t>
            </w:r>
          </w:p>
        </w:tc>
        <w:tc>
          <w:tcPr>
            <w:tcW w:w="8015" w:type="dxa"/>
          </w:tcPr>
          <w:p w:rsidR="00DE63BB" w:rsidRDefault="00DE63BB">
            <w:pPr>
              <w:widowControl/>
              <w:shd w:val="clear" w:color="auto" w:fill="FFFFFF"/>
              <w:wordWrap w:val="0"/>
              <w:adjustRightInd w:val="0"/>
              <w:snapToGrid w:val="0"/>
              <w:spacing w:line="360" w:lineRule="auto"/>
              <w:jc w:val="left"/>
              <w:rPr>
                <w:rFonts w:ascii="宋体" w:cs="宋体"/>
              </w:rPr>
            </w:pPr>
            <w:r>
              <w:rPr>
                <w:rFonts w:ascii="宋体" w:hint="eastAsia"/>
              </w:rPr>
              <w:t>法定代表人授权委托书原件</w:t>
            </w:r>
          </w:p>
        </w:tc>
      </w:tr>
    </w:tbl>
    <w:p w:rsidR="00DE63BB" w:rsidRDefault="00DE63BB">
      <w:pPr>
        <w:wordWrap w:val="0"/>
        <w:adjustRightInd w:val="0"/>
        <w:snapToGrid w:val="0"/>
        <w:spacing w:line="360" w:lineRule="auto"/>
        <w:ind w:firstLineChars="100" w:firstLine="211"/>
        <w:rPr>
          <w:rFonts w:ascii="宋体"/>
          <w:b/>
        </w:rPr>
      </w:pPr>
      <w:bookmarkStart w:id="159" w:name="_Toc88917512"/>
      <w:bookmarkStart w:id="160" w:name="_Toc93989444"/>
      <w:r>
        <w:rPr>
          <w:rFonts w:ascii="宋体" w:hint="eastAsia"/>
          <w:b/>
        </w:rPr>
        <w:t>注：以上所有资质证明材料必须加盖公章。</w:t>
      </w:r>
    </w:p>
    <w:p w:rsidR="00DE63BB" w:rsidRDefault="00DE63BB">
      <w:pPr>
        <w:wordWrap w:val="0"/>
        <w:adjustRightInd w:val="0"/>
        <w:snapToGrid w:val="0"/>
        <w:spacing w:line="360" w:lineRule="auto"/>
        <w:ind w:firstLineChars="50" w:firstLine="105"/>
        <w:rPr>
          <w:rFonts w:ascii="宋体"/>
        </w:rPr>
      </w:pPr>
    </w:p>
    <w:p w:rsidR="00DE63BB" w:rsidRDefault="00DE63BB">
      <w:pPr>
        <w:wordWrap w:val="0"/>
        <w:adjustRightInd w:val="0"/>
        <w:snapToGrid w:val="0"/>
        <w:spacing w:line="360" w:lineRule="auto"/>
        <w:rPr>
          <w:rFonts w:ascii="宋体"/>
        </w:rPr>
      </w:pPr>
      <w:r>
        <w:rPr>
          <w:rFonts w:ascii="宋体" w:hint="eastAsia"/>
        </w:rPr>
        <w:t>供应商名称：（公章）</w:t>
      </w:r>
    </w:p>
    <w:p w:rsidR="00DE63BB" w:rsidRDefault="00DE63BB">
      <w:pPr>
        <w:wordWrap w:val="0"/>
        <w:adjustRightInd w:val="0"/>
        <w:snapToGrid w:val="0"/>
        <w:spacing w:line="360" w:lineRule="auto"/>
        <w:rPr>
          <w:rFonts w:ascii="宋体"/>
        </w:rPr>
      </w:pPr>
      <w:r>
        <w:rPr>
          <w:rFonts w:ascii="宋体" w:hint="eastAsia"/>
        </w:rPr>
        <w:t>法定代表人</w:t>
      </w:r>
      <w:r>
        <w:rPr>
          <w:rFonts w:ascii="宋体" w:hint="eastAsia"/>
          <w:bCs/>
        </w:rPr>
        <w:t>（或</w:t>
      </w:r>
      <w:r>
        <w:rPr>
          <w:rFonts w:ascii="宋体" w:hint="eastAsia"/>
        </w:rPr>
        <w:t>授权委托代理人</w:t>
      </w:r>
      <w:r>
        <w:rPr>
          <w:rFonts w:ascii="宋体" w:hint="eastAsia"/>
          <w:bCs/>
        </w:rPr>
        <w:t>）</w:t>
      </w:r>
      <w:r>
        <w:rPr>
          <w:rFonts w:ascii="宋体" w:hint="eastAsia"/>
        </w:rPr>
        <w:t>签名：</w:t>
      </w:r>
    </w:p>
    <w:p w:rsidR="00DE63BB" w:rsidRDefault="00DE63BB">
      <w:pPr>
        <w:wordWrap w:val="0"/>
        <w:adjustRightInd w:val="0"/>
        <w:snapToGrid w:val="0"/>
        <w:spacing w:line="360" w:lineRule="auto"/>
        <w:rPr>
          <w:rFonts w:ascii="宋体"/>
          <w:b/>
          <w:bCs/>
        </w:rPr>
      </w:pPr>
      <w:r>
        <w:rPr>
          <w:rFonts w:ascii="宋体" w:hint="eastAsia"/>
        </w:rPr>
        <w:t>日期：</w:t>
      </w:r>
      <w:r>
        <w:rPr>
          <w:rFonts w:ascii="宋体"/>
        </w:rPr>
        <w:t>2022</w:t>
      </w:r>
      <w:r>
        <w:rPr>
          <w:rFonts w:ascii="宋体" w:hint="eastAsia"/>
        </w:rPr>
        <w:t>年月日</w:t>
      </w:r>
    </w:p>
    <w:p w:rsidR="00DE63BB" w:rsidRDefault="00DE63BB">
      <w:pPr>
        <w:wordWrap w:val="0"/>
        <w:adjustRightInd w:val="0"/>
        <w:snapToGrid w:val="0"/>
        <w:spacing w:line="360" w:lineRule="auto"/>
        <w:rPr>
          <w:rFonts w:ascii="宋体"/>
          <w:sz w:val="10"/>
        </w:rPr>
      </w:pPr>
    </w:p>
    <w:p w:rsidR="00DE63BB" w:rsidRDefault="00DE63BB">
      <w:pPr>
        <w:pStyle w:val="af4"/>
        <w:wordWrap w:val="0"/>
        <w:adjustRightInd w:val="0"/>
        <w:snapToGrid w:val="0"/>
        <w:spacing w:line="360" w:lineRule="auto"/>
        <w:jc w:val="center"/>
        <w:rPr>
          <w:b/>
          <w:sz w:val="28"/>
          <w:szCs w:val="28"/>
        </w:rPr>
      </w:pPr>
      <w:r>
        <w:rPr>
          <w:rFonts w:hint="eastAsia"/>
          <w:b/>
          <w:sz w:val="28"/>
          <w:szCs w:val="28"/>
        </w:rPr>
        <w:t>声明函</w:t>
      </w:r>
    </w:p>
    <w:p w:rsidR="00DE63BB" w:rsidRDefault="00DE63BB">
      <w:pPr>
        <w:wordWrap w:val="0"/>
        <w:adjustRightInd w:val="0"/>
        <w:snapToGrid w:val="0"/>
        <w:spacing w:line="360" w:lineRule="auto"/>
        <w:rPr>
          <w:rFonts w:ascii="宋体"/>
        </w:rPr>
      </w:pPr>
    </w:p>
    <w:p w:rsidR="00DE63BB" w:rsidRDefault="00DE63BB">
      <w:pPr>
        <w:wordWrap w:val="0"/>
        <w:adjustRightInd w:val="0"/>
        <w:snapToGrid w:val="0"/>
        <w:spacing w:line="360" w:lineRule="auto"/>
        <w:rPr>
          <w:rFonts w:ascii="宋体"/>
        </w:rPr>
      </w:pPr>
      <w:r>
        <w:rPr>
          <w:rFonts w:ascii="宋体" w:hint="eastAsia"/>
        </w:rPr>
        <w:t>深圳市国信招标有限公司：</w:t>
      </w:r>
    </w:p>
    <w:p w:rsidR="00DE63BB" w:rsidRDefault="00DE63BB">
      <w:pPr>
        <w:wordWrap w:val="0"/>
        <w:adjustRightInd w:val="0"/>
        <w:snapToGrid w:val="0"/>
        <w:spacing w:line="360" w:lineRule="auto"/>
        <w:ind w:firstLineChars="200" w:firstLine="420"/>
        <w:rPr>
          <w:rFonts w:ascii="宋体"/>
        </w:rPr>
      </w:pPr>
      <w:r>
        <w:rPr>
          <w:rFonts w:ascii="宋体" w:hint="eastAsia"/>
        </w:rPr>
        <w:t>我单位满足《中华人民共和国政府采购法》第二十二条规定的以下条件：</w:t>
      </w:r>
    </w:p>
    <w:p w:rsidR="00DE63BB" w:rsidRDefault="00DE63BB">
      <w:pPr>
        <w:wordWrap w:val="0"/>
        <w:adjustRightInd w:val="0"/>
        <w:snapToGrid w:val="0"/>
        <w:spacing w:line="360" w:lineRule="auto"/>
        <w:ind w:firstLineChars="200" w:firstLine="420"/>
        <w:rPr>
          <w:rFonts w:ascii="宋体"/>
        </w:rPr>
      </w:pPr>
      <w:r>
        <w:rPr>
          <w:rFonts w:ascii="宋体"/>
        </w:rPr>
        <w:t>1</w:t>
      </w:r>
      <w:r>
        <w:rPr>
          <w:rFonts w:ascii="宋体" w:hAnsi="宋体" w:hint="eastAsia"/>
          <w:szCs w:val="21"/>
        </w:rPr>
        <w:t>．</w:t>
      </w:r>
      <w:r>
        <w:rPr>
          <w:rFonts w:ascii="宋体" w:hint="eastAsia"/>
        </w:rPr>
        <w:t>具有独立承担民事责任的能力；</w:t>
      </w:r>
      <w:r>
        <w:rPr>
          <w:rFonts w:ascii="宋体"/>
        </w:rPr>
        <w:t xml:space="preserve"> </w:t>
      </w:r>
    </w:p>
    <w:p w:rsidR="00DE63BB" w:rsidRDefault="00DE63BB">
      <w:pPr>
        <w:wordWrap w:val="0"/>
        <w:adjustRightInd w:val="0"/>
        <w:snapToGrid w:val="0"/>
        <w:spacing w:line="360" w:lineRule="auto"/>
        <w:ind w:firstLineChars="200" w:firstLine="420"/>
        <w:rPr>
          <w:rFonts w:ascii="宋体"/>
        </w:rPr>
      </w:pPr>
      <w:r>
        <w:rPr>
          <w:rFonts w:ascii="宋体"/>
        </w:rPr>
        <w:t>2</w:t>
      </w:r>
      <w:r>
        <w:rPr>
          <w:rFonts w:ascii="宋体" w:hAnsi="宋体" w:hint="eastAsia"/>
          <w:szCs w:val="21"/>
        </w:rPr>
        <w:t>．</w:t>
      </w:r>
      <w:r>
        <w:rPr>
          <w:rFonts w:ascii="宋体" w:hint="eastAsia"/>
        </w:rPr>
        <w:t>具有良好的商业信誉和健全的财务会计制度；</w:t>
      </w:r>
      <w:r>
        <w:rPr>
          <w:rFonts w:ascii="宋体"/>
        </w:rPr>
        <w:t xml:space="preserve"> </w:t>
      </w:r>
    </w:p>
    <w:p w:rsidR="00DE63BB" w:rsidRDefault="00DE63BB">
      <w:pPr>
        <w:wordWrap w:val="0"/>
        <w:adjustRightInd w:val="0"/>
        <w:snapToGrid w:val="0"/>
        <w:spacing w:line="360" w:lineRule="auto"/>
        <w:ind w:firstLineChars="200" w:firstLine="420"/>
        <w:rPr>
          <w:rFonts w:ascii="宋体"/>
        </w:rPr>
      </w:pPr>
      <w:r>
        <w:rPr>
          <w:rFonts w:ascii="宋体"/>
        </w:rPr>
        <w:t>3</w:t>
      </w:r>
      <w:r>
        <w:rPr>
          <w:rFonts w:ascii="宋体" w:hAnsi="宋体" w:hint="eastAsia"/>
          <w:szCs w:val="21"/>
        </w:rPr>
        <w:t>．</w:t>
      </w:r>
      <w:r>
        <w:rPr>
          <w:rFonts w:ascii="宋体" w:hint="eastAsia"/>
        </w:rPr>
        <w:t>具有履行合同所必需的设备和专业技术能力；</w:t>
      </w:r>
      <w:r>
        <w:rPr>
          <w:rFonts w:ascii="宋体"/>
        </w:rPr>
        <w:t xml:space="preserve"> </w:t>
      </w:r>
    </w:p>
    <w:p w:rsidR="00DE63BB" w:rsidRDefault="00DE63BB">
      <w:pPr>
        <w:wordWrap w:val="0"/>
        <w:adjustRightInd w:val="0"/>
        <w:snapToGrid w:val="0"/>
        <w:spacing w:line="360" w:lineRule="auto"/>
        <w:ind w:firstLineChars="200" w:firstLine="420"/>
        <w:rPr>
          <w:rFonts w:ascii="宋体"/>
        </w:rPr>
      </w:pPr>
      <w:r>
        <w:rPr>
          <w:rFonts w:ascii="宋体"/>
        </w:rPr>
        <w:t>4</w:t>
      </w:r>
      <w:r>
        <w:rPr>
          <w:rFonts w:ascii="宋体" w:hAnsi="宋体" w:hint="eastAsia"/>
          <w:szCs w:val="21"/>
        </w:rPr>
        <w:t>．</w:t>
      </w:r>
      <w:r>
        <w:rPr>
          <w:rFonts w:ascii="宋体" w:hint="eastAsia"/>
        </w:rPr>
        <w:t>有依法缴纳税收和社会保障资金的良好记录；</w:t>
      </w:r>
      <w:r>
        <w:rPr>
          <w:rFonts w:ascii="宋体"/>
        </w:rPr>
        <w:t xml:space="preserve"> </w:t>
      </w:r>
    </w:p>
    <w:p w:rsidR="00DE63BB" w:rsidRDefault="00DE63BB">
      <w:pPr>
        <w:wordWrap w:val="0"/>
        <w:adjustRightInd w:val="0"/>
        <w:snapToGrid w:val="0"/>
        <w:spacing w:line="360" w:lineRule="auto"/>
        <w:ind w:firstLineChars="200" w:firstLine="420"/>
        <w:rPr>
          <w:rFonts w:ascii="宋体"/>
        </w:rPr>
      </w:pPr>
      <w:r>
        <w:rPr>
          <w:rFonts w:ascii="宋体"/>
        </w:rPr>
        <w:t>5</w:t>
      </w:r>
      <w:r>
        <w:rPr>
          <w:rFonts w:ascii="宋体" w:hAnsi="宋体" w:hint="eastAsia"/>
          <w:szCs w:val="21"/>
        </w:rPr>
        <w:t>．</w:t>
      </w:r>
      <w:r>
        <w:rPr>
          <w:rFonts w:ascii="宋体" w:hint="eastAsia"/>
        </w:rPr>
        <w:t>参加政府采购活动前三年内，在经营活动中没有重大违法记录；</w:t>
      </w:r>
      <w:r>
        <w:rPr>
          <w:rFonts w:ascii="宋体"/>
        </w:rPr>
        <w:t xml:space="preserve"> </w:t>
      </w:r>
    </w:p>
    <w:p w:rsidR="00DE63BB" w:rsidRDefault="00DE63BB">
      <w:pPr>
        <w:wordWrap w:val="0"/>
        <w:adjustRightInd w:val="0"/>
        <w:snapToGrid w:val="0"/>
        <w:spacing w:line="360" w:lineRule="auto"/>
        <w:ind w:firstLineChars="200" w:firstLine="420"/>
        <w:rPr>
          <w:rFonts w:ascii="宋体"/>
        </w:rPr>
      </w:pPr>
      <w:r>
        <w:rPr>
          <w:rFonts w:ascii="宋体"/>
        </w:rPr>
        <w:t>6</w:t>
      </w:r>
      <w:r>
        <w:rPr>
          <w:rFonts w:ascii="宋体" w:hAnsi="宋体" w:hint="eastAsia"/>
          <w:szCs w:val="21"/>
        </w:rPr>
        <w:t>．</w:t>
      </w:r>
      <w:r>
        <w:rPr>
          <w:rFonts w:ascii="宋体" w:hint="eastAsia"/>
        </w:rPr>
        <w:t>法律、行政法规规定的其他条件。</w:t>
      </w:r>
    </w:p>
    <w:p w:rsidR="00DE63BB" w:rsidRDefault="00DE63BB">
      <w:pPr>
        <w:wordWrap w:val="0"/>
        <w:adjustRightInd w:val="0"/>
        <w:snapToGrid w:val="0"/>
        <w:spacing w:line="360" w:lineRule="auto"/>
        <w:ind w:firstLineChars="200" w:firstLine="420"/>
        <w:rPr>
          <w:rFonts w:ascii="宋体"/>
        </w:rPr>
      </w:pPr>
      <w:r>
        <w:rPr>
          <w:rFonts w:ascii="宋体" w:hint="eastAsia"/>
        </w:rPr>
        <w:t>特此声明！</w:t>
      </w:r>
    </w:p>
    <w:p w:rsidR="00DE63BB" w:rsidRDefault="00DE63BB">
      <w:pPr>
        <w:wordWrap w:val="0"/>
        <w:adjustRightInd w:val="0"/>
        <w:snapToGrid w:val="0"/>
        <w:spacing w:line="360" w:lineRule="auto"/>
        <w:ind w:firstLineChars="200" w:firstLine="420"/>
        <w:rPr>
          <w:rFonts w:ascii="宋体"/>
        </w:rPr>
      </w:pPr>
    </w:p>
    <w:p w:rsidR="00DE63BB" w:rsidRDefault="00DE63BB">
      <w:pPr>
        <w:wordWrap w:val="0"/>
        <w:adjustRightInd w:val="0"/>
        <w:snapToGrid w:val="0"/>
        <w:spacing w:line="360" w:lineRule="auto"/>
        <w:ind w:leftChars="200" w:left="420"/>
        <w:rPr>
          <w:rFonts w:ascii="宋体"/>
        </w:rPr>
      </w:pPr>
      <w:r>
        <w:rPr>
          <w:rFonts w:ascii="宋体" w:hint="eastAsia"/>
        </w:rPr>
        <w:t>供应商名称：（公章）</w:t>
      </w:r>
    </w:p>
    <w:p w:rsidR="00DE63BB" w:rsidRDefault="00DE63BB">
      <w:pPr>
        <w:ind w:firstLineChars="200" w:firstLine="420"/>
        <w:rPr>
          <w:rFonts w:ascii="宋体"/>
        </w:rPr>
      </w:pPr>
      <w:r>
        <w:rPr>
          <w:rFonts w:ascii="宋体" w:hint="eastAsia"/>
        </w:rPr>
        <w:t>日期：年月</w:t>
      </w:r>
      <w:r>
        <w:rPr>
          <w:rFonts w:ascii="宋体"/>
        </w:rPr>
        <w:t xml:space="preserve"> </w:t>
      </w:r>
      <w:r>
        <w:rPr>
          <w:rFonts w:ascii="宋体" w:hint="eastAsia"/>
        </w:rPr>
        <w:t>日</w:t>
      </w:r>
    </w:p>
    <w:p w:rsidR="00DE63BB" w:rsidRDefault="00DE63BB">
      <w:pPr>
        <w:wordWrap w:val="0"/>
        <w:adjustRightInd w:val="0"/>
        <w:snapToGrid w:val="0"/>
        <w:spacing w:line="360" w:lineRule="auto"/>
        <w:rPr>
          <w:rFonts w:ascii="宋体"/>
          <w:sz w:val="10"/>
        </w:rPr>
      </w:pPr>
    </w:p>
    <w:p w:rsidR="00DE63BB" w:rsidRDefault="00DE63BB">
      <w:pPr>
        <w:pStyle w:val="af4"/>
        <w:wordWrap w:val="0"/>
        <w:adjustRightInd w:val="0"/>
        <w:snapToGrid w:val="0"/>
        <w:spacing w:line="360" w:lineRule="auto"/>
        <w:jc w:val="center"/>
        <w:rPr>
          <w:b/>
          <w:sz w:val="28"/>
          <w:szCs w:val="28"/>
        </w:rPr>
      </w:pPr>
    </w:p>
    <w:p w:rsidR="00DE63BB" w:rsidRDefault="00DE63BB">
      <w:pPr>
        <w:pStyle w:val="af4"/>
        <w:wordWrap w:val="0"/>
        <w:adjustRightInd w:val="0"/>
        <w:snapToGrid w:val="0"/>
        <w:spacing w:line="360" w:lineRule="auto"/>
        <w:jc w:val="center"/>
        <w:rPr>
          <w:b/>
          <w:sz w:val="28"/>
          <w:szCs w:val="28"/>
        </w:rPr>
      </w:pPr>
      <w:r>
        <w:rPr>
          <w:rFonts w:hint="eastAsia"/>
          <w:b/>
          <w:sz w:val="28"/>
          <w:szCs w:val="28"/>
        </w:rPr>
        <w:t>法定代表人证明书（格式）</w:t>
      </w:r>
    </w:p>
    <w:p w:rsidR="00DE63BB" w:rsidRDefault="00DE63BB">
      <w:pPr>
        <w:pStyle w:val="af4"/>
        <w:wordWrap w:val="0"/>
        <w:adjustRightInd w:val="0"/>
        <w:snapToGrid w:val="0"/>
        <w:spacing w:line="360" w:lineRule="auto"/>
        <w:ind w:firstLineChars="200" w:firstLine="420"/>
      </w:pPr>
    </w:p>
    <w:p w:rsidR="00DE63BB" w:rsidRDefault="00DE63BB">
      <w:pPr>
        <w:pStyle w:val="af4"/>
        <w:wordWrap w:val="0"/>
        <w:adjustRightInd w:val="0"/>
        <w:snapToGrid w:val="0"/>
        <w:spacing w:line="360" w:lineRule="auto"/>
        <w:ind w:firstLineChars="200" w:firstLine="420"/>
        <w:rPr>
          <w:u w:val="single"/>
        </w:rPr>
      </w:pPr>
      <w:r>
        <w:rPr>
          <w:rFonts w:hint="eastAsia"/>
        </w:rPr>
        <w:t>单位名称：</w:t>
      </w:r>
    </w:p>
    <w:p w:rsidR="00DE63BB" w:rsidRDefault="00DE63BB">
      <w:pPr>
        <w:pStyle w:val="af4"/>
        <w:wordWrap w:val="0"/>
        <w:adjustRightInd w:val="0"/>
        <w:snapToGrid w:val="0"/>
        <w:spacing w:line="360" w:lineRule="auto"/>
        <w:ind w:firstLineChars="200" w:firstLine="420"/>
        <w:rPr>
          <w:u w:val="single"/>
        </w:rPr>
      </w:pPr>
      <w:r>
        <w:rPr>
          <w:rFonts w:hint="eastAsia"/>
        </w:rPr>
        <w:t>地</w:t>
      </w:r>
      <w:r>
        <w:t xml:space="preserve">    </w:t>
      </w:r>
      <w:r>
        <w:rPr>
          <w:rFonts w:hint="eastAsia"/>
        </w:rPr>
        <w:t>址：</w:t>
      </w:r>
    </w:p>
    <w:p w:rsidR="00DE63BB" w:rsidRDefault="00DE63BB">
      <w:pPr>
        <w:pStyle w:val="af4"/>
        <w:wordWrap w:val="0"/>
        <w:adjustRightInd w:val="0"/>
        <w:snapToGrid w:val="0"/>
        <w:spacing w:line="360" w:lineRule="auto"/>
        <w:ind w:firstLineChars="200" w:firstLine="420"/>
        <w:rPr>
          <w:u w:val="single"/>
        </w:rPr>
      </w:pPr>
      <w:r>
        <w:rPr>
          <w:rFonts w:hint="eastAsia"/>
        </w:rPr>
        <w:t>姓名：</w:t>
      </w:r>
      <w:r>
        <w:t xml:space="preserve"> </w:t>
      </w:r>
      <w:r>
        <w:rPr>
          <w:rFonts w:hint="eastAsia"/>
        </w:rPr>
        <w:t>性别：</w:t>
      </w:r>
      <w:r>
        <w:t xml:space="preserve"> </w:t>
      </w:r>
      <w:r>
        <w:rPr>
          <w:rFonts w:hint="eastAsia"/>
        </w:rPr>
        <w:t>年龄：</w:t>
      </w:r>
      <w:r>
        <w:t xml:space="preserve"> </w:t>
      </w:r>
      <w:r>
        <w:rPr>
          <w:rFonts w:hint="eastAsia"/>
        </w:rPr>
        <w:t>职务：</w:t>
      </w:r>
    </w:p>
    <w:p w:rsidR="00DE63BB" w:rsidRDefault="00DE63BB">
      <w:pPr>
        <w:pStyle w:val="af4"/>
        <w:wordWrap w:val="0"/>
        <w:adjustRightInd w:val="0"/>
        <w:snapToGrid w:val="0"/>
        <w:spacing w:line="360" w:lineRule="auto"/>
        <w:ind w:firstLineChars="200" w:firstLine="420"/>
      </w:pPr>
      <w:r>
        <w:rPr>
          <w:rFonts w:hint="eastAsia"/>
        </w:rPr>
        <w:t>身份证号码：</w:t>
      </w:r>
    </w:p>
    <w:p w:rsidR="00DE63BB" w:rsidRDefault="00DE63BB">
      <w:pPr>
        <w:pStyle w:val="af4"/>
        <w:wordWrap w:val="0"/>
        <w:adjustRightInd w:val="0"/>
        <w:snapToGrid w:val="0"/>
        <w:spacing w:line="360" w:lineRule="auto"/>
        <w:ind w:firstLineChars="200" w:firstLine="420"/>
      </w:pPr>
      <w:r>
        <w:rPr>
          <w:rFonts w:hint="eastAsia"/>
        </w:rPr>
        <w:t>系</w:t>
      </w:r>
      <w:r>
        <w:rPr>
          <w:u w:val="single"/>
        </w:rPr>
        <w:t xml:space="preserve">               </w:t>
      </w:r>
      <w:r>
        <w:rPr>
          <w:rFonts w:hint="eastAsia"/>
          <w:u w:val="single"/>
        </w:rPr>
        <w:t>供应商名称</w:t>
      </w:r>
      <w:r>
        <w:rPr>
          <w:u w:val="single"/>
        </w:rPr>
        <w:t xml:space="preserve">                   </w:t>
      </w:r>
      <w:r>
        <w:rPr>
          <w:rFonts w:hint="eastAsia"/>
        </w:rPr>
        <w:t>的法定代表人。</w:t>
      </w:r>
    </w:p>
    <w:p w:rsidR="00DE63BB" w:rsidRDefault="00DE63BB">
      <w:pPr>
        <w:pStyle w:val="af4"/>
        <w:wordWrap w:val="0"/>
        <w:adjustRightInd w:val="0"/>
        <w:snapToGrid w:val="0"/>
        <w:spacing w:line="360" w:lineRule="auto"/>
        <w:ind w:firstLineChars="200" w:firstLine="420"/>
      </w:pPr>
      <w:r>
        <w:rPr>
          <w:rFonts w:hint="eastAsia"/>
        </w:rPr>
        <w:t>特此证明。</w:t>
      </w:r>
    </w:p>
    <w:p w:rsidR="00DE63BB" w:rsidRDefault="00DE63BB">
      <w:pPr>
        <w:pStyle w:val="af4"/>
        <w:wordWrap w:val="0"/>
        <w:adjustRightInd w:val="0"/>
        <w:snapToGrid w:val="0"/>
        <w:spacing w:line="360" w:lineRule="auto"/>
      </w:pPr>
    </w:p>
    <w:p w:rsidR="00DE63BB" w:rsidRDefault="00DE63BB">
      <w:pPr>
        <w:pStyle w:val="af4"/>
        <w:wordWrap w:val="0"/>
        <w:adjustRightInd w:val="0"/>
        <w:snapToGrid w:val="0"/>
        <w:spacing w:line="360" w:lineRule="auto"/>
        <w:ind w:firstLineChars="200" w:firstLine="420"/>
        <w:rPr>
          <w:u w:val="single"/>
        </w:rPr>
      </w:pPr>
      <w:r>
        <w:rPr>
          <w:rFonts w:hint="eastAsia"/>
        </w:rPr>
        <w:t>供应商名称：（公章）</w:t>
      </w:r>
    </w:p>
    <w:p w:rsidR="00DE63BB" w:rsidRDefault="00DE63BB">
      <w:pPr>
        <w:pStyle w:val="af4"/>
        <w:wordWrap w:val="0"/>
        <w:adjustRightInd w:val="0"/>
        <w:snapToGrid w:val="0"/>
        <w:spacing w:line="360" w:lineRule="auto"/>
        <w:ind w:firstLineChars="200" w:firstLine="420"/>
      </w:pPr>
      <w:r>
        <w:rPr>
          <w:rFonts w:hint="eastAsia"/>
        </w:rPr>
        <w:t>日期：年月日</w:t>
      </w:r>
    </w:p>
    <w:p w:rsidR="00DE63BB" w:rsidRDefault="00DE63BB">
      <w:pPr>
        <w:pStyle w:val="af4"/>
        <w:wordWrap w:val="0"/>
        <w:adjustRightInd w:val="0"/>
        <w:snapToGrid w:val="0"/>
        <w:spacing w:line="360" w:lineRule="auto"/>
        <w:jc w:val="center"/>
        <w:rPr>
          <w:b/>
          <w:sz w:val="28"/>
          <w:szCs w:val="28"/>
        </w:rPr>
      </w:pPr>
    </w:p>
    <w:p w:rsidR="00DE63BB" w:rsidRDefault="00DE63BB">
      <w:pPr>
        <w:snapToGrid w:val="0"/>
        <w:spacing w:after="60" w:line="360" w:lineRule="auto"/>
        <w:ind w:firstLineChars="200" w:firstLine="420"/>
        <w:rPr>
          <w:rFonts w:ascii="宋体" w:cs="Arial"/>
          <w:bCs/>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918"/>
      </w:tblGrid>
      <w:tr w:rsidR="00DE63BB">
        <w:trPr>
          <w:trHeight w:val="2916"/>
          <w:jc w:val="center"/>
        </w:trPr>
        <w:tc>
          <w:tcPr>
            <w:tcW w:w="4918" w:type="dxa"/>
          </w:tcPr>
          <w:p w:rsidR="00DE63BB" w:rsidRDefault="00DE63BB">
            <w:pPr>
              <w:snapToGrid w:val="0"/>
              <w:spacing w:after="60" w:line="360" w:lineRule="auto"/>
              <w:rPr>
                <w:rFonts w:ascii="宋体" w:cs="Arial"/>
                <w:bCs/>
                <w:szCs w:val="21"/>
              </w:rPr>
            </w:pPr>
          </w:p>
          <w:p w:rsidR="00DE63BB" w:rsidRDefault="00DE63BB">
            <w:pPr>
              <w:snapToGrid w:val="0"/>
              <w:spacing w:after="60" w:line="360" w:lineRule="auto"/>
              <w:rPr>
                <w:rFonts w:ascii="宋体" w:cs="Arial"/>
                <w:bCs/>
                <w:szCs w:val="21"/>
              </w:rPr>
            </w:pPr>
          </w:p>
          <w:p w:rsidR="00DE63BB" w:rsidRDefault="00DE63BB">
            <w:pPr>
              <w:snapToGrid w:val="0"/>
              <w:spacing w:after="60" w:line="360" w:lineRule="auto"/>
              <w:rPr>
                <w:rFonts w:ascii="宋体" w:cs="Arial"/>
                <w:bCs/>
                <w:szCs w:val="21"/>
              </w:rPr>
            </w:pPr>
          </w:p>
          <w:p w:rsidR="00DE63BB" w:rsidRDefault="00DE63BB">
            <w:pPr>
              <w:snapToGrid w:val="0"/>
              <w:spacing w:after="60" w:line="360" w:lineRule="auto"/>
              <w:jc w:val="center"/>
              <w:rPr>
                <w:rFonts w:ascii="宋体" w:cs="Arial"/>
                <w:bCs/>
                <w:szCs w:val="21"/>
              </w:rPr>
            </w:pPr>
            <w:r>
              <w:rPr>
                <w:rFonts w:ascii="宋体" w:hAnsi="宋体" w:cs="Arial" w:hint="eastAsia"/>
                <w:bCs/>
                <w:szCs w:val="21"/>
              </w:rPr>
              <w:t>附：法定代表人身份证复印件（正面）</w:t>
            </w:r>
          </w:p>
        </w:tc>
      </w:tr>
    </w:tbl>
    <w:p w:rsidR="00DE63BB" w:rsidRDefault="00DE63BB">
      <w:pPr>
        <w:snapToGrid w:val="0"/>
        <w:spacing w:after="60" w:line="360" w:lineRule="auto"/>
        <w:rPr>
          <w:rFonts w:ascii="宋体" w:cs="Arial"/>
          <w:bCs/>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918"/>
      </w:tblGrid>
      <w:tr w:rsidR="00DE63BB">
        <w:trPr>
          <w:trHeight w:val="2916"/>
          <w:jc w:val="center"/>
        </w:trPr>
        <w:tc>
          <w:tcPr>
            <w:tcW w:w="4918" w:type="dxa"/>
          </w:tcPr>
          <w:p w:rsidR="00DE63BB" w:rsidRDefault="00DE63BB">
            <w:pPr>
              <w:snapToGrid w:val="0"/>
              <w:spacing w:after="60" w:line="360" w:lineRule="auto"/>
              <w:rPr>
                <w:rFonts w:ascii="宋体" w:cs="Arial"/>
                <w:bCs/>
                <w:szCs w:val="21"/>
              </w:rPr>
            </w:pPr>
          </w:p>
          <w:p w:rsidR="00DE63BB" w:rsidRDefault="00DE63BB">
            <w:pPr>
              <w:snapToGrid w:val="0"/>
              <w:spacing w:after="60" w:line="360" w:lineRule="auto"/>
              <w:rPr>
                <w:rFonts w:ascii="宋体" w:cs="Arial"/>
                <w:bCs/>
                <w:szCs w:val="21"/>
              </w:rPr>
            </w:pPr>
          </w:p>
          <w:p w:rsidR="00DE63BB" w:rsidRDefault="00DE63BB">
            <w:pPr>
              <w:snapToGrid w:val="0"/>
              <w:spacing w:after="60" w:line="360" w:lineRule="auto"/>
              <w:rPr>
                <w:rFonts w:ascii="宋体" w:cs="Arial"/>
                <w:bCs/>
                <w:szCs w:val="21"/>
              </w:rPr>
            </w:pPr>
          </w:p>
          <w:p w:rsidR="00DE63BB" w:rsidRDefault="00DE63BB">
            <w:pPr>
              <w:snapToGrid w:val="0"/>
              <w:spacing w:after="60" w:line="360" w:lineRule="auto"/>
              <w:jc w:val="center"/>
              <w:rPr>
                <w:rFonts w:ascii="宋体" w:cs="Arial"/>
                <w:bCs/>
                <w:szCs w:val="21"/>
              </w:rPr>
            </w:pPr>
            <w:r>
              <w:rPr>
                <w:rFonts w:ascii="宋体" w:hAnsi="宋体" w:cs="Arial" w:hint="eastAsia"/>
                <w:bCs/>
                <w:szCs w:val="21"/>
              </w:rPr>
              <w:t>附：法定代表人身份证复印件（反面）</w:t>
            </w:r>
          </w:p>
        </w:tc>
      </w:tr>
    </w:tbl>
    <w:p w:rsidR="00DE63BB" w:rsidRDefault="00DE63BB">
      <w:pPr>
        <w:pStyle w:val="af4"/>
        <w:wordWrap w:val="0"/>
        <w:adjustRightInd w:val="0"/>
        <w:snapToGrid w:val="0"/>
        <w:spacing w:line="360" w:lineRule="auto"/>
        <w:jc w:val="center"/>
        <w:rPr>
          <w:b/>
          <w:sz w:val="28"/>
          <w:szCs w:val="28"/>
        </w:rPr>
      </w:pPr>
    </w:p>
    <w:p w:rsidR="00DE63BB" w:rsidRDefault="00DE63BB">
      <w:pPr>
        <w:pStyle w:val="af4"/>
        <w:wordWrap w:val="0"/>
        <w:adjustRightInd w:val="0"/>
        <w:snapToGrid w:val="0"/>
        <w:spacing w:line="360" w:lineRule="auto"/>
        <w:jc w:val="center"/>
        <w:rPr>
          <w:b/>
          <w:sz w:val="28"/>
          <w:szCs w:val="28"/>
        </w:rPr>
      </w:pPr>
      <w:r>
        <w:rPr>
          <w:b/>
          <w:sz w:val="28"/>
          <w:szCs w:val="28"/>
        </w:rPr>
        <w:br w:type="page"/>
      </w:r>
    </w:p>
    <w:p w:rsidR="00DE63BB" w:rsidRDefault="00DE63BB">
      <w:pPr>
        <w:pStyle w:val="af4"/>
        <w:wordWrap w:val="0"/>
        <w:adjustRightInd w:val="0"/>
        <w:snapToGrid w:val="0"/>
        <w:spacing w:line="360" w:lineRule="auto"/>
        <w:jc w:val="center"/>
        <w:rPr>
          <w:b/>
          <w:sz w:val="28"/>
          <w:szCs w:val="28"/>
        </w:rPr>
      </w:pPr>
      <w:r>
        <w:rPr>
          <w:rFonts w:hint="eastAsia"/>
          <w:b/>
          <w:sz w:val="28"/>
          <w:szCs w:val="28"/>
        </w:rPr>
        <w:lastRenderedPageBreak/>
        <w:t>法定代表人授权委托书（格式）</w:t>
      </w:r>
    </w:p>
    <w:p w:rsidR="00DE63BB" w:rsidRDefault="00DE63BB">
      <w:pPr>
        <w:wordWrap w:val="0"/>
        <w:adjustRightInd w:val="0"/>
        <w:snapToGrid w:val="0"/>
        <w:spacing w:line="360" w:lineRule="auto"/>
        <w:jc w:val="center"/>
        <w:rPr>
          <w:rFonts w:ascii="宋体"/>
          <w:b/>
          <w:bCs/>
        </w:rPr>
      </w:pPr>
    </w:p>
    <w:p w:rsidR="00DE63BB" w:rsidRDefault="00DE63BB">
      <w:pPr>
        <w:wordWrap w:val="0"/>
        <w:adjustRightInd w:val="0"/>
        <w:snapToGrid w:val="0"/>
        <w:spacing w:line="360" w:lineRule="auto"/>
        <w:ind w:firstLineChars="200" w:firstLine="420"/>
        <w:rPr>
          <w:rFonts w:ascii="宋体"/>
        </w:rPr>
      </w:pPr>
      <w:r>
        <w:rPr>
          <w:rFonts w:ascii="宋体" w:hint="eastAsia"/>
        </w:rPr>
        <w:t>本授权委托书声明：我</w:t>
      </w:r>
      <w:r>
        <w:rPr>
          <w:rFonts w:ascii="宋体"/>
          <w:u w:val="single"/>
        </w:rPr>
        <w:t xml:space="preserve">      </w:t>
      </w:r>
      <w:r>
        <w:rPr>
          <w:rFonts w:ascii="宋体" w:hint="eastAsia"/>
          <w:u w:val="single"/>
        </w:rPr>
        <w:t>法定代表人姓名</w:t>
      </w:r>
      <w:r>
        <w:rPr>
          <w:rFonts w:ascii="宋体"/>
          <w:u w:val="single"/>
        </w:rPr>
        <w:t xml:space="preserve">       </w:t>
      </w:r>
      <w:r>
        <w:rPr>
          <w:rFonts w:ascii="宋体" w:hint="eastAsia"/>
        </w:rPr>
        <w:t>系</w:t>
      </w:r>
      <w:r>
        <w:rPr>
          <w:rFonts w:ascii="宋体"/>
          <w:u w:val="single"/>
        </w:rPr>
        <w:t xml:space="preserve">        </w:t>
      </w:r>
      <w:r>
        <w:rPr>
          <w:rFonts w:ascii="宋体" w:hint="eastAsia"/>
          <w:u w:val="single"/>
        </w:rPr>
        <w:t>供应商名称</w:t>
      </w:r>
      <w:r>
        <w:rPr>
          <w:rFonts w:ascii="宋体"/>
          <w:u w:val="single"/>
        </w:rPr>
        <w:t xml:space="preserve">          </w:t>
      </w:r>
      <w:r>
        <w:rPr>
          <w:rFonts w:ascii="宋体" w:hint="eastAsia"/>
        </w:rPr>
        <w:t>的法定代表人，现授权委托我单位的</w:t>
      </w:r>
      <w:r>
        <w:rPr>
          <w:rFonts w:ascii="宋体"/>
          <w:u w:val="single"/>
        </w:rPr>
        <w:t xml:space="preserve">      </w:t>
      </w:r>
      <w:r>
        <w:rPr>
          <w:rFonts w:ascii="宋体" w:hint="eastAsia"/>
          <w:u w:val="single"/>
        </w:rPr>
        <w:t>被授权人姓名</w:t>
      </w:r>
      <w:r>
        <w:rPr>
          <w:rFonts w:ascii="宋体"/>
          <w:u w:val="single"/>
        </w:rPr>
        <w:t xml:space="preserve">       </w:t>
      </w:r>
      <w:r>
        <w:rPr>
          <w:rFonts w:ascii="宋体" w:hint="eastAsia"/>
        </w:rPr>
        <w:t>为我公司签署</w:t>
      </w:r>
      <w:r>
        <w:rPr>
          <w:rFonts w:ascii="宋体" w:hint="eastAsia"/>
          <w:szCs w:val="18"/>
          <w:u w:val="single"/>
        </w:rPr>
        <w:t>项目名称</w:t>
      </w:r>
      <w:r>
        <w:rPr>
          <w:rFonts w:ascii="宋体" w:hint="eastAsia"/>
        </w:rPr>
        <w:t>（项目编号：）已递交的响应文件的法定代表人的授权委托代理人，代理人全权代表本人，所签署的本项目已递交的响应文件内容，我均承认。</w:t>
      </w:r>
    </w:p>
    <w:p w:rsidR="00DE63BB" w:rsidRDefault="00DE63BB">
      <w:pPr>
        <w:wordWrap w:val="0"/>
        <w:adjustRightInd w:val="0"/>
        <w:snapToGrid w:val="0"/>
        <w:spacing w:line="360" w:lineRule="auto"/>
        <w:ind w:firstLineChars="200" w:firstLine="420"/>
        <w:rPr>
          <w:rFonts w:ascii="宋体"/>
        </w:rPr>
      </w:pPr>
      <w:r>
        <w:rPr>
          <w:rFonts w:ascii="宋体" w:hint="eastAsia"/>
        </w:rPr>
        <w:t>代理人无转委托权，特此委托。</w:t>
      </w:r>
    </w:p>
    <w:p w:rsidR="00DE63BB" w:rsidRDefault="00DE63BB">
      <w:pPr>
        <w:wordWrap w:val="0"/>
        <w:adjustRightInd w:val="0"/>
        <w:snapToGrid w:val="0"/>
        <w:spacing w:line="360" w:lineRule="auto"/>
        <w:ind w:leftChars="200" w:left="420"/>
        <w:rPr>
          <w:rFonts w:ascii="宋体"/>
          <w:u w:val="single"/>
        </w:rPr>
      </w:pPr>
      <w:r>
        <w:rPr>
          <w:rFonts w:ascii="宋体" w:hint="eastAsia"/>
        </w:rPr>
        <w:t>代理人：性别：年龄：</w:t>
      </w:r>
    </w:p>
    <w:p w:rsidR="00DE63BB" w:rsidRDefault="00DE63BB">
      <w:pPr>
        <w:wordWrap w:val="0"/>
        <w:adjustRightInd w:val="0"/>
        <w:snapToGrid w:val="0"/>
        <w:spacing w:line="360" w:lineRule="auto"/>
        <w:ind w:leftChars="200" w:left="420"/>
        <w:rPr>
          <w:rFonts w:ascii="宋体"/>
          <w:u w:val="single"/>
        </w:rPr>
      </w:pPr>
      <w:r>
        <w:rPr>
          <w:rFonts w:ascii="宋体" w:hint="eastAsia"/>
        </w:rPr>
        <w:t>身份证号码：职务：</w:t>
      </w:r>
    </w:p>
    <w:p w:rsidR="00DE63BB" w:rsidRDefault="00DE63BB">
      <w:pPr>
        <w:wordWrap w:val="0"/>
        <w:adjustRightInd w:val="0"/>
        <w:snapToGrid w:val="0"/>
        <w:spacing w:line="360" w:lineRule="auto"/>
        <w:ind w:leftChars="200" w:left="420"/>
        <w:rPr>
          <w:rFonts w:ascii="宋体"/>
          <w:u w:val="single"/>
        </w:rPr>
      </w:pPr>
    </w:p>
    <w:p w:rsidR="00DE63BB" w:rsidRDefault="00DE63BB">
      <w:pPr>
        <w:wordWrap w:val="0"/>
        <w:adjustRightInd w:val="0"/>
        <w:snapToGrid w:val="0"/>
        <w:spacing w:line="360" w:lineRule="auto"/>
        <w:ind w:leftChars="200" w:left="420"/>
        <w:rPr>
          <w:rFonts w:ascii="宋体"/>
        </w:rPr>
      </w:pPr>
      <w:r>
        <w:rPr>
          <w:rFonts w:ascii="宋体" w:hint="eastAsia"/>
        </w:rPr>
        <w:t>供应商名称：（公章）</w:t>
      </w:r>
    </w:p>
    <w:p w:rsidR="00DE63BB" w:rsidRDefault="00DE63BB">
      <w:pPr>
        <w:wordWrap w:val="0"/>
        <w:adjustRightInd w:val="0"/>
        <w:snapToGrid w:val="0"/>
        <w:spacing w:line="360" w:lineRule="auto"/>
        <w:ind w:leftChars="200" w:left="420"/>
        <w:rPr>
          <w:rFonts w:ascii="宋体"/>
        </w:rPr>
      </w:pPr>
      <w:r>
        <w:rPr>
          <w:rFonts w:ascii="宋体" w:hint="eastAsia"/>
        </w:rPr>
        <w:t>法定代表人：（签名或章）</w:t>
      </w:r>
    </w:p>
    <w:p w:rsidR="00DE63BB" w:rsidRDefault="00DE63BB">
      <w:pPr>
        <w:wordWrap w:val="0"/>
        <w:adjustRightInd w:val="0"/>
        <w:snapToGrid w:val="0"/>
        <w:spacing w:line="360" w:lineRule="auto"/>
        <w:ind w:leftChars="200" w:left="420"/>
        <w:rPr>
          <w:rFonts w:ascii="宋体"/>
        </w:rPr>
      </w:pPr>
      <w:r>
        <w:rPr>
          <w:rFonts w:ascii="宋体" w:hint="eastAsia"/>
        </w:rPr>
        <w:t>授权委托日期：年月</w:t>
      </w:r>
      <w:r>
        <w:rPr>
          <w:rFonts w:ascii="宋体"/>
        </w:rPr>
        <w:t xml:space="preserve"> </w:t>
      </w:r>
      <w:r>
        <w:rPr>
          <w:rFonts w:ascii="宋体" w:hint="eastAsia"/>
        </w:rPr>
        <w:t>日</w:t>
      </w:r>
    </w:p>
    <w:p w:rsidR="00DE63BB" w:rsidRDefault="00DE63BB">
      <w:pPr>
        <w:spacing w:after="60" w:line="360" w:lineRule="auto"/>
        <w:ind w:firstLineChars="200" w:firstLine="420"/>
        <w:rPr>
          <w:rFonts w:ascii="宋体" w:cs="Arial"/>
          <w:bCs/>
          <w:szCs w:val="21"/>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918"/>
      </w:tblGrid>
      <w:tr w:rsidR="00DE63BB">
        <w:trPr>
          <w:trHeight w:val="2916"/>
          <w:jc w:val="center"/>
        </w:trPr>
        <w:tc>
          <w:tcPr>
            <w:tcW w:w="4918" w:type="dxa"/>
          </w:tcPr>
          <w:p w:rsidR="00DE63BB" w:rsidRDefault="00DE63BB">
            <w:pPr>
              <w:snapToGrid w:val="0"/>
              <w:spacing w:after="60" w:line="360" w:lineRule="auto"/>
              <w:rPr>
                <w:rFonts w:ascii="宋体" w:cs="Arial"/>
                <w:bCs/>
                <w:szCs w:val="21"/>
              </w:rPr>
            </w:pPr>
          </w:p>
          <w:p w:rsidR="00DE63BB" w:rsidRDefault="00DE63BB">
            <w:pPr>
              <w:snapToGrid w:val="0"/>
              <w:spacing w:after="60" w:line="360" w:lineRule="auto"/>
              <w:rPr>
                <w:rFonts w:ascii="宋体" w:cs="Arial"/>
                <w:bCs/>
                <w:szCs w:val="21"/>
              </w:rPr>
            </w:pPr>
          </w:p>
          <w:p w:rsidR="00DE63BB" w:rsidRDefault="00DE63BB">
            <w:pPr>
              <w:snapToGrid w:val="0"/>
              <w:spacing w:after="60" w:line="360" w:lineRule="auto"/>
              <w:rPr>
                <w:rFonts w:ascii="宋体" w:cs="Arial"/>
                <w:bCs/>
                <w:szCs w:val="21"/>
              </w:rPr>
            </w:pPr>
          </w:p>
          <w:p w:rsidR="00DE63BB" w:rsidRDefault="00DE63BB">
            <w:pPr>
              <w:snapToGrid w:val="0"/>
              <w:spacing w:after="60" w:line="360" w:lineRule="auto"/>
              <w:jc w:val="center"/>
              <w:rPr>
                <w:rFonts w:ascii="宋体" w:cs="Arial"/>
                <w:bCs/>
                <w:szCs w:val="21"/>
              </w:rPr>
            </w:pPr>
            <w:r>
              <w:rPr>
                <w:rFonts w:ascii="宋体" w:hAnsi="宋体" w:cs="Arial" w:hint="eastAsia"/>
                <w:bCs/>
                <w:szCs w:val="21"/>
              </w:rPr>
              <w:t>附：</w:t>
            </w:r>
            <w:r>
              <w:rPr>
                <w:rFonts w:ascii="宋体" w:hint="eastAsia"/>
              </w:rPr>
              <w:t>授权委托代理人</w:t>
            </w:r>
            <w:r>
              <w:rPr>
                <w:rFonts w:ascii="宋体" w:hAnsi="宋体" w:cs="Arial" w:hint="eastAsia"/>
                <w:bCs/>
                <w:szCs w:val="21"/>
              </w:rPr>
              <w:t>身份证复印件（正面）</w:t>
            </w:r>
          </w:p>
        </w:tc>
      </w:tr>
    </w:tbl>
    <w:p w:rsidR="00DE63BB" w:rsidRDefault="00DE63BB">
      <w:pPr>
        <w:snapToGrid w:val="0"/>
        <w:spacing w:after="60" w:line="360" w:lineRule="auto"/>
        <w:ind w:firstLineChars="200" w:firstLine="420"/>
        <w:rPr>
          <w:rFonts w:ascii="宋体" w:cs="Arial"/>
          <w:bCs/>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918"/>
      </w:tblGrid>
      <w:tr w:rsidR="00DE63BB">
        <w:trPr>
          <w:trHeight w:val="2916"/>
          <w:jc w:val="center"/>
        </w:trPr>
        <w:tc>
          <w:tcPr>
            <w:tcW w:w="4918" w:type="dxa"/>
          </w:tcPr>
          <w:p w:rsidR="00DE63BB" w:rsidRDefault="00DE63BB">
            <w:pPr>
              <w:snapToGrid w:val="0"/>
              <w:spacing w:after="60" w:line="360" w:lineRule="auto"/>
              <w:rPr>
                <w:rFonts w:ascii="宋体" w:cs="Arial"/>
                <w:bCs/>
                <w:szCs w:val="21"/>
              </w:rPr>
            </w:pPr>
          </w:p>
          <w:p w:rsidR="00DE63BB" w:rsidRDefault="00DE63BB">
            <w:pPr>
              <w:snapToGrid w:val="0"/>
              <w:spacing w:after="60" w:line="360" w:lineRule="auto"/>
              <w:rPr>
                <w:rFonts w:ascii="宋体" w:cs="Arial"/>
                <w:bCs/>
                <w:szCs w:val="21"/>
              </w:rPr>
            </w:pPr>
          </w:p>
          <w:p w:rsidR="00DE63BB" w:rsidRDefault="00DE63BB">
            <w:pPr>
              <w:snapToGrid w:val="0"/>
              <w:spacing w:after="60" w:line="360" w:lineRule="auto"/>
              <w:rPr>
                <w:rFonts w:ascii="宋体" w:cs="Arial"/>
                <w:bCs/>
                <w:szCs w:val="21"/>
              </w:rPr>
            </w:pPr>
          </w:p>
          <w:p w:rsidR="00DE63BB" w:rsidRDefault="00DE63BB">
            <w:pPr>
              <w:snapToGrid w:val="0"/>
              <w:spacing w:after="60" w:line="360" w:lineRule="auto"/>
              <w:jc w:val="center"/>
              <w:rPr>
                <w:rFonts w:ascii="宋体" w:cs="Arial"/>
                <w:bCs/>
                <w:szCs w:val="21"/>
              </w:rPr>
            </w:pPr>
            <w:r>
              <w:rPr>
                <w:rFonts w:ascii="宋体" w:hAnsi="宋体" w:cs="Arial" w:hint="eastAsia"/>
                <w:bCs/>
                <w:szCs w:val="21"/>
              </w:rPr>
              <w:t>附：</w:t>
            </w:r>
            <w:r>
              <w:rPr>
                <w:rFonts w:ascii="宋体" w:hint="eastAsia"/>
              </w:rPr>
              <w:t>授权委托代理人</w:t>
            </w:r>
            <w:r>
              <w:rPr>
                <w:rFonts w:ascii="宋体" w:hAnsi="宋体" w:cs="Arial" w:hint="eastAsia"/>
                <w:bCs/>
                <w:szCs w:val="21"/>
              </w:rPr>
              <w:t>身份证复印件（反面）</w:t>
            </w:r>
          </w:p>
        </w:tc>
      </w:tr>
    </w:tbl>
    <w:p w:rsidR="00DE63BB" w:rsidRDefault="00DE63BB">
      <w:pPr>
        <w:wordWrap w:val="0"/>
        <w:adjustRightInd w:val="0"/>
        <w:snapToGrid w:val="0"/>
        <w:spacing w:line="360" w:lineRule="auto"/>
        <w:rPr>
          <w:rFonts w:ascii="宋体"/>
        </w:rPr>
      </w:pPr>
    </w:p>
    <w:p w:rsidR="00DE63BB" w:rsidRDefault="00DE63BB">
      <w:pPr>
        <w:wordWrap w:val="0"/>
        <w:adjustRightInd w:val="0"/>
        <w:snapToGrid w:val="0"/>
        <w:spacing w:line="360" w:lineRule="auto"/>
        <w:ind w:firstLineChars="50" w:firstLine="105"/>
        <w:rPr>
          <w:rFonts w:ascii="宋体"/>
        </w:rPr>
      </w:pPr>
    </w:p>
    <w:p w:rsidR="00DE63BB" w:rsidRDefault="00DE63BB">
      <w:pPr>
        <w:wordWrap w:val="0"/>
        <w:adjustRightInd w:val="0"/>
        <w:snapToGrid w:val="0"/>
        <w:spacing w:line="360" w:lineRule="auto"/>
        <w:ind w:firstLineChars="50" w:firstLine="105"/>
        <w:rPr>
          <w:rFonts w:ascii="宋体"/>
        </w:rPr>
      </w:pPr>
      <w:bookmarkStart w:id="161" w:name="_Toc296594293"/>
      <w:bookmarkStart w:id="162" w:name="_Toc53681949"/>
    </w:p>
    <w:p w:rsidR="00DE63BB" w:rsidRDefault="00DE63BB">
      <w:pPr>
        <w:pStyle w:val="3"/>
        <w:wordWrap w:val="0"/>
        <w:adjustRightInd w:val="0"/>
        <w:snapToGrid w:val="0"/>
        <w:spacing w:before="0" w:after="0" w:line="360" w:lineRule="auto"/>
        <w:jc w:val="center"/>
        <w:rPr>
          <w:rFonts w:ascii="宋体"/>
          <w:bCs/>
          <w:sz w:val="28"/>
          <w:szCs w:val="28"/>
        </w:rPr>
      </w:pPr>
      <w:bookmarkStart w:id="163" w:name="_Toc101883776"/>
      <w:r>
        <w:rPr>
          <w:rFonts w:ascii="宋体" w:hint="eastAsia"/>
          <w:sz w:val="28"/>
          <w:szCs w:val="28"/>
        </w:rPr>
        <w:lastRenderedPageBreak/>
        <w:t>附件</w:t>
      </w:r>
      <w:r>
        <w:rPr>
          <w:rFonts w:ascii="宋体"/>
          <w:sz w:val="28"/>
          <w:szCs w:val="28"/>
        </w:rPr>
        <w:t xml:space="preserve">5  </w:t>
      </w:r>
      <w:r>
        <w:rPr>
          <w:rFonts w:ascii="宋体" w:hint="eastAsia"/>
          <w:bCs/>
          <w:sz w:val="28"/>
          <w:szCs w:val="28"/>
        </w:rPr>
        <w:t>拟安排的项目负责人及团队人员情况表</w:t>
      </w:r>
      <w:bookmarkEnd w:id="159"/>
      <w:bookmarkEnd w:id="160"/>
      <w:bookmarkEnd w:id="161"/>
      <w:bookmarkEnd w:id="162"/>
      <w:bookmarkEnd w:id="163"/>
    </w:p>
    <w:p w:rsidR="00DE63BB" w:rsidRDefault="00DE63BB"/>
    <w:p w:rsidR="00DE63BB" w:rsidRDefault="00DE63BB">
      <w:pPr>
        <w:wordWrap w:val="0"/>
        <w:adjustRightInd w:val="0"/>
        <w:snapToGrid w:val="0"/>
        <w:spacing w:line="360" w:lineRule="auto"/>
        <w:ind w:firstLine="540"/>
        <w:rPr>
          <w:rFonts w:ascii="宋体"/>
        </w:rPr>
      </w:pPr>
      <w:r>
        <w:rPr>
          <w:rFonts w:ascii="宋体" w:hint="eastAsia"/>
        </w:rPr>
        <w:t>项目名称：</w:t>
      </w:r>
      <w:r>
        <w:rPr>
          <w:rFonts w:ascii="宋体"/>
        </w:rPr>
        <w:t xml:space="preserve">                                  </w:t>
      </w:r>
      <w:r>
        <w:rPr>
          <w:rFonts w:ascii="宋体" w:hint="eastAsia"/>
        </w:rPr>
        <w:t>项目编号：</w:t>
      </w:r>
      <w:r>
        <w:rPr>
          <w:rFonts w:ascii="宋体"/>
        </w:rPr>
        <w:t xml:space="preserve"> </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176"/>
        <w:gridCol w:w="1500"/>
        <w:gridCol w:w="1325"/>
        <w:gridCol w:w="1371"/>
        <w:gridCol w:w="2841"/>
      </w:tblGrid>
      <w:tr w:rsidR="00DE63BB">
        <w:trPr>
          <w:jc w:val="center"/>
        </w:trPr>
        <w:tc>
          <w:tcPr>
            <w:tcW w:w="2176" w:type="dxa"/>
            <w:vAlign w:val="center"/>
          </w:tcPr>
          <w:p w:rsidR="00DE63BB" w:rsidRDefault="00DE63BB">
            <w:pPr>
              <w:adjustRightInd w:val="0"/>
              <w:snapToGrid w:val="0"/>
              <w:spacing w:line="360" w:lineRule="auto"/>
              <w:jc w:val="center"/>
              <w:rPr>
                <w:rFonts w:ascii="宋体"/>
                <w:szCs w:val="21"/>
              </w:rPr>
            </w:pPr>
            <w:r>
              <w:rPr>
                <w:rFonts w:ascii="宋体" w:hint="eastAsia"/>
                <w:szCs w:val="21"/>
              </w:rPr>
              <w:t>姓名</w:t>
            </w:r>
          </w:p>
        </w:tc>
        <w:tc>
          <w:tcPr>
            <w:tcW w:w="1500" w:type="dxa"/>
            <w:vAlign w:val="center"/>
          </w:tcPr>
          <w:p w:rsidR="00DE63BB" w:rsidRDefault="00DE63BB">
            <w:pPr>
              <w:adjustRightInd w:val="0"/>
              <w:snapToGrid w:val="0"/>
              <w:spacing w:line="360" w:lineRule="auto"/>
              <w:jc w:val="center"/>
              <w:rPr>
                <w:rFonts w:ascii="宋体"/>
                <w:szCs w:val="21"/>
              </w:rPr>
            </w:pPr>
            <w:r>
              <w:rPr>
                <w:rFonts w:ascii="宋体" w:hint="eastAsia"/>
                <w:szCs w:val="21"/>
              </w:rPr>
              <w:t>部门</w:t>
            </w:r>
          </w:p>
        </w:tc>
        <w:tc>
          <w:tcPr>
            <w:tcW w:w="1325" w:type="dxa"/>
            <w:vAlign w:val="center"/>
          </w:tcPr>
          <w:p w:rsidR="00DE63BB" w:rsidRDefault="00DE63BB">
            <w:pPr>
              <w:adjustRightInd w:val="0"/>
              <w:snapToGrid w:val="0"/>
              <w:spacing w:line="360" w:lineRule="auto"/>
              <w:jc w:val="center"/>
              <w:rPr>
                <w:rFonts w:ascii="宋体"/>
                <w:szCs w:val="21"/>
              </w:rPr>
            </w:pPr>
            <w:r>
              <w:rPr>
                <w:rFonts w:ascii="宋体" w:hint="eastAsia"/>
                <w:szCs w:val="21"/>
              </w:rPr>
              <w:t>职务</w:t>
            </w:r>
          </w:p>
        </w:tc>
        <w:tc>
          <w:tcPr>
            <w:tcW w:w="1371" w:type="dxa"/>
            <w:vAlign w:val="center"/>
          </w:tcPr>
          <w:p w:rsidR="00DE63BB" w:rsidRDefault="00DE63BB">
            <w:pPr>
              <w:adjustRightInd w:val="0"/>
              <w:snapToGrid w:val="0"/>
              <w:spacing w:line="360" w:lineRule="auto"/>
              <w:jc w:val="center"/>
              <w:rPr>
                <w:rFonts w:ascii="宋体"/>
                <w:szCs w:val="21"/>
              </w:rPr>
            </w:pPr>
            <w:r>
              <w:rPr>
                <w:rFonts w:ascii="宋体" w:hint="eastAsia"/>
                <w:szCs w:val="21"/>
              </w:rPr>
              <w:t>职称</w:t>
            </w:r>
          </w:p>
        </w:tc>
        <w:tc>
          <w:tcPr>
            <w:tcW w:w="2841" w:type="dxa"/>
          </w:tcPr>
          <w:p w:rsidR="00DE63BB" w:rsidRDefault="00DE63BB">
            <w:pPr>
              <w:adjustRightInd w:val="0"/>
              <w:snapToGrid w:val="0"/>
              <w:spacing w:line="360" w:lineRule="auto"/>
              <w:jc w:val="center"/>
              <w:rPr>
                <w:rFonts w:ascii="宋体"/>
                <w:szCs w:val="21"/>
              </w:rPr>
            </w:pPr>
            <w:r>
              <w:rPr>
                <w:rFonts w:ascii="宋体" w:hint="eastAsia"/>
                <w:szCs w:val="21"/>
              </w:rPr>
              <w:t>具有的资格证书</w:t>
            </w:r>
          </w:p>
        </w:tc>
      </w:tr>
      <w:tr w:rsidR="00DE63BB">
        <w:trPr>
          <w:trHeight w:val="320"/>
          <w:jc w:val="center"/>
        </w:trPr>
        <w:tc>
          <w:tcPr>
            <w:tcW w:w="2176" w:type="dxa"/>
          </w:tcPr>
          <w:p w:rsidR="00DE63BB" w:rsidRDefault="00DE63BB">
            <w:pPr>
              <w:adjustRightInd w:val="0"/>
              <w:snapToGrid w:val="0"/>
              <w:spacing w:line="360" w:lineRule="auto"/>
              <w:rPr>
                <w:rFonts w:ascii="宋体"/>
                <w:szCs w:val="21"/>
              </w:rPr>
            </w:pPr>
          </w:p>
        </w:tc>
        <w:tc>
          <w:tcPr>
            <w:tcW w:w="1500" w:type="dxa"/>
          </w:tcPr>
          <w:p w:rsidR="00DE63BB" w:rsidRDefault="00DE63BB">
            <w:pPr>
              <w:adjustRightInd w:val="0"/>
              <w:snapToGrid w:val="0"/>
              <w:spacing w:line="360" w:lineRule="auto"/>
              <w:rPr>
                <w:rFonts w:ascii="宋体"/>
                <w:szCs w:val="21"/>
              </w:rPr>
            </w:pPr>
          </w:p>
        </w:tc>
        <w:tc>
          <w:tcPr>
            <w:tcW w:w="1325" w:type="dxa"/>
          </w:tcPr>
          <w:p w:rsidR="00DE63BB" w:rsidRDefault="00DE63BB">
            <w:pPr>
              <w:adjustRightInd w:val="0"/>
              <w:snapToGrid w:val="0"/>
              <w:spacing w:line="360" w:lineRule="auto"/>
              <w:rPr>
                <w:rFonts w:ascii="宋体"/>
                <w:szCs w:val="21"/>
              </w:rPr>
            </w:pPr>
          </w:p>
        </w:tc>
        <w:tc>
          <w:tcPr>
            <w:tcW w:w="1371" w:type="dxa"/>
          </w:tcPr>
          <w:p w:rsidR="00DE63BB" w:rsidRDefault="00DE63BB">
            <w:pPr>
              <w:adjustRightInd w:val="0"/>
              <w:snapToGrid w:val="0"/>
              <w:spacing w:line="360" w:lineRule="auto"/>
              <w:rPr>
                <w:rFonts w:ascii="宋体"/>
                <w:szCs w:val="21"/>
              </w:rPr>
            </w:pPr>
          </w:p>
        </w:tc>
        <w:tc>
          <w:tcPr>
            <w:tcW w:w="2841" w:type="dxa"/>
          </w:tcPr>
          <w:p w:rsidR="00DE63BB" w:rsidRDefault="00DE63BB">
            <w:pPr>
              <w:adjustRightInd w:val="0"/>
              <w:snapToGrid w:val="0"/>
              <w:spacing w:line="360" w:lineRule="auto"/>
              <w:rPr>
                <w:rFonts w:ascii="宋体"/>
                <w:szCs w:val="21"/>
              </w:rPr>
            </w:pPr>
          </w:p>
        </w:tc>
      </w:tr>
      <w:tr w:rsidR="00DE63BB">
        <w:trPr>
          <w:trHeight w:val="320"/>
          <w:jc w:val="center"/>
        </w:trPr>
        <w:tc>
          <w:tcPr>
            <w:tcW w:w="2176" w:type="dxa"/>
          </w:tcPr>
          <w:p w:rsidR="00DE63BB" w:rsidRDefault="00DE63BB">
            <w:pPr>
              <w:adjustRightInd w:val="0"/>
              <w:snapToGrid w:val="0"/>
              <w:spacing w:line="360" w:lineRule="auto"/>
              <w:rPr>
                <w:rFonts w:ascii="宋体"/>
                <w:szCs w:val="21"/>
              </w:rPr>
            </w:pPr>
          </w:p>
        </w:tc>
        <w:tc>
          <w:tcPr>
            <w:tcW w:w="1500" w:type="dxa"/>
          </w:tcPr>
          <w:p w:rsidR="00DE63BB" w:rsidRDefault="00DE63BB">
            <w:pPr>
              <w:adjustRightInd w:val="0"/>
              <w:snapToGrid w:val="0"/>
              <w:spacing w:line="360" w:lineRule="auto"/>
              <w:rPr>
                <w:rFonts w:ascii="宋体"/>
                <w:szCs w:val="21"/>
              </w:rPr>
            </w:pPr>
          </w:p>
        </w:tc>
        <w:tc>
          <w:tcPr>
            <w:tcW w:w="1325" w:type="dxa"/>
          </w:tcPr>
          <w:p w:rsidR="00DE63BB" w:rsidRDefault="00DE63BB">
            <w:pPr>
              <w:adjustRightInd w:val="0"/>
              <w:snapToGrid w:val="0"/>
              <w:spacing w:line="360" w:lineRule="auto"/>
              <w:rPr>
                <w:rFonts w:ascii="宋体"/>
                <w:szCs w:val="21"/>
              </w:rPr>
            </w:pPr>
          </w:p>
        </w:tc>
        <w:tc>
          <w:tcPr>
            <w:tcW w:w="1371" w:type="dxa"/>
          </w:tcPr>
          <w:p w:rsidR="00DE63BB" w:rsidRDefault="00DE63BB">
            <w:pPr>
              <w:adjustRightInd w:val="0"/>
              <w:snapToGrid w:val="0"/>
              <w:spacing w:line="360" w:lineRule="auto"/>
              <w:rPr>
                <w:rFonts w:ascii="宋体"/>
                <w:szCs w:val="21"/>
              </w:rPr>
            </w:pPr>
          </w:p>
        </w:tc>
        <w:tc>
          <w:tcPr>
            <w:tcW w:w="2841" w:type="dxa"/>
          </w:tcPr>
          <w:p w:rsidR="00DE63BB" w:rsidRDefault="00DE63BB">
            <w:pPr>
              <w:adjustRightInd w:val="0"/>
              <w:snapToGrid w:val="0"/>
              <w:spacing w:line="360" w:lineRule="auto"/>
              <w:rPr>
                <w:rFonts w:ascii="宋体"/>
                <w:szCs w:val="21"/>
              </w:rPr>
            </w:pPr>
          </w:p>
        </w:tc>
      </w:tr>
      <w:tr w:rsidR="00DE63BB">
        <w:trPr>
          <w:trHeight w:val="320"/>
          <w:jc w:val="center"/>
        </w:trPr>
        <w:tc>
          <w:tcPr>
            <w:tcW w:w="2176" w:type="dxa"/>
          </w:tcPr>
          <w:p w:rsidR="00DE63BB" w:rsidRDefault="00DE63BB">
            <w:pPr>
              <w:adjustRightInd w:val="0"/>
              <w:snapToGrid w:val="0"/>
              <w:spacing w:line="360" w:lineRule="auto"/>
              <w:rPr>
                <w:rFonts w:ascii="宋体"/>
                <w:szCs w:val="21"/>
              </w:rPr>
            </w:pPr>
          </w:p>
        </w:tc>
        <w:tc>
          <w:tcPr>
            <w:tcW w:w="1500" w:type="dxa"/>
          </w:tcPr>
          <w:p w:rsidR="00DE63BB" w:rsidRDefault="00DE63BB">
            <w:pPr>
              <w:adjustRightInd w:val="0"/>
              <w:snapToGrid w:val="0"/>
              <w:spacing w:line="360" w:lineRule="auto"/>
              <w:rPr>
                <w:rFonts w:ascii="宋体"/>
                <w:szCs w:val="21"/>
              </w:rPr>
            </w:pPr>
          </w:p>
        </w:tc>
        <w:tc>
          <w:tcPr>
            <w:tcW w:w="1325" w:type="dxa"/>
          </w:tcPr>
          <w:p w:rsidR="00DE63BB" w:rsidRDefault="00DE63BB">
            <w:pPr>
              <w:adjustRightInd w:val="0"/>
              <w:snapToGrid w:val="0"/>
              <w:spacing w:line="360" w:lineRule="auto"/>
              <w:rPr>
                <w:rFonts w:ascii="宋体"/>
                <w:szCs w:val="21"/>
              </w:rPr>
            </w:pPr>
          </w:p>
        </w:tc>
        <w:tc>
          <w:tcPr>
            <w:tcW w:w="1371" w:type="dxa"/>
          </w:tcPr>
          <w:p w:rsidR="00DE63BB" w:rsidRDefault="00DE63BB">
            <w:pPr>
              <w:adjustRightInd w:val="0"/>
              <w:snapToGrid w:val="0"/>
              <w:spacing w:line="360" w:lineRule="auto"/>
              <w:rPr>
                <w:rFonts w:ascii="宋体"/>
                <w:szCs w:val="21"/>
              </w:rPr>
            </w:pPr>
          </w:p>
        </w:tc>
        <w:tc>
          <w:tcPr>
            <w:tcW w:w="2841" w:type="dxa"/>
          </w:tcPr>
          <w:p w:rsidR="00DE63BB" w:rsidRDefault="00DE63BB">
            <w:pPr>
              <w:adjustRightInd w:val="0"/>
              <w:snapToGrid w:val="0"/>
              <w:spacing w:line="360" w:lineRule="auto"/>
              <w:rPr>
                <w:rFonts w:ascii="宋体"/>
                <w:szCs w:val="21"/>
              </w:rPr>
            </w:pPr>
          </w:p>
        </w:tc>
      </w:tr>
      <w:tr w:rsidR="00DE63BB">
        <w:trPr>
          <w:trHeight w:val="320"/>
          <w:jc w:val="center"/>
        </w:trPr>
        <w:tc>
          <w:tcPr>
            <w:tcW w:w="2176" w:type="dxa"/>
          </w:tcPr>
          <w:p w:rsidR="00DE63BB" w:rsidRDefault="00DE63BB">
            <w:pPr>
              <w:adjustRightInd w:val="0"/>
              <w:snapToGrid w:val="0"/>
              <w:spacing w:line="360" w:lineRule="auto"/>
              <w:rPr>
                <w:rFonts w:ascii="宋体"/>
                <w:szCs w:val="21"/>
              </w:rPr>
            </w:pPr>
          </w:p>
        </w:tc>
        <w:tc>
          <w:tcPr>
            <w:tcW w:w="1500" w:type="dxa"/>
          </w:tcPr>
          <w:p w:rsidR="00DE63BB" w:rsidRDefault="00DE63BB">
            <w:pPr>
              <w:adjustRightInd w:val="0"/>
              <w:snapToGrid w:val="0"/>
              <w:spacing w:line="360" w:lineRule="auto"/>
              <w:rPr>
                <w:rFonts w:ascii="宋体"/>
                <w:szCs w:val="21"/>
              </w:rPr>
            </w:pPr>
          </w:p>
        </w:tc>
        <w:tc>
          <w:tcPr>
            <w:tcW w:w="1325" w:type="dxa"/>
          </w:tcPr>
          <w:p w:rsidR="00DE63BB" w:rsidRDefault="00DE63BB">
            <w:pPr>
              <w:adjustRightInd w:val="0"/>
              <w:snapToGrid w:val="0"/>
              <w:spacing w:line="360" w:lineRule="auto"/>
              <w:rPr>
                <w:rFonts w:ascii="宋体"/>
                <w:szCs w:val="21"/>
              </w:rPr>
            </w:pPr>
          </w:p>
        </w:tc>
        <w:tc>
          <w:tcPr>
            <w:tcW w:w="1371" w:type="dxa"/>
          </w:tcPr>
          <w:p w:rsidR="00DE63BB" w:rsidRDefault="00DE63BB">
            <w:pPr>
              <w:adjustRightInd w:val="0"/>
              <w:snapToGrid w:val="0"/>
              <w:spacing w:line="360" w:lineRule="auto"/>
              <w:rPr>
                <w:rFonts w:ascii="宋体"/>
                <w:szCs w:val="21"/>
              </w:rPr>
            </w:pPr>
          </w:p>
        </w:tc>
        <w:tc>
          <w:tcPr>
            <w:tcW w:w="2841" w:type="dxa"/>
          </w:tcPr>
          <w:p w:rsidR="00DE63BB" w:rsidRDefault="00DE63BB">
            <w:pPr>
              <w:adjustRightInd w:val="0"/>
              <w:snapToGrid w:val="0"/>
              <w:spacing w:line="360" w:lineRule="auto"/>
              <w:rPr>
                <w:rFonts w:ascii="宋体"/>
                <w:szCs w:val="21"/>
              </w:rPr>
            </w:pPr>
          </w:p>
        </w:tc>
      </w:tr>
      <w:tr w:rsidR="00DE63BB">
        <w:trPr>
          <w:trHeight w:val="320"/>
          <w:jc w:val="center"/>
        </w:trPr>
        <w:tc>
          <w:tcPr>
            <w:tcW w:w="2176" w:type="dxa"/>
          </w:tcPr>
          <w:p w:rsidR="00DE63BB" w:rsidRDefault="00DE63BB">
            <w:pPr>
              <w:adjustRightInd w:val="0"/>
              <w:snapToGrid w:val="0"/>
              <w:spacing w:line="360" w:lineRule="auto"/>
              <w:rPr>
                <w:rFonts w:ascii="宋体"/>
                <w:szCs w:val="21"/>
              </w:rPr>
            </w:pPr>
          </w:p>
        </w:tc>
        <w:tc>
          <w:tcPr>
            <w:tcW w:w="1500" w:type="dxa"/>
          </w:tcPr>
          <w:p w:rsidR="00DE63BB" w:rsidRDefault="00DE63BB">
            <w:pPr>
              <w:adjustRightInd w:val="0"/>
              <w:snapToGrid w:val="0"/>
              <w:spacing w:line="360" w:lineRule="auto"/>
              <w:rPr>
                <w:rFonts w:ascii="宋体"/>
                <w:szCs w:val="21"/>
              </w:rPr>
            </w:pPr>
          </w:p>
        </w:tc>
        <w:tc>
          <w:tcPr>
            <w:tcW w:w="1325" w:type="dxa"/>
          </w:tcPr>
          <w:p w:rsidR="00DE63BB" w:rsidRDefault="00DE63BB">
            <w:pPr>
              <w:adjustRightInd w:val="0"/>
              <w:snapToGrid w:val="0"/>
              <w:spacing w:line="360" w:lineRule="auto"/>
              <w:rPr>
                <w:rFonts w:ascii="宋体"/>
                <w:szCs w:val="21"/>
              </w:rPr>
            </w:pPr>
          </w:p>
        </w:tc>
        <w:tc>
          <w:tcPr>
            <w:tcW w:w="1371" w:type="dxa"/>
          </w:tcPr>
          <w:p w:rsidR="00DE63BB" w:rsidRDefault="00DE63BB">
            <w:pPr>
              <w:adjustRightInd w:val="0"/>
              <w:snapToGrid w:val="0"/>
              <w:spacing w:line="360" w:lineRule="auto"/>
              <w:rPr>
                <w:rFonts w:ascii="宋体"/>
                <w:szCs w:val="21"/>
              </w:rPr>
            </w:pPr>
          </w:p>
        </w:tc>
        <w:tc>
          <w:tcPr>
            <w:tcW w:w="2841" w:type="dxa"/>
          </w:tcPr>
          <w:p w:rsidR="00DE63BB" w:rsidRDefault="00DE63BB">
            <w:pPr>
              <w:adjustRightInd w:val="0"/>
              <w:snapToGrid w:val="0"/>
              <w:spacing w:line="360" w:lineRule="auto"/>
              <w:rPr>
                <w:rFonts w:ascii="宋体"/>
                <w:szCs w:val="21"/>
              </w:rPr>
            </w:pPr>
          </w:p>
        </w:tc>
      </w:tr>
    </w:tbl>
    <w:p w:rsidR="00DE63BB" w:rsidRDefault="00DE63BB">
      <w:pPr>
        <w:wordWrap w:val="0"/>
        <w:adjustRightInd w:val="0"/>
        <w:snapToGrid w:val="0"/>
        <w:spacing w:line="360" w:lineRule="auto"/>
        <w:ind w:left="420" w:hangingChars="200" w:hanging="420"/>
        <w:rPr>
          <w:rFonts w:ascii="宋体"/>
          <w:szCs w:val="21"/>
        </w:rPr>
      </w:pPr>
      <w:bookmarkStart w:id="164" w:name="_Toc74986442"/>
      <w:r>
        <w:rPr>
          <w:rFonts w:ascii="宋体" w:hint="eastAsia"/>
          <w:szCs w:val="21"/>
        </w:rPr>
        <w:t>注：</w:t>
      </w:r>
      <w:r>
        <w:rPr>
          <w:rFonts w:ascii="宋体" w:cs="Arial" w:hint="eastAsia"/>
        </w:rPr>
        <w:t>根据采购文件“商务评估表”所列要求</w:t>
      </w:r>
      <w:r>
        <w:rPr>
          <w:rFonts w:ascii="宋体" w:hint="eastAsia"/>
          <w:szCs w:val="21"/>
        </w:rPr>
        <w:t>提供相关证明材料复印件（加盖公章）。此表可延长。</w:t>
      </w:r>
    </w:p>
    <w:p w:rsidR="00DE63BB" w:rsidRDefault="00DE63BB">
      <w:pPr>
        <w:tabs>
          <w:tab w:val="left" w:pos="690"/>
        </w:tabs>
        <w:wordWrap w:val="0"/>
        <w:adjustRightInd w:val="0"/>
        <w:snapToGrid w:val="0"/>
        <w:spacing w:line="360" w:lineRule="auto"/>
        <w:rPr>
          <w:rFonts w:ascii="宋体"/>
          <w:sz w:val="10"/>
          <w:szCs w:val="10"/>
        </w:rPr>
      </w:pPr>
    </w:p>
    <w:p w:rsidR="00DE63BB" w:rsidRDefault="00DE63BB">
      <w:pPr>
        <w:wordWrap w:val="0"/>
        <w:adjustRightInd w:val="0"/>
        <w:snapToGrid w:val="0"/>
        <w:spacing w:line="360" w:lineRule="auto"/>
        <w:rPr>
          <w:rFonts w:ascii="宋体"/>
        </w:rPr>
      </w:pPr>
      <w:bookmarkStart w:id="165" w:name="_Toc93989445"/>
      <w:bookmarkStart w:id="166" w:name="_Toc296594294"/>
      <w:r>
        <w:rPr>
          <w:rFonts w:ascii="宋体" w:hint="eastAsia"/>
        </w:rPr>
        <w:t>供应商名称：（公章）</w:t>
      </w:r>
    </w:p>
    <w:p w:rsidR="00DE63BB" w:rsidRDefault="00DE63BB">
      <w:pPr>
        <w:wordWrap w:val="0"/>
        <w:adjustRightInd w:val="0"/>
        <w:snapToGrid w:val="0"/>
        <w:spacing w:line="360" w:lineRule="auto"/>
        <w:rPr>
          <w:rFonts w:ascii="宋体"/>
        </w:rPr>
      </w:pPr>
      <w:r>
        <w:rPr>
          <w:rFonts w:ascii="宋体" w:hint="eastAsia"/>
        </w:rPr>
        <w:t>法定代表人</w:t>
      </w:r>
      <w:r>
        <w:rPr>
          <w:rFonts w:ascii="宋体" w:hint="eastAsia"/>
          <w:bCs/>
        </w:rPr>
        <w:t>（或</w:t>
      </w:r>
      <w:r>
        <w:rPr>
          <w:rFonts w:ascii="宋体" w:hint="eastAsia"/>
        </w:rPr>
        <w:t>授权委托代理人</w:t>
      </w:r>
      <w:r>
        <w:rPr>
          <w:rFonts w:ascii="宋体" w:hint="eastAsia"/>
          <w:bCs/>
        </w:rPr>
        <w:t>）</w:t>
      </w:r>
      <w:r>
        <w:rPr>
          <w:rFonts w:ascii="宋体" w:hint="eastAsia"/>
        </w:rPr>
        <w:t>签名：</w:t>
      </w:r>
    </w:p>
    <w:p w:rsidR="00DE63BB" w:rsidRDefault="00DE63BB">
      <w:pPr>
        <w:wordWrap w:val="0"/>
        <w:adjustRightInd w:val="0"/>
        <w:snapToGrid w:val="0"/>
        <w:spacing w:line="360" w:lineRule="auto"/>
        <w:rPr>
          <w:rFonts w:ascii="宋体"/>
          <w:b/>
          <w:bCs/>
        </w:rPr>
      </w:pPr>
      <w:r>
        <w:rPr>
          <w:rFonts w:ascii="宋体" w:hint="eastAsia"/>
        </w:rPr>
        <w:t>日期：</w:t>
      </w:r>
      <w:r>
        <w:rPr>
          <w:rFonts w:ascii="宋体"/>
        </w:rPr>
        <w:t>2022</w:t>
      </w:r>
      <w:r>
        <w:rPr>
          <w:rFonts w:ascii="宋体" w:hint="eastAsia"/>
        </w:rPr>
        <w:t>年月日</w:t>
      </w:r>
    </w:p>
    <w:p w:rsidR="00DE63BB" w:rsidRDefault="00DE63BB">
      <w:pPr>
        <w:wordWrap w:val="0"/>
        <w:adjustRightInd w:val="0"/>
        <w:snapToGrid w:val="0"/>
        <w:spacing w:line="360" w:lineRule="auto"/>
        <w:rPr>
          <w:rFonts w:ascii="宋体"/>
        </w:rPr>
      </w:pPr>
    </w:p>
    <w:p w:rsidR="00DE63BB" w:rsidRDefault="00DE63BB">
      <w:pPr>
        <w:wordWrap w:val="0"/>
        <w:adjustRightInd w:val="0"/>
        <w:snapToGrid w:val="0"/>
        <w:spacing w:line="360" w:lineRule="auto"/>
        <w:rPr>
          <w:rFonts w:ascii="宋体"/>
        </w:rPr>
      </w:pPr>
    </w:p>
    <w:p w:rsidR="00DE63BB" w:rsidRDefault="00DE63BB">
      <w:pPr>
        <w:pStyle w:val="3"/>
        <w:adjustRightInd w:val="0"/>
        <w:snapToGrid w:val="0"/>
        <w:spacing w:before="0" w:after="0" w:line="360" w:lineRule="auto"/>
        <w:jc w:val="center"/>
        <w:rPr>
          <w:rFonts w:ascii="宋体"/>
          <w:sz w:val="28"/>
          <w:szCs w:val="28"/>
        </w:rPr>
      </w:pPr>
      <w:bookmarkStart w:id="167" w:name="_Toc53681950"/>
      <w:bookmarkStart w:id="168" w:name="_Toc101883777"/>
      <w:r>
        <w:rPr>
          <w:rFonts w:ascii="宋体" w:hint="eastAsia"/>
          <w:sz w:val="28"/>
          <w:szCs w:val="28"/>
        </w:rPr>
        <w:t>附件</w:t>
      </w:r>
      <w:r>
        <w:rPr>
          <w:rFonts w:ascii="宋体"/>
          <w:sz w:val="28"/>
          <w:szCs w:val="28"/>
        </w:rPr>
        <w:t xml:space="preserve">6  </w:t>
      </w:r>
      <w:r>
        <w:rPr>
          <w:rFonts w:ascii="宋体" w:hint="eastAsia"/>
          <w:sz w:val="28"/>
          <w:szCs w:val="28"/>
        </w:rPr>
        <w:t>同类项目成功案例一览表</w:t>
      </w:r>
      <w:bookmarkEnd w:id="164"/>
      <w:bookmarkEnd w:id="165"/>
      <w:bookmarkEnd w:id="166"/>
      <w:bookmarkEnd w:id="167"/>
      <w:bookmarkEnd w:id="168"/>
    </w:p>
    <w:p w:rsidR="00DE63BB" w:rsidRDefault="00DE63BB">
      <w:pPr>
        <w:wordWrap w:val="0"/>
      </w:pPr>
    </w:p>
    <w:p w:rsidR="00DE63BB" w:rsidRDefault="00DE63BB">
      <w:pPr>
        <w:wordWrap w:val="0"/>
        <w:adjustRightInd w:val="0"/>
        <w:snapToGrid w:val="0"/>
        <w:spacing w:line="360" w:lineRule="auto"/>
        <w:ind w:firstLine="540"/>
        <w:rPr>
          <w:rFonts w:ascii="宋体"/>
        </w:rPr>
      </w:pPr>
      <w:r>
        <w:rPr>
          <w:rFonts w:ascii="宋体" w:hint="eastAsia"/>
        </w:rPr>
        <w:t>项目名称：</w:t>
      </w:r>
      <w:r>
        <w:rPr>
          <w:rFonts w:ascii="宋体"/>
        </w:rPr>
        <w:t xml:space="preserve">                                  </w:t>
      </w:r>
      <w:r>
        <w:rPr>
          <w:rFonts w:ascii="宋体" w:hint="eastAsia"/>
        </w:rPr>
        <w:t>项目编号：</w:t>
      </w:r>
      <w:r>
        <w:rPr>
          <w:rFonts w:ascii="宋体"/>
        </w:rPr>
        <w:t xml:space="preserve"> </w:t>
      </w:r>
    </w:p>
    <w:tbl>
      <w:tblPr>
        <w:tblW w:w="9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8"/>
        <w:gridCol w:w="2314"/>
        <w:gridCol w:w="2100"/>
        <w:gridCol w:w="1018"/>
        <w:gridCol w:w="840"/>
        <w:gridCol w:w="2205"/>
      </w:tblGrid>
      <w:tr w:rsidR="00DE63BB">
        <w:trPr>
          <w:jc w:val="center"/>
        </w:trPr>
        <w:tc>
          <w:tcPr>
            <w:tcW w:w="728" w:type="dxa"/>
          </w:tcPr>
          <w:p w:rsidR="00DE63BB" w:rsidRDefault="00DE63BB">
            <w:pPr>
              <w:adjustRightInd w:val="0"/>
              <w:snapToGrid w:val="0"/>
              <w:spacing w:line="360" w:lineRule="auto"/>
              <w:jc w:val="center"/>
              <w:rPr>
                <w:rFonts w:ascii="宋体"/>
                <w:szCs w:val="21"/>
              </w:rPr>
            </w:pPr>
            <w:r>
              <w:rPr>
                <w:rFonts w:ascii="宋体" w:hint="eastAsia"/>
                <w:szCs w:val="21"/>
              </w:rPr>
              <w:t>序号</w:t>
            </w:r>
          </w:p>
        </w:tc>
        <w:tc>
          <w:tcPr>
            <w:tcW w:w="2314" w:type="dxa"/>
          </w:tcPr>
          <w:p w:rsidR="00DE63BB" w:rsidRDefault="00DE63BB">
            <w:pPr>
              <w:adjustRightInd w:val="0"/>
              <w:snapToGrid w:val="0"/>
              <w:spacing w:line="360" w:lineRule="auto"/>
              <w:jc w:val="center"/>
              <w:rPr>
                <w:rFonts w:ascii="宋体"/>
                <w:szCs w:val="21"/>
              </w:rPr>
            </w:pPr>
            <w:r>
              <w:rPr>
                <w:rFonts w:ascii="宋体" w:hint="eastAsia"/>
                <w:szCs w:val="21"/>
              </w:rPr>
              <w:t>合同名称</w:t>
            </w:r>
          </w:p>
        </w:tc>
        <w:tc>
          <w:tcPr>
            <w:tcW w:w="2100" w:type="dxa"/>
          </w:tcPr>
          <w:p w:rsidR="00DE63BB" w:rsidRDefault="00DE63BB">
            <w:pPr>
              <w:adjustRightInd w:val="0"/>
              <w:snapToGrid w:val="0"/>
              <w:spacing w:line="360" w:lineRule="auto"/>
              <w:jc w:val="center"/>
              <w:rPr>
                <w:rFonts w:ascii="宋体"/>
                <w:szCs w:val="21"/>
              </w:rPr>
            </w:pPr>
            <w:r>
              <w:rPr>
                <w:rFonts w:ascii="宋体" w:hint="eastAsia"/>
                <w:szCs w:val="21"/>
              </w:rPr>
              <w:t>合同履约服务时间</w:t>
            </w:r>
          </w:p>
        </w:tc>
        <w:tc>
          <w:tcPr>
            <w:tcW w:w="1018" w:type="dxa"/>
          </w:tcPr>
          <w:p w:rsidR="00DE63BB" w:rsidRDefault="00DE63BB">
            <w:pPr>
              <w:adjustRightInd w:val="0"/>
              <w:snapToGrid w:val="0"/>
              <w:spacing w:line="360" w:lineRule="auto"/>
              <w:jc w:val="center"/>
              <w:rPr>
                <w:rFonts w:ascii="宋体"/>
                <w:szCs w:val="21"/>
              </w:rPr>
            </w:pPr>
            <w:r>
              <w:rPr>
                <w:rFonts w:ascii="宋体" w:hint="eastAsia"/>
                <w:szCs w:val="21"/>
              </w:rPr>
              <w:t>合同价</w:t>
            </w:r>
          </w:p>
        </w:tc>
        <w:tc>
          <w:tcPr>
            <w:tcW w:w="840" w:type="dxa"/>
          </w:tcPr>
          <w:p w:rsidR="00DE63BB" w:rsidRDefault="00DE63BB">
            <w:pPr>
              <w:adjustRightInd w:val="0"/>
              <w:snapToGrid w:val="0"/>
              <w:spacing w:line="360" w:lineRule="auto"/>
              <w:jc w:val="center"/>
              <w:rPr>
                <w:rFonts w:ascii="宋体"/>
                <w:szCs w:val="21"/>
              </w:rPr>
            </w:pPr>
            <w:r>
              <w:rPr>
                <w:rFonts w:ascii="宋体" w:hint="eastAsia"/>
                <w:szCs w:val="21"/>
              </w:rPr>
              <w:t>数量</w:t>
            </w:r>
          </w:p>
        </w:tc>
        <w:tc>
          <w:tcPr>
            <w:tcW w:w="2205" w:type="dxa"/>
          </w:tcPr>
          <w:p w:rsidR="00DE63BB" w:rsidRDefault="00DE63BB">
            <w:pPr>
              <w:adjustRightInd w:val="0"/>
              <w:snapToGrid w:val="0"/>
              <w:spacing w:line="360" w:lineRule="auto"/>
              <w:jc w:val="center"/>
              <w:rPr>
                <w:rFonts w:ascii="宋体"/>
                <w:szCs w:val="21"/>
              </w:rPr>
            </w:pPr>
            <w:r>
              <w:rPr>
                <w:rFonts w:ascii="宋体" w:hint="eastAsia"/>
                <w:szCs w:val="21"/>
              </w:rPr>
              <w:t>采购单位及联系方式</w:t>
            </w:r>
          </w:p>
        </w:tc>
      </w:tr>
      <w:tr w:rsidR="00DE63BB">
        <w:trPr>
          <w:cantSplit/>
          <w:trHeight w:val="300"/>
          <w:jc w:val="center"/>
        </w:trPr>
        <w:tc>
          <w:tcPr>
            <w:tcW w:w="728" w:type="dxa"/>
          </w:tcPr>
          <w:p w:rsidR="00DE63BB" w:rsidRDefault="00DE63BB">
            <w:pPr>
              <w:adjustRightInd w:val="0"/>
              <w:snapToGrid w:val="0"/>
              <w:spacing w:line="360" w:lineRule="auto"/>
              <w:rPr>
                <w:rFonts w:ascii="宋体"/>
                <w:szCs w:val="21"/>
              </w:rPr>
            </w:pPr>
          </w:p>
        </w:tc>
        <w:tc>
          <w:tcPr>
            <w:tcW w:w="2314" w:type="dxa"/>
          </w:tcPr>
          <w:p w:rsidR="00DE63BB" w:rsidRDefault="00DE63BB">
            <w:pPr>
              <w:adjustRightInd w:val="0"/>
              <w:snapToGrid w:val="0"/>
              <w:spacing w:line="360" w:lineRule="auto"/>
              <w:rPr>
                <w:rFonts w:ascii="宋体"/>
                <w:szCs w:val="21"/>
              </w:rPr>
            </w:pPr>
          </w:p>
        </w:tc>
        <w:tc>
          <w:tcPr>
            <w:tcW w:w="2100" w:type="dxa"/>
          </w:tcPr>
          <w:p w:rsidR="00DE63BB" w:rsidRDefault="00DE63BB">
            <w:pPr>
              <w:adjustRightInd w:val="0"/>
              <w:snapToGrid w:val="0"/>
              <w:spacing w:line="360" w:lineRule="auto"/>
              <w:rPr>
                <w:rFonts w:ascii="宋体"/>
                <w:szCs w:val="21"/>
              </w:rPr>
            </w:pPr>
          </w:p>
        </w:tc>
        <w:tc>
          <w:tcPr>
            <w:tcW w:w="1018" w:type="dxa"/>
          </w:tcPr>
          <w:p w:rsidR="00DE63BB" w:rsidRDefault="00DE63BB">
            <w:pPr>
              <w:adjustRightInd w:val="0"/>
              <w:snapToGrid w:val="0"/>
              <w:spacing w:line="360" w:lineRule="auto"/>
              <w:rPr>
                <w:rFonts w:ascii="宋体"/>
                <w:szCs w:val="21"/>
              </w:rPr>
            </w:pPr>
          </w:p>
        </w:tc>
        <w:tc>
          <w:tcPr>
            <w:tcW w:w="840" w:type="dxa"/>
          </w:tcPr>
          <w:p w:rsidR="00DE63BB" w:rsidRDefault="00DE63BB">
            <w:pPr>
              <w:adjustRightInd w:val="0"/>
              <w:snapToGrid w:val="0"/>
              <w:spacing w:line="360" w:lineRule="auto"/>
              <w:rPr>
                <w:rFonts w:ascii="宋体"/>
                <w:szCs w:val="21"/>
              </w:rPr>
            </w:pPr>
          </w:p>
        </w:tc>
        <w:tc>
          <w:tcPr>
            <w:tcW w:w="2205" w:type="dxa"/>
          </w:tcPr>
          <w:p w:rsidR="00DE63BB" w:rsidRDefault="00DE63BB">
            <w:pPr>
              <w:adjustRightInd w:val="0"/>
              <w:snapToGrid w:val="0"/>
              <w:spacing w:line="360" w:lineRule="auto"/>
              <w:rPr>
                <w:rFonts w:ascii="宋体"/>
                <w:szCs w:val="21"/>
              </w:rPr>
            </w:pPr>
          </w:p>
        </w:tc>
      </w:tr>
      <w:tr w:rsidR="00DE63BB">
        <w:trPr>
          <w:cantSplit/>
          <w:trHeight w:val="300"/>
          <w:jc w:val="center"/>
        </w:trPr>
        <w:tc>
          <w:tcPr>
            <w:tcW w:w="728" w:type="dxa"/>
          </w:tcPr>
          <w:p w:rsidR="00DE63BB" w:rsidRDefault="00DE63BB">
            <w:pPr>
              <w:adjustRightInd w:val="0"/>
              <w:snapToGrid w:val="0"/>
              <w:spacing w:line="360" w:lineRule="auto"/>
              <w:rPr>
                <w:rFonts w:ascii="宋体"/>
                <w:szCs w:val="21"/>
              </w:rPr>
            </w:pPr>
          </w:p>
        </w:tc>
        <w:tc>
          <w:tcPr>
            <w:tcW w:w="2314" w:type="dxa"/>
          </w:tcPr>
          <w:p w:rsidR="00DE63BB" w:rsidRDefault="00DE63BB">
            <w:pPr>
              <w:adjustRightInd w:val="0"/>
              <w:snapToGrid w:val="0"/>
              <w:spacing w:line="360" w:lineRule="auto"/>
              <w:rPr>
                <w:rFonts w:ascii="宋体"/>
                <w:szCs w:val="21"/>
              </w:rPr>
            </w:pPr>
          </w:p>
        </w:tc>
        <w:tc>
          <w:tcPr>
            <w:tcW w:w="2100" w:type="dxa"/>
          </w:tcPr>
          <w:p w:rsidR="00DE63BB" w:rsidRDefault="00DE63BB">
            <w:pPr>
              <w:adjustRightInd w:val="0"/>
              <w:snapToGrid w:val="0"/>
              <w:spacing w:line="360" w:lineRule="auto"/>
              <w:rPr>
                <w:rFonts w:ascii="宋体"/>
                <w:szCs w:val="21"/>
              </w:rPr>
            </w:pPr>
          </w:p>
        </w:tc>
        <w:tc>
          <w:tcPr>
            <w:tcW w:w="1018" w:type="dxa"/>
          </w:tcPr>
          <w:p w:rsidR="00DE63BB" w:rsidRDefault="00DE63BB">
            <w:pPr>
              <w:adjustRightInd w:val="0"/>
              <w:snapToGrid w:val="0"/>
              <w:spacing w:line="360" w:lineRule="auto"/>
              <w:rPr>
                <w:rFonts w:ascii="宋体"/>
                <w:szCs w:val="21"/>
              </w:rPr>
            </w:pPr>
          </w:p>
        </w:tc>
        <w:tc>
          <w:tcPr>
            <w:tcW w:w="840" w:type="dxa"/>
          </w:tcPr>
          <w:p w:rsidR="00DE63BB" w:rsidRDefault="00DE63BB">
            <w:pPr>
              <w:adjustRightInd w:val="0"/>
              <w:snapToGrid w:val="0"/>
              <w:spacing w:line="360" w:lineRule="auto"/>
              <w:rPr>
                <w:rFonts w:ascii="宋体"/>
                <w:szCs w:val="21"/>
              </w:rPr>
            </w:pPr>
          </w:p>
        </w:tc>
        <w:tc>
          <w:tcPr>
            <w:tcW w:w="2205" w:type="dxa"/>
          </w:tcPr>
          <w:p w:rsidR="00DE63BB" w:rsidRDefault="00DE63BB">
            <w:pPr>
              <w:adjustRightInd w:val="0"/>
              <w:snapToGrid w:val="0"/>
              <w:spacing w:line="360" w:lineRule="auto"/>
              <w:rPr>
                <w:rFonts w:ascii="宋体"/>
                <w:szCs w:val="21"/>
              </w:rPr>
            </w:pPr>
          </w:p>
        </w:tc>
      </w:tr>
      <w:tr w:rsidR="00DE63BB">
        <w:trPr>
          <w:cantSplit/>
          <w:trHeight w:val="300"/>
          <w:jc w:val="center"/>
        </w:trPr>
        <w:tc>
          <w:tcPr>
            <w:tcW w:w="728" w:type="dxa"/>
          </w:tcPr>
          <w:p w:rsidR="00DE63BB" w:rsidRDefault="00DE63BB">
            <w:pPr>
              <w:adjustRightInd w:val="0"/>
              <w:snapToGrid w:val="0"/>
              <w:spacing w:line="360" w:lineRule="auto"/>
              <w:rPr>
                <w:rFonts w:ascii="宋体"/>
                <w:szCs w:val="21"/>
              </w:rPr>
            </w:pPr>
          </w:p>
        </w:tc>
        <w:tc>
          <w:tcPr>
            <w:tcW w:w="2314" w:type="dxa"/>
          </w:tcPr>
          <w:p w:rsidR="00DE63BB" w:rsidRDefault="00DE63BB">
            <w:pPr>
              <w:adjustRightInd w:val="0"/>
              <w:snapToGrid w:val="0"/>
              <w:spacing w:line="360" w:lineRule="auto"/>
              <w:rPr>
                <w:rFonts w:ascii="宋体"/>
                <w:szCs w:val="21"/>
              </w:rPr>
            </w:pPr>
          </w:p>
        </w:tc>
        <w:tc>
          <w:tcPr>
            <w:tcW w:w="2100" w:type="dxa"/>
          </w:tcPr>
          <w:p w:rsidR="00DE63BB" w:rsidRDefault="00DE63BB">
            <w:pPr>
              <w:adjustRightInd w:val="0"/>
              <w:snapToGrid w:val="0"/>
              <w:spacing w:line="360" w:lineRule="auto"/>
              <w:rPr>
                <w:rFonts w:ascii="宋体"/>
                <w:szCs w:val="21"/>
              </w:rPr>
            </w:pPr>
          </w:p>
        </w:tc>
        <w:tc>
          <w:tcPr>
            <w:tcW w:w="1018" w:type="dxa"/>
          </w:tcPr>
          <w:p w:rsidR="00DE63BB" w:rsidRDefault="00DE63BB">
            <w:pPr>
              <w:adjustRightInd w:val="0"/>
              <w:snapToGrid w:val="0"/>
              <w:spacing w:line="360" w:lineRule="auto"/>
              <w:rPr>
                <w:rFonts w:ascii="宋体"/>
                <w:szCs w:val="21"/>
              </w:rPr>
            </w:pPr>
          </w:p>
        </w:tc>
        <w:tc>
          <w:tcPr>
            <w:tcW w:w="840" w:type="dxa"/>
          </w:tcPr>
          <w:p w:rsidR="00DE63BB" w:rsidRDefault="00DE63BB">
            <w:pPr>
              <w:adjustRightInd w:val="0"/>
              <w:snapToGrid w:val="0"/>
              <w:spacing w:line="360" w:lineRule="auto"/>
              <w:rPr>
                <w:rFonts w:ascii="宋体"/>
                <w:szCs w:val="21"/>
              </w:rPr>
            </w:pPr>
          </w:p>
        </w:tc>
        <w:tc>
          <w:tcPr>
            <w:tcW w:w="2205" w:type="dxa"/>
          </w:tcPr>
          <w:p w:rsidR="00DE63BB" w:rsidRDefault="00DE63BB">
            <w:pPr>
              <w:adjustRightInd w:val="0"/>
              <w:snapToGrid w:val="0"/>
              <w:spacing w:line="360" w:lineRule="auto"/>
              <w:rPr>
                <w:rFonts w:ascii="宋体"/>
                <w:szCs w:val="21"/>
              </w:rPr>
            </w:pPr>
          </w:p>
        </w:tc>
      </w:tr>
      <w:tr w:rsidR="00DE63BB">
        <w:trPr>
          <w:cantSplit/>
          <w:trHeight w:val="300"/>
          <w:jc w:val="center"/>
        </w:trPr>
        <w:tc>
          <w:tcPr>
            <w:tcW w:w="728" w:type="dxa"/>
          </w:tcPr>
          <w:p w:rsidR="00DE63BB" w:rsidRDefault="00DE63BB">
            <w:pPr>
              <w:adjustRightInd w:val="0"/>
              <w:snapToGrid w:val="0"/>
              <w:spacing w:line="360" w:lineRule="auto"/>
              <w:rPr>
                <w:rFonts w:ascii="宋体"/>
                <w:szCs w:val="21"/>
              </w:rPr>
            </w:pPr>
          </w:p>
        </w:tc>
        <w:tc>
          <w:tcPr>
            <w:tcW w:w="2314" w:type="dxa"/>
          </w:tcPr>
          <w:p w:rsidR="00DE63BB" w:rsidRDefault="00DE63BB">
            <w:pPr>
              <w:adjustRightInd w:val="0"/>
              <w:snapToGrid w:val="0"/>
              <w:spacing w:line="360" w:lineRule="auto"/>
              <w:rPr>
                <w:rFonts w:ascii="宋体"/>
                <w:szCs w:val="21"/>
              </w:rPr>
            </w:pPr>
          </w:p>
        </w:tc>
        <w:tc>
          <w:tcPr>
            <w:tcW w:w="2100" w:type="dxa"/>
          </w:tcPr>
          <w:p w:rsidR="00DE63BB" w:rsidRDefault="00DE63BB">
            <w:pPr>
              <w:adjustRightInd w:val="0"/>
              <w:snapToGrid w:val="0"/>
              <w:spacing w:line="360" w:lineRule="auto"/>
              <w:rPr>
                <w:rFonts w:ascii="宋体"/>
                <w:szCs w:val="21"/>
              </w:rPr>
            </w:pPr>
          </w:p>
        </w:tc>
        <w:tc>
          <w:tcPr>
            <w:tcW w:w="1018" w:type="dxa"/>
          </w:tcPr>
          <w:p w:rsidR="00DE63BB" w:rsidRDefault="00DE63BB">
            <w:pPr>
              <w:adjustRightInd w:val="0"/>
              <w:snapToGrid w:val="0"/>
              <w:spacing w:line="360" w:lineRule="auto"/>
              <w:rPr>
                <w:rFonts w:ascii="宋体"/>
                <w:szCs w:val="21"/>
              </w:rPr>
            </w:pPr>
          </w:p>
        </w:tc>
        <w:tc>
          <w:tcPr>
            <w:tcW w:w="840" w:type="dxa"/>
          </w:tcPr>
          <w:p w:rsidR="00DE63BB" w:rsidRDefault="00DE63BB">
            <w:pPr>
              <w:adjustRightInd w:val="0"/>
              <w:snapToGrid w:val="0"/>
              <w:spacing w:line="360" w:lineRule="auto"/>
              <w:rPr>
                <w:rFonts w:ascii="宋体"/>
                <w:szCs w:val="21"/>
              </w:rPr>
            </w:pPr>
          </w:p>
        </w:tc>
        <w:tc>
          <w:tcPr>
            <w:tcW w:w="2205" w:type="dxa"/>
          </w:tcPr>
          <w:p w:rsidR="00DE63BB" w:rsidRDefault="00DE63BB">
            <w:pPr>
              <w:adjustRightInd w:val="0"/>
              <w:snapToGrid w:val="0"/>
              <w:spacing w:line="360" w:lineRule="auto"/>
              <w:rPr>
                <w:rFonts w:ascii="宋体"/>
                <w:szCs w:val="21"/>
              </w:rPr>
            </w:pPr>
          </w:p>
        </w:tc>
      </w:tr>
      <w:tr w:rsidR="00DE63BB">
        <w:trPr>
          <w:cantSplit/>
          <w:trHeight w:val="300"/>
          <w:jc w:val="center"/>
        </w:trPr>
        <w:tc>
          <w:tcPr>
            <w:tcW w:w="728" w:type="dxa"/>
          </w:tcPr>
          <w:p w:rsidR="00DE63BB" w:rsidRDefault="00DE63BB">
            <w:pPr>
              <w:adjustRightInd w:val="0"/>
              <w:snapToGrid w:val="0"/>
              <w:spacing w:line="360" w:lineRule="auto"/>
              <w:rPr>
                <w:rFonts w:ascii="宋体"/>
                <w:szCs w:val="21"/>
              </w:rPr>
            </w:pPr>
          </w:p>
        </w:tc>
        <w:tc>
          <w:tcPr>
            <w:tcW w:w="2314" w:type="dxa"/>
          </w:tcPr>
          <w:p w:rsidR="00DE63BB" w:rsidRDefault="00DE63BB">
            <w:pPr>
              <w:adjustRightInd w:val="0"/>
              <w:snapToGrid w:val="0"/>
              <w:spacing w:line="360" w:lineRule="auto"/>
              <w:rPr>
                <w:rFonts w:ascii="宋体"/>
                <w:szCs w:val="21"/>
              </w:rPr>
            </w:pPr>
          </w:p>
        </w:tc>
        <w:tc>
          <w:tcPr>
            <w:tcW w:w="2100" w:type="dxa"/>
          </w:tcPr>
          <w:p w:rsidR="00DE63BB" w:rsidRDefault="00DE63BB">
            <w:pPr>
              <w:adjustRightInd w:val="0"/>
              <w:snapToGrid w:val="0"/>
              <w:spacing w:line="360" w:lineRule="auto"/>
              <w:rPr>
                <w:rFonts w:ascii="宋体"/>
                <w:szCs w:val="21"/>
              </w:rPr>
            </w:pPr>
          </w:p>
        </w:tc>
        <w:tc>
          <w:tcPr>
            <w:tcW w:w="1018" w:type="dxa"/>
          </w:tcPr>
          <w:p w:rsidR="00DE63BB" w:rsidRDefault="00DE63BB">
            <w:pPr>
              <w:adjustRightInd w:val="0"/>
              <w:snapToGrid w:val="0"/>
              <w:spacing w:line="360" w:lineRule="auto"/>
              <w:rPr>
                <w:rFonts w:ascii="宋体"/>
                <w:szCs w:val="21"/>
              </w:rPr>
            </w:pPr>
          </w:p>
        </w:tc>
        <w:tc>
          <w:tcPr>
            <w:tcW w:w="840" w:type="dxa"/>
          </w:tcPr>
          <w:p w:rsidR="00DE63BB" w:rsidRDefault="00DE63BB">
            <w:pPr>
              <w:adjustRightInd w:val="0"/>
              <w:snapToGrid w:val="0"/>
              <w:spacing w:line="360" w:lineRule="auto"/>
              <w:rPr>
                <w:rFonts w:ascii="宋体"/>
                <w:szCs w:val="21"/>
              </w:rPr>
            </w:pPr>
          </w:p>
        </w:tc>
        <w:tc>
          <w:tcPr>
            <w:tcW w:w="2205" w:type="dxa"/>
          </w:tcPr>
          <w:p w:rsidR="00DE63BB" w:rsidRDefault="00DE63BB">
            <w:pPr>
              <w:adjustRightInd w:val="0"/>
              <w:snapToGrid w:val="0"/>
              <w:spacing w:line="360" w:lineRule="auto"/>
              <w:rPr>
                <w:rFonts w:ascii="宋体"/>
                <w:szCs w:val="21"/>
              </w:rPr>
            </w:pPr>
          </w:p>
        </w:tc>
      </w:tr>
      <w:tr w:rsidR="00DE63BB">
        <w:trPr>
          <w:cantSplit/>
          <w:trHeight w:val="300"/>
          <w:jc w:val="center"/>
        </w:trPr>
        <w:tc>
          <w:tcPr>
            <w:tcW w:w="728" w:type="dxa"/>
          </w:tcPr>
          <w:p w:rsidR="00DE63BB" w:rsidRDefault="00DE63BB">
            <w:pPr>
              <w:adjustRightInd w:val="0"/>
              <w:snapToGrid w:val="0"/>
              <w:spacing w:line="360" w:lineRule="auto"/>
              <w:rPr>
                <w:rFonts w:ascii="宋体"/>
                <w:szCs w:val="21"/>
              </w:rPr>
            </w:pPr>
          </w:p>
        </w:tc>
        <w:tc>
          <w:tcPr>
            <w:tcW w:w="2314" w:type="dxa"/>
          </w:tcPr>
          <w:p w:rsidR="00DE63BB" w:rsidRDefault="00DE63BB">
            <w:pPr>
              <w:adjustRightInd w:val="0"/>
              <w:snapToGrid w:val="0"/>
              <w:spacing w:line="360" w:lineRule="auto"/>
              <w:rPr>
                <w:rFonts w:ascii="宋体"/>
                <w:szCs w:val="21"/>
              </w:rPr>
            </w:pPr>
          </w:p>
        </w:tc>
        <w:tc>
          <w:tcPr>
            <w:tcW w:w="2100" w:type="dxa"/>
          </w:tcPr>
          <w:p w:rsidR="00DE63BB" w:rsidRDefault="00DE63BB">
            <w:pPr>
              <w:adjustRightInd w:val="0"/>
              <w:snapToGrid w:val="0"/>
              <w:spacing w:line="360" w:lineRule="auto"/>
              <w:rPr>
                <w:rFonts w:ascii="宋体"/>
                <w:szCs w:val="21"/>
              </w:rPr>
            </w:pPr>
          </w:p>
        </w:tc>
        <w:tc>
          <w:tcPr>
            <w:tcW w:w="1018" w:type="dxa"/>
          </w:tcPr>
          <w:p w:rsidR="00DE63BB" w:rsidRDefault="00DE63BB">
            <w:pPr>
              <w:adjustRightInd w:val="0"/>
              <w:snapToGrid w:val="0"/>
              <w:spacing w:line="360" w:lineRule="auto"/>
              <w:rPr>
                <w:rFonts w:ascii="宋体"/>
                <w:szCs w:val="21"/>
              </w:rPr>
            </w:pPr>
          </w:p>
        </w:tc>
        <w:tc>
          <w:tcPr>
            <w:tcW w:w="840" w:type="dxa"/>
          </w:tcPr>
          <w:p w:rsidR="00DE63BB" w:rsidRDefault="00DE63BB">
            <w:pPr>
              <w:adjustRightInd w:val="0"/>
              <w:snapToGrid w:val="0"/>
              <w:spacing w:line="360" w:lineRule="auto"/>
              <w:rPr>
                <w:rFonts w:ascii="宋体"/>
                <w:szCs w:val="21"/>
              </w:rPr>
            </w:pPr>
          </w:p>
        </w:tc>
        <w:tc>
          <w:tcPr>
            <w:tcW w:w="2205" w:type="dxa"/>
          </w:tcPr>
          <w:p w:rsidR="00DE63BB" w:rsidRDefault="00DE63BB">
            <w:pPr>
              <w:adjustRightInd w:val="0"/>
              <w:snapToGrid w:val="0"/>
              <w:spacing w:line="360" w:lineRule="auto"/>
              <w:rPr>
                <w:rFonts w:ascii="宋体"/>
                <w:szCs w:val="21"/>
              </w:rPr>
            </w:pPr>
          </w:p>
        </w:tc>
      </w:tr>
    </w:tbl>
    <w:p w:rsidR="00DE63BB" w:rsidRDefault="00DE63BB">
      <w:pPr>
        <w:tabs>
          <w:tab w:val="left" w:pos="360"/>
        </w:tabs>
        <w:wordWrap w:val="0"/>
        <w:adjustRightInd w:val="0"/>
        <w:snapToGrid w:val="0"/>
        <w:spacing w:line="360" w:lineRule="auto"/>
        <w:rPr>
          <w:rFonts w:ascii="宋体"/>
          <w:bCs/>
        </w:rPr>
      </w:pPr>
      <w:r>
        <w:rPr>
          <w:rFonts w:ascii="宋体" w:hint="eastAsia"/>
          <w:bCs/>
        </w:rPr>
        <w:t>注：</w:t>
      </w:r>
      <w:r>
        <w:rPr>
          <w:rFonts w:ascii="宋体" w:cs="Arial" w:hint="eastAsia"/>
        </w:rPr>
        <w:t>根据采购文件“商务评估表”所列要求</w:t>
      </w:r>
      <w:r>
        <w:rPr>
          <w:rFonts w:ascii="宋体" w:hint="eastAsia"/>
          <w:szCs w:val="21"/>
        </w:rPr>
        <w:t>，提供业绩证明材料（加盖公章），此表可延长。此表如有虚假项目，将导致投标无效</w:t>
      </w:r>
      <w:r>
        <w:rPr>
          <w:rFonts w:ascii="宋体"/>
          <w:szCs w:val="21"/>
        </w:rPr>
        <w:t>.</w:t>
      </w:r>
    </w:p>
    <w:p w:rsidR="00DE63BB" w:rsidRDefault="00DE63BB">
      <w:pPr>
        <w:wordWrap w:val="0"/>
        <w:adjustRightInd w:val="0"/>
        <w:snapToGrid w:val="0"/>
        <w:spacing w:line="360" w:lineRule="auto"/>
        <w:ind w:firstLineChars="200" w:firstLine="300"/>
        <w:rPr>
          <w:rFonts w:ascii="宋体"/>
          <w:sz w:val="15"/>
        </w:rPr>
      </w:pPr>
    </w:p>
    <w:p w:rsidR="00DE63BB" w:rsidRDefault="00DE63BB">
      <w:pPr>
        <w:wordWrap w:val="0"/>
        <w:adjustRightInd w:val="0"/>
        <w:snapToGrid w:val="0"/>
        <w:spacing w:line="360" w:lineRule="auto"/>
        <w:rPr>
          <w:rFonts w:ascii="宋体"/>
        </w:rPr>
      </w:pPr>
      <w:r>
        <w:rPr>
          <w:rFonts w:ascii="宋体" w:hint="eastAsia"/>
        </w:rPr>
        <w:t>供应商名称：（公章）</w:t>
      </w:r>
    </w:p>
    <w:p w:rsidR="00DE63BB" w:rsidRDefault="00DE63BB">
      <w:pPr>
        <w:wordWrap w:val="0"/>
        <w:adjustRightInd w:val="0"/>
        <w:snapToGrid w:val="0"/>
        <w:spacing w:line="360" w:lineRule="auto"/>
        <w:rPr>
          <w:rFonts w:ascii="宋体"/>
        </w:rPr>
      </w:pPr>
      <w:r>
        <w:rPr>
          <w:rFonts w:ascii="宋体" w:hint="eastAsia"/>
        </w:rPr>
        <w:t>法定代表人</w:t>
      </w:r>
      <w:r>
        <w:rPr>
          <w:rFonts w:ascii="宋体" w:hint="eastAsia"/>
          <w:bCs/>
        </w:rPr>
        <w:t>（或</w:t>
      </w:r>
      <w:r>
        <w:rPr>
          <w:rFonts w:ascii="宋体" w:hint="eastAsia"/>
        </w:rPr>
        <w:t>授权委托代理人</w:t>
      </w:r>
      <w:r>
        <w:rPr>
          <w:rFonts w:ascii="宋体" w:hint="eastAsia"/>
          <w:bCs/>
        </w:rPr>
        <w:t>）</w:t>
      </w:r>
      <w:r>
        <w:rPr>
          <w:rFonts w:ascii="宋体" w:hint="eastAsia"/>
        </w:rPr>
        <w:t>签名：</w:t>
      </w:r>
    </w:p>
    <w:p w:rsidR="00DE63BB" w:rsidRDefault="00DE63BB">
      <w:pPr>
        <w:wordWrap w:val="0"/>
        <w:adjustRightInd w:val="0"/>
        <w:snapToGrid w:val="0"/>
        <w:spacing w:line="360" w:lineRule="auto"/>
        <w:rPr>
          <w:rFonts w:ascii="宋体"/>
          <w:b/>
          <w:bCs/>
        </w:rPr>
      </w:pPr>
      <w:r>
        <w:rPr>
          <w:rFonts w:ascii="宋体" w:hint="eastAsia"/>
        </w:rPr>
        <w:t>日期：</w:t>
      </w:r>
      <w:r>
        <w:rPr>
          <w:rFonts w:ascii="宋体"/>
        </w:rPr>
        <w:t>2022</w:t>
      </w:r>
      <w:r>
        <w:rPr>
          <w:rFonts w:ascii="宋体" w:hint="eastAsia"/>
        </w:rPr>
        <w:t>年月日</w:t>
      </w:r>
    </w:p>
    <w:p w:rsidR="00DE63BB" w:rsidRDefault="00DE63BB">
      <w:pPr>
        <w:wordWrap w:val="0"/>
        <w:adjustRightInd w:val="0"/>
        <w:snapToGrid w:val="0"/>
        <w:spacing w:line="360" w:lineRule="auto"/>
        <w:ind w:firstLineChars="50" w:firstLine="105"/>
        <w:rPr>
          <w:rFonts w:ascii="宋体"/>
        </w:rPr>
      </w:pPr>
      <w:bookmarkStart w:id="169" w:name="_Toc296594295"/>
      <w:bookmarkStart w:id="170" w:name="_Toc93989446"/>
      <w:bookmarkStart w:id="171" w:name="_Toc76991532"/>
      <w:bookmarkStart w:id="172" w:name="_Toc66005562"/>
      <w:bookmarkStart w:id="173" w:name="_Toc88389447"/>
    </w:p>
    <w:p w:rsidR="00DE63BB" w:rsidRDefault="00DE63BB">
      <w:pPr>
        <w:pStyle w:val="3"/>
        <w:wordWrap w:val="0"/>
        <w:adjustRightInd w:val="0"/>
        <w:snapToGrid w:val="0"/>
        <w:spacing w:before="0" w:after="0" w:line="360" w:lineRule="auto"/>
        <w:jc w:val="center"/>
        <w:rPr>
          <w:rFonts w:ascii="宋体"/>
          <w:sz w:val="21"/>
          <w:szCs w:val="21"/>
        </w:rPr>
      </w:pPr>
      <w:bookmarkStart w:id="174" w:name="_Toc53681951"/>
    </w:p>
    <w:p w:rsidR="00DE63BB" w:rsidRDefault="00DE63BB">
      <w:pPr>
        <w:pStyle w:val="3"/>
        <w:wordWrap w:val="0"/>
        <w:adjustRightInd w:val="0"/>
        <w:snapToGrid w:val="0"/>
        <w:spacing w:before="0" w:after="0" w:line="360" w:lineRule="auto"/>
        <w:jc w:val="center"/>
        <w:rPr>
          <w:rFonts w:ascii="宋体"/>
          <w:sz w:val="28"/>
          <w:szCs w:val="28"/>
        </w:rPr>
      </w:pPr>
      <w:bookmarkStart w:id="175" w:name="_Toc101883778"/>
      <w:r>
        <w:rPr>
          <w:rFonts w:ascii="宋体" w:hint="eastAsia"/>
          <w:sz w:val="28"/>
          <w:szCs w:val="28"/>
        </w:rPr>
        <w:t>附件</w:t>
      </w:r>
      <w:r>
        <w:rPr>
          <w:rFonts w:ascii="宋体"/>
          <w:sz w:val="28"/>
          <w:szCs w:val="28"/>
        </w:rPr>
        <w:t xml:space="preserve">7  </w:t>
      </w:r>
      <w:bookmarkEnd w:id="169"/>
      <w:bookmarkEnd w:id="170"/>
      <w:bookmarkEnd w:id="174"/>
      <w:r>
        <w:rPr>
          <w:rFonts w:ascii="宋体" w:hint="eastAsia"/>
          <w:sz w:val="28"/>
          <w:szCs w:val="28"/>
        </w:rPr>
        <w:t>服务方案</w:t>
      </w:r>
      <w:bookmarkEnd w:id="175"/>
    </w:p>
    <w:p w:rsidR="00DE63BB" w:rsidRDefault="00DE63BB">
      <w:pPr>
        <w:spacing w:line="360" w:lineRule="auto"/>
        <w:rPr>
          <w:rFonts w:ascii="宋体"/>
        </w:rPr>
      </w:pPr>
    </w:p>
    <w:p w:rsidR="00DE63BB" w:rsidRDefault="00DE63BB">
      <w:pPr>
        <w:adjustRightInd w:val="0"/>
        <w:snapToGrid w:val="0"/>
        <w:spacing w:line="360" w:lineRule="auto"/>
        <w:rPr>
          <w:rFonts w:ascii="宋体"/>
          <w:szCs w:val="21"/>
        </w:rPr>
      </w:pPr>
      <w:bookmarkStart w:id="176" w:name="_Toc93989447"/>
      <w:r>
        <w:rPr>
          <w:rFonts w:ascii="宋体" w:hAnsi="宋体" w:hint="eastAsia"/>
          <w:szCs w:val="21"/>
        </w:rPr>
        <w:t>应包括但不限于以下内容：</w:t>
      </w:r>
      <w:r>
        <w:rPr>
          <w:rFonts w:ascii="宋体" w:hAnsi="宋体"/>
          <w:szCs w:val="21"/>
        </w:rPr>
        <w:t xml:space="preserve"> </w:t>
      </w:r>
    </w:p>
    <w:p w:rsidR="00DE63BB" w:rsidRDefault="00DE63BB">
      <w:pPr>
        <w:adjustRightInd w:val="0"/>
        <w:snapToGrid w:val="0"/>
        <w:spacing w:line="360" w:lineRule="auto"/>
        <w:rPr>
          <w:rFonts w:ascii="宋体"/>
          <w:szCs w:val="21"/>
        </w:rPr>
      </w:pPr>
      <w:r>
        <w:rPr>
          <w:rFonts w:ascii="宋体" w:hAnsi="宋体"/>
          <w:szCs w:val="21"/>
        </w:rPr>
        <w:t>1</w:t>
      </w:r>
      <w:r>
        <w:rPr>
          <w:rFonts w:ascii="宋体" w:hAnsi="宋体" w:hint="eastAsia"/>
          <w:szCs w:val="21"/>
        </w:rPr>
        <w:t>．项目实施方案；</w:t>
      </w:r>
      <w:r>
        <w:rPr>
          <w:rFonts w:ascii="宋体" w:hAnsi="宋体"/>
          <w:szCs w:val="21"/>
        </w:rPr>
        <w:t xml:space="preserve"> </w:t>
      </w:r>
    </w:p>
    <w:p w:rsidR="00DE63BB" w:rsidRDefault="00DE63BB">
      <w:pPr>
        <w:adjustRightInd w:val="0"/>
        <w:snapToGrid w:val="0"/>
        <w:spacing w:line="360" w:lineRule="auto"/>
        <w:ind w:left="321" w:hangingChars="153" w:hanging="321"/>
        <w:rPr>
          <w:rFonts w:ascii="宋体"/>
          <w:szCs w:val="21"/>
        </w:rPr>
      </w:pPr>
      <w:r>
        <w:rPr>
          <w:rFonts w:ascii="宋体" w:hAnsi="宋体"/>
          <w:szCs w:val="21"/>
        </w:rPr>
        <w:t xml:space="preserve">   </w:t>
      </w:r>
      <w:r>
        <w:rPr>
          <w:rFonts w:ascii="宋体" w:hAnsi="宋体" w:hint="eastAsia"/>
          <w:szCs w:val="21"/>
        </w:rPr>
        <w:t>包括但不限于：服务目标、服务措施、具体服务内容等</w:t>
      </w:r>
    </w:p>
    <w:p w:rsidR="00DE63BB" w:rsidRDefault="00DE63BB">
      <w:pPr>
        <w:adjustRightInd w:val="0"/>
        <w:snapToGrid w:val="0"/>
        <w:spacing w:line="360" w:lineRule="auto"/>
        <w:rPr>
          <w:rFonts w:ascii="宋体"/>
          <w:szCs w:val="21"/>
        </w:rPr>
      </w:pPr>
      <w:r>
        <w:rPr>
          <w:rFonts w:ascii="宋体" w:hAnsi="宋体"/>
          <w:szCs w:val="21"/>
        </w:rPr>
        <w:t>2</w:t>
      </w:r>
      <w:r>
        <w:rPr>
          <w:rFonts w:ascii="宋体" w:hAnsi="宋体" w:hint="eastAsia"/>
          <w:szCs w:val="21"/>
        </w:rPr>
        <w:t>．质量保障措施及方案；</w:t>
      </w:r>
    </w:p>
    <w:p w:rsidR="00DE63BB" w:rsidRDefault="00DE63BB">
      <w:pPr>
        <w:adjustRightInd w:val="0"/>
        <w:snapToGrid w:val="0"/>
        <w:spacing w:line="360" w:lineRule="auto"/>
        <w:ind w:leftChars="160" w:left="336"/>
        <w:rPr>
          <w:rFonts w:ascii="宋体"/>
          <w:szCs w:val="21"/>
        </w:rPr>
      </w:pPr>
      <w:r>
        <w:rPr>
          <w:rFonts w:ascii="宋体" w:hAnsi="宋体" w:hint="eastAsia"/>
          <w:szCs w:val="21"/>
        </w:rPr>
        <w:t>包含但不限于：项目服务过程评估方案，对本项目进行持续跟踪服务、意见反馈、监督评估等；具有完善的内部管理机制，培训制度、服务标准、档案管理制度、财务管理制度、人力资源管理制度、成效测评管理制度等。</w:t>
      </w:r>
    </w:p>
    <w:p w:rsidR="00DE63BB" w:rsidRDefault="00DE63BB">
      <w:pPr>
        <w:adjustRightInd w:val="0"/>
        <w:snapToGrid w:val="0"/>
        <w:spacing w:line="360" w:lineRule="auto"/>
        <w:rPr>
          <w:rFonts w:ascii="宋体" w:cs="宋体"/>
          <w:bCs/>
          <w:color w:val="0D0D0D"/>
          <w:kern w:val="0"/>
          <w:szCs w:val="21"/>
        </w:rPr>
      </w:pPr>
      <w:r>
        <w:rPr>
          <w:rFonts w:ascii="宋体" w:hAnsi="宋体"/>
          <w:szCs w:val="21"/>
        </w:rPr>
        <w:t>3</w:t>
      </w:r>
      <w:r>
        <w:rPr>
          <w:rFonts w:ascii="宋体" w:hAnsi="宋体" w:hint="eastAsia"/>
          <w:szCs w:val="21"/>
        </w:rPr>
        <w:t>．</w:t>
      </w:r>
      <w:r>
        <w:rPr>
          <w:rFonts w:hint="eastAsia"/>
          <w:color w:val="000000"/>
          <w:szCs w:val="21"/>
        </w:rPr>
        <w:t>应急预案</w:t>
      </w:r>
    </w:p>
    <w:p w:rsidR="00DE63BB" w:rsidRDefault="00DE63BB">
      <w:pPr>
        <w:adjustRightInd w:val="0"/>
        <w:snapToGrid w:val="0"/>
        <w:spacing w:line="360" w:lineRule="auto"/>
        <w:rPr>
          <w:rFonts w:ascii="宋体" w:cs="宋体"/>
          <w:bCs/>
          <w:color w:val="0D0D0D"/>
          <w:kern w:val="0"/>
          <w:szCs w:val="21"/>
        </w:rPr>
      </w:pPr>
      <w:r>
        <w:rPr>
          <w:rFonts w:ascii="宋体" w:hAnsi="宋体"/>
          <w:szCs w:val="21"/>
        </w:rPr>
        <w:t>4</w:t>
      </w:r>
      <w:r>
        <w:rPr>
          <w:rFonts w:ascii="宋体" w:hAnsi="宋体" w:hint="eastAsia"/>
          <w:szCs w:val="21"/>
        </w:rPr>
        <w:t>．项目人员稳定性保障方案</w:t>
      </w:r>
    </w:p>
    <w:p w:rsidR="00DE63BB" w:rsidRDefault="00DE63BB">
      <w:pPr>
        <w:adjustRightInd w:val="0"/>
        <w:snapToGrid w:val="0"/>
        <w:spacing w:line="360" w:lineRule="auto"/>
        <w:ind w:leftChars="160" w:left="336"/>
        <w:rPr>
          <w:rFonts w:ascii="宋体"/>
          <w:szCs w:val="21"/>
        </w:rPr>
      </w:pPr>
      <w:r>
        <w:rPr>
          <w:rFonts w:ascii="宋体" w:hAnsi="宋体" w:hint="eastAsia"/>
          <w:szCs w:val="21"/>
        </w:rPr>
        <w:t>包括但不限于薪酬水平、激励措施、人员管理制度等。</w:t>
      </w:r>
    </w:p>
    <w:p w:rsidR="00DE63BB" w:rsidRPr="00E27F56" w:rsidRDefault="00DE63BB" w:rsidP="00E27F56">
      <w:pPr>
        <w:adjustRightInd w:val="0"/>
        <w:snapToGrid w:val="0"/>
        <w:spacing w:line="360" w:lineRule="auto"/>
        <w:rPr>
          <w:rFonts w:ascii="宋体"/>
          <w:szCs w:val="21"/>
        </w:rPr>
      </w:pPr>
      <w:r w:rsidRPr="00E27F56">
        <w:rPr>
          <w:rFonts w:ascii="宋体" w:hAnsi="宋体"/>
          <w:szCs w:val="21"/>
        </w:rPr>
        <w:t>5</w:t>
      </w:r>
      <w:r>
        <w:rPr>
          <w:rFonts w:ascii="宋体" w:hAnsi="宋体" w:hint="eastAsia"/>
          <w:szCs w:val="21"/>
        </w:rPr>
        <w:t>．</w:t>
      </w:r>
      <w:r w:rsidRPr="00E27F56">
        <w:rPr>
          <w:rFonts w:ascii="宋体" w:hAnsi="宋体" w:hint="eastAsia"/>
          <w:szCs w:val="21"/>
        </w:rPr>
        <w:t>投标人提供的备用品及维护设备、工具的投入情况</w:t>
      </w:r>
      <w:r>
        <w:rPr>
          <w:rFonts w:ascii="宋体" w:hAnsi="宋体" w:hint="eastAsia"/>
          <w:szCs w:val="21"/>
        </w:rPr>
        <w:t>。</w:t>
      </w:r>
    </w:p>
    <w:p w:rsidR="00DE63BB" w:rsidRDefault="00DE63BB">
      <w:pPr>
        <w:adjustRightInd w:val="0"/>
        <w:snapToGrid w:val="0"/>
        <w:spacing w:line="360" w:lineRule="auto"/>
        <w:ind w:firstLineChars="140" w:firstLine="308"/>
        <w:rPr>
          <w:rFonts w:ascii="宋体"/>
          <w:sz w:val="22"/>
          <w:szCs w:val="22"/>
        </w:rPr>
      </w:pPr>
    </w:p>
    <w:p w:rsidR="00DE63BB" w:rsidRDefault="00DE63BB">
      <w:pPr>
        <w:adjustRightInd w:val="0"/>
        <w:snapToGrid w:val="0"/>
        <w:spacing w:line="360" w:lineRule="auto"/>
        <w:ind w:firstLineChars="140" w:firstLine="308"/>
        <w:rPr>
          <w:sz w:val="22"/>
          <w:szCs w:val="22"/>
        </w:rPr>
      </w:pPr>
    </w:p>
    <w:p w:rsidR="00DE63BB" w:rsidRDefault="00DE63BB">
      <w:pPr>
        <w:wordWrap w:val="0"/>
        <w:adjustRightInd w:val="0"/>
        <w:snapToGrid w:val="0"/>
        <w:spacing w:line="360" w:lineRule="auto"/>
        <w:rPr>
          <w:rFonts w:ascii="宋体"/>
        </w:rPr>
      </w:pPr>
      <w:bookmarkStart w:id="177" w:name="_Toc482003195"/>
      <w:bookmarkStart w:id="178" w:name="_Toc296594296"/>
      <w:r>
        <w:rPr>
          <w:rFonts w:ascii="宋体" w:hint="eastAsia"/>
        </w:rPr>
        <w:t>供应商名称：（公章）</w:t>
      </w:r>
    </w:p>
    <w:p w:rsidR="00DE63BB" w:rsidRDefault="00DE63BB">
      <w:pPr>
        <w:wordWrap w:val="0"/>
        <w:adjustRightInd w:val="0"/>
        <w:snapToGrid w:val="0"/>
        <w:spacing w:line="360" w:lineRule="auto"/>
        <w:rPr>
          <w:rFonts w:ascii="宋体"/>
        </w:rPr>
      </w:pPr>
      <w:r>
        <w:rPr>
          <w:rFonts w:ascii="宋体" w:hint="eastAsia"/>
        </w:rPr>
        <w:t>法定代表人</w:t>
      </w:r>
      <w:r>
        <w:rPr>
          <w:rFonts w:ascii="宋体" w:hint="eastAsia"/>
          <w:bCs/>
        </w:rPr>
        <w:t>（或</w:t>
      </w:r>
      <w:r>
        <w:rPr>
          <w:rFonts w:ascii="宋体" w:hint="eastAsia"/>
        </w:rPr>
        <w:t>授权委托代理人</w:t>
      </w:r>
      <w:r>
        <w:rPr>
          <w:rFonts w:ascii="宋体" w:hint="eastAsia"/>
          <w:bCs/>
        </w:rPr>
        <w:t>）</w:t>
      </w:r>
      <w:r>
        <w:rPr>
          <w:rFonts w:ascii="宋体" w:hint="eastAsia"/>
        </w:rPr>
        <w:t>签名：</w:t>
      </w:r>
    </w:p>
    <w:p w:rsidR="00DE63BB" w:rsidRDefault="00DE63BB">
      <w:pPr>
        <w:wordWrap w:val="0"/>
        <w:adjustRightInd w:val="0"/>
        <w:snapToGrid w:val="0"/>
        <w:spacing w:line="360" w:lineRule="auto"/>
        <w:rPr>
          <w:rFonts w:ascii="宋体"/>
          <w:b/>
          <w:bCs/>
        </w:rPr>
      </w:pPr>
      <w:r>
        <w:rPr>
          <w:rFonts w:ascii="宋体" w:hint="eastAsia"/>
        </w:rPr>
        <w:t>日期：</w:t>
      </w:r>
      <w:r>
        <w:rPr>
          <w:rFonts w:ascii="宋体"/>
        </w:rPr>
        <w:t>2022</w:t>
      </w:r>
      <w:r>
        <w:rPr>
          <w:rFonts w:ascii="宋体" w:hint="eastAsia"/>
        </w:rPr>
        <w:t>年月日</w:t>
      </w:r>
    </w:p>
    <w:p w:rsidR="00DE63BB" w:rsidRDefault="00DE63BB">
      <w:pPr>
        <w:pStyle w:val="3"/>
        <w:wordWrap w:val="0"/>
        <w:adjustRightInd w:val="0"/>
        <w:snapToGrid w:val="0"/>
        <w:spacing w:before="0" w:after="0" w:line="360" w:lineRule="auto"/>
        <w:jc w:val="center"/>
        <w:rPr>
          <w:rFonts w:ascii="宋体"/>
        </w:rPr>
      </w:pPr>
      <w:bookmarkStart w:id="179" w:name="_Toc422774253"/>
      <w:bookmarkStart w:id="180" w:name="_Toc56414813"/>
      <w:bookmarkEnd w:id="176"/>
      <w:bookmarkEnd w:id="177"/>
      <w:bookmarkEnd w:id="178"/>
      <w:r>
        <w:rPr>
          <w:rFonts w:ascii="宋体"/>
        </w:rPr>
        <w:br w:type="page"/>
      </w:r>
      <w:bookmarkStart w:id="181" w:name="_Toc53681952"/>
    </w:p>
    <w:p w:rsidR="00DE63BB" w:rsidRDefault="00DE63BB">
      <w:pPr>
        <w:pStyle w:val="3"/>
        <w:wordWrap w:val="0"/>
        <w:adjustRightInd w:val="0"/>
        <w:snapToGrid w:val="0"/>
        <w:spacing w:before="0" w:after="0" w:line="360" w:lineRule="auto"/>
        <w:jc w:val="center"/>
        <w:rPr>
          <w:rFonts w:ascii="宋体"/>
          <w:sz w:val="28"/>
          <w:szCs w:val="28"/>
        </w:rPr>
      </w:pPr>
      <w:bookmarkStart w:id="182" w:name="_Toc101883779"/>
      <w:r>
        <w:rPr>
          <w:rFonts w:ascii="宋体" w:hint="eastAsia"/>
          <w:sz w:val="28"/>
          <w:szCs w:val="28"/>
        </w:rPr>
        <w:lastRenderedPageBreak/>
        <w:t>附件</w:t>
      </w:r>
      <w:r>
        <w:rPr>
          <w:rFonts w:ascii="宋体"/>
          <w:sz w:val="28"/>
          <w:szCs w:val="28"/>
        </w:rPr>
        <w:t xml:space="preserve">8  </w:t>
      </w:r>
      <w:r>
        <w:rPr>
          <w:rFonts w:ascii="宋体" w:hint="eastAsia"/>
          <w:sz w:val="28"/>
          <w:szCs w:val="28"/>
        </w:rPr>
        <w:t>商务指标响应一览表</w:t>
      </w:r>
      <w:bookmarkEnd w:id="179"/>
      <w:bookmarkEnd w:id="181"/>
      <w:bookmarkEnd w:id="182"/>
    </w:p>
    <w:p w:rsidR="00DE63BB" w:rsidRDefault="00DE63BB">
      <w:pPr>
        <w:wordWrap w:val="0"/>
        <w:adjustRightInd w:val="0"/>
        <w:snapToGrid w:val="0"/>
        <w:spacing w:line="360" w:lineRule="auto"/>
        <w:jc w:val="left"/>
        <w:rPr>
          <w:rFonts w:ascii="宋体"/>
          <w:szCs w:val="21"/>
        </w:rPr>
      </w:pPr>
      <w:r>
        <w:rPr>
          <w:rFonts w:ascii="宋体" w:hint="eastAsia"/>
        </w:rPr>
        <w:t>项目名称</w:t>
      </w:r>
      <w:r>
        <w:rPr>
          <w:rFonts w:ascii="宋体" w:hint="eastAsia"/>
          <w:szCs w:val="21"/>
        </w:rPr>
        <w:t>：</w:t>
      </w:r>
      <w:r>
        <w:rPr>
          <w:rFonts w:ascii="宋体"/>
          <w:szCs w:val="21"/>
        </w:rPr>
        <w:t xml:space="preserve">                                         </w:t>
      </w:r>
      <w:r>
        <w:rPr>
          <w:rFonts w:ascii="宋体" w:hint="eastAsia"/>
          <w:szCs w:val="21"/>
        </w:rPr>
        <w:t>项目编号：</w:t>
      </w:r>
      <w:r>
        <w:rPr>
          <w:rFonts w:ascii="宋体"/>
          <w:szCs w:val="21"/>
        </w:rPr>
        <w:t xml:space="preserve">       </w:t>
      </w:r>
    </w:p>
    <w:tbl>
      <w:tblPr>
        <w:tblW w:w="90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796"/>
        <w:gridCol w:w="4820"/>
        <w:gridCol w:w="1275"/>
        <w:gridCol w:w="1130"/>
      </w:tblGrid>
      <w:tr w:rsidR="00DE63BB">
        <w:trPr>
          <w:jc w:val="center"/>
        </w:trPr>
        <w:tc>
          <w:tcPr>
            <w:tcW w:w="1796" w:type="dxa"/>
            <w:vAlign w:val="center"/>
          </w:tcPr>
          <w:p w:rsidR="00DE63BB" w:rsidRDefault="00DE63BB">
            <w:pPr>
              <w:spacing w:line="360" w:lineRule="auto"/>
              <w:jc w:val="center"/>
            </w:pPr>
            <w:r>
              <w:rPr>
                <w:rFonts w:hint="eastAsia"/>
              </w:rPr>
              <w:t>内容</w:t>
            </w:r>
          </w:p>
        </w:tc>
        <w:tc>
          <w:tcPr>
            <w:tcW w:w="4820" w:type="dxa"/>
            <w:vAlign w:val="center"/>
          </w:tcPr>
          <w:p w:rsidR="00DE63BB" w:rsidRDefault="00DE63BB">
            <w:pPr>
              <w:spacing w:line="360" w:lineRule="auto"/>
              <w:jc w:val="center"/>
            </w:pPr>
            <w:r>
              <w:rPr>
                <w:rFonts w:hint="eastAsia"/>
              </w:rPr>
              <w:t>招标要求</w:t>
            </w:r>
          </w:p>
        </w:tc>
        <w:tc>
          <w:tcPr>
            <w:tcW w:w="1275" w:type="dxa"/>
            <w:vAlign w:val="center"/>
          </w:tcPr>
          <w:p w:rsidR="00DE63BB" w:rsidRDefault="00DE63BB">
            <w:pPr>
              <w:spacing w:line="360" w:lineRule="auto"/>
              <w:jc w:val="center"/>
            </w:pPr>
            <w:r>
              <w:rPr>
                <w:rFonts w:hint="eastAsia"/>
              </w:rPr>
              <w:t>投标响应</w:t>
            </w:r>
          </w:p>
        </w:tc>
        <w:tc>
          <w:tcPr>
            <w:tcW w:w="1130" w:type="dxa"/>
            <w:vAlign w:val="center"/>
          </w:tcPr>
          <w:p w:rsidR="00DE63BB" w:rsidRDefault="00DE63BB">
            <w:pPr>
              <w:spacing w:line="360" w:lineRule="auto"/>
              <w:jc w:val="center"/>
            </w:pPr>
            <w:r>
              <w:rPr>
                <w:rFonts w:hint="eastAsia"/>
              </w:rPr>
              <w:t>偏离情况</w:t>
            </w:r>
          </w:p>
        </w:tc>
      </w:tr>
      <w:tr w:rsidR="00DE63BB">
        <w:trPr>
          <w:jc w:val="center"/>
        </w:trPr>
        <w:tc>
          <w:tcPr>
            <w:tcW w:w="1796" w:type="dxa"/>
            <w:vAlign w:val="center"/>
          </w:tcPr>
          <w:p w:rsidR="00DE63BB" w:rsidRDefault="00DE63BB">
            <w:pPr>
              <w:spacing w:line="360" w:lineRule="auto"/>
              <w:jc w:val="center"/>
            </w:pPr>
            <w:r>
              <w:rPr>
                <w:rFonts w:hint="eastAsia"/>
              </w:rPr>
              <w:t>★</w:t>
            </w:r>
            <w:r>
              <w:rPr>
                <w:rFonts w:ascii="宋体" w:hAnsi="宋体" w:hint="eastAsia"/>
                <w:bCs/>
                <w:szCs w:val="21"/>
              </w:rPr>
              <w:t>合同履行期限</w:t>
            </w:r>
          </w:p>
        </w:tc>
        <w:tc>
          <w:tcPr>
            <w:tcW w:w="4820" w:type="dxa"/>
            <w:vAlign w:val="center"/>
          </w:tcPr>
          <w:p w:rsidR="00DE63BB" w:rsidRDefault="00DE63BB">
            <w:pPr>
              <w:spacing w:line="360" w:lineRule="auto"/>
              <w:jc w:val="left"/>
              <w:rPr>
                <w:rFonts w:ascii="宋体"/>
                <w:szCs w:val="21"/>
              </w:rPr>
            </w:pPr>
            <w:r>
              <w:rPr>
                <w:rFonts w:ascii="宋体" w:hAnsi="宋体"/>
                <w:szCs w:val="21"/>
              </w:rPr>
              <w:t>1</w:t>
            </w:r>
            <w:r>
              <w:rPr>
                <w:rFonts w:ascii="宋体" w:hAnsi="宋体" w:hint="eastAsia"/>
                <w:szCs w:val="21"/>
              </w:rPr>
              <w:t>．</w:t>
            </w:r>
            <w:r>
              <w:rPr>
                <w:rFonts w:ascii="宋体" w:hAnsi="宋体" w:hint="eastAsia"/>
              </w:rPr>
              <w:t>深圳海关深南路办公区消防系统设施设备维修保养项</w:t>
            </w:r>
            <w:r>
              <w:rPr>
                <w:rFonts w:ascii="宋体" w:hAnsi="宋体" w:hint="eastAsia"/>
                <w:szCs w:val="21"/>
              </w:rPr>
              <w:t>：</w:t>
            </w:r>
            <w:r>
              <w:rPr>
                <w:rFonts w:ascii="宋体" w:hAnsi="宋体"/>
              </w:rPr>
              <w:t>2022</w:t>
            </w:r>
            <w:r>
              <w:rPr>
                <w:rFonts w:ascii="宋体" w:hAnsi="宋体" w:hint="eastAsia"/>
              </w:rPr>
              <w:t>年</w:t>
            </w:r>
            <w:r>
              <w:rPr>
                <w:rFonts w:ascii="宋体" w:hAnsi="宋体"/>
              </w:rPr>
              <w:t>6</w:t>
            </w:r>
            <w:r>
              <w:rPr>
                <w:rFonts w:ascii="宋体" w:hAnsi="宋体" w:hint="eastAsia"/>
              </w:rPr>
              <w:t>月</w:t>
            </w:r>
            <w:r>
              <w:rPr>
                <w:rFonts w:ascii="宋体" w:hAnsi="宋体"/>
              </w:rPr>
              <w:t>1</w:t>
            </w:r>
            <w:r>
              <w:rPr>
                <w:rFonts w:ascii="宋体" w:hAnsi="宋体" w:hint="eastAsia"/>
              </w:rPr>
              <w:t>日至</w:t>
            </w:r>
            <w:r>
              <w:rPr>
                <w:rFonts w:ascii="宋体" w:hAnsi="宋体"/>
              </w:rPr>
              <w:t>2023</w:t>
            </w:r>
            <w:r>
              <w:rPr>
                <w:rFonts w:ascii="宋体" w:hAnsi="宋体" w:hint="eastAsia"/>
              </w:rPr>
              <w:t>年</w:t>
            </w:r>
            <w:r>
              <w:rPr>
                <w:rFonts w:ascii="宋体" w:hAnsi="宋体"/>
              </w:rPr>
              <w:t>5</w:t>
            </w:r>
            <w:r>
              <w:rPr>
                <w:rFonts w:ascii="宋体" w:hAnsi="宋体" w:hint="eastAsia"/>
              </w:rPr>
              <w:t>月</w:t>
            </w:r>
            <w:r>
              <w:rPr>
                <w:rFonts w:ascii="宋体" w:hAnsi="宋体"/>
              </w:rPr>
              <w:t>31</w:t>
            </w:r>
            <w:r>
              <w:rPr>
                <w:rFonts w:ascii="宋体" w:hAnsi="宋体" w:hint="eastAsia"/>
              </w:rPr>
              <w:t>日。</w:t>
            </w:r>
          </w:p>
          <w:p w:rsidR="00DE63BB" w:rsidRDefault="00DE63BB">
            <w:pPr>
              <w:spacing w:line="360" w:lineRule="auto"/>
              <w:jc w:val="left"/>
              <w:rPr>
                <w:rFonts w:ascii="宋体"/>
                <w:szCs w:val="21"/>
              </w:rPr>
            </w:pPr>
            <w:r>
              <w:rPr>
                <w:rFonts w:ascii="宋体" w:hAnsi="宋体"/>
                <w:szCs w:val="21"/>
              </w:rPr>
              <w:t>2</w:t>
            </w:r>
            <w:r>
              <w:rPr>
                <w:rFonts w:ascii="宋体" w:hAnsi="宋体" w:hint="eastAsia"/>
                <w:szCs w:val="21"/>
              </w:rPr>
              <w:t>．</w:t>
            </w:r>
            <w:r>
              <w:rPr>
                <w:rFonts w:ascii="宋体" w:hAnsi="宋体" w:hint="eastAsia"/>
              </w:rPr>
              <w:t>深圳海关福强路办公区消防系统设施设备维修保养项目</w:t>
            </w:r>
            <w:r>
              <w:rPr>
                <w:rFonts w:ascii="宋体" w:hAnsi="宋体" w:hint="eastAsia"/>
                <w:szCs w:val="21"/>
              </w:rPr>
              <w:t>：</w:t>
            </w:r>
            <w:r>
              <w:rPr>
                <w:rFonts w:ascii="宋体" w:hAnsi="宋体"/>
              </w:rPr>
              <w:t>2022</w:t>
            </w:r>
            <w:r>
              <w:rPr>
                <w:rFonts w:ascii="宋体" w:hAnsi="宋体" w:hint="eastAsia"/>
              </w:rPr>
              <w:t>年</w:t>
            </w:r>
            <w:r>
              <w:rPr>
                <w:rFonts w:ascii="宋体" w:hAnsi="宋体"/>
              </w:rPr>
              <w:t>9</w:t>
            </w:r>
            <w:r>
              <w:rPr>
                <w:rFonts w:ascii="宋体" w:hAnsi="宋体" w:hint="eastAsia"/>
              </w:rPr>
              <w:t>月</w:t>
            </w:r>
            <w:r>
              <w:rPr>
                <w:rFonts w:ascii="宋体" w:hAnsi="宋体"/>
              </w:rPr>
              <w:t>1</w:t>
            </w:r>
            <w:r>
              <w:rPr>
                <w:rFonts w:ascii="宋体" w:hAnsi="宋体" w:hint="eastAsia"/>
              </w:rPr>
              <w:t>日至</w:t>
            </w:r>
            <w:r>
              <w:rPr>
                <w:rFonts w:ascii="宋体" w:hAnsi="宋体"/>
              </w:rPr>
              <w:t>2023</w:t>
            </w:r>
            <w:r>
              <w:rPr>
                <w:rFonts w:ascii="宋体" w:hAnsi="宋体" w:hint="eastAsia"/>
              </w:rPr>
              <w:t>年</w:t>
            </w:r>
            <w:r>
              <w:rPr>
                <w:rFonts w:ascii="宋体" w:hAnsi="宋体"/>
              </w:rPr>
              <w:t>8</w:t>
            </w:r>
            <w:r>
              <w:rPr>
                <w:rFonts w:ascii="宋体" w:hAnsi="宋体" w:hint="eastAsia"/>
              </w:rPr>
              <w:t>月</w:t>
            </w:r>
            <w:r>
              <w:rPr>
                <w:rFonts w:ascii="宋体" w:hAnsi="宋体"/>
              </w:rPr>
              <w:t>31</w:t>
            </w:r>
            <w:r>
              <w:rPr>
                <w:rFonts w:ascii="宋体" w:hAnsi="宋体" w:hint="eastAsia"/>
              </w:rPr>
              <w:t>日。</w:t>
            </w:r>
          </w:p>
          <w:p w:rsidR="00DE63BB" w:rsidRDefault="00DE63BB">
            <w:pPr>
              <w:spacing w:line="360" w:lineRule="auto"/>
              <w:jc w:val="left"/>
              <w:rPr>
                <w:rFonts w:ascii="宋体"/>
                <w:szCs w:val="21"/>
              </w:rPr>
            </w:pPr>
            <w:r>
              <w:rPr>
                <w:rFonts w:ascii="宋体" w:hAnsi="宋体"/>
                <w:szCs w:val="21"/>
              </w:rPr>
              <w:t>3</w:t>
            </w:r>
            <w:r>
              <w:rPr>
                <w:rFonts w:ascii="宋体" w:hAnsi="宋体" w:hint="eastAsia"/>
                <w:szCs w:val="21"/>
              </w:rPr>
              <w:t>．</w:t>
            </w:r>
            <w:r>
              <w:rPr>
                <w:rFonts w:ascii="宋体" w:hAnsi="宋体" w:hint="eastAsia"/>
              </w:rPr>
              <w:t>和平路生活区消防设施维修保养项目</w:t>
            </w:r>
            <w:r>
              <w:rPr>
                <w:rFonts w:ascii="宋体" w:hAnsi="宋体" w:hint="eastAsia"/>
                <w:szCs w:val="21"/>
              </w:rPr>
              <w:t>：</w:t>
            </w:r>
            <w:r>
              <w:rPr>
                <w:rFonts w:ascii="宋体" w:hAnsi="宋体"/>
              </w:rPr>
              <w:t>2022</w:t>
            </w:r>
            <w:r>
              <w:rPr>
                <w:rFonts w:ascii="宋体" w:hAnsi="宋体" w:hint="eastAsia"/>
              </w:rPr>
              <w:t>年</w:t>
            </w:r>
            <w:r>
              <w:rPr>
                <w:rFonts w:ascii="宋体" w:hAnsi="宋体"/>
              </w:rPr>
              <w:t>6</w:t>
            </w:r>
            <w:r>
              <w:rPr>
                <w:rFonts w:ascii="宋体" w:hAnsi="宋体" w:hint="eastAsia"/>
              </w:rPr>
              <w:t>月</w:t>
            </w:r>
            <w:r>
              <w:rPr>
                <w:rFonts w:ascii="宋体" w:hAnsi="宋体"/>
              </w:rPr>
              <w:t>1</w:t>
            </w:r>
            <w:r>
              <w:rPr>
                <w:rFonts w:ascii="宋体" w:hAnsi="宋体" w:hint="eastAsia"/>
              </w:rPr>
              <w:t>日至</w:t>
            </w:r>
            <w:r>
              <w:rPr>
                <w:rFonts w:ascii="宋体" w:hAnsi="宋体"/>
              </w:rPr>
              <w:t>2023</w:t>
            </w:r>
            <w:r>
              <w:rPr>
                <w:rFonts w:ascii="宋体" w:hAnsi="宋体" w:hint="eastAsia"/>
              </w:rPr>
              <w:t>年</w:t>
            </w:r>
            <w:r>
              <w:rPr>
                <w:rFonts w:ascii="宋体" w:hAnsi="宋体"/>
              </w:rPr>
              <w:t>5</w:t>
            </w:r>
            <w:r>
              <w:rPr>
                <w:rFonts w:ascii="宋体" w:hAnsi="宋体" w:hint="eastAsia"/>
              </w:rPr>
              <w:t>月</w:t>
            </w:r>
            <w:r>
              <w:rPr>
                <w:rFonts w:ascii="宋体" w:hAnsi="宋体"/>
              </w:rPr>
              <w:t>31</w:t>
            </w:r>
            <w:r>
              <w:rPr>
                <w:rFonts w:ascii="宋体" w:hAnsi="宋体" w:hint="eastAsia"/>
              </w:rPr>
              <w:t>日。</w:t>
            </w:r>
          </w:p>
          <w:p w:rsidR="00DE63BB" w:rsidRDefault="00DE63BB">
            <w:pPr>
              <w:spacing w:line="360" w:lineRule="auto"/>
              <w:jc w:val="left"/>
              <w:rPr>
                <w:color w:val="FF0000"/>
              </w:rPr>
            </w:pPr>
            <w:r>
              <w:rPr>
                <w:rFonts w:ascii="宋体" w:hAnsi="宋体"/>
                <w:szCs w:val="21"/>
              </w:rPr>
              <w:t>4</w:t>
            </w:r>
            <w:r>
              <w:rPr>
                <w:rFonts w:ascii="宋体" w:hAnsi="宋体" w:hint="eastAsia"/>
                <w:szCs w:val="21"/>
              </w:rPr>
              <w:t>．</w:t>
            </w:r>
            <w:r>
              <w:rPr>
                <w:rFonts w:ascii="宋体" w:hAnsi="宋体" w:hint="eastAsia"/>
              </w:rPr>
              <w:t>仓库消防设施设备维修保养项目</w:t>
            </w:r>
            <w:r>
              <w:rPr>
                <w:rFonts w:ascii="宋体" w:hAnsi="宋体" w:hint="eastAsia"/>
                <w:szCs w:val="21"/>
              </w:rPr>
              <w:t>：</w:t>
            </w:r>
            <w:r>
              <w:rPr>
                <w:rFonts w:ascii="宋体" w:hAnsi="宋体"/>
              </w:rPr>
              <w:t>2022</w:t>
            </w:r>
            <w:r>
              <w:rPr>
                <w:rFonts w:ascii="宋体" w:hAnsi="宋体" w:hint="eastAsia"/>
              </w:rPr>
              <w:t>年</w:t>
            </w:r>
            <w:r>
              <w:rPr>
                <w:rFonts w:ascii="宋体" w:hAnsi="宋体"/>
              </w:rPr>
              <w:t>6</w:t>
            </w:r>
            <w:r>
              <w:rPr>
                <w:rFonts w:ascii="宋体" w:hAnsi="宋体" w:hint="eastAsia"/>
              </w:rPr>
              <w:t>月</w:t>
            </w:r>
            <w:r>
              <w:rPr>
                <w:rFonts w:ascii="宋体" w:hAnsi="宋体"/>
              </w:rPr>
              <w:t>1</w:t>
            </w:r>
            <w:r>
              <w:rPr>
                <w:rFonts w:ascii="宋体" w:hAnsi="宋体" w:hint="eastAsia"/>
              </w:rPr>
              <w:t>日至</w:t>
            </w:r>
            <w:r>
              <w:rPr>
                <w:rFonts w:ascii="宋体" w:hAnsi="宋体"/>
              </w:rPr>
              <w:t>2023</w:t>
            </w:r>
            <w:r>
              <w:rPr>
                <w:rFonts w:ascii="宋体" w:hAnsi="宋体" w:hint="eastAsia"/>
              </w:rPr>
              <w:t>年</w:t>
            </w:r>
            <w:r>
              <w:rPr>
                <w:rFonts w:ascii="宋体" w:hAnsi="宋体"/>
              </w:rPr>
              <w:t>5</w:t>
            </w:r>
            <w:r>
              <w:rPr>
                <w:rFonts w:ascii="宋体" w:hAnsi="宋体" w:hint="eastAsia"/>
              </w:rPr>
              <w:t>月</w:t>
            </w:r>
            <w:r>
              <w:rPr>
                <w:rFonts w:ascii="宋体" w:hAnsi="宋体"/>
              </w:rPr>
              <w:t>31</w:t>
            </w:r>
            <w:r>
              <w:rPr>
                <w:rFonts w:ascii="宋体" w:hAnsi="宋体" w:hint="eastAsia"/>
              </w:rPr>
              <w:t>日</w:t>
            </w:r>
            <w:r>
              <w:rPr>
                <w:rFonts w:ascii="宋体" w:hAnsi="宋体" w:hint="eastAsia"/>
                <w:szCs w:val="21"/>
              </w:rPr>
              <w:t>。</w:t>
            </w:r>
          </w:p>
        </w:tc>
        <w:tc>
          <w:tcPr>
            <w:tcW w:w="1275" w:type="dxa"/>
            <w:vAlign w:val="center"/>
          </w:tcPr>
          <w:p w:rsidR="00DE63BB" w:rsidRDefault="00DE63BB">
            <w:pPr>
              <w:spacing w:line="360" w:lineRule="auto"/>
              <w:jc w:val="center"/>
            </w:pPr>
          </w:p>
        </w:tc>
        <w:tc>
          <w:tcPr>
            <w:tcW w:w="1130" w:type="dxa"/>
            <w:vAlign w:val="center"/>
          </w:tcPr>
          <w:p w:rsidR="00DE63BB" w:rsidRDefault="00DE63BB">
            <w:pPr>
              <w:spacing w:line="360" w:lineRule="auto"/>
              <w:jc w:val="center"/>
            </w:pPr>
          </w:p>
        </w:tc>
      </w:tr>
      <w:tr w:rsidR="00DE63BB">
        <w:trPr>
          <w:trHeight w:val="58"/>
          <w:jc w:val="center"/>
        </w:trPr>
        <w:tc>
          <w:tcPr>
            <w:tcW w:w="1796" w:type="dxa"/>
            <w:vAlign w:val="center"/>
          </w:tcPr>
          <w:p w:rsidR="00DE63BB" w:rsidRDefault="00DE63BB">
            <w:pPr>
              <w:spacing w:line="360" w:lineRule="auto"/>
              <w:jc w:val="center"/>
            </w:pPr>
            <w:r>
              <w:rPr>
                <w:rFonts w:hint="eastAsia"/>
              </w:rPr>
              <w:t>★</w:t>
            </w:r>
            <w:r>
              <w:rPr>
                <w:rFonts w:ascii="宋体" w:hAnsi="宋体" w:hint="eastAsia"/>
                <w:spacing w:val="-4"/>
              </w:rPr>
              <w:t>结算方式</w:t>
            </w:r>
          </w:p>
        </w:tc>
        <w:tc>
          <w:tcPr>
            <w:tcW w:w="4820" w:type="dxa"/>
          </w:tcPr>
          <w:p w:rsidR="00DE63BB" w:rsidRDefault="00DE63BB">
            <w:pPr>
              <w:spacing w:line="360" w:lineRule="auto"/>
              <w:rPr>
                <w:rFonts w:ascii="宋体" w:cs="宋体"/>
                <w:szCs w:val="28"/>
              </w:rPr>
            </w:pPr>
            <w:r>
              <w:rPr>
                <w:rFonts w:ascii="宋体" w:hAnsi="宋体" w:hint="eastAsia"/>
                <w:szCs w:val="21"/>
              </w:rPr>
              <w:t>费用每</w:t>
            </w:r>
            <w:r>
              <w:rPr>
                <w:rFonts w:ascii="宋体" w:hAnsi="宋体"/>
                <w:szCs w:val="21"/>
              </w:rPr>
              <w:t>3</w:t>
            </w:r>
            <w:r>
              <w:rPr>
                <w:rFonts w:ascii="宋体" w:hAnsi="宋体" w:hint="eastAsia"/>
                <w:szCs w:val="21"/>
              </w:rPr>
              <w:t>个月支付一次，在投标人每</w:t>
            </w:r>
            <w:r>
              <w:rPr>
                <w:rFonts w:ascii="宋体" w:hAnsi="宋体"/>
                <w:szCs w:val="21"/>
              </w:rPr>
              <w:t>3</w:t>
            </w:r>
            <w:r>
              <w:rPr>
                <w:rFonts w:ascii="宋体" w:hAnsi="宋体" w:hint="eastAsia"/>
                <w:szCs w:val="21"/>
              </w:rPr>
              <w:t>个月完成各项保养工作后，投标人应根据采购人的前</w:t>
            </w:r>
            <w:r>
              <w:rPr>
                <w:rFonts w:ascii="宋体" w:hAnsi="宋体"/>
                <w:szCs w:val="21"/>
              </w:rPr>
              <w:t>3</w:t>
            </w:r>
            <w:r>
              <w:rPr>
                <w:rFonts w:ascii="宋体" w:hAnsi="宋体" w:hint="eastAsia"/>
                <w:szCs w:val="21"/>
              </w:rPr>
              <w:t>个月的考核情况，投标人应向采购人提供正规有效的增值税专用发票，采购人收到有效票据核实确认后</w:t>
            </w:r>
            <w:r>
              <w:rPr>
                <w:rFonts w:ascii="宋体" w:hAnsi="宋体"/>
                <w:szCs w:val="21"/>
              </w:rPr>
              <w:t>20</w:t>
            </w:r>
            <w:r>
              <w:rPr>
                <w:rFonts w:ascii="宋体" w:hAnsi="宋体" w:hint="eastAsia"/>
                <w:szCs w:val="21"/>
              </w:rPr>
              <w:t>工作日内以银行转账方式支付前</w:t>
            </w:r>
            <w:r>
              <w:rPr>
                <w:rFonts w:ascii="宋体" w:hAnsi="宋体"/>
                <w:szCs w:val="21"/>
              </w:rPr>
              <w:t>3</w:t>
            </w:r>
            <w:r>
              <w:rPr>
                <w:rFonts w:ascii="宋体" w:hAnsi="宋体" w:hint="eastAsia"/>
                <w:szCs w:val="21"/>
              </w:rPr>
              <w:t>个月的维护保养费。</w:t>
            </w:r>
          </w:p>
        </w:tc>
        <w:tc>
          <w:tcPr>
            <w:tcW w:w="1275" w:type="dxa"/>
            <w:vAlign w:val="center"/>
          </w:tcPr>
          <w:p w:rsidR="00DE63BB" w:rsidRDefault="00DE63BB">
            <w:pPr>
              <w:spacing w:line="360" w:lineRule="auto"/>
              <w:jc w:val="center"/>
            </w:pPr>
          </w:p>
        </w:tc>
        <w:tc>
          <w:tcPr>
            <w:tcW w:w="1130" w:type="dxa"/>
            <w:vAlign w:val="center"/>
          </w:tcPr>
          <w:p w:rsidR="00DE63BB" w:rsidRDefault="00DE63BB">
            <w:pPr>
              <w:spacing w:line="360" w:lineRule="auto"/>
              <w:jc w:val="center"/>
            </w:pPr>
          </w:p>
        </w:tc>
      </w:tr>
    </w:tbl>
    <w:p w:rsidR="00DE63BB" w:rsidRDefault="00DE63BB">
      <w:pPr>
        <w:wordWrap w:val="0"/>
        <w:adjustRightInd w:val="0"/>
        <w:snapToGrid w:val="0"/>
        <w:spacing w:line="360" w:lineRule="auto"/>
        <w:rPr>
          <w:rFonts w:ascii="宋体"/>
          <w:szCs w:val="21"/>
        </w:rPr>
      </w:pPr>
      <w:r>
        <w:rPr>
          <w:rFonts w:ascii="宋体" w:hint="eastAsia"/>
          <w:szCs w:val="21"/>
        </w:rPr>
        <w:t>注：</w:t>
      </w:r>
      <w:r>
        <w:rPr>
          <w:rFonts w:ascii="宋体" w:hint="eastAsia"/>
        </w:rPr>
        <w:t>“投标响应”一栏应注明“完全响应”或具体响应内容，空白未填写内容的视为不响应。“偏离情况”一栏应注明“无偏离”或“负偏离”。带★指标出现负偏离或不响应的，将作无效标处理。</w:t>
      </w:r>
    </w:p>
    <w:p w:rsidR="00DE63BB" w:rsidRDefault="00DE63BB">
      <w:pPr>
        <w:wordWrap w:val="0"/>
        <w:adjustRightInd w:val="0"/>
        <w:snapToGrid w:val="0"/>
        <w:rPr>
          <w:rFonts w:ascii="宋体"/>
          <w:szCs w:val="21"/>
        </w:rPr>
      </w:pPr>
    </w:p>
    <w:p w:rsidR="00DE63BB" w:rsidRDefault="00DE63BB">
      <w:pPr>
        <w:wordWrap w:val="0"/>
        <w:adjustRightInd w:val="0"/>
        <w:snapToGrid w:val="0"/>
        <w:spacing w:line="360" w:lineRule="auto"/>
        <w:rPr>
          <w:rFonts w:ascii="宋体"/>
        </w:rPr>
      </w:pPr>
      <w:bookmarkStart w:id="183" w:name="_Toc422774255"/>
      <w:bookmarkEnd w:id="171"/>
      <w:bookmarkEnd w:id="172"/>
      <w:bookmarkEnd w:id="173"/>
      <w:bookmarkEnd w:id="180"/>
      <w:r>
        <w:rPr>
          <w:rFonts w:ascii="宋体" w:hint="eastAsia"/>
        </w:rPr>
        <w:t>供应商名称：（公章）</w:t>
      </w:r>
    </w:p>
    <w:p w:rsidR="00DE63BB" w:rsidRDefault="00DE63BB">
      <w:pPr>
        <w:wordWrap w:val="0"/>
        <w:adjustRightInd w:val="0"/>
        <w:snapToGrid w:val="0"/>
        <w:spacing w:line="360" w:lineRule="auto"/>
        <w:rPr>
          <w:rFonts w:ascii="宋体"/>
        </w:rPr>
      </w:pPr>
      <w:r>
        <w:rPr>
          <w:rFonts w:ascii="宋体" w:hint="eastAsia"/>
        </w:rPr>
        <w:t>法定代表人</w:t>
      </w:r>
      <w:r>
        <w:rPr>
          <w:rFonts w:ascii="宋体" w:hint="eastAsia"/>
          <w:bCs/>
        </w:rPr>
        <w:t>（或</w:t>
      </w:r>
      <w:r>
        <w:rPr>
          <w:rFonts w:ascii="宋体" w:hint="eastAsia"/>
        </w:rPr>
        <w:t>授权委托代理人</w:t>
      </w:r>
      <w:r>
        <w:rPr>
          <w:rFonts w:ascii="宋体" w:hint="eastAsia"/>
          <w:bCs/>
        </w:rPr>
        <w:t>）</w:t>
      </w:r>
      <w:r>
        <w:rPr>
          <w:rFonts w:ascii="宋体" w:hint="eastAsia"/>
        </w:rPr>
        <w:t>签名：</w:t>
      </w:r>
    </w:p>
    <w:p w:rsidR="00DE63BB" w:rsidRDefault="00DE63BB">
      <w:pPr>
        <w:wordWrap w:val="0"/>
        <w:adjustRightInd w:val="0"/>
        <w:snapToGrid w:val="0"/>
        <w:spacing w:line="360" w:lineRule="auto"/>
        <w:rPr>
          <w:rFonts w:ascii="宋体"/>
        </w:rPr>
      </w:pPr>
      <w:r>
        <w:rPr>
          <w:rFonts w:ascii="宋体" w:hint="eastAsia"/>
        </w:rPr>
        <w:t>日期：</w:t>
      </w:r>
      <w:r>
        <w:rPr>
          <w:rFonts w:ascii="宋体"/>
        </w:rPr>
        <w:t>2022</w:t>
      </w:r>
      <w:r>
        <w:rPr>
          <w:rFonts w:ascii="宋体" w:hint="eastAsia"/>
        </w:rPr>
        <w:t>年月日</w:t>
      </w:r>
    </w:p>
    <w:p w:rsidR="00DE63BB" w:rsidRDefault="00DE63BB">
      <w:pPr>
        <w:wordWrap w:val="0"/>
        <w:adjustRightInd w:val="0"/>
        <w:snapToGrid w:val="0"/>
        <w:rPr>
          <w:rFonts w:ascii="宋体" w:cs="宋体"/>
          <w:b/>
        </w:rPr>
      </w:pPr>
      <w:r>
        <w:rPr>
          <w:rFonts w:ascii="宋体"/>
          <w:b/>
        </w:rPr>
        <w:br w:type="page"/>
      </w:r>
    </w:p>
    <w:p w:rsidR="00DE63BB" w:rsidRDefault="00DE63BB">
      <w:pPr>
        <w:pStyle w:val="3"/>
        <w:adjustRightInd w:val="0"/>
        <w:snapToGrid w:val="0"/>
        <w:spacing w:before="0" w:after="0" w:line="360" w:lineRule="auto"/>
        <w:jc w:val="center"/>
        <w:rPr>
          <w:rFonts w:ascii="宋体"/>
          <w:sz w:val="28"/>
          <w:szCs w:val="28"/>
        </w:rPr>
      </w:pPr>
      <w:bookmarkStart w:id="184" w:name="_Toc51953137"/>
      <w:bookmarkStart w:id="185" w:name="_Toc53681953"/>
      <w:bookmarkStart w:id="186" w:name="_Toc101883780"/>
      <w:r>
        <w:rPr>
          <w:rFonts w:ascii="宋体" w:hAnsi="宋体" w:hint="eastAsia"/>
          <w:sz w:val="28"/>
          <w:szCs w:val="28"/>
        </w:rPr>
        <w:lastRenderedPageBreak/>
        <w:t>附件</w:t>
      </w:r>
      <w:r>
        <w:rPr>
          <w:rFonts w:ascii="宋体" w:hAnsi="宋体"/>
          <w:sz w:val="28"/>
          <w:szCs w:val="28"/>
        </w:rPr>
        <w:t xml:space="preserve">9  </w:t>
      </w:r>
      <w:r>
        <w:rPr>
          <w:rFonts w:ascii="宋体" w:hAnsi="宋体" w:hint="eastAsia"/>
          <w:sz w:val="28"/>
          <w:szCs w:val="28"/>
        </w:rPr>
        <w:t>技术指标响应一览表</w:t>
      </w:r>
      <w:bookmarkEnd w:id="184"/>
      <w:bookmarkEnd w:id="185"/>
      <w:bookmarkEnd w:id="186"/>
    </w:p>
    <w:p w:rsidR="00DE63BB" w:rsidRDefault="00DE63BB">
      <w:pPr>
        <w:wordWrap w:val="0"/>
        <w:adjustRightInd w:val="0"/>
        <w:snapToGrid w:val="0"/>
        <w:spacing w:line="360" w:lineRule="auto"/>
        <w:jc w:val="left"/>
        <w:rPr>
          <w:rFonts w:ascii="宋体"/>
          <w:szCs w:val="21"/>
        </w:rPr>
      </w:pPr>
      <w:r>
        <w:rPr>
          <w:rFonts w:ascii="宋体" w:hAnsi="宋体" w:hint="eastAsia"/>
        </w:rPr>
        <w:t>项目名称</w:t>
      </w:r>
      <w:r>
        <w:rPr>
          <w:rFonts w:ascii="宋体" w:hAnsi="宋体" w:hint="eastAsia"/>
          <w:szCs w:val="21"/>
        </w:rPr>
        <w:t>：</w:t>
      </w:r>
      <w:r>
        <w:rPr>
          <w:rFonts w:ascii="宋体" w:hAnsi="宋体"/>
          <w:szCs w:val="21"/>
        </w:rPr>
        <w:t xml:space="preserve">                                                 </w:t>
      </w:r>
      <w:r>
        <w:rPr>
          <w:rFonts w:ascii="宋体" w:hAnsi="宋体" w:hint="eastAsia"/>
          <w:szCs w:val="21"/>
        </w:rPr>
        <w:t>项目编号：</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95"/>
        <w:gridCol w:w="1588"/>
        <w:gridCol w:w="4969"/>
        <w:gridCol w:w="1191"/>
        <w:gridCol w:w="1137"/>
      </w:tblGrid>
      <w:tr w:rsidR="00DE63BB">
        <w:trPr>
          <w:jc w:val="center"/>
        </w:trPr>
        <w:tc>
          <w:tcPr>
            <w:tcW w:w="695" w:type="dxa"/>
            <w:vAlign w:val="center"/>
          </w:tcPr>
          <w:p w:rsidR="00DE63BB" w:rsidRDefault="00DE63BB">
            <w:pPr>
              <w:spacing w:line="360" w:lineRule="auto"/>
              <w:jc w:val="center"/>
              <w:rPr>
                <w:rFonts w:ascii="宋体"/>
                <w:szCs w:val="21"/>
              </w:rPr>
            </w:pPr>
            <w:r>
              <w:rPr>
                <w:rFonts w:ascii="宋体" w:hAnsi="宋体" w:hint="eastAsia"/>
                <w:szCs w:val="21"/>
              </w:rPr>
              <w:t>序号</w:t>
            </w:r>
          </w:p>
        </w:tc>
        <w:tc>
          <w:tcPr>
            <w:tcW w:w="1588" w:type="dxa"/>
            <w:vAlign w:val="center"/>
          </w:tcPr>
          <w:p w:rsidR="00DE63BB" w:rsidRDefault="00DE63BB">
            <w:pPr>
              <w:spacing w:line="360" w:lineRule="auto"/>
              <w:jc w:val="center"/>
              <w:rPr>
                <w:rFonts w:ascii="宋体"/>
                <w:szCs w:val="21"/>
              </w:rPr>
            </w:pPr>
            <w:r>
              <w:rPr>
                <w:rFonts w:ascii="宋体" w:hAnsi="宋体" w:hint="eastAsia"/>
                <w:szCs w:val="21"/>
              </w:rPr>
              <w:t>名称</w:t>
            </w:r>
          </w:p>
        </w:tc>
        <w:tc>
          <w:tcPr>
            <w:tcW w:w="4969" w:type="dxa"/>
            <w:vAlign w:val="center"/>
          </w:tcPr>
          <w:p w:rsidR="00DE63BB" w:rsidRDefault="00DE63BB">
            <w:pPr>
              <w:spacing w:line="360" w:lineRule="auto"/>
              <w:jc w:val="center"/>
              <w:rPr>
                <w:rFonts w:ascii="宋体"/>
                <w:szCs w:val="21"/>
              </w:rPr>
            </w:pPr>
            <w:r>
              <w:rPr>
                <w:rFonts w:ascii="宋体" w:hAnsi="宋体" w:hint="eastAsia"/>
                <w:szCs w:val="21"/>
              </w:rPr>
              <w:t>招标要求</w:t>
            </w:r>
          </w:p>
        </w:tc>
        <w:tc>
          <w:tcPr>
            <w:tcW w:w="1191" w:type="dxa"/>
            <w:vAlign w:val="center"/>
          </w:tcPr>
          <w:p w:rsidR="00DE63BB" w:rsidRDefault="00DE63BB">
            <w:pPr>
              <w:spacing w:line="360" w:lineRule="auto"/>
              <w:jc w:val="center"/>
              <w:rPr>
                <w:rFonts w:ascii="宋体"/>
                <w:szCs w:val="21"/>
              </w:rPr>
            </w:pPr>
            <w:r>
              <w:rPr>
                <w:rFonts w:ascii="宋体" w:hAnsi="宋体" w:hint="eastAsia"/>
                <w:szCs w:val="21"/>
              </w:rPr>
              <w:t>投标响应</w:t>
            </w:r>
          </w:p>
        </w:tc>
        <w:tc>
          <w:tcPr>
            <w:tcW w:w="1137" w:type="dxa"/>
            <w:vAlign w:val="center"/>
          </w:tcPr>
          <w:p w:rsidR="00DE63BB" w:rsidRDefault="00DE63BB">
            <w:pPr>
              <w:spacing w:line="360" w:lineRule="auto"/>
              <w:jc w:val="center"/>
              <w:rPr>
                <w:rFonts w:ascii="宋体"/>
                <w:szCs w:val="21"/>
              </w:rPr>
            </w:pPr>
            <w:r>
              <w:rPr>
                <w:rFonts w:ascii="宋体" w:hAnsi="宋体" w:hint="eastAsia"/>
                <w:szCs w:val="21"/>
              </w:rPr>
              <w:t>偏离情况</w:t>
            </w:r>
          </w:p>
        </w:tc>
      </w:tr>
      <w:tr w:rsidR="00DE63BB">
        <w:trPr>
          <w:jc w:val="center"/>
        </w:trPr>
        <w:tc>
          <w:tcPr>
            <w:tcW w:w="695" w:type="dxa"/>
            <w:vMerge w:val="restart"/>
            <w:vAlign w:val="center"/>
          </w:tcPr>
          <w:p w:rsidR="00DE63BB" w:rsidRDefault="00DE63BB">
            <w:pPr>
              <w:spacing w:line="360" w:lineRule="auto"/>
              <w:jc w:val="center"/>
              <w:rPr>
                <w:rFonts w:ascii="宋体"/>
                <w:szCs w:val="21"/>
              </w:rPr>
            </w:pPr>
            <w:r>
              <w:rPr>
                <w:rFonts w:ascii="宋体" w:hAnsi="宋体"/>
                <w:szCs w:val="21"/>
              </w:rPr>
              <w:t>1</w:t>
            </w:r>
          </w:p>
        </w:tc>
        <w:tc>
          <w:tcPr>
            <w:tcW w:w="1588" w:type="dxa"/>
            <w:vMerge w:val="restart"/>
            <w:vAlign w:val="center"/>
          </w:tcPr>
          <w:p w:rsidR="00DE63BB" w:rsidRDefault="00DE63BB">
            <w:pPr>
              <w:spacing w:line="360" w:lineRule="auto"/>
              <w:jc w:val="center"/>
              <w:rPr>
                <w:rFonts w:ascii="宋体" w:cs="宋体"/>
              </w:rPr>
            </w:pPr>
            <w:r>
              <w:rPr>
                <w:rFonts w:ascii="宋体" w:cs="宋体" w:hint="eastAsia"/>
              </w:rPr>
              <w:t>人员配备</w:t>
            </w:r>
          </w:p>
        </w:tc>
        <w:tc>
          <w:tcPr>
            <w:tcW w:w="4969" w:type="dxa"/>
            <w:vAlign w:val="center"/>
          </w:tcPr>
          <w:p w:rsidR="00DE63BB" w:rsidRDefault="00DE63BB">
            <w:pPr>
              <w:spacing w:line="360" w:lineRule="auto"/>
              <w:rPr>
                <w:rFonts w:ascii="宋体" w:cs="宋体"/>
              </w:rPr>
            </w:pPr>
            <w:r>
              <w:rPr>
                <w:rFonts w:ascii="宋体" w:cs="宋体"/>
              </w:rPr>
              <w:t>1</w:t>
            </w:r>
            <w:r>
              <w:rPr>
                <w:rFonts w:ascii="宋体" w:cs="宋体" w:hint="eastAsia"/>
              </w:rPr>
              <w:t>）成立消防维保项目组，人员全部持证上岗。</w:t>
            </w:r>
          </w:p>
        </w:tc>
        <w:tc>
          <w:tcPr>
            <w:tcW w:w="1191" w:type="dxa"/>
            <w:vAlign w:val="center"/>
          </w:tcPr>
          <w:p w:rsidR="00DE63BB" w:rsidRDefault="00DE63BB">
            <w:pPr>
              <w:spacing w:line="360" w:lineRule="auto"/>
              <w:jc w:val="center"/>
              <w:rPr>
                <w:rFonts w:ascii="宋体"/>
                <w:szCs w:val="21"/>
              </w:rPr>
            </w:pPr>
          </w:p>
        </w:tc>
        <w:tc>
          <w:tcPr>
            <w:tcW w:w="1137" w:type="dxa"/>
            <w:vAlign w:val="center"/>
          </w:tcPr>
          <w:p w:rsidR="00DE63BB" w:rsidRDefault="00DE63BB">
            <w:pPr>
              <w:spacing w:line="360" w:lineRule="auto"/>
              <w:jc w:val="center"/>
              <w:rPr>
                <w:rFonts w:ascii="宋体"/>
                <w:szCs w:val="21"/>
              </w:rPr>
            </w:pPr>
          </w:p>
        </w:tc>
      </w:tr>
      <w:tr w:rsidR="00DE63BB">
        <w:trPr>
          <w:jc w:val="center"/>
        </w:trPr>
        <w:tc>
          <w:tcPr>
            <w:tcW w:w="695" w:type="dxa"/>
            <w:vMerge/>
            <w:vAlign w:val="center"/>
          </w:tcPr>
          <w:p w:rsidR="00DE63BB" w:rsidRDefault="00DE63BB">
            <w:pPr>
              <w:spacing w:line="360" w:lineRule="auto"/>
              <w:jc w:val="center"/>
              <w:rPr>
                <w:rFonts w:ascii="宋体"/>
                <w:szCs w:val="21"/>
              </w:rPr>
            </w:pPr>
          </w:p>
        </w:tc>
        <w:tc>
          <w:tcPr>
            <w:tcW w:w="1588" w:type="dxa"/>
            <w:vMerge/>
            <w:vAlign w:val="center"/>
          </w:tcPr>
          <w:p w:rsidR="00DE63BB" w:rsidRDefault="00DE63BB">
            <w:pPr>
              <w:spacing w:line="360" w:lineRule="auto"/>
              <w:jc w:val="center"/>
              <w:rPr>
                <w:rFonts w:ascii="宋体" w:cs="宋体"/>
              </w:rPr>
            </w:pPr>
          </w:p>
        </w:tc>
        <w:tc>
          <w:tcPr>
            <w:tcW w:w="4969" w:type="dxa"/>
            <w:vAlign w:val="center"/>
          </w:tcPr>
          <w:p w:rsidR="00DE63BB" w:rsidRDefault="00DE63BB">
            <w:pPr>
              <w:spacing w:line="360" w:lineRule="auto"/>
              <w:rPr>
                <w:rFonts w:ascii="宋体" w:cs="宋体"/>
              </w:rPr>
            </w:pPr>
            <w:r>
              <w:rPr>
                <w:rFonts w:ascii="宋体" w:cs="宋体"/>
              </w:rPr>
              <w:t>2</w:t>
            </w:r>
            <w:r>
              <w:rPr>
                <w:rFonts w:ascii="宋体" w:cs="宋体" w:hint="eastAsia"/>
              </w:rPr>
              <w:t>）至少配备</w:t>
            </w:r>
            <w:r>
              <w:rPr>
                <w:rFonts w:ascii="宋体" w:cs="宋体"/>
              </w:rPr>
              <w:t>1</w:t>
            </w:r>
            <w:r>
              <w:rPr>
                <w:rFonts w:ascii="宋体" w:cs="宋体" w:hint="eastAsia"/>
              </w:rPr>
              <w:t>名消防专业工程师。</w:t>
            </w:r>
          </w:p>
        </w:tc>
        <w:tc>
          <w:tcPr>
            <w:tcW w:w="1191" w:type="dxa"/>
            <w:vAlign w:val="center"/>
          </w:tcPr>
          <w:p w:rsidR="00DE63BB" w:rsidRDefault="00DE63BB">
            <w:pPr>
              <w:spacing w:line="360" w:lineRule="auto"/>
              <w:jc w:val="center"/>
              <w:rPr>
                <w:rFonts w:ascii="宋体"/>
                <w:szCs w:val="21"/>
              </w:rPr>
            </w:pPr>
          </w:p>
        </w:tc>
        <w:tc>
          <w:tcPr>
            <w:tcW w:w="1137" w:type="dxa"/>
            <w:vAlign w:val="center"/>
          </w:tcPr>
          <w:p w:rsidR="00DE63BB" w:rsidRDefault="00DE63BB">
            <w:pPr>
              <w:spacing w:line="360" w:lineRule="auto"/>
              <w:jc w:val="center"/>
              <w:rPr>
                <w:rFonts w:ascii="宋体"/>
                <w:szCs w:val="21"/>
              </w:rPr>
            </w:pPr>
          </w:p>
        </w:tc>
      </w:tr>
      <w:tr w:rsidR="00DE63BB">
        <w:trPr>
          <w:jc w:val="center"/>
        </w:trPr>
        <w:tc>
          <w:tcPr>
            <w:tcW w:w="695" w:type="dxa"/>
            <w:vMerge w:val="restart"/>
            <w:vAlign w:val="center"/>
          </w:tcPr>
          <w:p w:rsidR="00DE63BB" w:rsidRDefault="00DE63BB">
            <w:pPr>
              <w:spacing w:line="360" w:lineRule="auto"/>
              <w:jc w:val="center"/>
              <w:rPr>
                <w:rFonts w:ascii="宋体"/>
                <w:szCs w:val="21"/>
              </w:rPr>
            </w:pPr>
            <w:r>
              <w:rPr>
                <w:rFonts w:ascii="宋体" w:hAnsi="宋体"/>
                <w:szCs w:val="21"/>
              </w:rPr>
              <w:t>2</w:t>
            </w:r>
          </w:p>
        </w:tc>
        <w:tc>
          <w:tcPr>
            <w:tcW w:w="1588" w:type="dxa"/>
            <w:vMerge w:val="restart"/>
            <w:vAlign w:val="center"/>
          </w:tcPr>
          <w:p w:rsidR="00DE63BB" w:rsidRDefault="00DE63BB">
            <w:pPr>
              <w:spacing w:line="360" w:lineRule="auto"/>
              <w:jc w:val="center"/>
              <w:rPr>
                <w:rFonts w:ascii="宋体"/>
                <w:szCs w:val="21"/>
              </w:rPr>
            </w:pPr>
            <w:r>
              <w:rPr>
                <w:rFonts w:ascii="宋体" w:cs="宋体" w:hint="eastAsia"/>
              </w:rPr>
              <w:t>服务时段、频次</w:t>
            </w:r>
          </w:p>
        </w:tc>
        <w:tc>
          <w:tcPr>
            <w:tcW w:w="4969" w:type="dxa"/>
            <w:vAlign w:val="center"/>
          </w:tcPr>
          <w:p w:rsidR="00DE63BB" w:rsidRDefault="00DE63BB">
            <w:pPr>
              <w:spacing w:line="360" w:lineRule="auto"/>
              <w:rPr>
                <w:rFonts w:ascii="宋体" w:cs="宋体"/>
              </w:rPr>
            </w:pPr>
            <w:r>
              <w:rPr>
                <w:rFonts w:ascii="宋体" w:cs="宋体"/>
              </w:rPr>
              <w:t>1</w:t>
            </w:r>
            <w:r>
              <w:rPr>
                <w:rFonts w:ascii="宋体" w:cs="宋体" w:hint="eastAsia"/>
              </w:rPr>
              <w:t>）服务时间为</w:t>
            </w:r>
            <w:r>
              <w:rPr>
                <w:rFonts w:ascii="宋体" w:cs="宋体"/>
              </w:rPr>
              <w:t>7</w:t>
            </w:r>
            <w:r>
              <w:rPr>
                <w:rFonts w:ascii="宋体" w:cs="宋体" w:hint="eastAsia"/>
              </w:rPr>
              <w:t>×</w:t>
            </w:r>
            <w:r>
              <w:rPr>
                <w:rFonts w:ascii="宋体" w:cs="宋体"/>
              </w:rPr>
              <w:t>24</w:t>
            </w:r>
            <w:r>
              <w:rPr>
                <w:rFonts w:ascii="宋体" w:cs="宋体" w:hint="eastAsia"/>
              </w:rPr>
              <w:t>×</w:t>
            </w:r>
            <w:r>
              <w:rPr>
                <w:rFonts w:ascii="宋体" w:cs="宋体"/>
              </w:rPr>
              <w:t>365</w:t>
            </w:r>
            <w:r>
              <w:rPr>
                <w:rFonts w:ascii="宋体" w:cs="宋体" w:hint="eastAsia"/>
              </w:rPr>
              <w:t>天。</w:t>
            </w:r>
          </w:p>
        </w:tc>
        <w:tc>
          <w:tcPr>
            <w:tcW w:w="1191" w:type="dxa"/>
            <w:vAlign w:val="center"/>
          </w:tcPr>
          <w:p w:rsidR="00DE63BB" w:rsidRDefault="00DE63BB">
            <w:pPr>
              <w:spacing w:line="360" w:lineRule="auto"/>
              <w:jc w:val="center"/>
              <w:rPr>
                <w:rFonts w:ascii="宋体"/>
                <w:szCs w:val="21"/>
              </w:rPr>
            </w:pPr>
          </w:p>
        </w:tc>
        <w:tc>
          <w:tcPr>
            <w:tcW w:w="1137" w:type="dxa"/>
            <w:vAlign w:val="center"/>
          </w:tcPr>
          <w:p w:rsidR="00DE63BB" w:rsidRDefault="00DE63BB">
            <w:pPr>
              <w:spacing w:line="360" w:lineRule="auto"/>
              <w:jc w:val="center"/>
              <w:rPr>
                <w:rFonts w:ascii="宋体"/>
                <w:szCs w:val="21"/>
              </w:rPr>
            </w:pPr>
          </w:p>
        </w:tc>
      </w:tr>
      <w:tr w:rsidR="00DE63BB">
        <w:trPr>
          <w:jc w:val="center"/>
        </w:trPr>
        <w:tc>
          <w:tcPr>
            <w:tcW w:w="695" w:type="dxa"/>
            <w:vMerge/>
            <w:vAlign w:val="center"/>
          </w:tcPr>
          <w:p w:rsidR="00DE63BB" w:rsidRDefault="00DE63BB">
            <w:pPr>
              <w:spacing w:line="360" w:lineRule="auto"/>
              <w:jc w:val="center"/>
              <w:rPr>
                <w:rFonts w:ascii="宋体"/>
                <w:szCs w:val="21"/>
              </w:rPr>
            </w:pPr>
          </w:p>
        </w:tc>
        <w:tc>
          <w:tcPr>
            <w:tcW w:w="1588" w:type="dxa"/>
            <w:vMerge/>
            <w:vAlign w:val="center"/>
          </w:tcPr>
          <w:p w:rsidR="00DE63BB" w:rsidRDefault="00DE63BB">
            <w:pPr>
              <w:spacing w:line="360" w:lineRule="auto"/>
              <w:jc w:val="center"/>
              <w:rPr>
                <w:rFonts w:ascii="宋体" w:cs="宋体"/>
              </w:rPr>
            </w:pPr>
          </w:p>
        </w:tc>
        <w:tc>
          <w:tcPr>
            <w:tcW w:w="4969" w:type="dxa"/>
            <w:vAlign w:val="center"/>
          </w:tcPr>
          <w:p w:rsidR="00DE63BB" w:rsidRDefault="00DE63BB">
            <w:pPr>
              <w:spacing w:line="360" w:lineRule="auto"/>
              <w:rPr>
                <w:rFonts w:ascii="宋体" w:cs="宋体"/>
              </w:rPr>
            </w:pPr>
            <w:r>
              <w:rPr>
                <w:rFonts w:ascii="宋体" w:cs="宋体"/>
              </w:rPr>
              <w:t>2</w:t>
            </w:r>
            <w:r>
              <w:rPr>
                <w:rFonts w:ascii="宋体" w:cs="宋体" w:hint="eastAsia"/>
              </w:rPr>
              <w:t>）严格执行周巡查、月检查测试及保养、季度保养制度，每周例行检查不少于</w:t>
            </w:r>
            <w:r>
              <w:rPr>
                <w:rFonts w:ascii="宋体" w:cs="宋体"/>
              </w:rPr>
              <w:t>1</w:t>
            </w:r>
            <w:r>
              <w:rPr>
                <w:rFonts w:ascii="宋体" w:cs="宋体" w:hint="eastAsia"/>
              </w:rPr>
              <w:t>次；如遇系统设备故障，工作日响应时间</w:t>
            </w:r>
            <w:r>
              <w:rPr>
                <w:rFonts w:ascii="宋体" w:cs="宋体"/>
              </w:rPr>
              <w:t xml:space="preserve"> 1.5-2</w:t>
            </w:r>
            <w:r>
              <w:rPr>
                <w:rFonts w:ascii="宋体" w:cs="宋体" w:hint="eastAsia"/>
              </w:rPr>
              <w:t>小时内，非工作日响应时间</w:t>
            </w:r>
            <w:r>
              <w:rPr>
                <w:rFonts w:ascii="宋体" w:cs="宋体"/>
              </w:rPr>
              <w:t>2-3</w:t>
            </w:r>
            <w:r>
              <w:rPr>
                <w:rFonts w:ascii="宋体" w:cs="宋体" w:hint="eastAsia"/>
              </w:rPr>
              <w:t>小时内。</w:t>
            </w:r>
          </w:p>
        </w:tc>
        <w:tc>
          <w:tcPr>
            <w:tcW w:w="1191" w:type="dxa"/>
            <w:vAlign w:val="center"/>
          </w:tcPr>
          <w:p w:rsidR="00DE63BB" w:rsidRDefault="00DE63BB">
            <w:pPr>
              <w:spacing w:line="360" w:lineRule="auto"/>
              <w:jc w:val="center"/>
              <w:rPr>
                <w:rFonts w:ascii="宋体"/>
                <w:szCs w:val="21"/>
              </w:rPr>
            </w:pPr>
          </w:p>
        </w:tc>
        <w:tc>
          <w:tcPr>
            <w:tcW w:w="1137" w:type="dxa"/>
            <w:vAlign w:val="center"/>
          </w:tcPr>
          <w:p w:rsidR="00DE63BB" w:rsidRDefault="00DE63BB">
            <w:pPr>
              <w:spacing w:line="360" w:lineRule="auto"/>
              <w:jc w:val="center"/>
              <w:rPr>
                <w:rFonts w:ascii="宋体"/>
                <w:szCs w:val="21"/>
              </w:rPr>
            </w:pPr>
          </w:p>
        </w:tc>
      </w:tr>
      <w:tr w:rsidR="00DE63BB">
        <w:trPr>
          <w:jc w:val="center"/>
        </w:trPr>
        <w:tc>
          <w:tcPr>
            <w:tcW w:w="695" w:type="dxa"/>
            <w:vMerge w:val="restart"/>
            <w:vAlign w:val="center"/>
          </w:tcPr>
          <w:p w:rsidR="00DE63BB" w:rsidRDefault="00DE63BB">
            <w:pPr>
              <w:spacing w:line="360" w:lineRule="auto"/>
              <w:jc w:val="center"/>
              <w:rPr>
                <w:rFonts w:ascii="宋体"/>
                <w:szCs w:val="21"/>
              </w:rPr>
            </w:pPr>
            <w:r>
              <w:rPr>
                <w:rFonts w:ascii="宋体" w:hAnsi="宋体"/>
                <w:szCs w:val="21"/>
              </w:rPr>
              <w:t>3</w:t>
            </w:r>
          </w:p>
        </w:tc>
        <w:tc>
          <w:tcPr>
            <w:tcW w:w="1588" w:type="dxa"/>
            <w:vMerge w:val="restart"/>
            <w:vAlign w:val="center"/>
          </w:tcPr>
          <w:p w:rsidR="00DE63BB" w:rsidRDefault="00DE63BB">
            <w:pPr>
              <w:spacing w:line="360" w:lineRule="auto"/>
              <w:jc w:val="center"/>
              <w:rPr>
                <w:rFonts w:ascii="宋体" w:cs="宋体"/>
              </w:rPr>
            </w:pPr>
            <w:r>
              <w:rPr>
                <w:rFonts w:ascii="宋体" w:cs="宋体" w:hint="eastAsia"/>
              </w:rPr>
              <w:t>应急服务和特殊服务</w:t>
            </w:r>
          </w:p>
        </w:tc>
        <w:tc>
          <w:tcPr>
            <w:tcW w:w="4969" w:type="dxa"/>
          </w:tcPr>
          <w:p w:rsidR="00DE63BB" w:rsidRDefault="00DE63BB">
            <w:pPr>
              <w:spacing w:line="360" w:lineRule="auto"/>
              <w:rPr>
                <w:rFonts w:ascii="宋体" w:cs="宋体"/>
              </w:rPr>
            </w:pPr>
            <w:r>
              <w:rPr>
                <w:rFonts w:ascii="宋体" w:cs="宋体"/>
              </w:rPr>
              <w:t>1</w:t>
            </w:r>
            <w:r>
              <w:rPr>
                <w:rFonts w:ascii="宋体" w:cs="宋体" w:hint="eastAsia"/>
              </w:rPr>
              <w:t>）全年不限次数应急响应，并结合现场实际情况每年进行</w:t>
            </w:r>
            <w:r>
              <w:rPr>
                <w:rFonts w:ascii="宋体" w:cs="宋体"/>
              </w:rPr>
              <w:t>3-5</w:t>
            </w:r>
            <w:r>
              <w:rPr>
                <w:rFonts w:ascii="宋体" w:cs="宋体" w:hint="eastAsia"/>
              </w:rPr>
              <w:t>次消防常识及技能培训，培训课时不低于</w:t>
            </w:r>
            <w:r>
              <w:rPr>
                <w:rFonts w:ascii="宋体" w:cs="宋体"/>
              </w:rPr>
              <w:t>2</w:t>
            </w:r>
            <w:r>
              <w:rPr>
                <w:rFonts w:ascii="宋体" w:cs="宋体" w:hint="eastAsia"/>
              </w:rPr>
              <w:t>小时。</w:t>
            </w:r>
          </w:p>
        </w:tc>
        <w:tc>
          <w:tcPr>
            <w:tcW w:w="1191" w:type="dxa"/>
            <w:vAlign w:val="center"/>
          </w:tcPr>
          <w:p w:rsidR="00DE63BB" w:rsidRDefault="00DE63BB">
            <w:pPr>
              <w:spacing w:line="360" w:lineRule="auto"/>
              <w:jc w:val="center"/>
              <w:rPr>
                <w:rFonts w:ascii="宋体"/>
                <w:szCs w:val="21"/>
              </w:rPr>
            </w:pPr>
          </w:p>
        </w:tc>
        <w:tc>
          <w:tcPr>
            <w:tcW w:w="1137" w:type="dxa"/>
            <w:vAlign w:val="center"/>
          </w:tcPr>
          <w:p w:rsidR="00DE63BB" w:rsidRDefault="00DE63BB">
            <w:pPr>
              <w:spacing w:line="360" w:lineRule="auto"/>
              <w:jc w:val="center"/>
              <w:rPr>
                <w:rFonts w:ascii="宋体"/>
                <w:szCs w:val="21"/>
              </w:rPr>
            </w:pPr>
          </w:p>
        </w:tc>
      </w:tr>
      <w:tr w:rsidR="00DE63BB">
        <w:trPr>
          <w:jc w:val="center"/>
        </w:trPr>
        <w:tc>
          <w:tcPr>
            <w:tcW w:w="695" w:type="dxa"/>
            <w:vMerge/>
            <w:vAlign w:val="center"/>
          </w:tcPr>
          <w:p w:rsidR="00DE63BB" w:rsidRDefault="00DE63BB">
            <w:pPr>
              <w:spacing w:line="360" w:lineRule="auto"/>
              <w:jc w:val="center"/>
              <w:rPr>
                <w:rFonts w:ascii="宋体"/>
                <w:szCs w:val="21"/>
              </w:rPr>
            </w:pPr>
          </w:p>
        </w:tc>
        <w:tc>
          <w:tcPr>
            <w:tcW w:w="1588" w:type="dxa"/>
            <w:vMerge/>
            <w:vAlign w:val="center"/>
          </w:tcPr>
          <w:p w:rsidR="00DE63BB" w:rsidRDefault="00DE63BB">
            <w:pPr>
              <w:spacing w:line="360" w:lineRule="auto"/>
              <w:jc w:val="center"/>
              <w:rPr>
                <w:rFonts w:ascii="宋体" w:cs="宋体"/>
              </w:rPr>
            </w:pPr>
          </w:p>
        </w:tc>
        <w:tc>
          <w:tcPr>
            <w:tcW w:w="4969" w:type="dxa"/>
          </w:tcPr>
          <w:p w:rsidR="00DE63BB" w:rsidRDefault="00DE63BB">
            <w:pPr>
              <w:spacing w:line="360" w:lineRule="auto"/>
              <w:rPr>
                <w:rFonts w:ascii="宋体" w:cs="宋体"/>
              </w:rPr>
            </w:pPr>
            <w:r>
              <w:rPr>
                <w:rFonts w:ascii="宋体" w:cs="宋体"/>
              </w:rPr>
              <w:t>2</w:t>
            </w:r>
            <w:r>
              <w:rPr>
                <w:rFonts w:ascii="宋体" w:cs="宋体" w:hint="eastAsia"/>
              </w:rPr>
              <w:t>）无偿提供消防演练配合服务。</w:t>
            </w:r>
          </w:p>
        </w:tc>
        <w:tc>
          <w:tcPr>
            <w:tcW w:w="1191" w:type="dxa"/>
            <w:vAlign w:val="center"/>
          </w:tcPr>
          <w:p w:rsidR="00DE63BB" w:rsidRDefault="00DE63BB">
            <w:pPr>
              <w:spacing w:line="360" w:lineRule="auto"/>
              <w:jc w:val="center"/>
              <w:rPr>
                <w:rFonts w:ascii="宋体"/>
                <w:szCs w:val="21"/>
              </w:rPr>
            </w:pPr>
          </w:p>
        </w:tc>
        <w:tc>
          <w:tcPr>
            <w:tcW w:w="1137" w:type="dxa"/>
            <w:vAlign w:val="center"/>
          </w:tcPr>
          <w:p w:rsidR="00DE63BB" w:rsidRDefault="00DE63BB">
            <w:pPr>
              <w:spacing w:line="360" w:lineRule="auto"/>
              <w:jc w:val="center"/>
              <w:rPr>
                <w:rFonts w:ascii="宋体"/>
                <w:szCs w:val="21"/>
              </w:rPr>
            </w:pPr>
          </w:p>
        </w:tc>
      </w:tr>
      <w:tr w:rsidR="00DE63BB">
        <w:trPr>
          <w:jc w:val="center"/>
        </w:trPr>
        <w:tc>
          <w:tcPr>
            <w:tcW w:w="695" w:type="dxa"/>
            <w:vMerge/>
            <w:vAlign w:val="center"/>
          </w:tcPr>
          <w:p w:rsidR="00DE63BB" w:rsidRDefault="00DE63BB">
            <w:pPr>
              <w:spacing w:line="360" w:lineRule="auto"/>
              <w:jc w:val="center"/>
              <w:rPr>
                <w:rFonts w:ascii="宋体"/>
                <w:szCs w:val="21"/>
              </w:rPr>
            </w:pPr>
          </w:p>
        </w:tc>
        <w:tc>
          <w:tcPr>
            <w:tcW w:w="1588" w:type="dxa"/>
            <w:vMerge/>
            <w:vAlign w:val="center"/>
          </w:tcPr>
          <w:p w:rsidR="00DE63BB" w:rsidRDefault="00DE63BB">
            <w:pPr>
              <w:spacing w:line="360" w:lineRule="auto"/>
              <w:jc w:val="center"/>
              <w:rPr>
                <w:rFonts w:ascii="宋体" w:cs="宋体"/>
              </w:rPr>
            </w:pPr>
          </w:p>
        </w:tc>
        <w:tc>
          <w:tcPr>
            <w:tcW w:w="4969" w:type="dxa"/>
          </w:tcPr>
          <w:p w:rsidR="00DE63BB" w:rsidRDefault="00DE63BB">
            <w:pPr>
              <w:spacing w:line="360" w:lineRule="auto"/>
              <w:rPr>
                <w:rFonts w:ascii="宋体" w:cs="宋体"/>
              </w:rPr>
            </w:pPr>
            <w:r>
              <w:rPr>
                <w:rFonts w:ascii="宋体" w:cs="宋体"/>
              </w:rPr>
              <w:t>3</w:t>
            </w:r>
            <w:r>
              <w:rPr>
                <w:rFonts w:ascii="宋体" w:cs="宋体" w:hint="eastAsia"/>
              </w:rPr>
              <w:t>）深圳海关科技信息综合楼、福强路办公区消防系统设施设备维护保养项目供应商承担</w:t>
            </w:r>
            <w:r>
              <w:rPr>
                <w:rFonts w:ascii="宋体" w:cs="宋体"/>
              </w:rPr>
              <w:t>300</w:t>
            </w:r>
            <w:r>
              <w:rPr>
                <w:rFonts w:ascii="宋体" w:cs="宋体" w:hint="eastAsia"/>
              </w:rPr>
              <w:t>元（含</w:t>
            </w:r>
            <w:r>
              <w:rPr>
                <w:rFonts w:ascii="宋体" w:cs="宋体"/>
              </w:rPr>
              <w:t>300</w:t>
            </w:r>
            <w:r>
              <w:rPr>
                <w:rFonts w:ascii="宋体" w:cs="宋体" w:hint="eastAsia"/>
              </w:rPr>
              <w:t>元以下）的零配件的更换义务；和平路生活区和仓库消防设施设备维修保养项目供应商承担</w:t>
            </w:r>
            <w:r>
              <w:rPr>
                <w:rFonts w:ascii="宋体" w:cs="宋体"/>
              </w:rPr>
              <w:t>100</w:t>
            </w:r>
            <w:r>
              <w:rPr>
                <w:rFonts w:ascii="宋体" w:cs="宋体" w:hint="eastAsia"/>
              </w:rPr>
              <w:t>元（含</w:t>
            </w:r>
            <w:r>
              <w:rPr>
                <w:rFonts w:ascii="宋体" w:cs="宋体"/>
              </w:rPr>
              <w:t>100</w:t>
            </w:r>
            <w:r>
              <w:rPr>
                <w:rFonts w:ascii="宋体" w:cs="宋体" w:hint="eastAsia"/>
              </w:rPr>
              <w:t>元以下）的零配件的更换义务供应商提供承诺书。</w:t>
            </w:r>
          </w:p>
        </w:tc>
        <w:tc>
          <w:tcPr>
            <w:tcW w:w="1191" w:type="dxa"/>
            <w:vAlign w:val="center"/>
          </w:tcPr>
          <w:p w:rsidR="00DE63BB" w:rsidRDefault="00DE63BB">
            <w:pPr>
              <w:spacing w:line="360" w:lineRule="auto"/>
              <w:jc w:val="center"/>
              <w:rPr>
                <w:rFonts w:ascii="宋体"/>
                <w:szCs w:val="21"/>
              </w:rPr>
            </w:pPr>
          </w:p>
        </w:tc>
        <w:tc>
          <w:tcPr>
            <w:tcW w:w="1137" w:type="dxa"/>
            <w:vAlign w:val="center"/>
          </w:tcPr>
          <w:p w:rsidR="00DE63BB" w:rsidRDefault="00DE63BB">
            <w:pPr>
              <w:spacing w:line="360" w:lineRule="auto"/>
              <w:jc w:val="center"/>
              <w:rPr>
                <w:rFonts w:ascii="宋体"/>
                <w:szCs w:val="21"/>
              </w:rPr>
            </w:pPr>
          </w:p>
        </w:tc>
      </w:tr>
      <w:tr w:rsidR="00DE63BB">
        <w:trPr>
          <w:jc w:val="center"/>
        </w:trPr>
        <w:tc>
          <w:tcPr>
            <w:tcW w:w="695" w:type="dxa"/>
            <w:vMerge/>
            <w:vAlign w:val="center"/>
          </w:tcPr>
          <w:p w:rsidR="00DE63BB" w:rsidRDefault="00DE63BB">
            <w:pPr>
              <w:spacing w:line="360" w:lineRule="auto"/>
              <w:jc w:val="center"/>
              <w:rPr>
                <w:rFonts w:ascii="宋体"/>
                <w:szCs w:val="21"/>
              </w:rPr>
            </w:pPr>
          </w:p>
        </w:tc>
        <w:tc>
          <w:tcPr>
            <w:tcW w:w="1588" w:type="dxa"/>
            <w:vMerge/>
            <w:vAlign w:val="center"/>
          </w:tcPr>
          <w:p w:rsidR="00DE63BB" w:rsidRDefault="00DE63BB">
            <w:pPr>
              <w:spacing w:line="360" w:lineRule="auto"/>
              <w:jc w:val="center"/>
              <w:rPr>
                <w:rFonts w:ascii="宋体" w:cs="宋体"/>
              </w:rPr>
            </w:pPr>
          </w:p>
        </w:tc>
        <w:tc>
          <w:tcPr>
            <w:tcW w:w="4969" w:type="dxa"/>
          </w:tcPr>
          <w:p w:rsidR="00DE63BB" w:rsidRDefault="00DE63BB">
            <w:pPr>
              <w:spacing w:line="360" w:lineRule="auto"/>
              <w:rPr>
                <w:rFonts w:ascii="宋体" w:cs="宋体"/>
              </w:rPr>
            </w:pPr>
            <w:r>
              <w:rPr>
                <w:rFonts w:ascii="宋体" w:cs="宋体"/>
              </w:rPr>
              <w:t>4</w:t>
            </w:r>
            <w:r>
              <w:rPr>
                <w:rFonts w:ascii="宋体" w:cs="宋体" w:hint="eastAsia"/>
              </w:rPr>
              <w:t>）整个消防系统的日常维修工作，但不含大修。</w:t>
            </w:r>
          </w:p>
        </w:tc>
        <w:tc>
          <w:tcPr>
            <w:tcW w:w="1191" w:type="dxa"/>
            <w:vAlign w:val="center"/>
          </w:tcPr>
          <w:p w:rsidR="00DE63BB" w:rsidRDefault="00DE63BB">
            <w:pPr>
              <w:spacing w:line="360" w:lineRule="auto"/>
              <w:jc w:val="center"/>
              <w:rPr>
                <w:rFonts w:ascii="宋体"/>
                <w:szCs w:val="21"/>
              </w:rPr>
            </w:pPr>
          </w:p>
        </w:tc>
        <w:tc>
          <w:tcPr>
            <w:tcW w:w="1137" w:type="dxa"/>
            <w:vAlign w:val="center"/>
          </w:tcPr>
          <w:p w:rsidR="00DE63BB" w:rsidRDefault="00DE63BB">
            <w:pPr>
              <w:spacing w:line="360" w:lineRule="auto"/>
              <w:jc w:val="center"/>
              <w:rPr>
                <w:rFonts w:ascii="宋体"/>
                <w:szCs w:val="21"/>
              </w:rPr>
            </w:pPr>
          </w:p>
        </w:tc>
      </w:tr>
      <w:tr w:rsidR="00DE63BB">
        <w:trPr>
          <w:jc w:val="center"/>
        </w:trPr>
        <w:tc>
          <w:tcPr>
            <w:tcW w:w="695" w:type="dxa"/>
            <w:vMerge w:val="restart"/>
            <w:vAlign w:val="center"/>
          </w:tcPr>
          <w:p w:rsidR="00DE63BB" w:rsidRDefault="00DE63BB">
            <w:pPr>
              <w:spacing w:line="360" w:lineRule="auto"/>
              <w:jc w:val="center"/>
              <w:rPr>
                <w:rFonts w:ascii="宋体"/>
                <w:szCs w:val="21"/>
              </w:rPr>
            </w:pPr>
            <w:r>
              <w:rPr>
                <w:rFonts w:ascii="宋体" w:hAnsi="宋体"/>
                <w:szCs w:val="21"/>
              </w:rPr>
              <w:t>4</w:t>
            </w:r>
          </w:p>
        </w:tc>
        <w:tc>
          <w:tcPr>
            <w:tcW w:w="1588" w:type="dxa"/>
            <w:vMerge w:val="restart"/>
            <w:vAlign w:val="center"/>
          </w:tcPr>
          <w:p w:rsidR="00DE63BB" w:rsidRDefault="00DE63BB">
            <w:pPr>
              <w:spacing w:line="360" w:lineRule="auto"/>
              <w:jc w:val="center"/>
              <w:rPr>
                <w:rFonts w:ascii="宋体" w:cs="宋体"/>
              </w:rPr>
            </w:pPr>
            <w:r>
              <w:rPr>
                <w:rFonts w:ascii="宋体" w:cs="宋体" w:hint="eastAsia"/>
              </w:rPr>
              <w:t>服务质量要求、标准</w:t>
            </w:r>
          </w:p>
        </w:tc>
        <w:tc>
          <w:tcPr>
            <w:tcW w:w="4969" w:type="dxa"/>
          </w:tcPr>
          <w:p w:rsidR="00DE63BB" w:rsidRDefault="00DE63BB">
            <w:pPr>
              <w:spacing w:line="360" w:lineRule="auto"/>
              <w:rPr>
                <w:rFonts w:ascii="宋体" w:cs="宋体"/>
              </w:rPr>
            </w:pPr>
            <w:r>
              <w:rPr>
                <w:rFonts w:ascii="宋体" w:cs="宋体"/>
              </w:rPr>
              <w:t>1</w:t>
            </w:r>
            <w:r>
              <w:rPr>
                <w:rFonts w:ascii="宋体" w:cs="宋体" w:hint="eastAsia"/>
              </w:rPr>
              <w:t>）消防水系统的月保养：承包商每月定期对室内外消火栓、自动喷淋系统进行不少于一次的月保养工作，并详细填写保养记录表（可参照业主提供的记录表）及运行分析报告，经业主签字确认。保养工作内容包括但不限于以下主要内容：</w:t>
            </w:r>
          </w:p>
          <w:tbl>
            <w:tblPr>
              <w:tblW w:w="47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2"/>
              <w:gridCol w:w="4002"/>
            </w:tblGrid>
            <w:tr w:rsidR="00DE63BB">
              <w:trPr>
                <w:trHeight w:val="288"/>
              </w:trPr>
              <w:tc>
                <w:tcPr>
                  <w:tcW w:w="722" w:type="dxa"/>
                  <w:tcBorders>
                    <w:top w:val="single" w:sz="4" w:space="0" w:color="auto"/>
                    <w:left w:val="single" w:sz="4" w:space="0" w:color="auto"/>
                    <w:bottom w:val="single" w:sz="4" w:space="0" w:color="auto"/>
                    <w:right w:val="single" w:sz="4" w:space="0" w:color="auto"/>
                  </w:tcBorders>
                  <w:vAlign w:val="center"/>
                </w:tcPr>
                <w:p w:rsidR="00DE63BB" w:rsidRDefault="00DE63BB">
                  <w:pPr>
                    <w:jc w:val="center"/>
                    <w:rPr>
                      <w:rFonts w:ascii="宋体"/>
                    </w:rPr>
                  </w:pPr>
                  <w:r>
                    <w:rPr>
                      <w:rFonts w:ascii="宋体" w:hAnsi="宋体" w:hint="eastAsia"/>
                    </w:rPr>
                    <w:t>序号</w:t>
                  </w:r>
                </w:p>
              </w:tc>
              <w:tc>
                <w:tcPr>
                  <w:tcW w:w="4002" w:type="dxa"/>
                  <w:tcBorders>
                    <w:top w:val="single" w:sz="4" w:space="0" w:color="auto"/>
                    <w:left w:val="single" w:sz="4" w:space="0" w:color="auto"/>
                    <w:bottom w:val="single" w:sz="4" w:space="0" w:color="auto"/>
                    <w:right w:val="single" w:sz="4" w:space="0" w:color="auto"/>
                  </w:tcBorders>
                  <w:vAlign w:val="center"/>
                </w:tcPr>
                <w:p w:rsidR="00DE63BB" w:rsidRDefault="00DE63BB">
                  <w:pPr>
                    <w:jc w:val="center"/>
                    <w:rPr>
                      <w:rFonts w:ascii="宋体"/>
                    </w:rPr>
                  </w:pPr>
                  <w:r>
                    <w:rPr>
                      <w:rFonts w:ascii="宋体" w:hAnsi="宋体" w:hint="eastAsia"/>
                    </w:rPr>
                    <w:t>保养内容</w:t>
                  </w:r>
                </w:p>
              </w:tc>
            </w:tr>
            <w:tr w:rsidR="00DE63BB">
              <w:trPr>
                <w:trHeight w:val="288"/>
              </w:trPr>
              <w:tc>
                <w:tcPr>
                  <w:tcW w:w="722" w:type="dxa"/>
                  <w:tcBorders>
                    <w:top w:val="single" w:sz="4" w:space="0" w:color="auto"/>
                    <w:left w:val="single" w:sz="4" w:space="0" w:color="auto"/>
                    <w:bottom w:val="single" w:sz="4" w:space="0" w:color="auto"/>
                    <w:right w:val="single" w:sz="4" w:space="0" w:color="auto"/>
                  </w:tcBorders>
                  <w:vAlign w:val="center"/>
                </w:tcPr>
                <w:p w:rsidR="00DE63BB" w:rsidRDefault="00DE63BB">
                  <w:pPr>
                    <w:jc w:val="center"/>
                    <w:rPr>
                      <w:rFonts w:ascii="宋体"/>
                    </w:rPr>
                  </w:pPr>
                  <w:r>
                    <w:rPr>
                      <w:rFonts w:ascii="宋体" w:hAnsi="宋体"/>
                    </w:rPr>
                    <w:t>1</w:t>
                  </w:r>
                </w:p>
              </w:tc>
              <w:tc>
                <w:tcPr>
                  <w:tcW w:w="4002" w:type="dxa"/>
                  <w:tcBorders>
                    <w:top w:val="single" w:sz="4" w:space="0" w:color="auto"/>
                    <w:left w:val="single" w:sz="4" w:space="0" w:color="auto"/>
                    <w:bottom w:val="single" w:sz="4" w:space="0" w:color="auto"/>
                    <w:right w:val="single" w:sz="4" w:space="0" w:color="auto"/>
                  </w:tcBorders>
                  <w:vAlign w:val="center"/>
                </w:tcPr>
                <w:p w:rsidR="00DE63BB" w:rsidRDefault="00DE63BB">
                  <w:pPr>
                    <w:jc w:val="left"/>
                    <w:rPr>
                      <w:rFonts w:ascii="宋体"/>
                    </w:rPr>
                  </w:pPr>
                  <w:r>
                    <w:rPr>
                      <w:rFonts w:ascii="宋体" w:hAnsi="宋体" w:cs="宋体" w:hint="eastAsia"/>
                    </w:rPr>
                    <w:t>检查及测试消防及喷淋水泵，包括所有消防加压泵。</w:t>
                  </w:r>
                </w:p>
              </w:tc>
            </w:tr>
            <w:tr w:rsidR="00DE63BB">
              <w:trPr>
                <w:trHeight w:val="288"/>
              </w:trPr>
              <w:tc>
                <w:tcPr>
                  <w:tcW w:w="722" w:type="dxa"/>
                  <w:tcBorders>
                    <w:top w:val="single" w:sz="4" w:space="0" w:color="auto"/>
                    <w:left w:val="single" w:sz="4" w:space="0" w:color="auto"/>
                    <w:bottom w:val="single" w:sz="4" w:space="0" w:color="auto"/>
                    <w:right w:val="single" w:sz="4" w:space="0" w:color="auto"/>
                  </w:tcBorders>
                  <w:vAlign w:val="center"/>
                </w:tcPr>
                <w:p w:rsidR="00DE63BB" w:rsidRDefault="00DE63BB">
                  <w:pPr>
                    <w:jc w:val="center"/>
                    <w:rPr>
                      <w:rFonts w:ascii="宋体"/>
                    </w:rPr>
                  </w:pPr>
                  <w:r>
                    <w:rPr>
                      <w:rFonts w:ascii="宋体" w:hAnsi="宋体"/>
                    </w:rPr>
                    <w:t>2</w:t>
                  </w:r>
                </w:p>
              </w:tc>
              <w:tc>
                <w:tcPr>
                  <w:tcW w:w="4002" w:type="dxa"/>
                  <w:tcBorders>
                    <w:top w:val="single" w:sz="4" w:space="0" w:color="auto"/>
                    <w:left w:val="single" w:sz="4" w:space="0" w:color="auto"/>
                    <w:bottom w:val="single" w:sz="4" w:space="0" w:color="auto"/>
                    <w:right w:val="single" w:sz="4" w:space="0" w:color="auto"/>
                  </w:tcBorders>
                  <w:vAlign w:val="center"/>
                </w:tcPr>
                <w:p w:rsidR="00DE63BB" w:rsidRDefault="00DE63BB">
                  <w:pPr>
                    <w:jc w:val="left"/>
                    <w:rPr>
                      <w:rFonts w:ascii="宋体"/>
                    </w:rPr>
                  </w:pPr>
                  <w:r>
                    <w:rPr>
                      <w:rFonts w:ascii="宋体" w:hAnsi="宋体" w:cs="宋体" w:hint="eastAsia"/>
                    </w:rPr>
                    <w:t>检查消防水泵的所有控制柜及远程控制箱，远程控制板的线路；电源及控制箱线路端子紧固。</w:t>
                  </w:r>
                </w:p>
              </w:tc>
            </w:tr>
            <w:tr w:rsidR="00DE63BB">
              <w:trPr>
                <w:trHeight w:val="288"/>
              </w:trPr>
              <w:tc>
                <w:tcPr>
                  <w:tcW w:w="722" w:type="dxa"/>
                  <w:tcBorders>
                    <w:top w:val="single" w:sz="4" w:space="0" w:color="auto"/>
                    <w:left w:val="single" w:sz="4" w:space="0" w:color="auto"/>
                    <w:bottom w:val="single" w:sz="4" w:space="0" w:color="auto"/>
                    <w:right w:val="single" w:sz="4" w:space="0" w:color="auto"/>
                  </w:tcBorders>
                  <w:vAlign w:val="center"/>
                </w:tcPr>
                <w:p w:rsidR="00DE63BB" w:rsidRDefault="00DE63BB">
                  <w:pPr>
                    <w:jc w:val="center"/>
                    <w:rPr>
                      <w:rFonts w:ascii="宋体"/>
                    </w:rPr>
                  </w:pPr>
                  <w:r>
                    <w:rPr>
                      <w:rFonts w:ascii="宋体" w:hAnsi="宋体"/>
                    </w:rPr>
                    <w:t>3</w:t>
                  </w:r>
                </w:p>
              </w:tc>
              <w:tc>
                <w:tcPr>
                  <w:tcW w:w="4002" w:type="dxa"/>
                  <w:tcBorders>
                    <w:top w:val="single" w:sz="4" w:space="0" w:color="auto"/>
                    <w:left w:val="single" w:sz="4" w:space="0" w:color="auto"/>
                    <w:bottom w:val="single" w:sz="4" w:space="0" w:color="auto"/>
                    <w:right w:val="single" w:sz="4" w:space="0" w:color="auto"/>
                  </w:tcBorders>
                  <w:vAlign w:val="center"/>
                </w:tcPr>
                <w:p w:rsidR="00DE63BB" w:rsidRDefault="00DE63BB">
                  <w:pPr>
                    <w:jc w:val="left"/>
                    <w:rPr>
                      <w:rFonts w:ascii="宋体"/>
                    </w:rPr>
                  </w:pPr>
                  <w:r>
                    <w:rPr>
                      <w:rFonts w:ascii="宋体" w:hAnsi="宋体" w:cs="宋体" w:hint="eastAsia"/>
                    </w:rPr>
                    <w:t>检查和测试水泵电机及控制箱绝缘电阻。</w:t>
                  </w:r>
                </w:p>
              </w:tc>
            </w:tr>
            <w:tr w:rsidR="00DE63BB">
              <w:trPr>
                <w:trHeight w:val="288"/>
              </w:trPr>
              <w:tc>
                <w:tcPr>
                  <w:tcW w:w="722" w:type="dxa"/>
                  <w:tcBorders>
                    <w:top w:val="single" w:sz="4" w:space="0" w:color="auto"/>
                    <w:left w:val="single" w:sz="4" w:space="0" w:color="auto"/>
                    <w:bottom w:val="single" w:sz="4" w:space="0" w:color="auto"/>
                    <w:right w:val="single" w:sz="4" w:space="0" w:color="auto"/>
                  </w:tcBorders>
                  <w:vAlign w:val="center"/>
                </w:tcPr>
                <w:p w:rsidR="00DE63BB" w:rsidRDefault="00DE63BB">
                  <w:pPr>
                    <w:jc w:val="center"/>
                    <w:rPr>
                      <w:rFonts w:ascii="宋体"/>
                    </w:rPr>
                  </w:pPr>
                  <w:r>
                    <w:rPr>
                      <w:rFonts w:ascii="宋体" w:hAnsi="宋体"/>
                    </w:rPr>
                    <w:t>4</w:t>
                  </w:r>
                </w:p>
              </w:tc>
              <w:tc>
                <w:tcPr>
                  <w:tcW w:w="4002" w:type="dxa"/>
                  <w:tcBorders>
                    <w:top w:val="single" w:sz="4" w:space="0" w:color="auto"/>
                    <w:left w:val="single" w:sz="4" w:space="0" w:color="auto"/>
                    <w:bottom w:val="single" w:sz="4" w:space="0" w:color="auto"/>
                    <w:right w:val="single" w:sz="4" w:space="0" w:color="auto"/>
                  </w:tcBorders>
                  <w:vAlign w:val="center"/>
                </w:tcPr>
                <w:p w:rsidR="00DE63BB" w:rsidRDefault="00DE63BB">
                  <w:pPr>
                    <w:jc w:val="left"/>
                    <w:rPr>
                      <w:rFonts w:ascii="宋体"/>
                    </w:rPr>
                  </w:pPr>
                  <w:r>
                    <w:rPr>
                      <w:rFonts w:ascii="宋体" w:hAnsi="宋体" w:cs="宋体" w:hint="eastAsia"/>
                    </w:rPr>
                    <w:t>水泵泵体、控制柜清洁。</w:t>
                  </w:r>
                </w:p>
              </w:tc>
            </w:tr>
            <w:tr w:rsidR="00DE63BB">
              <w:trPr>
                <w:trHeight w:val="288"/>
              </w:trPr>
              <w:tc>
                <w:tcPr>
                  <w:tcW w:w="722" w:type="dxa"/>
                  <w:tcBorders>
                    <w:top w:val="single" w:sz="4" w:space="0" w:color="auto"/>
                    <w:left w:val="single" w:sz="4" w:space="0" w:color="auto"/>
                    <w:bottom w:val="single" w:sz="4" w:space="0" w:color="auto"/>
                    <w:right w:val="single" w:sz="4" w:space="0" w:color="auto"/>
                  </w:tcBorders>
                  <w:vAlign w:val="center"/>
                </w:tcPr>
                <w:p w:rsidR="00DE63BB" w:rsidRDefault="00DE63BB">
                  <w:pPr>
                    <w:jc w:val="center"/>
                    <w:rPr>
                      <w:rFonts w:ascii="宋体"/>
                    </w:rPr>
                  </w:pPr>
                  <w:r>
                    <w:rPr>
                      <w:rFonts w:ascii="宋体" w:hAnsi="宋体"/>
                    </w:rPr>
                    <w:t>5</w:t>
                  </w:r>
                </w:p>
              </w:tc>
              <w:tc>
                <w:tcPr>
                  <w:tcW w:w="4002" w:type="dxa"/>
                  <w:tcBorders>
                    <w:top w:val="single" w:sz="4" w:space="0" w:color="auto"/>
                    <w:left w:val="single" w:sz="4" w:space="0" w:color="auto"/>
                    <w:bottom w:val="single" w:sz="4" w:space="0" w:color="auto"/>
                    <w:right w:val="single" w:sz="4" w:space="0" w:color="auto"/>
                  </w:tcBorders>
                  <w:vAlign w:val="center"/>
                </w:tcPr>
                <w:p w:rsidR="00DE63BB" w:rsidRDefault="00DE63BB">
                  <w:pPr>
                    <w:jc w:val="left"/>
                    <w:rPr>
                      <w:rFonts w:ascii="宋体"/>
                    </w:rPr>
                  </w:pPr>
                  <w:r>
                    <w:rPr>
                      <w:rFonts w:ascii="宋体" w:hAnsi="宋体" w:cs="宋体" w:hint="eastAsia"/>
                    </w:rPr>
                    <w:t>阀门、水流指示器、湿式报警阀、消火栓、水泵接合器等设备除锈、清洁及机构润滑。</w:t>
                  </w:r>
                </w:p>
              </w:tc>
            </w:tr>
            <w:tr w:rsidR="00DE63BB">
              <w:trPr>
                <w:trHeight w:val="288"/>
              </w:trPr>
              <w:tc>
                <w:tcPr>
                  <w:tcW w:w="722" w:type="dxa"/>
                  <w:tcBorders>
                    <w:top w:val="single" w:sz="4" w:space="0" w:color="auto"/>
                    <w:left w:val="single" w:sz="4" w:space="0" w:color="auto"/>
                    <w:bottom w:val="single" w:sz="4" w:space="0" w:color="auto"/>
                    <w:right w:val="single" w:sz="4" w:space="0" w:color="auto"/>
                  </w:tcBorders>
                  <w:vAlign w:val="center"/>
                </w:tcPr>
                <w:p w:rsidR="00DE63BB" w:rsidRDefault="00DE63BB">
                  <w:pPr>
                    <w:jc w:val="center"/>
                    <w:rPr>
                      <w:rFonts w:ascii="宋体"/>
                    </w:rPr>
                  </w:pPr>
                  <w:r>
                    <w:rPr>
                      <w:rFonts w:ascii="宋体" w:hAnsi="宋体"/>
                    </w:rPr>
                    <w:t>6</w:t>
                  </w:r>
                </w:p>
              </w:tc>
              <w:tc>
                <w:tcPr>
                  <w:tcW w:w="4002" w:type="dxa"/>
                  <w:tcBorders>
                    <w:top w:val="single" w:sz="4" w:space="0" w:color="auto"/>
                    <w:left w:val="single" w:sz="4" w:space="0" w:color="auto"/>
                    <w:bottom w:val="single" w:sz="4" w:space="0" w:color="auto"/>
                    <w:right w:val="single" w:sz="4" w:space="0" w:color="auto"/>
                  </w:tcBorders>
                  <w:vAlign w:val="center"/>
                </w:tcPr>
                <w:p w:rsidR="00DE63BB" w:rsidRDefault="00DE63BB">
                  <w:pPr>
                    <w:jc w:val="left"/>
                    <w:rPr>
                      <w:rFonts w:ascii="宋体"/>
                    </w:rPr>
                  </w:pPr>
                  <w:r>
                    <w:rPr>
                      <w:rFonts w:ascii="宋体" w:hAnsi="宋体" w:cs="宋体" w:hint="eastAsia"/>
                    </w:rPr>
                    <w:t>喷淋末端试水测试，检查联动启动水泵、</w:t>
                  </w:r>
                  <w:r>
                    <w:rPr>
                      <w:rFonts w:ascii="宋体" w:hAnsi="宋体" w:cs="宋体" w:hint="eastAsia"/>
                    </w:rPr>
                    <w:lastRenderedPageBreak/>
                    <w:t>报警阀、水力警铃及水流指示器性能。</w:t>
                  </w:r>
                </w:p>
              </w:tc>
            </w:tr>
            <w:tr w:rsidR="00DE63BB">
              <w:trPr>
                <w:trHeight w:val="288"/>
              </w:trPr>
              <w:tc>
                <w:tcPr>
                  <w:tcW w:w="722" w:type="dxa"/>
                  <w:tcBorders>
                    <w:top w:val="single" w:sz="4" w:space="0" w:color="auto"/>
                    <w:left w:val="single" w:sz="4" w:space="0" w:color="auto"/>
                    <w:bottom w:val="single" w:sz="4" w:space="0" w:color="auto"/>
                    <w:right w:val="single" w:sz="4" w:space="0" w:color="auto"/>
                  </w:tcBorders>
                  <w:vAlign w:val="center"/>
                </w:tcPr>
                <w:p w:rsidR="00DE63BB" w:rsidRDefault="00DE63BB">
                  <w:pPr>
                    <w:jc w:val="center"/>
                    <w:rPr>
                      <w:rFonts w:ascii="宋体"/>
                    </w:rPr>
                  </w:pPr>
                  <w:r>
                    <w:rPr>
                      <w:rFonts w:ascii="宋体" w:hAnsi="宋体"/>
                    </w:rPr>
                    <w:lastRenderedPageBreak/>
                    <w:t>7</w:t>
                  </w:r>
                </w:p>
              </w:tc>
              <w:tc>
                <w:tcPr>
                  <w:tcW w:w="4002" w:type="dxa"/>
                  <w:tcBorders>
                    <w:top w:val="single" w:sz="4" w:space="0" w:color="auto"/>
                    <w:left w:val="single" w:sz="4" w:space="0" w:color="auto"/>
                    <w:bottom w:val="single" w:sz="4" w:space="0" w:color="auto"/>
                    <w:right w:val="single" w:sz="4" w:space="0" w:color="auto"/>
                  </w:tcBorders>
                  <w:vAlign w:val="center"/>
                </w:tcPr>
                <w:p w:rsidR="00DE63BB" w:rsidRDefault="00DE63BB">
                  <w:pPr>
                    <w:jc w:val="left"/>
                    <w:rPr>
                      <w:rFonts w:ascii="宋体"/>
                    </w:rPr>
                  </w:pPr>
                  <w:r>
                    <w:rPr>
                      <w:rFonts w:ascii="宋体" w:hAnsi="宋体" w:cs="宋体" w:hint="eastAsia"/>
                    </w:rPr>
                    <w:t>消火栓射水试验；检查水泵性能、水泵启动远程按钮性能状况。</w:t>
                  </w:r>
                </w:p>
              </w:tc>
            </w:tr>
            <w:tr w:rsidR="00DE63BB">
              <w:trPr>
                <w:trHeight w:val="288"/>
              </w:trPr>
              <w:tc>
                <w:tcPr>
                  <w:tcW w:w="722" w:type="dxa"/>
                  <w:tcBorders>
                    <w:top w:val="single" w:sz="4" w:space="0" w:color="auto"/>
                    <w:left w:val="single" w:sz="4" w:space="0" w:color="auto"/>
                    <w:bottom w:val="single" w:sz="4" w:space="0" w:color="auto"/>
                    <w:right w:val="single" w:sz="4" w:space="0" w:color="auto"/>
                  </w:tcBorders>
                  <w:vAlign w:val="center"/>
                </w:tcPr>
                <w:p w:rsidR="00DE63BB" w:rsidRDefault="00DE63BB">
                  <w:pPr>
                    <w:jc w:val="center"/>
                    <w:rPr>
                      <w:rFonts w:ascii="宋体"/>
                    </w:rPr>
                  </w:pPr>
                  <w:r>
                    <w:rPr>
                      <w:rFonts w:ascii="宋体" w:hAnsi="宋体"/>
                    </w:rPr>
                    <w:t>8</w:t>
                  </w:r>
                </w:p>
              </w:tc>
              <w:tc>
                <w:tcPr>
                  <w:tcW w:w="4002" w:type="dxa"/>
                  <w:tcBorders>
                    <w:top w:val="single" w:sz="4" w:space="0" w:color="auto"/>
                    <w:left w:val="single" w:sz="4" w:space="0" w:color="auto"/>
                    <w:bottom w:val="single" w:sz="4" w:space="0" w:color="auto"/>
                    <w:right w:val="single" w:sz="4" w:space="0" w:color="auto"/>
                  </w:tcBorders>
                  <w:vAlign w:val="center"/>
                </w:tcPr>
                <w:p w:rsidR="00DE63BB" w:rsidRDefault="00DE63BB">
                  <w:pPr>
                    <w:jc w:val="left"/>
                    <w:rPr>
                      <w:rFonts w:ascii="宋体"/>
                    </w:rPr>
                  </w:pPr>
                  <w:r>
                    <w:rPr>
                      <w:rFonts w:ascii="宋体" w:hAnsi="宋体" w:cs="宋体" w:hint="eastAsia"/>
                    </w:rPr>
                    <w:t>不定期对管道脱落油漆修补。</w:t>
                  </w:r>
                </w:p>
              </w:tc>
            </w:tr>
            <w:tr w:rsidR="00DE63BB">
              <w:trPr>
                <w:trHeight w:val="288"/>
              </w:trPr>
              <w:tc>
                <w:tcPr>
                  <w:tcW w:w="722" w:type="dxa"/>
                  <w:tcBorders>
                    <w:top w:val="single" w:sz="4" w:space="0" w:color="auto"/>
                    <w:left w:val="single" w:sz="4" w:space="0" w:color="auto"/>
                    <w:bottom w:val="single" w:sz="4" w:space="0" w:color="auto"/>
                    <w:right w:val="single" w:sz="4" w:space="0" w:color="auto"/>
                  </w:tcBorders>
                  <w:vAlign w:val="center"/>
                </w:tcPr>
                <w:p w:rsidR="00DE63BB" w:rsidRDefault="00DE63BB">
                  <w:pPr>
                    <w:jc w:val="center"/>
                    <w:rPr>
                      <w:rFonts w:ascii="宋体"/>
                    </w:rPr>
                  </w:pPr>
                  <w:r>
                    <w:rPr>
                      <w:rFonts w:ascii="宋体" w:hAnsi="宋体"/>
                    </w:rPr>
                    <w:t>9</w:t>
                  </w:r>
                </w:p>
              </w:tc>
              <w:tc>
                <w:tcPr>
                  <w:tcW w:w="4002" w:type="dxa"/>
                  <w:tcBorders>
                    <w:top w:val="single" w:sz="4" w:space="0" w:color="auto"/>
                    <w:left w:val="single" w:sz="4" w:space="0" w:color="auto"/>
                    <w:bottom w:val="single" w:sz="4" w:space="0" w:color="auto"/>
                    <w:right w:val="single" w:sz="4" w:space="0" w:color="auto"/>
                  </w:tcBorders>
                  <w:vAlign w:val="center"/>
                </w:tcPr>
                <w:p w:rsidR="00DE63BB" w:rsidRDefault="00DE63BB">
                  <w:pPr>
                    <w:jc w:val="left"/>
                    <w:rPr>
                      <w:rFonts w:ascii="宋体"/>
                    </w:rPr>
                  </w:pPr>
                  <w:r>
                    <w:rPr>
                      <w:rFonts w:ascii="宋体" w:hAnsi="宋体" w:cs="宋体" w:hint="eastAsia"/>
                    </w:rPr>
                    <w:t>检查和测试各压力表，保证系统压力正常。</w:t>
                  </w:r>
                </w:p>
              </w:tc>
            </w:tr>
            <w:tr w:rsidR="00DE63BB">
              <w:trPr>
                <w:trHeight w:val="288"/>
              </w:trPr>
              <w:tc>
                <w:tcPr>
                  <w:tcW w:w="722" w:type="dxa"/>
                  <w:tcBorders>
                    <w:top w:val="single" w:sz="4" w:space="0" w:color="auto"/>
                    <w:left w:val="single" w:sz="4" w:space="0" w:color="auto"/>
                    <w:bottom w:val="single" w:sz="4" w:space="0" w:color="auto"/>
                    <w:right w:val="single" w:sz="4" w:space="0" w:color="auto"/>
                  </w:tcBorders>
                  <w:vAlign w:val="center"/>
                </w:tcPr>
                <w:p w:rsidR="00DE63BB" w:rsidRDefault="00DE63BB">
                  <w:pPr>
                    <w:jc w:val="center"/>
                    <w:rPr>
                      <w:rFonts w:ascii="宋体"/>
                    </w:rPr>
                  </w:pPr>
                  <w:r>
                    <w:rPr>
                      <w:rFonts w:ascii="宋体" w:hAnsi="宋体"/>
                    </w:rPr>
                    <w:t>10</w:t>
                  </w:r>
                </w:p>
              </w:tc>
              <w:tc>
                <w:tcPr>
                  <w:tcW w:w="4002" w:type="dxa"/>
                  <w:tcBorders>
                    <w:top w:val="single" w:sz="4" w:space="0" w:color="auto"/>
                    <w:left w:val="single" w:sz="4" w:space="0" w:color="auto"/>
                    <w:bottom w:val="single" w:sz="4" w:space="0" w:color="auto"/>
                    <w:right w:val="single" w:sz="4" w:space="0" w:color="auto"/>
                  </w:tcBorders>
                  <w:vAlign w:val="center"/>
                </w:tcPr>
                <w:p w:rsidR="00DE63BB" w:rsidRDefault="00DE63BB">
                  <w:pPr>
                    <w:jc w:val="left"/>
                    <w:rPr>
                      <w:rFonts w:ascii="宋体"/>
                    </w:rPr>
                  </w:pPr>
                  <w:r>
                    <w:rPr>
                      <w:rFonts w:ascii="宋体" w:hAnsi="宋体" w:cs="宋体" w:hint="eastAsia"/>
                    </w:rPr>
                    <w:t>检查室外消防栓及水泵接合器是否有被损坏，使用功能是否正常。</w:t>
                  </w:r>
                </w:p>
              </w:tc>
            </w:tr>
          </w:tbl>
          <w:p w:rsidR="00DE63BB" w:rsidRDefault="00DE63BB">
            <w:pPr>
              <w:spacing w:line="360" w:lineRule="auto"/>
              <w:rPr>
                <w:rFonts w:ascii="宋体" w:cs="宋体"/>
              </w:rPr>
            </w:pPr>
          </w:p>
        </w:tc>
        <w:tc>
          <w:tcPr>
            <w:tcW w:w="1191" w:type="dxa"/>
            <w:vAlign w:val="center"/>
          </w:tcPr>
          <w:p w:rsidR="00DE63BB" w:rsidRDefault="00DE63BB">
            <w:pPr>
              <w:spacing w:line="360" w:lineRule="auto"/>
              <w:jc w:val="center"/>
              <w:rPr>
                <w:rFonts w:ascii="宋体"/>
                <w:szCs w:val="21"/>
              </w:rPr>
            </w:pPr>
          </w:p>
        </w:tc>
        <w:tc>
          <w:tcPr>
            <w:tcW w:w="1137" w:type="dxa"/>
            <w:vAlign w:val="center"/>
          </w:tcPr>
          <w:p w:rsidR="00DE63BB" w:rsidRDefault="00DE63BB">
            <w:pPr>
              <w:spacing w:line="360" w:lineRule="auto"/>
              <w:jc w:val="center"/>
              <w:rPr>
                <w:rFonts w:ascii="宋体"/>
                <w:szCs w:val="21"/>
              </w:rPr>
            </w:pPr>
          </w:p>
        </w:tc>
      </w:tr>
      <w:tr w:rsidR="00DE63BB">
        <w:trPr>
          <w:jc w:val="center"/>
        </w:trPr>
        <w:tc>
          <w:tcPr>
            <w:tcW w:w="695" w:type="dxa"/>
            <w:vMerge/>
            <w:vAlign w:val="center"/>
          </w:tcPr>
          <w:p w:rsidR="00DE63BB" w:rsidRDefault="00DE63BB">
            <w:pPr>
              <w:spacing w:line="360" w:lineRule="auto"/>
              <w:jc w:val="center"/>
              <w:rPr>
                <w:rFonts w:ascii="宋体"/>
                <w:szCs w:val="21"/>
              </w:rPr>
            </w:pPr>
          </w:p>
        </w:tc>
        <w:tc>
          <w:tcPr>
            <w:tcW w:w="1588" w:type="dxa"/>
            <w:vMerge/>
            <w:vAlign w:val="center"/>
          </w:tcPr>
          <w:p w:rsidR="00DE63BB" w:rsidRDefault="00DE63BB">
            <w:pPr>
              <w:spacing w:line="360" w:lineRule="auto"/>
              <w:jc w:val="center"/>
              <w:rPr>
                <w:rFonts w:ascii="宋体" w:cs="宋体"/>
              </w:rPr>
            </w:pPr>
          </w:p>
        </w:tc>
        <w:tc>
          <w:tcPr>
            <w:tcW w:w="4969" w:type="dxa"/>
          </w:tcPr>
          <w:p w:rsidR="00DE63BB" w:rsidRDefault="00DE63BB">
            <w:pPr>
              <w:spacing w:line="360" w:lineRule="auto"/>
              <w:rPr>
                <w:rFonts w:ascii="宋体" w:cs="宋体"/>
              </w:rPr>
            </w:pPr>
            <w:r>
              <w:rPr>
                <w:rFonts w:ascii="宋体" w:cs="宋体"/>
              </w:rPr>
              <w:t>2</w:t>
            </w:r>
            <w:r>
              <w:rPr>
                <w:rFonts w:ascii="宋体" w:cs="宋体" w:hint="eastAsia"/>
              </w:rPr>
              <w:t>）消防水系统的季保养：承包商每季度定期对室内外消火栓、自动喷淋系统进行一次季保养工作，并详细填写保养记录表（可参照业主提供的记录表）及运行分析报告，经业主签字确认。保养工作内容包括但不限于以下主要内容：</w:t>
            </w:r>
          </w:p>
          <w:tbl>
            <w:tblPr>
              <w:tblW w:w="4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2"/>
              <w:gridCol w:w="3998"/>
            </w:tblGrid>
            <w:tr w:rsidR="00DE63BB">
              <w:trPr>
                <w:trHeight w:val="288"/>
              </w:trPr>
              <w:tc>
                <w:tcPr>
                  <w:tcW w:w="722" w:type="dxa"/>
                  <w:tcBorders>
                    <w:top w:val="single" w:sz="4" w:space="0" w:color="auto"/>
                    <w:left w:val="single" w:sz="4" w:space="0" w:color="auto"/>
                    <w:bottom w:val="single" w:sz="4" w:space="0" w:color="auto"/>
                    <w:right w:val="single" w:sz="4" w:space="0" w:color="auto"/>
                  </w:tcBorders>
                  <w:vAlign w:val="center"/>
                </w:tcPr>
                <w:p w:rsidR="00DE63BB" w:rsidRDefault="00DE63BB">
                  <w:pPr>
                    <w:jc w:val="center"/>
                    <w:rPr>
                      <w:rFonts w:ascii="宋体"/>
                    </w:rPr>
                  </w:pPr>
                  <w:r>
                    <w:rPr>
                      <w:rFonts w:ascii="宋体" w:hAnsi="宋体" w:hint="eastAsia"/>
                    </w:rPr>
                    <w:t>序号</w:t>
                  </w:r>
                </w:p>
              </w:tc>
              <w:tc>
                <w:tcPr>
                  <w:tcW w:w="3998" w:type="dxa"/>
                  <w:tcBorders>
                    <w:top w:val="single" w:sz="4" w:space="0" w:color="auto"/>
                    <w:left w:val="single" w:sz="4" w:space="0" w:color="auto"/>
                    <w:bottom w:val="single" w:sz="4" w:space="0" w:color="auto"/>
                    <w:right w:val="single" w:sz="4" w:space="0" w:color="auto"/>
                  </w:tcBorders>
                  <w:vAlign w:val="center"/>
                </w:tcPr>
                <w:p w:rsidR="00DE63BB" w:rsidRDefault="00DE63BB">
                  <w:pPr>
                    <w:jc w:val="center"/>
                    <w:rPr>
                      <w:rFonts w:ascii="宋体"/>
                    </w:rPr>
                  </w:pPr>
                  <w:r>
                    <w:rPr>
                      <w:rFonts w:ascii="宋体" w:hAnsi="宋体" w:hint="eastAsia"/>
                    </w:rPr>
                    <w:t>保养内容</w:t>
                  </w:r>
                </w:p>
              </w:tc>
            </w:tr>
            <w:tr w:rsidR="00DE63BB">
              <w:trPr>
                <w:trHeight w:val="288"/>
              </w:trPr>
              <w:tc>
                <w:tcPr>
                  <w:tcW w:w="722" w:type="dxa"/>
                  <w:tcBorders>
                    <w:top w:val="single" w:sz="4" w:space="0" w:color="auto"/>
                    <w:left w:val="single" w:sz="4" w:space="0" w:color="auto"/>
                    <w:bottom w:val="single" w:sz="4" w:space="0" w:color="auto"/>
                    <w:right w:val="single" w:sz="4" w:space="0" w:color="auto"/>
                  </w:tcBorders>
                  <w:vAlign w:val="center"/>
                </w:tcPr>
                <w:p w:rsidR="00DE63BB" w:rsidRDefault="00DE63BB">
                  <w:pPr>
                    <w:jc w:val="center"/>
                    <w:rPr>
                      <w:rFonts w:ascii="宋体"/>
                    </w:rPr>
                  </w:pPr>
                  <w:r>
                    <w:rPr>
                      <w:rFonts w:ascii="宋体" w:hAnsi="宋体"/>
                    </w:rPr>
                    <w:t>1</w:t>
                  </w:r>
                </w:p>
              </w:tc>
              <w:tc>
                <w:tcPr>
                  <w:tcW w:w="3998" w:type="dxa"/>
                  <w:tcBorders>
                    <w:top w:val="single" w:sz="4" w:space="0" w:color="auto"/>
                    <w:left w:val="single" w:sz="4" w:space="0" w:color="auto"/>
                    <w:bottom w:val="single" w:sz="4" w:space="0" w:color="auto"/>
                    <w:right w:val="single" w:sz="4" w:space="0" w:color="auto"/>
                  </w:tcBorders>
                  <w:vAlign w:val="center"/>
                </w:tcPr>
                <w:p w:rsidR="00DE63BB" w:rsidRDefault="00DE63BB">
                  <w:pPr>
                    <w:jc w:val="left"/>
                    <w:rPr>
                      <w:rFonts w:ascii="宋体"/>
                    </w:rPr>
                  </w:pPr>
                  <w:r>
                    <w:rPr>
                      <w:rFonts w:ascii="宋体" w:cs="宋体" w:hint="eastAsia"/>
                    </w:rPr>
                    <w:t>包括月保养的全部内容</w:t>
                  </w:r>
                  <w:r>
                    <w:rPr>
                      <w:rFonts w:ascii="宋体" w:hAnsi="宋体" w:cs="宋体" w:hint="eastAsia"/>
                    </w:rPr>
                    <w:t>。</w:t>
                  </w:r>
                </w:p>
              </w:tc>
            </w:tr>
            <w:tr w:rsidR="00DE63BB">
              <w:trPr>
                <w:trHeight w:val="288"/>
              </w:trPr>
              <w:tc>
                <w:tcPr>
                  <w:tcW w:w="722" w:type="dxa"/>
                  <w:tcBorders>
                    <w:top w:val="single" w:sz="4" w:space="0" w:color="auto"/>
                    <w:left w:val="single" w:sz="4" w:space="0" w:color="auto"/>
                    <w:bottom w:val="single" w:sz="4" w:space="0" w:color="auto"/>
                    <w:right w:val="single" w:sz="4" w:space="0" w:color="auto"/>
                  </w:tcBorders>
                  <w:vAlign w:val="center"/>
                </w:tcPr>
                <w:p w:rsidR="00DE63BB" w:rsidRDefault="00DE63BB">
                  <w:pPr>
                    <w:jc w:val="center"/>
                    <w:rPr>
                      <w:rFonts w:ascii="宋体"/>
                    </w:rPr>
                  </w:pPr>
                  <w:r>
                    <w:rPr>
                      <w:rFonts w:ascii="宋体" w:hAnsi="宋体"/>
                    </w:rPr>
                    <w:t>2</w:t>
                  </w:r>
                </w:p>
              </w:tc>
              <w:tc>
                <w:tcPr>
                  <w:tcW w:w="3998" w:type="dxa"/>
                  <w:tcBorders>
                    <w:top w:val="single" w:sz="4" w:space="0" w:color="auto"/>
                    <w:left w:val="single" w:sz="4" w:space="0" w:color="auto"/>
                    <w:bottom w:val="single" w:sz="4" w:space="0" w:color="auto"/>
                    <w:right w:val="single" w:sz="4" w:space="0" w:color="auto"/>
                  </w:tcBorders>
                  <w:vAlign w:val="center"/>
                </w:tcPr>
                <w:p w:rsidR="00DE63BB" w:rsidRDefault="00DE63BB">
                  <w:pPr>
                    <w:jc w:val="left"/>
                    <w:rPr>
                      <w:rFonts w:ascii="宋体"/>
                    </w:rPr>
                  </w:pPr>
                  <w:r>
                    <w:rPr>
                      <w:rFonts w:ascii="宋体" w:cs="宋体" w:hint="eastAsia"/>
                    </w:rPr>
                    <w:t>开关柜触点检查：触点完好</w:t>
                  </w:r>
                  <w:r>
                    <w:rPr>
                      <w:rFonts w:ascii="宋体" w:hAnsi="宋体" w:cs="宋体" w:hint="eastAsia"/>
                    </w:rPr>
                    <w:t>。</w:t>
                  </w:r>
                </w:p>
              </w:tc>
            </w:tr>
            <w:tr w:rsidR="00DE63BB">
              <w:trPr>
                <w:trHeight w:val="288"/>
              </w:trPr>
              <w:tc>
                <w:tcPr>
                  <w:tcW w:w="722" w:type="dxa"/>
                  <w:tcBorders>
                    <w:top w:val="single" w:sz="4" w:space="0" w:color="auto"/>
                    <w:left w:val="single" w:sz="4" w:space="0" w:color="auto"/>
                    <w:bottom w:val="single" w:sz="4" w:space="0" w:color="auto"/>
                    <w:right w:val="single" w:sz="4" w:space="0" w:color="auto"/>
                  </w:tcBorders>
                  <w:vAlign w:val="center"/>
                </w:tcPr>
                <w:p w:rsidR="00DE63BB" w:rsidRDefault="00DE63BB">
                  <w:pPr>
                    <w:jc w:val="center"/>
                    <w:rPr>
                      <w:rFonts w:ascii="宋体"/>
                    </w:rPr>
                  </w:pPr>
                  <w:r>
                    <w:rPr>
                      <w:rFonts w:ascii="宋体" w:hAnsi="宋体"/>
                    </w:rPr>
                    <w:t>3</w:t>
                  </w:r>
                </w:p>
              </w:tc>
              <w:tc>
                <w:tcPr>
                  <w:tcW w:w="3998" w:type="dxa"/>
                  <w:tcBorders>
                    <w:top w:val="single" w:sz="4" w:space="0" w:color="auto"/>
                    <w:left w:val="single" w:sz="4" w:space="0" w:color="auto"/>
                    <w:bottom w:val="single" w:sz="4" w:space="0" w:color="auto"/>
                    <w:right w:val="single" w:sz="4" w:space="0" w:color="auto"/>
                  </w:tcBorders>
                  <w:vAlign w:val="center"/>
                </w:tcPr>
                <w:p w:rsidR="00DE63BB" w:rsidRDefault="00DE63BB">
                  <w:pPr>
                    <w:jc w:val="left"/>
                    <w:rPr>
                      <w:rFonts w:ascii="宋体"/>
                    </w:rPr>
                  </w:pPr>
                  <w:r>
                    <w:rPr>
                      <w:rFonts w:ascii="宋体" w:cs="宋体" w:hint="eastAsia"/>
                    </w:rPr>
                    <w:t>各控制元件的检查或更换：动作灵敏、接触良好</w:t>
                  </w:r>
                  <w:r>
                    <w:rPr>
                      <w:rFonts w:ascii="宋体" w:hAnsi="宋体" w:cs="宋体" w:hint="eastAsia"/>
                    </w:rPr>
                    <w:t>。</w:t>
                  </w:r>
                </w:p>
              </w:tc>
            </w:tr>
            <w:tr w:rsidR="00DE63BB">
              <w:trPr>
                <w:trHeight w:val="288"/>
              </w:trPr>
              <w:tc>
                <w:tcPr>
                  <w:tcW w:w="722" w:type="dxa"/>
                  <w:tcBorders>
                    <w:top w:val="single" w:sz="4" w:space="0" w:color="auto"/>
                    <w:left w:val="single" w:sz="4" w:space="0" w:color="auto"/>
                    <w:bottom w:val="single" w:sz="4" w:space="0" w:color="auto"/>
                    <w:right w:val="single" w:sz="4" w:space="0" w:color="auto"/>
                  </w:tcBorders>
                  <w:vAlign w:val="center"/>
                </w:tcPr>
                <w:p w:rsidR="00DE63BB" w:rsidRDefault="00DE63BB">
                  <w:pPr>
                    <w:jc w:val="center"/>
                    <w:rPr>
                      <w:rFonts w:ascii="宋体"/>
                    </w:rPr>
                  </w:pPr>
                  <w:r>
                    <w:rPr>
                      <w:rFonts w:ascii="宋体" w:hAnsi="宋体"/>
                    </w:rPr>
                    <w:t>4</w:t>
                  </w:r>
                </w:p>
              </w:tc>
              <w:tc>
                <w:tcPr>
                  <w:tcW w:w="3998" w:type="dxa"/>
                  <w:tcBorders>
                    <w:top w:val="single" w:sz="4" w:space="0" w:color="auto"/>
                    <w:left w:val="single" w:sz="4" w:space="0" w:color="auto"/>
                    <w:bottom w:val="single" w:sz="4" w:space="0" w:color="auto"/>
                    <w:right w:val="single" w:sz="4" w:space="0" w:color="auto"/>
                  </w:tcBorders>
                  <w:vAlign w:val="center"/>
                </w:tcPr>
                <w:p w:rsidR="00DE63BB" w:rsidRDefault="00DE63BB">
                  <w:pPr>
                    <w:jc w:val="left"/>
                    <w:rPr>
                      <w:rFonts w:ascii="宋体"/>
                    </w:rPr>
                  </w:pPr>
                  <w:r>
                    <w:rPr>
                      <w:rFonts w:ascii="宋体" w:cs="宋体" w:hint="eastAsia"/>
                    </w:rPr>
                    <w:t>局部除锈、补漆：无锈蚀、美观。</w:t>
                  </w:r>
                </w:p>
              </w:tc>
            </w:tr>
            <w:tr w:rsidR="00DE63BB">
              <w:trPr>
                <w:trHeight w:val="288"/>
              </w:trPr>
              <w:tc>
                <w:tcPr>
                  <w:tcW w:w="722" w:type="dxa"/>
                  <w:tcBorders>
                    <w:top w:val="single" w:sz="4" w:space="0" w:color="auto"/>
                    <w:left w:val="single" w:sz="4" w:space="0" w:color="auto"/>
                    <w:bottom w:val="single" w:sz="4" w:space="0" w:color="auto"/>
                    <w:right w:val="single" w:sz="4" w:space="0" w:color="auto"/>
                  </w:tcBorders>
                  <w:vAlign w:val="center"/>
                </w:tcPr>
                <w:p w:rsidR="00DE63BB" w:rsidRDefault="00DE63BB">
                  <w:pPr>
                    <w:jc w:val="center"/>
                    <w:rPr>
                      <w:rFonts w:ascii="宋体"/>
                    </w:rPr>
                  </w:pPr>
                  <w:r>
                    <w:rPr>
                      <w:rFonts w:ascii="宋体" w:hAnsi="宋体"/>
                    </w:rPr>
                    <w:t>5</w:t>
                  </w:r>
                </w:p>
              </w:tc>
              <w:tc>
                <w:tcPr>
                  <w:tcW w:w="3998" w:type="dxa"/>
                  <w:tcBorders>
                    <w:top w:val="single" w:sz="4" w:space="0" w:color="auto"/>
                    <w:left w:val="single" w:sz="4" w:space="0" w:color="auto"/>
                    <w:bottom w:val="single" w:sz="4" w:space="0" w:color="auto"/>
                    <w:right w:val="single" w:sz="4" w:space="0" w:color="auto"/>
                  </w:tcBorders>
                  <w:vAlign w:val="center"/>
                </w:tcPr>
                <w:p w:rsidR="00DE63BB" w:rsidRDefault="00DE63BB">
                  <w:pPr>
                    <w:jc w:val="left"/>
                    <w:rPr>
                      <w:rFonts w:ascii="宋体" w:cs="宋体"/>
                    </w:rPr>
                  </w:pPr>
                  <w:r>
                    <w:rPr>
                      <w:rFonts w:ascii="宋体" w:cs="宋体" w:hint="eastAsia"/>
                    </w:rPr>
                    <w:t>联动功能测试。</w:t>
                  </w:r>
                </w:p>
              </w:tc>
            </w:tr>
          </w:tbl>
          <w:p w:rsidR="00DE63BB" w:rsidRDefault="00DE63BB">
            <w:pPr>
              <w:spacing w:line="360" w:lineRule="auto"/>
              <w:rPr>
                <w:rFonts w:ascii="宋体" w:cs="宋体"/>
              </w:rPr>
            </w:pPr>
          </w:p>
        </w:tc>
        <w:tc>
          <w:tcPr>
            <w:tcW w:w="1191" w:type="dxa"/>
            <w:vAlign w:val="center"/>
          </w:tcPr>
          <w:p w:rsidR="00DE63BB" w:rsidRDefault="00DE63BB">
            <w:pPr>
              <w:spacing w:line="360" w:lineRule="auto"/>
              <w:jc w:val="center"/>
              <w:rPr>
                <w:rFonts w:ascii="宋体"/>
                <w:szCs w:val="21"/>
              </w:rPr>
            </w:pPr>
          </w:p>
        </w:tc>
        <w:tc>
          <w:tcPr>
            <w:tcW w:w="1137" w:type="dxa"/>
            <w:vAlign w:val="center"/>
          </w:tcPr>
          <w:p w:rsidR="00DE63BB" w:rsidRDefault="00DE63BB">
            <w:pPr>
              <w:spacing w:line="360" w:lineRule="auto"/>
              <w:jc w:val="center"/>
              <w:rPr>
                <w:rFonts w:ascii="宋体"/>
                <w:szCs w:val="21"/>
              </w:rPr>
            </w:pPr>
          </w:p>
        </w:tc>
      </w:tr>
      <w:tr w:rsidR="00DE63BB">
        <w:trPr>
          <w:jc w:val="center"/>
        </w:trPr>
        <w:tc>
          <w:tcPr>
            <w:tcW w:w="695" w:type="dxa"/>
            <w:vMerge/>
            <w:vAlign w:val="center"/>
          </w:tcPr>
          <w:p w:rsidR="00DE63BB" w:rsidRDefault="00DE63BB">
            <w:pPr>
              <w:spacing w:line="360" w:lineRule="auto"/>
              <w:jc w:val="center"/>
              <w:rPr>
                <w:rFonts w:ascii="宋体"/>
                <w:szCs w:val="21"/>
              </w:rPr>
            </w:pPr>
          </w:p>
        </w:tc>
        <w:tc>
          <w:tcPr>
            <w:tcW w:w="1588" w:type="dxa"/>
            <w:vMerge/>
            <w:vAlign w:val="center"/>
          </w:tcPr>
          <w:p w:rsidR="00DE63BB" w:rsidRDefault="00DE63BB">
            <w:pPr>
              <w:spacing w:line="360" w:lineRule="auto"/>
              <w:jc w:val="center"/>
              <w:rPr>
                <w:rFonts w:ascii="宋体" w:cs="宋体"/>
              </w:rPr>
            </w:pPr>
          </w:p>
        </w:tc>
        <w:tc>
          <w:tcPr>
            <w:tcW w:w="4969" w:type="dxa"/>
          </w:tcPr>
          <w:p w:rsidR="00DE63BB" w:rsidRDefault="00DE63BB">
            <w:pPr>
              <w:spacing w:line="360" w:lineRule="auto"/>
              <w:rPr>
                <w:rFonts w:ascii="宋体" w:cs="宋体"/>
              </w:rPr>
            </w:pPr>
            <w:r>
              <w:rPr>
                <w:rFonts w:ascii="宋体" w:cs="宋体"/>
              </w:rPr>
              <w:t>3</w:t>
            </w:r>
            <w:r>
              <w:rPr>
                <w:rFonts w:ascii="宋体" w:cs="宋体" w:hint="eastAsia"/>
              </w:rPr>
              <w:t>）消防水系统的年保养：</w:t>
            </w:r>
          </w:p>
          <w:tbl>
            <w:tblPr>
              <w:tblW w:w="47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2"/>
              <w:gridCol w:w="4019"/>
            </w:tblGrid>
            <w:tr w:rsidR="00DE63BB">
              <w:trPr>
                <w:trHeight w:val="288"/>
              </w:trPr>
              <w:tc>
                <w:tcPr>
                  <w:tcW w:w="722" w:type="dxa"/>
                  <w:tcBorders>
                    <w:top w:val="single" w:sz="4" w:space="0" w:color="auto"/>
                    <w:left w:val="single" w:sz="4" w:space="0" w:color="auto"/>
                    <w:bottom w:val="single" w:sz="4" w:space="0" w:color="auto"/>
                    <w:right w:val="single" w:sz="4" w:space="0" w:color="auto"/>
                  </w:tcBorders>
                  <w:vAlign w:val="center"/>
                </w:tcPr>
                <w:p w:rsidR="00DE63BB" w:rsidRDefault="00DE63BB">
                  <w:pPr>
                    <w:jc w:val="center"/>
                    <w:rPr>
                      <w:rFonts w:ascii="宋体"/>
                    </w:rPr>
                  </w:pPr>
                  <w:r>
                    <w:rPr>
                      <w:rFonts w:ascii="宋体" w:hAnsi="宋体" w:hint="eastAsia"/>
                    </w:rPr>
                    <w:t>序号</w:t>
                  </w:r>
                </w:p>
              </w:tc>
              <w:tc>
                <w:tcPr>
                  <w:tcW w:w="4019" w:type="dxa"/>
                  <w:tcBorders>
                    <w:top w:val="single" w:sz="4" w:space="0" w:color="auto"/>
                    <w:left w:val="single" w:sz="4" w:space="0" w:color="auto"/>
                    <w:bottom w:val="single" w:sz="4" w:space="0" w:color="auto"/>
                    <w:right w:val="single" w:sz="4" w:space="0" w:color="auto"/>
                  </w:tcBorders>
                  <w:vAlign w:val="center"/>
                </w:tcPr>
                <w:p w:rsidR="00DE63BB" w:rsidRDefault="00DE63BB">
                  <w:pPr>
                    <w:jc w:val="center"/>
                    <w:rPr>
                      <w:rFonts w:ascii="宋体"/>
                    </w:rPr>
                  </w:pPr>
                  <w:r>
                    <w:rPr>
                      <w:rFonts w:ascii="宋体" w:hAnsi="宋体" w:hint="eastAsia"/>
                    </w:rPr>
                    <w:t>保养内容</w:t>
                  </w:r>
                </w:p>
              </w:tc>
            </w:tr>
            <w:tr w:rsidR="00DE63BB">
              <w:trPr>
                <w:trHeight w:val="288"/>
              </w:trPr>
              <w:tc>
                <w:tcPr>
                  <w:tcW w:w="722" w:type="dxa"/>
                  <w:tcBorders>
                    <w:top w:val="single" w:sz="4" w:space="0" w:color="auto"/>
                    <w:left w:val="single" w:sz="4" w:space="0" w:color="auto"/>
                    <w:bottom w:val="single" w:sz="4" w:space="0" w:color="auto"/>
                    <w:right w:val="single" w:sz="4" w:space="0" w:color="auto"/>
                  </w:tcBorders>
                  <w:vAlign w:val="center"/>
                </w:tcPr>
                <w:p w:rsidR="00DE63BB" w:rsidRDefault="00DE63BB">
                  <w:pPr>
                    <w:jc w:val="center"/>
                    <w:rPr>
                      <w:rFonts w:ascii="宋体"/>
                    </w:rPr>
                  </w:pPr>
                  <w:r>
                    <w:rPr>
                      <w:rFonts w:ascii="宋体" w:hAnsi="宋体"/>
                    </w:rPr>
                    <w:t>1</w:t>
                  </w:r>
                </w:p>
              </w:tc>
              <w:tc>
                <w:tcPr>
                  <w:tcW w:w="4019" w:type="dxa"/>
                  <w:tcBorders>
                    <w:top w:val="single" w:sz="4" w:space="0" w:color="auto"/>
                    <w:left w:val="single" w:sz="4" w:space="0" w:color="auto"/>
                    <w:bottom w:val="single" w:sz="4" w:space="0" w:color="auto"/>
                    <w:right w:val="single" w:sz="4" w:space="0" w:color="auto"/>
                  </w:tcBorders>
                </w:tcPr>
                <w:p w:rsidR="00DE63BB" w:rsidRDefault="00DE63BB">
                  <w:pPr>
                    <w:jc w:val="left"/>
                    <w:rPr>
                      <w:rFonts w:ascii="宋体" w:cs="宋体"/>
                    </w:rPr>
                  </w:pPr>
                  <w:r>
                    <w:rPr>
                      <w:rFonts w:ascii="宋体" w:cs="宋体" w:hint="eastAsia"/>
                    </w:rPr>
                    <w:t>检查和加润滑油所有消防水泵电机轴承。</w:t>
                  </w:r>
                </w:p>
              </w:tc>
            </w:tr>
            <w:tr w:rsidR="00DE63BB">
              <w:trPr>
                <w:trHeight w:val="288"/>
              </w:trPr>
              <w:tc>
                <w:tcPr>
                  <w:tcW w:w="722" w:type="dxa"/>
                  <w:tcBorders>
                    <w:top w:val="single" w:sz="4" w:space="0" w:color="auto"/>
                    <w:left w:val="single" w:sz="4" w:space="0" w:color="auto"/>
                    <w:bottom w:val="single" w:sz="4" w:space="0" w:color="auto"/>
                    <w:right w:val="single" w:sz="4" w:space="0" w:color="auto"/>
                  </w:tcBorders>
                  <w:vAlign w:val="center"/>
                </w:tcPr>
                <w:p w:rsidR="00DE63BB" w:rsidRDefault="00DE63BB">
                  <w:pPr>
                    <w:jc w:val="center"/>
                    <w:rPr>
                      <w:rFonts w:ascii="宋体"/>
                    </w:rPr>
                  </w:pPr>
                  <w:r>
                    <w:rPr>
                      <w:rFonts w:ascii="宋体" w:hAnsi="宋体"/>
                    </w:rPr>
                    <w:t>2</w:t>
                  </w:r>
                </w:p>
              </w:tc>
              <w:tc>
                <w:tcPr>
                  <w:tcW w:w="4019" w:type="dxa"/>
                  <w:tcBorders>
                    <w:top w:val="single" w:sz="4" w:space="0" w:color="auto"/>
                    <w:left w:val="single" w:sz="4" w:space="0" w:color="auto"/>
                    <w:bottom w:val="single" w:sz="4" w:space="0" w:color="auto"/>
                    <w:right w:val="single" w:sz="4" w:space="0" w:color="auto"/>
                  </w:tcBorders>
                </w:tcPr>
                <w:p w:rsidR="00DE63BB" w:rsidRDefault="00DE63BB">
                  <w:pPr>
                    <w:jc w:val="left"/>
                    <w:rPr>
                      <w:rFonts w:ascii="宋体" w:cs="宋体"/>
                    </w:rPr>
                  </w:pPr>
                  <w:r>
                    <w:rPr>
                      <w:rFonts w:ascii="宋体" w:cs="宋体" w:hint="eastAsia"/>
                    </w:rPr>
                    <w:t>检查和调整所有水泵各种转轴运动构件。</w:t>
                  </w:r>
                </w:p>
              </w:tc>
            </w:tr>
            <w:tr w:rsidR="00DE63BB">
              <w:trPr>
                <w:trHeight w:val="288"/>
              </w:trPr>
              <w:tc>
                <w:tcPr>
                  <w:tcW w:w="722" w:type="dxa"/>
                  <w:tcBorders>
                    <w:top w:val="single" w:sz="4" w:space="0" w:color="auto"/>
                    <w:left w:val="single" w:sz="4" w:space="0" w:color="auto"/>
                    <w:bottom w:val="single" w:sz="4" w:space="0" w:color="auto"/>
                    <w:right w:val="single" w:sz="4" w:space="0" w:color="auto"/>
                  </w:tcBorders>
                  <w:vAlign w:val="center"/>
                </w:tcPr>
                <w:p w:rsidR="00DE63BB" w:rsidRDefault="00DE63BB">
                  <w:pPr>
                    <w:jc w:val="center"/>
                    <w:rPr>
                      <w:rFonts w:ascii="宋体"/>
                    </w:rPr>
                  </w:pPr>
                  <w:r>
                    <w:rPr>
                      <w:rFonts w:ascii="宋体" w:hAnsi="宋体"/>
                    </w:rPr>
                    <w:t>3</w:t>
                  </w:r>
                </w:p>
              </w:tc>
              <w:tc>
                <w:tcPr>
                  <w:tcW w:w="4019" w:type="dxa"/>
                  <w:tcBorders>
                    <w:top w:val="single" w:sz="4" w:space="0" w:color="auto"/>
                    <w:left w:val="single" w:sz="4" w:space="0" w:color="auto"/>
                    <w:bottom w:val="single" w:sz="4" w:space="0" w:color="auto"/>
                    <w:right w:val="single" w:sz="4" w:space="0" w:color="auto"/>
                  </w:tcBorders>
                </w:tcPr>
                <w:p w:rsidR="00DE63BB" w:rsidRDefault="00DE63BB">
                  <w:pPr>
                    <w:jc w:val="left"/>
                    <w:rPr>
                      <w:rFonts w:ascii="宋体" w:cs="宋体"/>
                    </w:rPr>
                  </w:pPr>
                  <w:r>
                    <w:rPr>
                      <w:rFonts w:ascii="宋体" w:cs="宋体" w:hint="eastAsia"/>
                    </w:rPr>
                    <w:t>检查和测试喷淋系统和消火栓系统自动满载运行状况。</w:t>
                  </w:r>
                </w:p>
              </w:tc>
            </w:tr>
            <w:tr w:rsidR="00DE63BB">
              <w:trPr>
                <w:trHeight w:val="288"/>
              </w:trPr>
              <w:tc>
                <w:tcPr>
                  <w:tcW w:w="722" w:type="dxa"/>
                  <w:tcBorders>
                    <w:top w:val="single" w:sz="4" w:space="0" w:color="auto"/>
                    <w:left w:val="single" w:sz="4" w:space="0" w:color="auto"/>
                    <w:bottom w:val="single" w:sz="4" w:space="0" w:color="auto"/>
                    <w:right w:val="single" w:sz="4" w:space="0" w:color="auto"/>
                  </w:tcBorders>
                  <w:vAlign w:val="center"/>
                </w:tcPr>
                <w:p w:rsidR="00DE63BB" w:rsidRDefault="00DE63BB">
                  <w:pPr>
                    <w:jc w:val="center"/>
                    <w:rPr>
                      <w:rFonts w:ascii="宋体"/>
                    </w:rPr>
                  </w:pPr>
                  <w:r>
                    <w:rPr>
                      <w:rFonts w:ascii="宋体" w:hAnsi="宋体"/>
                    </w:rPr>
                    <w:t>4</w:t>
                  </w:r>
                </w:p>
              </w:tc>
              <w:tc>
                <w:tcPr>
                  <w:tcW w:w="4019" w:type="dxa"/>
                  <w:tcBorders>
                    <w:top w:val="single" w:sz="4" w:space="0" w:color="auto"/>
                    <w:left w:val="single" w:sz="4" w:space="0" w:color="auto"/>
                    <w:bottom w:val="single" w:sz="4" w:space="0" w:color="auto"/>
                    <w:right w:val="single" w:sz="4" w:space="0" w:color="auto"/>
                  </w:tcBorders>
                </w:tcPr>
                <w:p w:rsidR="00DE63BB" w:rsidRDefault="00DE63BB">
                  <w:pPr>
                    <w:jc w:val="left"/>
                    <w:rPr>
                      <w:rFonts w:ascii="宋体" w:cs="宋体"/>
                    </w:rPr>
                  </w:pPr>
                  <w:r>
                    <w:rPr>
                      <w:rFonts w:ascii="宋体" w:cs="宋体" w:hint="eastAsia"/>
                    </w:rPr>
                    <w:t>检查和更换水泵、消防水管连接器件封口橡胶垫片。</w:t>
                  </w:r>
                </w:p>
              </w:tc>
            </w:tr>
            <w:tr w:rsidR="00DE63BB">
              <w:trPr>
                <w:trHeight w:val="288"/>
              </w:trPr>
              <w:tc>
                <w:tcPr>
                  <w:tcW w:w="722" w:type="dxa"/>
                  <w:tcBorders>
                    <w:top w:val="single" w:sz="4" w:space="0" w:color="auto"/>
                    <w:left w:val="single" w:sz="4" w:space="0" w:color="auto"/>
                    <w:bottom w:val="single" w:sz="4" w:space="0" w:color="auto"/>
                    <w:right w:val="single" w:sz="4" w:space="0" w:color="auto"/>
                  </w:tcBorders>
                  <w:vAlign w:val="center"/>
                </w:tcPr>
                <w:p w:rsidR="00DE63BB" w:rsidRDefault="00DE63BB">
                  <w:pPr>
                    <w:jc w:val="center"/>
                    <w:rPr>
                      <w:rFonts w:ascii="宋体"/>
                    </w:rPr>
                  </w:pPr>
                  <w:r>
                    <w:rPr>
                      <w:rFonts w:ascii="宋体" w:hAnsi="宋体"/>
                    </w:rPr>
                    <w:t>5</w:t>
                  </w:r>
                </w:p>
              </w:tc>
              <w:tc>
                <w:tcPr>
                  <w:tcW w:w="4019" w:type="dxa"/>
                  <w:tcBorders>
                    <w:top w:val="single" w:sz="4" w:space="0" w:color="auto"/>
                    <w:left w:val="single" w:sz="4" w:space="0" w:color="auto"/>
                    <w:bottom w:val="single" w:sz="4" w:space="0" w:color="auto"/>
                    <w:right w:val="single" w:sz="4" w:space="0" w:color="auto"/>
                  </w:tcBorders>
                </w:tcPr>
                <w:p w:rsidR="00DE63BB" w:rsidRDefault="00DE63BB">
                  <w:pPr>
                    <w:jc w:val="left"/>
                    <w:rPr>
                      <w:rFonts w:ascii="宋体" w:cs="宋体"/>
                    </w:rPr>
                  </w:pPr>
                  <w:r>
                    <w:rPr>
                      <w:rFonts w:ascii="宋体" w:cs="宋体" w:hint="eastAsia"/>
                    </w:rPr>
                    <w:t>检查和除锈水泵连接构件。</w:t>
                  </w:r>
                </w:p>
              </w:tc>
            </w:tr>
            <w:tr w:rsidR="00DE63BB">
              <w:trPr>
                <w:trHeight w:val="288"/>
              </w:trPr>
              <w:tc>
                <w:tcPr>
                  <w:tcW w:w="722" w:type="dxa"/>
                  <w:tcBorders>
                    <w:top w:val="single" w:sz="4" w:space="0" w:color="auto"/>
                    <w:left w:val="single" w:sz="4" w:space="0" w:color="auto"/>
                    <w:bottom w:val="single" w:sz="4" w:space="0" w:color="auto"/>
                    <w:right w:val="single" w:sz="4" w:space="0" w:color="auto"/>
                  </w:tcBorders>
                  <w:vAlign w:val="center"/>
                </w:tcPr>
                <w:p w:rsidR="00DE63BB" w:rsidRDefault="00DE63BB">
                  <w:pPr>
                    <w:jc w:val="center"/>
                    <w:rPr>
                      <w:rFonts w:ascii="宋体"/>
                    </w:rPr>
                  </w:pPr>
                  <w:r>
                    <w:rPr>
                      <w:rFonts w:ascii="宋体" w:hAnsi="宋体"/>
                    </w:rPr>
                    <w:t>6</w:t>
                  </w:r>
                </w:p>
              </w:tc>
              <w:tc>
                <w:tcPr>
                  <w:tcW w:w="4019" w:type="dxa"/>
                  <w:tcBorders>
                    <w:top w:val="single" w:sz="4" w:space="0" w:color="auto"/>
                    <w:left w:val="single" w:sz="4" w:space="0" w:color="auto"/>
                    <w:bottom w:val="single" w:sz="4" w:space="0" w:color="auto"/>
                    <w:right w:val="single" w:sz="4" w:space="0" w:color="auto"/>
                  </w:tcBorders>
                </w:tcPr>
                <w:p w:rsidR="00DE63BB" w:rsidRDefault="00DE63BB">
                  <w:pPr>
                    <w:jc w:val="left"/>
                    <w:rPr>
                      <w:rFonts w:ascii="宋体" w:cs="宋体"/>
                    </w:rPr>
                  </w:pPr>
                  <w:r>
                    <w:rPr>
                      <w:rFonts w:ascii="宋体" w:cs="宋体" w:hint="eastAsia"/>
                    </w:rPr>
                    <w:t>检查和测试压力缸部件，并除锈和加油脂保养。</w:t>
                  </w:r>
                </w:p>
              </w:tc>
            </w:tr>
            <w:tr w:rsidR="00DE63BB">
              <w:trPr>
                <w:trHeight w:val="288"/>
              </w:trPr>
              <w:tc>
                <w:tcPr>
                  <w:tcW w:w="722" w:type="dxa"/>
                  <w:tcBorders>
                    <w:top w:val="single" w:sz="4" w:space="0" w:color="auto"/>
                    <w:left w:val="single" w:sz="4" w:space="0" w:color="auto"/>
                    <w:bottom w:val="single" w:sz="4" w:space="0" w:color="auto"/>
                    <w:right w:val="single" w:sz="4" w:space="0" w:color="auto"/>
                  </w:tcBorders>
                  <w:vAlign w:val="center"/>
                </w:tcPr>
                <w:p w:rsidR="00DE63BB" w:rsidRDefault="00DE63BB">
                  <w:pPr>
                    <w:jc w:val="center"/>
                    <w:rPr>
                      <w:rFonts w:ascii="宋体"/>
                    </w:rPr>
                  </w:pPr>
                  <w:r>
                    <w:rPr>
                      <w:rFonts w:ascii="宋体" w:hAnsi="宋体"/>
                    </w:rPr>
                    <w:t>7</w:t>
                  </w:r>
                </w:p>
              </w:tc>
              <w:tc>
                <w:tcPr>
                  <w:tcW w:w="4019" w:type="dxa"/>
                  <w:tcBorders>
                    <w:top w:val="single" w:sz="4" w:space="0" w:color="auto"/>
                    <w:left w:val="single" w:sz="4" w:space="0" w:color="auto"/>
                    <w:bottom w:val="single" w:sz="4" w:space="0" w:color="auto"/>
                    <w:right w:val="single" w:sz="4" w:space="0" w:color="auto"/>
                  </w:tcBorders>
                </w:tcPr>
                <w:p w:rsidR="00DE63BB" w:rsidRDefault="00DE63BB">
                  <w:pPr>
                    <w:jc w:val="left"/>
                    <w:rPr>
                      <w:rFonts w:ascii="宋体" w:cs="宋体"/>
                    </w:rPr>
                  </w:pPr>
                  <w:r>
                    <w:rPr>
                      <w:rFonts w:ascii="宋体" w:cs="宋体" w:hint="eastAsia"/>
                    </w:rPr>
                    <w:t>检查和测试各楼层消火栓、各阀门等部件连接橡胶垫片。保证阀门操作顺畅，无泄漏。</w:t>
                  </w:r>
                </w:p>
              </w:tc>
            </w:tr>
            <w:tr w:rsidR="00DE63BB">
              <w:trPr>
                <w:trHeight w:val="288"/>
              </w:trPr>
              <w:tc>
                <w:tcPr>
                  <w:tcW w:w="722" w:type="dxa"/>
                  <w:tcBorders>
                    <w:top w:val="single" w:sz="4" w:space="0" w:color="auto"/>
                    <w:left w:val="single" w:sz="4" w:space="0" w:color="auto"/>
                    <w:bottom w:val="single" w:sz="4" w:space="0" w:color="auto"/>
                    <w:right w:val="single" w:sz="4" w:space="0" w:color="auto"/>
                  </w:tcBorders>
                  <w:vAlign w:val="center"/>
                </w:tcPr>
                <w:p w:rsidR="00DE63BB" w:rsidRDefault="00DE63BB">
                  <w:pPr>
                    <w:jc w:val="center"/>
                    <w:rPr>
                      <w:rFonts w:ascii="宋体"/>
                    </w:rPr>
                  </w:pPr>
                  <w:r>
                    <w:rPr>
                      <w:rFonts w:ascii="宋体" w:hAnsi="宋体"/>
                    </w:rPr>
                    <w:t>8</w:t>
                  </w:r>
                </w:p>
              </w:tc>
              <w:tc>
                <w:tcPr>
                  <w:tcW w:w="4019" w:type="dxa"/>
                  <w:tcBorders>
                    <w:top w:val="single" w:sz="4" w:space="0" w:color="auto"/>
                    <w:left w:val="single" w:sz="4" w:space="0" w:color="auto"/>
                    <w:bottom w:val="single" w:sz="4" w:space="0" w:color="auto"/>
                    <w:right w:val="single" w:sz="4" w:space="0" w:color="auto"/>
                  </w:tcBorders>
                </w:tcPr>
                <w:p w:rsidR="00DE63BB" w:rsidRDefault="00DE63BB">
                  <w:pPr>
                    <w:jc w:val="left"/>
                    <w:rPr>
                      <w:rFonts w:ascii="宋体" w:cs="宋体"/>
                    </w:rPr>
                  </w:pPr>
                  <w:r>
                    <w:rPr>
                      <w:rFonts w:ascii="宋体" w:cs="宋体" w:hint="eastAsia"/>
                    </w:rPr>
                    <w:t>检查和测试消防水箱，浮球控制开关，以及各区域压力开关性能。</w:t>
                  </w:r>
                </w:p>
              </w:tc>
            </w:tr>
            <w:tr w:rsidR="00DE63BB">
              <w:trPr>
                <w:trHeight w:val="288"/>
              </w:trPr>
              <w:tc>
                <w:tcPr>
                  <w:tcW w:w="722" w:type="dxa"/>
                  <w:tcBorders>
                    <w:top w:val="single" w:sz="4" w:space="0" w:color="auto"/>
                    <w:left w:val="single" w:sz="4" w:space="0" w:color="auto"/>
                    <w:bottom w:val="single" w:sz="4" w:space="0" w:color="auto"/>
                    <w:right w:val="single" w:sz="4" w:space="0" w:color="auto"/>
                  </w:tcBorders>
                  <w:vAlign w:val="center"/>
                </w:tcPr>
                <w:p w:rsidR="00DE63BB" w:rsidRDefault="00DE63BB">
                  <w:pPr>
                    <w:jc w:val="center"/>
                    <w:rPr>
                      <w:rFonts w:ascii="宋体"/>
                    </w:rPr>
                  </w:pPr>
                  <w:r>
                    <w:rPr>
                      <w:rFonts w:ascii="宋体" w:hAnsi="宋体"/>
                    </w:rPr>
                    <w:t>9</w:t>
                  </w:r>
                </w:p>
              </w:tc>
              <w:tc>
                <w:tcPr>
                  <w:tcW w:w="4019" w:type="dxa"/>
                  <w:tcBorders>
                    <w:top w:val="single" w:sz="4" w:space="0" w:color="auto"/>
                    <w:left w:val="single" w:sz="4" w:space="0" w:color="auto"/>
                    <w:bottom w:val="single" w:sz="4" w:space="0" w:color="auto"/>
                    <w:right w:val="single" w:sz="4" w:space="0" w:color="auto"/>
                  </w:tcBorders>
                </w:tcPr>
                <w:p w:rsidR="00DE63BB" w:rsidRDefault="00DE63BB">
                  <w:pPr>
                    <w:jc w:val="left"/>
                    <w:rPr>
                      <w:rFonts w:ascii="宋体" w:cs="宋体"/>
                    </w:rPr>
                  </w:pPr>
                  <w:r>
                    <w:rPr>
                      <w:rFonts w:ascii="宋体" w:cs="宋体" w:hint="eastAsia"/>
                    </w:rPr>
                    <w:t>检查和测试切换应急电源状态水泵运行性能。</w:t>
                  </w:r>
                </w:p>
              </w:tc>
            </w:tr>
            <w:tr w:rsidR="00DE63BB">
              <w:trPr>
                <w:trHeight w:val="288"/>
              </w:trPr>
              <w:tc>
                <w:tcPr>
                  <w:tcW w:w="722" w:type="dxa"/>
                  <w:tcBorders>
                    <w:top w:val="single" w:sz="4" w:space="0" w:color="auto"/>
                    <w:left w:val="single" w:sz="4" w:space="0" w:color="auto"/>
                    <w:bottom w:val="single" w:sz="4" w:space="0" w:color="auto"/>
                    <w:right w:val="single" w:sz="4" w:space="0" w:color="auto"/>
                  </w:tcBorders>
                  <w:vAlign w:val="center"/>
                </w:tcPr>
                <w:p w:rsidR="00DE63BB" w:rsidRDefault="00DE63BB">
                  <w:pPr>
                    <w:jc w:val="center"/>
                    <w:rPr>
                      <w:rFonts w:ascii="宋体"/>
                    </w:rPr>
                  </w:pPr>
                  <w:r>
                    <w:rPr>
                      <w:rFonts w:ascii="宋体" w:hAnsi="宋体"/>
                    </w:rPr>
                    <w:t>10</w:t>
                  </w:r>
                </w:p>
              </w:tc>
              <w:tc>
                <w:tcPr>
                  <w:tcW w:w="4019" w:type="dxa"/>
                  <w:tcBorders>
                    <w:top w:val="single" w:sz="4" w:space="0" w:color="auto"/>
                    <w:left w:val="single" w:sz="4" w:space="0" w:color="auto"/>
                    <w:bottom w:val="single" w:sz="4" w:space="0" w:color="auto"/>
                    <w:right w:val="single" w:sz="4" w:space="0" w:color="auto"/>
                  </w:tcBorders>
                </w:tcPr>
                <w:p w:rsidR="00DE63BB" w:rsidRDefault="00DE63BB">
                  <w:pPr>
                    <w:jc w:val="left"/>
                    <w:rPr>
                      <w:rFonts w:ascii="宋体" w:cs="宋体"/>
                    </w:rPr>
                  </w:pPr>
                  <w:r>
                    <w:rPr>
                      <w:rFonts w:ascii="宋体" w:cs="宋体" w:hint="eastAsia"/>
                    </w:rPr>
                    <w:t>各类型阀门除锈及润滑。</w:t>
                  </w:r>
                </w:p>
              </w:tc>
            </w:tr>
          </w:tbl>
          <w:p w:rsidR="00DE63BB" w:rsidRDefault="00DE63BB">
            <w:pPr>
              <w:spacing w:line="360" w:lineRule="auto"/>
              <w:rPr>
                <w:rFonts w:ascii="宋体" w:cs="宋体"/>
              </w:rPr>
            </w:pPr>
          </w:p>
        </w:tc>
        <w:tc>
          <w:tcPr>
            <w:tcW w:w="1191" w:type="dxa"/>
            <w:vAlign w:val="center"/>
          </w:tcPr>
          <w:p w:rsidR="00DE63BB" w:rsidRDefault="00DE63BB">
            <w:pPr>
              <w:spacing w:line="360" w:lineRule="auto"/>
              <w:jc w:val="center"/>
              <w:rPr>
                <w:rFonts w:ascii="宋体"/>
                <w:szCs w:val="21"/>
              </w:rPr>
            </w:pPr>
          </w:p>
        </w:tc>
        <w:tc>
          <w:tcPr>
            <w:tcW w:w="1137" w:type="dxa"/>
            <w:vAlign w:val="center"/>
          </w:tcPr>
          <w:p w:rsidR="00DE63BB" w:rsidRDefault="00DE63BB">
            <w:pPr>
              <w:spacing w:line="360" w:lineRule="auto"/>
              <w:jc w:val="center"/>
              <w:rPr>
                <w:rFonts w:ascii="宋体"/>
                <w:szCs w:val="21"/>
              </w:rPr>
            </w:pPr>
          </w:p>
        </w:tc>
      </w:tr>
      <w:tr w:rsidR="00DE63BB">
        <w:trPr>
          <w:jc w:val="center"/>
        </w:trPr>
        <w:tc>
          <w:tcPr>
            <w:tcW w:w="695" w:type="dxa"/>
            <w:vMerge/>
            <w:vAlign w:val="center"/>
          </w:tcPr>
          <w:p w:rsidR="00DE63BB" w:rsidRDefault="00DE63BB">
            <w:pPr>
              <w:spacing w:line="360" w:lineRule="auto"/>
              <w:jc w:val="center"/>
              <w:rPr>
                <w:rFonts w:ascii="宋体"/>
                <w:szCs w:val="21"/>
              </w:rPr>
            </w:pPr>
          </w:p>
        </w:tc>
        <w:tc>
          <w:tcPr>
            <w:tcW w:w="1588" w:type="dxa"/>
            <w:vMerge/>
            <w:vAlign w:val="center"/>
          </w:tcPr>
          <w:p w:rsidR="00DE63BB" w:rsidRDefault="00DE63BB">
            <w:pPr>
              <w:spacing w:line="360" w:lineRule="auto"/>
              <w:jc w:val="center"/>
              <w:rPr>
                <w:rFonts w:ascii="宋体" w:cs="宋体"/>
              </w:rPr>
            </w:pPr>
          </w:p>
        </w:tc>
        <w:tc>
          <w:tcPr>
            <w:tcW w:w="4969" w:type="dxa"/>
          </w:tcPr>
          <w:p w:rsidR="00DE63BB" w:rsidRDefault="00DE63BB">
            <w:pPr>
              <w:spacing w:line="360" w:lineRule="auto"/>
              <w:rPr>
                <w:rFonts w:ascii="宋体" w:cs="宋体"/>
              </w:rPr>
            </w:pPr>
            <w:r>
              <w:rPr>
                <w:rFonts w:ascii="宋体" w:cs="宋体"/>
              </w:rPr>
              <w:t>4</w:t>
            </w:r>
            <w:r>
              <w:rPr>
                <w:rFonts w:ascii="宋体" w:cs="宋体" w:hint="eastAsia"/>
              </w:rPr>
              <w:t>）消防自动报警及联动系统月度保养</w:t>
            </w:r>
          </w:p>
          <w:tbl>
            <w:tblPr>
              <w:tblW w:w="4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2"/>
              <w:gridCol w:w="3983"/>
            </w:tblGrid>
            <w:tr w:rsidR="00DE63BB">
              <w:trPr>
                <w:trHeight w:val="288"/>
              </w:trPr>
              <w:tc>
                <w:tcPr>
                  <w:tcW w:w="722" w:type="dxa"/>
                  <w:tcBorders>
                    <w:top w:val="single" w:sz="4" w:space="0" w:color="auto"/>
                    <w:left w:val="single" w:sz="4" w:space="0" w:color="auto"/>
                    <w:bottom w:val="single" w:sz="4" w:space="0" w:color="auto"/>
                    <w:right w:val="single" w:sz="4" w:space="0" w:color="auto"/>
                  </w:tcBorders>
                  <w:vAlign w:val="center"/>
                </w:tcPr>
                <w:p w:rsidR="00DE63BB" w:rsidRDefault="00DE63BB">
                  <w:pPr>
                    <w:jc w:val="center"/>
                    <w:rPr>
                      <w:rFonts w:ascii="宋体"/>
                    </w:rPr>
                  </w:pPr>
                  <w:r>
                    <w:rPr>
                      <w:rFonts w:ascii="宋体" w:hAnsi="宋体" w:hint="eastAsia"/>
                    </w:rPr>
                    <w:t>序号</w:t>
                  </w:r>
                </w:p>
              </w:tc>
              <w:tc>
                <w:tcPr>
                  <w:tcW w:w="3983" w:type="dxa"/>
                  <w:tcBorders>
                    <w:top w:val="single" w:sz="4" w:space="0" w:color="auto"/>
                    <w:left w:val="single" w:sz="4" w:space="0" w:color="auto"/>
                    <w:bottom w:val="single" w:sz="4" w:space="0" w:color="auto"/>
                    <w:right w:val="single" w:sz="4" w:space="0" w:color="auto"/>
                  </w:tcBorders>
                  <w:vAlign w:val="center"/>
                </w:tcPr>
                <w:p w:rsidR="00DE63BB" w:rsidRDefault="00DE63BB">
                  <w:pPr>
                    <w:jc w:val="center"/>
                    <w:rPr>
                      <w:rFonts w:ascii="宋体"/>
                    </w:rPr>
                  </w:pPr>
                  <w:r>
                    <w:rPr>
                      <w:rFonts w:ascii="宋体" w:hAnsi="宋体" w:hint="eastAsia"/>
                    </w:rPr>
                    <w:t>保养内容</w:t>
                  </w:r>
                </w:p>
              </w:tc>
            </w:tr>
            <w:tr w:rsidR="00DE63BB">
              <w:trPr>
                <w:trHeight w:val="288"/>
              </w:trPr>
              <w:tc>
                <w:tcPr>
                  <w:tcW w:w="722" w:type="dxa"/>
                  <w:tcBorders>
                    <w:top w:val="single" w:sz="4" w:space="0" w:color="auto"/>
                    <w:left w:val="single" w:sz="4" w:space="0" w:color="auto"/>
                    <w:bottom w:val="single" w:sz="4" w:space="0" w:color="auto"/>
                    <w:right w:val="single" w:sz="4" w:space="0" w:color="auto"/>
                  </w:tcBorders>
                  <w:vAlign w:val="center"/>
                </w:tcPr>
                <w:p w:rsidR="00DE63BB" w:rsidRDefault="00DE63BB">
                  <w:pPr>
                    <w:jc w:val="center"/>
                    <w:rPr>
                      <w:rFonts w:ascii="宋体"/>
                    </w:rPr>
                  </w:pPr>
                  <w:r>
                    <w:rPr>
                      <w:rFonts w:ascii="宋体" w:hAnsi="宋体"/>
                    </w:rPr>
                    <w:t>1</w:t>
                  </w:r>
                </w:p>
              </w:tc>
              <w:tc>
                <w:tcPr>
                  <w:tcW w:w="3983" w:type="dxa"/>
                  <w:tcBorders>
                    <w:top w:val="single" w:sz="4" w:space="0" w:color="auto"/>
                    <w:left w:val="single" w:sz="4" w:space="0" w:color="auto"/>
                    <w:bottom w:val="single" w:sz="4" w:space="0" w:color="auto"/>
                    <w:right w:val="single" w:sz="4" w:space="0" w:color="auto"/>
                  </w:tcBorders>
                </w:tcPr>
                <w:p w:rsidR="00DE63BB" w:rsidRDefault="00DE63BB">
                  <w:pPr>
                    <w:jc w:val="left"/>
                    <w:rPr>
                      <w:rFonts w:ascii="宋体" w:cs="宋体"/>
                    </w:rPr>
                  </w:pPr>
                  <w:r>
                    <w:rPr>
                      <w:rFonts w:ascii="宋体" w:cs="宋体" w:hint="eastAsia"/>
                    </w:rPr>
                    <w:t>检查和测试各楼层的温感器和烟感器性能；每月抽查不少于</w:t>
                  </w:r>
                  <w:r>
                    <w:rPr>
                      <w:rFonts w:ascii="宋体" w:cs="宋体"/>
                    </w:rPr>
                    <w:t>5%</w:t>
                  </w:r>
                  <w:r>
                    <w:rPr>
                      <w:rFonts w:ascii="宋体" w:cs="宋体" w:hint="eastAsia"/>
                    </w:rPr>
                    <w:t>，一年内要全部抽查完成。</w:t>
                  </w:r>
                </w:p>
              </w:tc>
            </w:tr>
            <w:tr w:rsidR="00DE63BB">
              <w:trPr>
                <w:trHeight w:val="288"/>
              </w:trPr>
              <w:tc>
                <w:tcPr>
                  <w:tcW w:w="722" w:type="dxa"/>
                  <w:tcBorders>
                    <w:top w:val="single" w:sz="4" w:space="0" w:color="auto"/>
                    <w:left w:val="single" w:sz="4" w:space="0" w:color="auto"/>
                    <w:bottom w:val="single" w:sz="4" w:space="0" w:color="auto"/>
                    <w:right w:val="single" w:sz="4" w:space="0" w:color="auto"/>
                  </w:tcBorders>
                  <w:vAlign w:val="center"/>
                </w:tcPr>
                <w:p w:rsidR="00DE63BB" w:rsidRDefault="00DE63BB">
                  <w:pPr>
                    <w:jc w:val="center"/>
                    <w:rPr>
                      <w:rFonts w:ascii="宋体"/>
                    </w:rPr>
                  </w:pPr>
                  <w:r>
                    <w:rPr>
                      <w:rFonts w:ascii="宋体" w:hAnsi="宋体"/>
                    </w:rPr>
                    <w:t>2</w:t>
                  </w:r>
                </w:p>
              </w:tc>
              <w:tc>
                <w:tcPr>
                  <w:tcW w:w="3983" w:type="dxa"/>
                  <w:tcBorders>
                    <w:top w:val="single" w:sz="4" w:space="0" w:color="auto"/>
                    <w:left w:val="single" w:sz="4" w:space="0" w:color="auto"/>
                    <w:bottom w:val="single" w:sz="4" w:space="0" w:color="auto"/>
                    <w:right w:val="single" w:sz="4" w:space="0" w:color="auto"/>
                  </w:tcBorders>
                </w:tcPr>
                <w:p w:rsidR="00DE63BB" w:rsidRDefault="00DE63BB">
                  <w:pPr>
                    <w:jc w:val="left"/>
                    <w:rPr>
                      <w:rFonts w:ascii="宋体" w:cs="宋体"/>
                    </w:rPr>
                  </w:pPr>
                  <w:r>
                    <w:rPr>
                      <w:rFonts w:ascii="宋体" w:cs="宋体" w:hint="eastAsia"/>
                    </w:rPr>
                    <w:t>检查和测试各楼层的手报玻璃装置和警铃装置性能。</w:t>
                  </w:r>
                </w:p>
              </w:tc>
            </w:tr>
            <w:tr w:rsidR="00DE63BB">
              <w:trPr>
                <w:trHeight w:val="288"/>
              </w:trPr>
              <w:tc>
                <w:tcPr>
                  <w:tcW w:w="722" w:type="dxa"/>
                  <w:tcBorders>
                    <w:top w:val="single" w:sz="4" w:space="0" w:color="auto"/>
                    <w:left w:val="single" w:sz="4" w:space="0" w:color="auto"/>
                    <w:bottom w:val="single" w:sz="4" w:space="0" w:color="auto"/>
                    <w:right w:val="single" w:sz="4" w:space="0" w:color="auto"/>
                  </w:tcBorders>
                  <w:vAlign w:val="center"/>
                </w:tcPr>
                <w:p w:rsidR="00DE63BB" w:rsidRDefault="00DE63BB">
                  <w:pPr>
                    <w:jc w:val="center"/>
                    <w:rPr>
                      <w:rFonts w:ascii="宋体"/>
                    </w:rPr>
                  </w:pPr>
                  <w:r>
                    <w:rPr>
                      <w:rFonts w:ascii="宋体" w:hAnsi="宋体"/>
                    </w:rPr>
                    <w:lastRenderedPageBreak/>
                    <w:t>3</w:t>
                  </w:r>
                </w:p>
              </w:tc>
              <w:tc>
                <w:tcPr>
                  <w:tcW w:w="3983" w:type="dxa"/>
                  <w:tcBorders>
                    <w:top w:val="single" w:sz="4" w:space="0" w:color="auto"/>
                    <w:left w:val="single" w:sz="4" w:space="0" w:color="auto"/>
                    <w:bottom w:val="single" w:sz="4" w:space="0" w:color="auto"/>
                    <w:right w:val="single" w:sz="4" w:space="0" w:color="auto"/>
                  </w:tcBorders>
                </w:tcPr>
                <w:p w:rsidR="00DE63BB" w:rsidRDefault="00DE63BB">
                  <w:pPr>
                    <w:jc w:val="left"/>
                    <w:rPr>
                      <w:rFonts w:ascii="宋体" w:cs="宋体"/>
                    </w:rPr>
                  </w:pPr>
                  <w:r>
                    <w:rPr>
                      <w:rFonts w:ascii="宋体" w:cs="宋体" w:hint="eastAsia"/>
                    </w:rPr>
                    <w:t>检查和测试各楼层的消防控制线路接线箱，并进行除尘保养；</w:t>
                  </w:r>
                </w:p>
              </w:tc>
            </w:tr>
            <w:tr w:rsidR="00DE63BB">
              <w:trPr>
                <w:trHeight w:val="288"/>
              </w:trPr>
              <w:tc>
                <w:tcPr>
                  <w:tcW w:w="722" w:type="dxa"/>
                  <w:tcBorders>
                    <w:top w:val="single" w:sz="4" w:space="0" w:color="auto"/>
                    <w:left w:val="single" w:sz="4" w:space="0" w:color="auto"/>
                    <w:bottom w:val="single" w:sz="4" w:space="0" w:color="auto"/>
                    <w:right w:val="single" w:sz="4" w:space="0" w:color="auto"/>
                  </w:tcBorders>
                  <w:vAlign w:val="center"/>
                </w:tcPr>
                <w:p w:rsidR="00DE63BB" w:rsidRDefault="00DE63BB">
                  <w:pPr>
                    <w:jc w:val="center"/>
                    <w:rPr>
                      <w:rFonts w:ascii="宋体"/>
                    </w:rPr>
                  </w:pPr>
                  <w:r>
                    <w:rPr>
                      <w:rFonts w:ascii="宋体" w:hAnsi="宋体"/>
                    </w:rPr>
                    <w:t>4</w:t>
                  </w:r>
                </w:p>
              </w:tc>
              <w:tc>
                <w:tcPr>
                  <w:tcW w:w="3983" w:type="dxa"/>
                  <w:tcBorders>
                    <w:top w:val="single" w:sz="4" w:space="0" w:color="auto"/>
                    <w:left w:val="single" w:sz="4" w:space="0" w:color="auto"/>
                    <w:bottom w:val="single" w:sz="4" w:space="0" w:color="auto"/>
                    <w:right w:val="single" w:sz="4" w:space="0" w:color="auto"/>
                  </w:tcBorders>
                </w:tcPr>
                <w:p w:rsidR="00DE63BB" w:rsidRDefault="00DE63BB">
                  <w:pPr>
                    <w:jc w:val="left"/>
                    <w:rPr>
                      <w:rFonts w:ascii="宋体" w:cs="宋体"/>
                    </w:rPr>
                  </w:pPr>
                  <w:r>
                    <w:rPr>
                      <w:rFonts w:ascii="宋体" w:cs="宋体" w:hint="eastAsia"/>
                    </w:rPr>
                    <w:t>检查和测试自动报警系统备用电池、充电器性能，并进行充放电试验；</w:t>
                  </w:r>
                </w:p>
              </w:tc>
            </w:tr>
            <w:tr w:rsidR="00DE63BB">
              <w:trPr>
                <w:trHeight w:val="288"/>
              </w:trPr>
              <w:tc>
                <w:tcPr>
                  <w:tcW w:w="722" w:type="dxa"/>
                  <w:tcBorders>
                    <w:top w:val="single" w:sz="4" w:space="0" w:color="auto"/>
                    <w:left w:val="single" w:sz="4" w:space="0" w:color="auto"/>
                    <w:bottom w:val="single" w:sz="4" w:space="0" w:color="auto"/>
                    <w:right w:val="single" w:sz="4" w:space="0" w:color="auto"/>
                  </w:tcBorders>
                  <w:vAlign w:val="center"/>
                </w:tcPr>
                <w:p w:rsidR="00DE63BB" w:rsidRDefault="00DE63BB">
                  <w:pPr>
                    <w:jc w:val="center"/>
                    <w:rPr>
                      <w:rFonts w:ascii="宋体"/>
                    </w:rPr>
                  </w:pPr>
                  <w:r>
                    <w:rPr>
                      <w:rFonts w:ascii="宋体" w:hAnsi="宋体"/>
                    </w:rPr>
                    <w:t>5</w:t>
                  </w:r>
                </w:p>
              </w:tc>
              <w:tc>
                <w:tcPr>
                  <w:tcW w:w="3983" w:type="dxa"/>
                  <w:tcBorders>
                    <w:top w:val="single" w:sz="4" w:space="0" w:color="auto"/>
                    <w:left w:val="single" w:sz="4" w:space="0" w:color="auto"/>
                    <w:bottom w:val="single" w:sz="4" w:space="0" w:color="auto"/>
                    <w:right w:val="single" w:sz="4" w:space="0" w:color="auto"/>
                  </w:tcBorders>
                </w:tcPr>
                <w:p w:rsidR="00DE63BB" w:rsidRDefault="00DE63BB">
                  <w:pPr>
                    <w:jc w:val="left"/>
                    <w:rPr>
                      <w:rFonts w:ascii="宋体" w:cs="宋体"/>
                    </w:rPr>
                  </w:pPr>
                  <w:r>
                    <w:rPr>
                      <w:rFonts w:ascii="宋体" w:cs="宋体" w:hint="eastAsia"/>
                    </w:rPr>
                    <w:t>检查和测试联动各区域排烟机，以及各楼层排烟阀；</w:t>
                  </w:r>
                </w:p>
              </w:tc>
            </w:tr>
            <w:tr w:rsidR="00DE63BB">
              <w:trPr>
                <w:trHeight w:val="288"/>
              </w:trPr>
              <w:tc>
                <w:tcPr>
                  <w:tcW w:w="722" w:type="dxa"/>
                  <w:tcBorders>
                    <w:top w:val="single" w:sz="4" w:space="0" w:color="auto"/>
                    <w:left w:val="single" w:sz="4" w:space="0" w:color="auto"/>
                    <w:bottom w:val="single" w:sz="4" w:space="0" w:color="auto"/>
                    <w:right w:val="single" w:sz="4" w:space="0" w:color="auto"/>
                  </w:tcBorders>
                  <w:vAlign w:val="center"/>
                </w:tcPr>
                <w:p w:rsidR="00DE63BB" w:rsidRDefault="00DE63BB">
                  <w:pPr>
                    <w:jc w:val="center"/>
                    <w:rPr>
                      <w:rFonts w:ascii="宋体"/>
                    </w:rPr>
                  </w:pPr>
                  <w:r>
                    <w:rPr>
                      <w:rFonts w:ascii="宋体" w:hAnsi="宋体"/>
                    </w:rPr>
                    <w:t>6</w:t>
                  </w:r>
                </w:p>
              </w:tc>
              <w:tc>
                <w:tcPr>
                  <w:tcW w:w="3983" w:type="dxa"/>
                  <w:tcBorders>
                    <w:top w:val="single" w:sz="4" w:space="0" w:color="auto"/>
                    <w:left w:val="single" w:sz="4" w:space="0" w:color="auto"/>
                    <w:bottom w:val="single" w:sz="4" w:space="0" w:color="auto"/>
                    <w:right w:val="single" w:sz="4" w:space="0" w:color="auto"/>
                  </w:tcBorders>
                </w:tcPr>
                <w:p w:rsidR="00DE63BB" w:rsidRDefault="00DE63BB">
                  <w:pPr>
                    <w:jc w:val="left"/>
                    <w:rPr>
                      <w:rFonts w:ascii="宋体" w:cs="宋体"/>
                    </w:rPr>
                  </w:pPr>
                  <w:r>
                    <w:rPr>
                      <w:rFonts w:ascii="宋体" w:cs="宋体" w:hint="eastAsia"/>
                    </w:rPr>
                    <w:t>检查和测试各区域防火卷帘门开关性能；</w:t>
                  </w:r>
                </w:p>
              </w:tc>
            </w:tr>
            <w:tr w:rsidR="00DE63BB">
              <w:trPr>
                <w:trHeight w:val="288"/>
              </w:trPr>
              <w:tc>
                <w:tcPr>
                  <w:tcW w:w="722" w:type="dxa"/>
                  <w:tcBorders>
                    <w:top w:val="single" w:sz="4" w:space="0" w:color="auto"/>
                    <w:left w:val="single" w:sz="4" w:space="0" w:color="auto"/>
                    <w:bottom w:val="single" w:sz="4" w:space="0" w:color="auto"/>
                    <w:right w:val="single" w:sz="4" w:space="0" w:color="auto"/>
                  </w:tcBorders>
                  <w:vAlign w:val="center"/>
                </w:tcPr>
                <w:p w:rsidR="00DE63BB" w:rsidRDefault="00DE63BB">
                  <w:pPr>
                    <w:jc w:val="center"/>
                    <w:rPr>
                      <w:rFonts w:ascii="宋体"/>
                    </w:rPr>
                  </w:pPr>
                  <w:r>
                    <w:rPr>
                      <w:rFonts w:ascii="宋体" w:hAnsi="宋体"/>
                    </w:rPr>
                    <w:t>7</w:t>
                  </w:r>
                </w:p>
              </w:tc>
              <w:tc>
                <w:tcPr>
                  <w:tcW w:w="3983" w:type="dxa"/>
                  <w:tcBorders>
                    <w:top w:val="single" w:sz="4" w:space="0" w:color="auto"/>
                    <w:left w:val="single" w:sz="4" w:space="0" w:color="auto"/>
                    <w:bottom w:val="single" w:sz="4" w:space="0" w:color="auto"/>
                    <w:right w:val="single" w:sz="4" w:space="0" w:color="auto"/>
                  </w:tcBorders>
                </w:tcPr>
                <w:p w:rsidR="00DE63BB" w:rsidRDefault="00DE63BB">
                  <w:pPr>
                    <w:jc w:val="left"/>
                    <w:rPr>
                      <w:rFonts w:ascii="宋体" w:cs="宋体"/>
                    </w:rPr>
                  </w:pPr>
                  <w:r>
                    <w:rPr>
                      <w:rFonts w:ascii="宋体" w:cs="宋体" w:hint="eastAsia"/>
                    </w:rPr>
                    <w:t>检查联动柜远程控制功能；</w:t>
                  </w:r>
                </w:p>
              </w:tc>
            </w:tr>
            <w:tr w:rsidR="00DE63BB">
              <w:trPr>
                <w:trHeight w:val="288"/>
              </w:trPr>
              <w:tc>
                <w:tcPr>
                  <w:tcW w:w="722" w:type="dxa"/>
                  <w:tcBorders>
                    <w:top w:val="single" w:sz="4" w:space="0" w:color="auto"/>
                    <w:left w:val="single" w:sz="4" w:space="0" w:color="auto"/>
                    <w:bottom w:val="single" w:sz="4" w:space="0" w:color="auto"/>
                    <w:right w:val="single" w:sz="4" w:space="0" w:color="auto"/>
                  </w:tcBorders>
                  <w:vAlign w:val="center"/>
                </w:tcPr>
                <w:p w:rsidR="00DE63BB" w:rsidRDefault="00DE63BB">
                  <w:pPr>
                    <w:jc w:val="center"/>
                    <w:rPr>
                      <w:rFonts w:ascii="宋体"/>
                    </w:rPr>
                  </w:pPr>
                  <w:r>
                    <w:rPr>
                      <w:rFonts w:ascii="宋体" w:hAnsi="宋体"/>
                    </w:rPr>
                    <w:t>8</w:t>
                  </w:r>
                </w:p>
              </w:tc>
              <w:tc>
                <w:tcPr>
                  <w:tcW w:w="3983" w:type="dxa"/>
                  <w:tcBorders>
                    <w:top w:val="single" w:sz="4" w:space="0" w:color="auto"/>
                    <w:left w:val="single" w:sz="4" w:space="0" w:color="auto"/>
                    <w:bottom w:val="single" w:sz="4" w:space="0" w:color="auto"/>
                    <w:right w:val="single" w:sz="4" w:space="0" w:color="auto"/>
                  </w:tcBorders>
                </w:tcPr>
                <w:p w:rsidR="00DE63BB" w:rsidRDefault="00DE63BB">
                  <w:pPr>
                    <w:jc w:val="left"/>
                    <w:rPr>
                      <w:rFonts w:ascii="宋体" w:cs="宋体"/>
                    </w:rPr>
                  </w:pPr>
                  <w:r>
                    <w:rPr>
                      <w:rFonts w:ascii="宋体" w:cs="宋体" w:hint="eastAsia"/>
                    </w:rPr>
                    <w:t>检查和测试各楼紧急广播及消防电话工作状况；</w:t>
                  </w:r>
                </w:p>
              </w:tc>
            </w:tr>
            <w:tr w:rsidR="00DE63BB">
              <w:trPr>
                <w:trHeight w:val="288"/>
              </w:trPr>
              <w:tc>
                <w:tcPr>
                  <w:tcW w:w="722" w:type="dxa"/>
                  <w:tcBorders>
                    <w:top w:val="single" w:sz="4" w:space="0" w:color="auto"/>
                    <w:left w:val="single" w:sz="4" w:space="0" w:color="auto"/>
                    <w:bottom w:val="single" w:sz="4" w:space="0" w:color="auto"/>
                    <w:right w:val="single" w:sz="4" w:space="0" w:color="auto"/>
                  </w:tcBorders>
                  <w:vAlign w:val="center"/>
                </w:tcPr>
                <w:p w:rsidR="00DE63BB" w:rsidRDefault="00DE63BB">
                  <w:pPr>
                    <w:jc w:val="center"/>
                    <w:rPr>
                      <w:rFonts w:ascii="宋体"/>
                    </w:rPr>
                  </w:pPr>
                  <w:r>
                    <w:rPr>
                      <w:rFonts w:ascii="宋体" w:hAnsi="宋体"/>
                    </w:rPr>
                    <w:t>9</w:t>
                  </w:r>
                </w:p>
              </w:tc>
              <w:tc>
                <w:tcPr>
                  <w:tcW w:w="3983" w:type="dxa"/>
                  <w:tcBorders>
                    <w:top w:val="single" w:sz="4" w:space="0" w:color="auto"/>
                    <w:left w:val="single" w:sz="4" w:space="0" w:color="auto"/>
                    <w:bottom w:val="single" w:sz="4" w:space="0" w:color="auto"/>
                    <w:right w:val="single" w:sz="4" w:space="0" w:color="auto"/>
                  </w:tcBorders>
                </w:tcPr>
                <w:p w:rsidR="00DE63BB" w:rsidRDefault="00DE63BB">
                  <w:pPr>
                    <w:jc w:val="left"/>
                    <w:rPr>
                      <w:rFonts w:ascii="宋体" w:cs="宋体"/>
                    </w:rPr>
                  </w:pPr>
                  <w:r>
                    <w:rPr>
                      <w:rFonts w:ascii="宋体" w:cs="宋体" w:hint="eastAsia"/>
                    </w:rPr>
                    <w:t>检查和测试电梯火警迫降性能；</w:t>
                  </w:r>
                </w:p>
              </w:tc>
            </w:tr>
            <w:tr w:rsidR="00DE63BB">
              <w:trPr>
                <w:trHeight w:val="288"/>
              </w:trPr>
              <w:tc>
                <w:tcPr>
                  <w:tcW w:w="722" w:type="dxa"/>
                  <w:tcBorders>
                    <w:top w:val="single" w:sz="4" w:space="0" w:color="auto"/>
                    <w:left w:val="single" w:sz="4" w:space="0" w:color="auto"/>
                    <w:bottom w:val="single" w:sz="4" w:space="0" w:color="auto"/>
                    <w:right w:val="single" w:sz="4" w:space="0" w:color="auto"/>
                  </w:tcBorders>
                  <w:vAlign w:val="center"/>
                </w:tcPr>
                <w:p w:rsidR="00DE63BB" w:rsidRDefault="00DE63BB">
                  <w:pPr>
                    <w:jc w:val="center"/>
                    <w:rPr>
                      <w:rFonts w:ascii="宋体"/>
                    </w:rPr>
                  </w:pPr>
                  <w:r>
                    <w:rPr>
                      <w:rFonts w:ascii="宋体" w:hAnsi="宋体"/>
                    </w:rPr>
                    <w:t>10</w:t>
                  </w:r>
                </w:p>
              </w:tc>
              <w:tc>
                <w:tcPr>
                  <w:tcW w:w="3983" w:type="dxa"/>
                  <w:tcBorders>
                    <w:top w:val="single" w:sz="4" w:space="0" w:color="auto"/>
                    <w:left w:val="single" w:sz="4" w:space="0" w:color="auto"/>
                    <w:bottom w:val="single" w:sz="4" w:space="0" w:color="auto"/>
                    <w:right w:val="single" w:sz="4" w:space="0" w:color="auto"/>
                  </w:tcBorders>
                </w:tcPr>
                <w:p w:rsidR="00DE63BB" w:rsidRDefault="00DE63BB">
                  <w:pPr>
                    <w:jc w:val="left"/>
                    <w:rPr>
                      <w:rFonts w:ascii="宋体" w:cs="宋体"/>
                    </w:rPr>
                  </w:pPr>
                  <w:r>
                    <w:rPr>
                      <w:rFonts w:ascii="宋体" w:cs="宋体" w:hint="eastAsia"/>
                    </w:rPr>
                    <w:t>检查报警主机各按钮性能</w:t>
                  </w:r>
                  <w:r>
                    <w:rPr>
                      <w:rFonts w:ascii="宋体" w:cs="宋体"/>
                    </w:rPr>
                    <w:t>,</w:t>
                  </w:r>
                  <w:r>
                    <w:rPr>
                      <w:rFonts w:ascii="宋体" w:cs="宋体" w:hint="eastAsia"/>
                    </w:rPr>
                    <w:t>主机各显示及操作性能</w:t>
                  </w:r>
                  <w:r>
                    <w:rPr>
                      <w:rFonts w:ascii="宋体" w:cs="宋体"/>
                    </w:rPr>
                    <w:t>,</w:t>
                  </w:r>
                  <w:r>
                    <w:rPr>
                      <w:rFonts w:ascii="宋体" w:cs="宋体" w:hint="eastAsia"/>
                    </w:rPr>
                    <w:t>主机内各卡件的工作状况。</w:t>
                  </w:r>
                </w:p>
              </w:tc>
            </w:tr>
            <w:tr w:rsidR="00DE63BB">
              <w:trPr>
                <w:trHeight w:val="288"/>
              </w:trPr>
              <w:tc>
                <w:tcPr>
                  <w:tcW w:w="722" w:type="dxa"/>
                  <w:tcBorders>
                    <w:top w:val="single" w:sz="4" w:space="0" w:color="auto"/>
                    <w:left w:val="single" w:sz="4" w:space="0" w:color="auto"/>
                    <w:bottom w:val="single" w:sz="4" w:space="0" w:color="auto"/>
                    <w:right w:val="single" w:sz="4" w:space="0" w:color="auto"/>
                  </w:tcBorders>
                  <w:vAlign w:val="center"/>
                </w:tcPr>
                <w:p w:rsidR="00DE63BB" w:rsidRDefault="00DE63BB">
                  <w:pPr>
                    <w:jc w:val="center"/>
                    <w:rPr>
                      <w:rFonts w:ascii="宋体"/>
                    </w:rPr>
                  </w:pPr>
                  <w:r>
                    <w:rPr>
                      <w:rFonts w:ascii="宋体" w:hAnsi="宋体"/>
                    </w:rPr>
                    <w:t>11</w:t>
                  </w:r>
                </w:p>
              </w:tc>
              <w:tc>
                <w:tcPr>
                  <w:tcW w:w="3983" w:type="dxa"/>
                  <w:tcBorders>
                    <w:top w:val="single" w:sz="4" w:space="0" w:color="auto"/>
                    <w:left w:val="single" w:sz="4" w:space="0" w:color="auto"/>
                    <w:bottom w:val="single" w:sz="4" w:space="0" w:color="auto"/>
                    <w:right w:val="single" w:sz="4" w:space="0" w:color="auto"/>
                  </w:tcBorders>
                </w:tcPr>
                <w:p w:rsidR="00DE63BB" w:rsidRDefault="00DE63BB">
                  <w:pPr>
                    <w:jc w:val="left"/>
                    <w:rPr>
                      <w:rFonts w:ascii="宋体" w:cs="宋体"/>
                    </w:rPr>
                  </w:pPr>
                  <w:r>
                    <w:rPr>
                      <w:rFonts w:ascii="宋体" w:cs="宋体" w:hint="eastAsia"/>
                    </w:rPr>
                    <w:t>检查工作站显示及打印是否正常。</w:t>
                  </w:r>
                </w:p>
              </w:tc>
            </w:tr>
          </w:tbl>
          <w:p w:rsidR="00DE63BB" w:rsidRDefault="00DE63BB">
            <w:pPr>
              <w:spacing w:line="360" w:lineRule="auto"/>
              <w:rPr>
                <w:rFonts w:ascii="宋体" w:cs="宋体"/>
              </w:rPr>
            </w:pPr>
          </w:p>
        </w:tc>
        <w:tc>
          <w:tcPr>
            <w:tcW w:w="1191" w:type="dxa"/>
            <w:vAlign w:val="center"/>
          </w:tcPr>
          <w:p w:rsidR="00DE63BB" w:rsidRDefault="00DE63BB">
            <w:pPr>
              <w:spacing w:line="360" w:lineRule="auto"/>
              <w:jc w:val="center"/>
              <w:rPr>
                <w:rFonts w:ascii="宋体"/>
                <w:szCs w:val="21"/>
              </w:rPr>
            </w:pPr>
          </w:p>
        </w:tc>
        <w:tc>
          <w:tcPr>
            <w:tcW w:w="1137" w:type="dxa"/>
            <w:vAlign w:val="center"/>
          </w:tcPr>
          <w:p w:rsidR="00DE63BB" w:rsidRDefault="00DE63BB">
            <w:pPr>
              <w:spacing w:line="360" w:lineRule="auto"/>
              <w:jc w:val="center"/>
              <w:rPr>
                <w:rFonts w:ascii="宋体"/>
                <w:szCs w:val="21"/>
              </w:rPr>
            </w:pPr>
          </w:p>
        </w:tc>
      </w:tr>
      <w:tr w:rsidR="00DE63BB">
        <w:trPr>
          <w:jc w:val="center"/>
        </w:trPr>
        <w:tc>
          <w:tcPr>
            <w:tcW w:w="695" w:type="dxa"/>
            <w:vMerge/>
            <w:vAlign w:val="center"/>
          </w:tcPr>
          <w:p w:rsidR="00DE63BB" w:rsidRDefault="00DE63BB">
            <w:pPr>
              <w:spacing w:line="360" w:lineRule="auto"/>
              <w:jc w:val="center"/>
              <w:rPr>
                <w:rFonts w:ascii="宋体"/>
                <w:szCs w:val="21"/>
              </w:rPr>
            </w:pPr>
          </w:p>
        </w:tc>
        <w:tc>
          <w:tcPr>
            <w:tcW w:w="1588" w:type="dxa"/>
            <w:vMerge/>
            <w:vAlign w:val="center"/>
          </w:tcPr>
          <w:p w:rsidR="00DE63BB" w:rsidRDefault="00DE63BB">
            <w:pPr>
              <w:spacing w:line="360" w:lineRule="auto"/>
              <w:jc w:val="center"/>
              <w:rPr>
                <w:rFonts w:ascii="宋体" w:cs="宋体"/>
              </w:rPr>
            </w:pPr>
          </w:p>
        </w:tc>
        <w:tc>
          <w:tcPr>
            <w:tcW w:w="4969" w:type="dxa"/>
          </w:tcPr>
          <w:p w:rsidR="00DE63BB" w:rsidRDefault="00DE63BB">
            <w:pPr>
              <w:spacing w:line="360" w:lineRule="auto"/>
              <w:rPr>
                <w:rFonts w:ascii="宋体" w:cs="宋体"/>
              </w:rPr>
            </w:pPr>
            <w:r>
              <w:rPr>
                <w:rFonts w:ascii="宋体" w:cs="宋体"/>
              </w:rPr>
              <w:t>5</w:t>
            </w:r>
            <w:r>
              <w:rPr>
                <w:rFonts w:ascii="宋体" w:cs="宋体" w:hint="eastAsia"/>
              </w:rPr>
              <w:t>）消防自动报警及联动系统季（年）度保养</w:t>
            </w:r>
          </w:p>
          <w:tbl>
            <w:tblPr>
              <w:tblW w:w="4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2"/>
              <w:gridCol w:w="3978"/>
            </w:tblGrid>
            <w:tr w:rsidR="00DE63BB">
              <w:trPr>
                <w:trHeight w:val="288"/>
              </w:trPr>
              <w:tc>
                <w:tcPr>
                  <w:tcW w:w="722" w:type="dxa"/>
                  <w:tcBorders>
                    <w:top w:val="single" w:sz="4" w:space="0" w:color="auto"/>
                    <w:left w:val="single" w:sz="4" w:space="0" w:color="auto"/>
                    <w:bottom w:val="single" w:sz="4" w:space="0" w:color="auto"/>
                    <w:right w:val="single" w:sz="4" w:space="0" w:color="auto"/>
                  </w:tcBorders>
                  <w:vAlign w:val="center"/>
                </w:tcPr>
                <w:p w:rsidR="00DE63BB" w:rsidRDefault="00DE63BB">
                  <w:pPr>
                    <w:jc w:val="center"/>
                    <w:rPr>
                      <w:rFonts w:ascii="宋体"/>
                    </w:rPr>
                  </w:pPr>
                  <w:r>
                    <w:rPr>
                      <w:rFonts w:ascii="宋体" w:hAnsi="宋体" w:hint="eastAsia"/>
                    </w:rPr>
                    <w:t>序号</w:t>
                  </w:r>
                </w:p>
              </w:tc>
              <w:tc>
                <w:tcPr>
                  <w:tcW w:w="3978" w:type="dxa"/>
                  <w:tcBorders>
                    <w:top w:val="single" w:sz="4" w:space="0" w:color="auto"/>
                    <w:left w:val="single" w:sz="4" w:space="0" w:color="auto"/>
                    <w:bottom w:val="single" w:sz="4" w:space="0" w:color="auto"/>
                    <w:right w:val="single" w:sz="4" w:space="0" w:color="auto"/>
                  </w:tcBorders>
                  <w:vAlign w:val="center"/>
                </w:tcPr>
                <w:p w:rsidR="00DE63BB" w:rsidRDefault="00DE63BB">
                  <w:pPr>
                    <w:jc w:val="center"/>
                    <w:rPr>
                      <w:rFonts w:ascii="宋体"/>
                    </w:rPr>
                  </w:pPr>
                  <w:r>
                    <w:rPr>
                      <w:rFonts w:ascii="宋体" w:hAnsi="宋体" w:hint="eastAsia"/>
                    </w:rPr>
                    <w:t>保养内容</w:t>
                  </w:r>
                </w:p>
              </w:tc>
            </w:tr>
            <w:tr w:rsidR="00DE63BB">
              <w:trPr>
                <w:trHeight w:val="288"/>
              </w:trPr>
              <w:tc>
                <w:tcPr>
                  <w:tcW w:w="722" w:type="dxa"/>
                  <w:tcBorders>
                    <w:top w:val="single" w:sz="4" w:space="0" w:color="auto"/>
                    <w:left w:val="single" w:sz="4" w:space="0" w:color="auto"/>
                    <w:bottom w:val="single" w:sz="4" w:space="0" w:color="auto"/>
                    <w:right w:val="single" w:sz="4" w:space="0" w:color="auto"/>
                  </w:tcBorders>
                  <w:vAlign w:val="center"/>
                </w:tcPr>
                <w:p w:rsidR="00DE63BB" w:rsidRDefault="00DE63BB">
                  <w:pPr>
                    <w:jc w:val="center"/>
                    <w:rPr>
                      <w:rFonts w:ascii="宋体"/>
                    </w:rPr>
                  </w:pPr>
                  <w:r>
                    <w:rPr>
                      <w:rFonts w:ascii="宋体" w:hAnsi="宋体"/>
                    </w:rPr>
                    <w:t>1</w:t>
                  </w:r>
                </w:p>
              </w:tc>
              <w:tc>
                <w:tcPr>
                  <w:tcW w:w="3978" w:type="dxa"/>
                  <w:tcBorders>
                    <w:top w:val="single" w:sz="4" w:space="0" w:color="auto"/>
                    <w:left w:val="single" w:sz="4" w:space="0" w:color="auto"/>
                    <w:bottom w:val="single" w:sz="4" w:space="0" w:color="auto"/>
                    <w:right w:val="single" w:sz="4" w:space="0" w:color="auto"/>
                  </w:tcBorders>
                </w:tcPr>
                <w:p w:rsidR="00DE63BB" w:rsidRDefault="00DE63BB">
                  <w:pPr>
                    <w:jc w:val="left"/>
                    <w:rPr>
                      <w:rFonts w:ascii="宋体"/>
                    </w:rPr>
                  </w:pPr>
                  <w:r>
                    <w:rPr>
                      <w:rFonts w:ascii="宋体" w:hAnsi="宋体" w:hint="eastAsia"/>
                    </w:rPr>
                    <w:t>检查及整理各系统设备及各箱体线路，紧故接线端子。</w:t>
                  </w:r>
                </w:p>
              </w:tc>
            </w:tr>
            <w:tr w:rsidR="00DE63BB">
              <w:trPr>
                <w:trHeight w:val="288"/>
              </w:trPr>
              <w:tc>
                <w:tcPr>
                  <w:tcW w:w="722" w:type="dxa"/>
                  <w:tcBorders>
                    <w:top w:val="single" w:sz="4" w:space="0" w:color="auto"/>
                    <w:left w:val="single" w:sz="4" w:space="0" w:color="auto"/>
                    <w:bottom w:val="single" w:sz="4" w:space="0" w:color="auto"/>
                    <w:right w:val="single" w:sz="4" w:space="0" w:color="auto"/>
                  </w:tcBorders>
                  <w:vAlign w:val="center"/>
                </w:tcPr>
                <w:p w:rsidR="00DE63BB" w:rsidRDefault="00DE63BB">
                  <w:pPr>
                    <w:jc w:val="center"/>
                    <w:rPr>
                      <w:rFonts w:ascii="宋体"/>
                    </w:rPr>
                  </w:pPr>
                  <w:r>
                    <w:rPr>
                      <w:rFonts w:ascii="宋体" w:hAnsi="宋体"/>
                    </w:rPr>
                    <w:t>2</w:t>
                  </w:r>
                </w:p>
              </w:tc>
              <w:tc>
                <w:tcPr>
                  <w:tcW w:w="3978" w:type="dxa"/>
                  <w:tcBorders>
                    <w:top w:val="single" w:sz="4" w:space="0" w:color="auto"/>
                    <w:left w:val="single" w:sz="4" w:space="0" w:color="auto"/>
                    <w:bottom w:val="single" w:sz="4" w:space="0" w:color="auto"/>
                    <w:right w:val="single" w:sz="4" w:space="0" w:color="auto"/>
                  </w:tcBorders>
                </w:tcPr>
                <w:p w:rsidR="00DE63BB" w:rsidRDefault="00DE63BB">
                  <w:pPr>
                    <w:jc w:val="left"/>
                    <w:rPr>
                      <w:rFonts w:ascii="宋体"/>
                    </w:rPr>
                  </w:pPr>
                  <w:r>
                    <w:rPr>
                      <w:rFonts w:ascii="宋体" w:hAnsi="宋体" w:hint="eastAsia"/>
                    </w:rPr>
                    <w:t>对系统各设备及部件进行除尘清洁。</w:t>
                  </w:r>
                </w:p>
              </w:tc>
            </w:tr>
            <w:tr w:rsidR="00DE63BB">
              <w:trPr>
                <w:trHeight w:val="288"/>
              </w:trPr>
              <w:tc>
                <w:tcPr>
                  <w:tcW w:w="722" w:type="dxa"/>
                  <w:tcBorders>
                    <w:top w:val="single" w:sz="4" w:space="0" w:color="auto"/>
                    <w:left w:val="single" w:sz="4" w:space="0" w:color="auto"/>
                    <w:bottom w:val="single" w:sz="4" w:space="0" w:color="auto"/>
                    <w:right w:val="single" w:sz="4" w:space="0" w:color="auto"/>
                  </w:tcBorders>
                  <w:vAlign w:val="center"/>
                </w:tcPr>
                <w:p w:rsidR="00DE63BB" w:rsidRDefault="00DE63BB">
                  <w:pPr>
                    <w:jc w:val="center"/>
                    <w:rPr>
                      <w:rFonts w:ascii="宋体"/>
                    </w:rPr>
                  </w:pPr>
                  <w:r>
                    <w:rPr>
                      <w:rFonts w:ascii="宋体" w:hAnsi="宋体"/>
                    </w:rPr>
                    <w:t>3</w:t>
                  </w:r>
                </w:p>
              </w:tc>
              <w:tc>
                <w:tcPr>
                  <w:tcW w:w="3978" w:type="dxa"/>
                  <w:tcBorders>
                    <w:top w:val="single" w:sz="4" w:space="0" w:color="auto"/>
                    <w:left w:val="single" w:sz="4" w:space="0" w:color="auto"/>
                    <w:bottom w:val="single" w:sz="4" w:space="0" w:color="auto"/>
                    <w:right w:val="single" w:sz="4" w:space="0" w:color="auto"/>
                  </w:tcBorders>
                </w:tcPr>
                <w:p w:rsidR="00DE63BB" w:rsidRDefault="00DE63BB">
                  <w:pPr>
                    <w:jc w:val="left"/>
                    <w:rPr>
                      <w:rFonts w:ascii="宋体"/>
                    </w:rPr>
                  </w:pPr>
                  <w:r>
                    <w:rPr>
                      <w:rFonts w:ascii="宋体" w:hAnsi="宋体" w:hint="eastAsia"/>
                    </w:rPr>
                    <w:t>切换应急电源（发电机）运行自动报警系统运行状况。</w:t>
                  </w:r>
                  <w:r>
                    <w:rPr>
                      <w:rFonts w:ascii="宋体" w:hAnsi="宋体"/>
                    </w:rPr>
                    <w:t xml:space="preserve"> </w:t>
                  </w:r>
                </w:p>
              </w:tc>
            </w:tr>
            <w:tr w:rsidR="00DE63BB">
              <w:trPr>
                <w:trHeight w:val="288"/>
              </w:trPr>
              <w:tc>
                <w:tcPr>
                  <w:tcW w:w="722" w:type="dxa"/>
                  <w:tcBorders>
                    <w:top w:val="single" w:sz="4" w:space="0" w:color="auto"/>
                    <w:left w:val="single" w:sz="4" w:space="0" w:color="auto"/>
                    <w:bottom w:val="single" w:sz="4" w:space="0" w:color="auto"/>
                    <w:right w:val="single" w:sz="4" w:space="0" w:color="auto"/>
                  </w:tcBorders>
                  <w:vAlign w:val="center"/>
                </w:tcPr>
                <w:p w:rsidR="00DE63BB" w:rsidRDefault="00DE63BB">
                  <w:pPr>
                    <w:jc w:val="center"/>
                    <w:rPr>
                      <w:rFonts w:ascii="宋体"/>
                    </w:rPr>
                  </w:pPr>
                  <w:r>
                    <w:rPr>
                      <w:rFonts w:ascii="宋体" w:hAnsi="宋体"/>
                    </w:rPr>
                    <w:t>4</w:t>
                  </w:r>
                </w:p>
              </w:tc>
              <w:tc>
                <w:tcPr>
                  <w:tcW w:w="3978" w:type="dxa"/>
                  <w:tcBorders>
                    <w:top w:val="single" w:sz="4" w:space="0" w:color="auto"/>
                    <w:left w:val="single" w:sz="4" w:space="0" w:color="auto"/>
                    <w:bottom w:val="single" w:sz="4" w:space="0" w:color="auto"/>
                    <w:right w:val="single" w:sz="4" w:space="0" w:color="auto"/>
                  </w:tcBorders>
                </w:tcPr>
                <w:p w:rsidR="00DE63BB" w:rsidRDefault="00DE63BB">
                  <w:pPr>
                    <w:jc w:val="left"/>
                    <w:rPr>
                      <w:rFonts w:ascii="宋体"/>
                    </w:rPr>
                  </w:pPr>
                  <w:r>
                    <w:rPr>
                      <w:rFonts w:ascii="宋体" w:hAnsi="宋体" w:hint="eastAsia"/>
                    </w:rPr>
                    <w:t>对消防控制中心所有设备，测试绝缘性能。</w:t>
                  </w:r>
                </w:p>
              </w:tc>
            </w:tr>
            <w:tr w:rsidR="00DE63BB">
              <w:trPr>
                <w:trHeight w:val="288"/>
              </w:trPr>
              <w:tc>
                <w:tcPr>
                  <w:tcW w:w="722" w:type="dxa"/>
                  <w:tcBorders>
                    <w:top w:val="single" w:sz="4" w:space="0" w:color="auto"/>
                    <w:left w:val="single" w:sz="4" w:space="0" w:color="auto"/>
                    <w:bottom w:val="single" w:sz="4" w:space="0" w:color="auto"/>
                    <w:right w:val="single" w:sz="4" w:space="0" w:color="auto"/>
                  </w:tcBorders>
                  <w:vAlign w:val="center"/>
                </w:tcPr>
                <w:p w:rsidR="00DE63BB" w:rsidRDefault="00DE63BB">
                  <w:pPr>
                    <w:jc w:val="center"/>
                    <w:rPr>
                      <w:rFonts w:ascii="宋体"/>
                    </w:rPr>
                  </w:pPr>
                  <w:r>
                    <w:rPr>
                      <w:rFonts w:ascii="宋体" w:hAnsi="宋体"/>
                    </w:rPr>
                    <w:t>5</w:t>
                  </w:r>
                </w:p>
              </w:tc>
              <w:tc>
                <w:tcPr>
                  <w:tcW w:w="3978" w:type="dxa"/>
                  <w:tcBorders>
                    <w:top w:val="single" w:sz="4" w:space="0" w:color="auto"/>
                    <w:left w:val="single" w:sz="4" w:space="0" w:color="auto"/>
                    <w:bottom w:val="single" w:sz="4" w:space="0" w:color="auto"/>
                    <w:right w:val="single" w:sz="4" w:space="0" w:color="auto"/>
                  </w:tcBorders>
                </w:tcPr>
                <w:p w:rsidR="00DE63BB" w:rsidRDefault="00DE63BB">
                  <w:pPr>
                    <w:jc w:val="left"/>
                    <w:rPr>
                      <w:rFonts w:ascii="宋体"/>
                    </w:rPr>
                  </w:pPr>
                  <w:r>
                    <w:rPr>
                      <w:rFonts w:ascii="宋体" w:hAnsi="宋体" w:hint="eastAsia"/>
                    </w:rPr>
                    <w:t>检查和测试对所有系统监视模块和控制模块的性能。</w:t>
                  </w:r>
                </w:p>
              </w:tc>
            </w:tr>
            <w:tr w:rsidR="00DE63BB">
              <w:trPr>
                <w:trHeight w:val="288"/>
              </w:trPr>
              <w:tc>
                <w:tcPr>
                  <w:tcW w:w="722" w:type="dxa"/>
                  <w:tcBorders>
                    <w:top w:val="single" w:sz="4" w:space="0" w:color="auto"/>
                    <w:left w:val="single" w:sz="4" w:space="0" w:color="auto"/>
                    <w:bottom w:val="single" w:sz="4" w:space="0" w:color="auto"/>
                    <w:right w:val="single" w:sz="4" w:space="0" w:color="auto"/>
                  </w:tcBorders>
                  <w:vAlign w:val="center"/>
                </w:tcPr>
                <w:p w:rsidR="00DE63BB" w:rsidRDefault="00DE63BB">
                  <w:pPr>
                    <w:jc w:val="center"/>
                    <w:rPr>
                      <w:rFonts w:ascii="宋体"/>
                    </w:rPr>
                  </w:pPr>
                  <w:r>
                    <w:rPr>
                      <w:rFonts w:ascii="宋体" w:hAnsi="宋体"/>
                    </w:rPr>
                    <w:t>6</w:t>
                  </w:r>
                </w:p>
              </w:tc>
              <w:tc>
                <w:tcPr>
                  <w:tcW w:w="3978" w:type="dxa"/>
                  <w:tcBorders>
                    <w:top w:val="single" w:sz="4" w:space="0" w:color="auto"/>
                    <w:left w:val="single" w:sz="4" w:space="0" w:color="auto"/>
                    <w:bottom w:val="single" w:sz="4" w:space="0" w:color="auto"/>
                    <w:right w:val="single" w:sz="4" w:space="0" w:color="auto"/>
                  </w:tcBorders>
                </w:tcPr>
                <w:p w:rsidR="00DE63BB" w:rsidRDefault="00DE63BB">
                  <w:pPr>
                    <w:jc w:val="left"/>
                    <w:rPr>
                      <w:rFonts w:ascii="宋体"/>
                    </w:rPr>
                  </w:pPr>
                  <w:r>
                    <w:rPr>
                      <w:rFonts w:ascii="宋体" w:hAnsi="宋体" w:hint="eastAsia"/>
                    </w:rPr>
                    <w:t>检查系统软件及程序是否正常。</w:t>
                  </w:r>
                </w:p>
              </w:tc>
            </w:tr>
          </w:tbl>
          <w:p w:rsidR="00DE63BB" w:rsidRDefault="00DE63BB">
            <w:pPr>
              <w:spacing w:line="360" w:lineRule="auto"/>
              <w:rPr>
                <w:rFonts w:ascii="宋体" w:cs="宋体"/>
              </w:rPr>
            </w:pPr>
          </w:p>
        </w:tc>
        <w:tc>
          <w:tcPr>
            <w:tcW w:w="1191" w:type="dxa"/>
            <w:vAlign w:val="center"/>
          </w:tcPr>
          <w:p w:rsidR="00DE63BB" w:rsidRDefault="00DE63BB">
            <w:pPr>
              <w:spacing w:line="360" w:lineRule="auto"/>
              <w:jc w:val="center"/>
              <w:rPr>
                <w:rFonts w:ascii="宋体"/>
                <w:szCs w:val="21"/>
              </w:rPr>
            </w:pPr>
          </w:p>
        </w:tc>
        <w:tc>
          <w:tcPr>
            <w:tcW w:w="1137" w:type="dxa"/>
            <w:vAlign w:val="center"/>
          </w:tcPr>
          <w:p w:rsidR="00DE63BB" w:rsidRDefault="00DE63BB">
            <w:pPr>
              <w:spacing w:line="360" w:lineRule="auto"/>
              <w:jc w:val="center"/>
              <w:rPr>
                <w:rFonts w:ascii="宋体"/>
                <w:szCs w:val="21"/>
              </w:rPr>
            </w:pPr>
          </w:p>
        </w:tc>
      </w:tr>
      <w:tr w:rsidR="00DE63BB">
        <w:trPr>
          <w:jc w:val="center"/>
        </w:trPr>
        <w:tc>
          <w:tcPr>
            <w:tcW w:w="695" w:type="dxa"/>
            <w:vMerge/>
            <w:vAlign w:val="center"/>
          </w:tcPr>
          <w:p w:rsidR="00DE63BB" w:rsidRDefault="00DE63BB">
            <w:pPr>
              <w:spacing w:line="360" w:lineRule="auto"/>
              <w:jc w:val="center"/>
              <w:rPr>
                <w:rFonts w:ascii="宋体"/>
                <w:szCs w:val="21"/>
              </w:rPr>
            </w:pPr>
          </w:p>
        </w:tc>
        <w:tc>
          <w:tcPr>
            <w:tcW w:w="1588" w:type="dxa"/>
            <w:vMerge/>
            <w:vAlign w:val="center"/>
          </w:tcPr>
          <w:p w:rsidR="00DE63BB" w:rsidRDefault="00DE63BB">
            <w:pPr>
              <w:spacing w:line="360" w:lineRule="auto"/>
              <w:jc w:val="center"/>
              <w:rPr>
                <w:rFonts w:ascii="宋体" w:cs="宋体"/>
              </w:rPr>
            </w:pPr>
          </w:p>
        </w:tc>
        <w:tc>
          <w:tcPr>
            <w:tcW w:w="4969" w:type="dxa"/>
          </w:tcPr>
          <w:p w:rsidR="00DE63BB" w:rsidRDefault="00DE63BB">
            <w:pPr>
              <w:spacing w:line="360" w:lineRule="auto"/>
              <w:rPr>
                <w:rFonts w:ascii="宋体" w:cs="宋体"/>
              </w:rPr>
            </w:pPr>
            <w:r>
              <w:rPr>
                <w:rFonts w:ascii="宋体" w:cs="宋体"/>
              </w:rPr>
              <w:t>6</w:t>
            </w:r>
            <w:r>
              <w:rPr>
                <w:rFonts w:ascii="宋体" w:cs="宋体" w:hint="eastAsia"/>
              </w:rPr>
              <w:t>）气体报警系统（含大空间灭火系统）月度保养</w:t>
            </w:r>
          </w:p>
          <w:tbl>
            <w:tblPr>
              <w:tblW w:w="4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2"/>
              <w:gridCol w:w="3973"/>
            </w:tblGrid>
            <w:tr w:rsidR="00DE63BB">
              <w:trPr>
                <w:trHeight w:val="288"/>
              </w:trPr>
              <w:tc>
                <w:tcPr>
                  <w:tcW w:w="722" w:type="dxa"/>
                  <w:tcBorders>
                    <w:top w:val="single" w:sz="4" w:space="0" w:color="auto"/>
                    <w:left w:val="single" w:sz="4" w:space="0" w:color="auto"/>
                    <w:bottom w:val="single" w:sz="4" w:space="0" w:color="auto"/>
                    <w:right w:val="single" w:sz="4" w:space="0" w:color="auto"/>
                  </w:tcBorders>
                  <w:vAlign w:val="center"/>
                </w:tcPr>
                <w:p w:rsidR="00DE63BB" w:rsidRDefault="00DE63BB">
                  <w:pPr>
                    <w:jc w:val="center"/>
                    <w:rPr>
                      <w:rFonts w:ascii="宋体"/>
                    </w:rPr>
                  </w:pPr>
                  <w:r>
                    <w:rPr>
                      <w:rFonts w:ascii="宋体" w:hAnsi="宋体" w:hint="eastAsia"/>
                    </w:rPr>
                    <w:t>序号</w:t>
                  </w:r>
                </w:p>
              </w:tc>
              <w:tc>
                <w:tcPr>
                  <w:tcW w:w="3973" w:type="dxa"/>
                  <w:tcBorders>
                    <w:top w:val="single" w:sz="4" w:space="0" w:color="auto"/>
                    <w:left w:val="single" w:sz="4" w:space="0" w:color="auto"/>
                    <w:bottom w:val="single" w:sz="4" w:space="0" w:color="auto"/>
                    <w:right w:val="single" w:sz="4" w:space="0" w:color="auto"/>
                  </w:tcBorders>
                  <w:vAlign w:val="center"/>
                </w:tcPr>
                <w:p w:rsidR="00DE63BB" w:rsidRDefault="00DE63BB">
                  <w:pPr>
                    <w:jc w:val="center"/>
                    <w:rPr>
                      <w:rFonts w:ascii="宋体"/>
                    </w:rPr>
                  </w:pPr>
                  <w:r>
                    <w:rPr>
                      <w:rFonts w:ascii="宋体" w:hAnsi="宋体" w:hint="eastAsia"/>
                    </w:rPr>
                    <w:t>保养内容</w:t>
                  </w:r>
                </w:p>
              </w:tc>
            </w:tr>
            <w:tr w:rsidR="00DE63BB">
              <w:trPr>
                <w:trHeight w:val="288"/>
              </w:trPr>
              <w:tc>
                <w:tcPr>
                  <w:tcW w:w="722" w:type="dxa"/>
                  <w:tcBorders>
                    <w:top w:val="single" w:sz="4" w:space="0" w:color="auto"/>
                    <w:left w:val="single" w:sz="4" w:space="0" w:color="auto"/>
                    <w:bottom w:val="single" w:sz="4" w:space="0" w:color="auto"/>
                    <w:right w:val="single" w:sz="4" w:space="0" w:color="auto"/>
                  </w:tcBorders>
                  <w:vAlign w:val="center"/>
                </w:tcPr>
                <w:p w:rsidR="00DE63BB" w:rsidRDefault="00DE63BB">
                  <w:pPr>
                    <w:jc w:val="center"/>
                    <w:rPr>
                      <w:rFonts w:ascii="宋体"/>
                    </w:rPr>
                  </w:pPr>
                  <w:r>
                    <w:rPr>
                      <w:rFonts w:ascii="宋体" w:hAnsi="宋体"/>
                    </w:rPr>
                    <w:t>1</w:t>
                  </w:r>
                </w:p>
              </w:tc>
              <w:tc>
                <w:tcPr>
                  <w:tcW w:w="3973" w:type="dxa"/>
                  <w:tcBorders>
                    <w:top w:val="single" w:sz="4" w:space="0" w:color="auto"/>
                    <w:left w:val="single" w:sz="4" w:space="0" w:color="auto"/>
                    <w:bottom w:val="single" w:sz="4" w:space="0" w:color="auto"/>
                    <w:right w:val="single" w:sz="4" w:space="0" w:color="auto"/>
                  </w:tcBorders>
                </w:tcPr>
                <w:p w:rsidR="00DE63BB" w:rsidRDefault="00DE63BB">
                  <w:pPr>
                    <w:jc w:val="left"/>
                    <w:rPr>
                      <w:rFonts w:ascii="宋体"/>
                    </w:rPr>
                  </w:pPr>
                  <w:r>
                    <w:rPr>
                      <w:rFonts w:ascii="宋体" w:hAnsi="宋体" w:hint="eastAsia"/>
                    </w:rPr>
                    <w:t>检查和测试温感器和烟感器报警性能。</w:t>
                  </w:r>
                </w:p>
              </w:tc>
            </w:tr>
            <w:tr w:rsidR="00DE63BB">
              <w:trPr>
                <w:trHeight w:val="288"/>
              </w:trPr>
              <w:tc>
                <w:tcPr>
                  <w:tcW w:w="722" w:type="dxa"/>
                  <w:tcBorders>
                    <w:top w:val="single" w:sz="4" w:space="0" w:color="auto"/>
                    <w:left w:val="single" w:sz="4" w:space="0" w:color="auto"/>
                    <w:bottom w:val="single" w:sz="4" w:space="0" w:color="auto"/>
                    <w:right w:val="single" w:sz="4" w:space="0" w:color="auto"/>
                  </w:tcBorders>
                  <w:vAlign w:val="center"/>
                </w:tcPr>
                <w:p w:rsidR="00DE63BB" w:rsidRDefault="00DE63BB">
                  <w:pPr>
                    <w:jc w:val="center"/>
                    <w:rPr>
                      <w:rFonts w:ascii="宋体"/>
                    </w:rPr>
                  </w:pPr>
                  <w:r>
                    <w:rPr>
                      <w:rFonts w:ascii="宋体" w:hAnsi="宋体"/>
                    </w:rPr>
                    <w:t>2</w:t>
                  </w:r>
                </w:p>
              </w:tc>
              <w:tc>
                <w:tcPr>
                  <w:tcW w:w="3973" w:type="dxa"/>
                  <w:tcBorders>
                    <w:top w:val="single" w:sz="4" w:space="0" w:color="auto"/>
                    <w:left w:val="single" w:sz="4" w:space="0" w:color="auto"/>
                    <w:bottom w:val="single" w:sz="4" w:space="0" w:color="auto"/>
                    <w:right w:val="single" w:sz="4" w:space="0" w:color="auto"/>
                  </w:tcBorders>
                </w:tcPr>
                <w:p w:rsidR="00DE63BB" w:rsidRDefault="00DE63BB">
                  <w:pPr>
                    <w:jc w:val="left"/>
                    <w:rPr>
                      <w:rFonts w:ascii="宋体"/>
                    </w:rPr>
                  </w:pPr>
                  <w:r>
                    <w:rPr>
                      <w:rFonts w:ascii="宋体" w:hAnsi="宋体" w:hint="eastAsia"/>
                    </w:rPr>
                    <w:t>模拟试验气体启动装置，检查电磁阀及气体联动性能。</w:t>
                  </w:r>
                </w:p>
              </w:tc>
            </w:tr>
            <w:tr w:rsidR="00DE63BB">
              <w:trPr>
                <w:trHeight w:val="288"/>
              </w:trPr>
              <w:tc>
                <w:tcPr>
                  <w:tcW w:w="722" w:type="dxa"/>
                  <w:tcBorders>
                    <w:top w:val="single" w:sz="4" w:space="0" w:color="auto"/>
                    <w:left w:val="single" w:sz="4" w:space="0" w:color="auto"/>
                    <w:bottom w:val="single" w:sz="4" w:space="0" w:color="auto"/>
                    <w:right w:val="single" w:sz="4" w:space="0" w:color="auto"/>
                  </w:tcBorders>
                  <w:vAlign w:val="center"/>
                </w:tcPr>
                <w:p w:rsidR="00DE63BB" w:rsidRDefault="00DE63BB">
                  <w:pPr>
                    <w:jc w:val="center"/>
                    <w:rPr>
                      <w:rFonts w:ascii="宋体"/>
                    </w:rPr>
                  </w:pPr>
                  <w:r>
                    <w:rPr>
                      <w:rFonts w:ascii="宋体" w:hAnsi="宋体"/>
                    </w:rPr>
                    <w:t>3</w:t>
                  </w:r>
                </w:p>
              </w:tc>
              <w:tc>
                <w:tcPr>
                  <w:tcW w:w="3973" w:type="dxa"/>
                  <w:tcBorders>
                    <w:top w:val="single" w:sz="4" w:space="0" w:color="auto"/>
                    <w:left w:val="single" w:sz="4" w:space="0" w:color="auto"/>
                    <w:bottom w:val="single" w:sz="4" w:space="0" w:color="auto"/>
                    <w:right w:val="single" w:sz="4" w:space="0" w:color="auto"/>
                  </w:tcBorders>
                </w:tcPr>
                <w:p w:rsidR="00DE63BB" w:rsidRDefault="00DE63BB">
                  <w:pPr>
                    <w:jc w:val="left"/>
                    <w:rPr>
                      <w:rFonts w:ascii="宋体"/>
                    </w:rPr>
                  </w:pPr>
                  <w:r>
                    <w:rPr>
                      <w:rFonts w:ascii="宋体" w:hAnsi="宋体" w:hint="eastAsia"/>
                    </w:rPr>
                    <w:t>检查及测试手动装置、停止装置、转换开关、声光报警器及警铃性能。</w:t>
                  </w:r>
                </w:p>
              </w:tc>
            </w:tr>
            <w:tr w:rsidR="00DE63BB">
              <w:trPr>
                <w:trHeight w:val="288"/>
              </w:trPr>
              <w:tc>
                <w:tcPr>
                  <w:tcW w:w="722" w:type="dxa"/>
                  <w:tcBorders>
                    <w:top w:val="single" w:sz="4" w:space="0" w:color="auto"/>
                    <w:left w:val="single" w:sz="4" w:space="0" w:color="auto"/>
                    <w:bottom w:val="single" w:sz="4" w:space="0" w:color="auto"/>
                    <w:right w:val="single" w:sz="4" w:space="0" w:color="auto"/>
                  </w:tcBorders>
                  <w:vAlign w:val="center"/>
                </w:tcPr>
                <w:p w:rsidR="00DE63BB" w:rsidRDefault="00DE63BB">
                  <w:pPr>
                    <w:jc w:val="center"/>
                    <w:rPr>
                      <w:rFonts w:ascii="宋体"/>
                    </w:rPr>
                  </w:pPr>
                  <w:r>
                    <w:rPr>
                      <w:rFonts w:ascii="宋体" w:hAnsi="宋体"/>
                    </w:rPr>
                    <w:t>4</w:t>
                  </w:r>
                </w:p>
              </w:tc>
              <w:tc>
                <w:tcPr>
                  <w:tcW w:w="3973" w:type="dxa"/>
                  <w:tcBorders>
                    <w:top w:val="single" w:sz="4" w:space="0" w:color="auto"/>
                    <w:left w:val="single" w:sz="4" w:space="0" w:color="auto"/>
                    <w:bottom w:val="single" w:sz="4" w:space="0" w:color="auto"/>
                    <w:right w:val="single" w:sz="4" w:space="0" w:color="auto"/>
                  </w:tcBorders>
                </w:tcPr>
                <w:p w:rsidR="00DE63BB" w:rsidRDefault="00DE63BB">
                  <w:pPr>
                    <w:jc w:val="left"/>
                    <w:rPr>
                      <w:rFonts w:ascii="宋体"/>
                    </w:rPr>
                  </w:pPr>
                  <w:r>
                    <w:rPr>
                      <w:rFonts w:ascii="宋体" w:hAnsi="宋体" w:hint="eastAsia"/>
                    </w:rPr>
                    <w:t>检查气体压力。</w:t>
                  </w:r>
                </w:p>
              </w:tc>
            </w:tr>
            <w:tr w:rsidR="00DE63BB">
              <w:trPr>
                <w:trHeight w:val="288"/>
              </w:trPr>
              <w:tc>
                <w:tcPr>
                  <w:tcW w:w="722" w:type="dxa"/>
                  <w:tcBorders>
                    <w:top w:val="single" w:sz="4" w:space="0" w:color="auto"/>
                    <w:left w:val="single" w:sz="4" w:space="0" w:color="auto"/>
                    <w:bottom w:val="single" w:sz="4" w:space="0" w:color="auto"/>
                    <w:right w:val="single" w:sz="4" w:space="0" w:color="auto"/>
                  </w:tcBorders>
                  <w:vAlign w:val="center"/>
                </w:tcPr>
                <w:p w:rsidR="00DE63BB" w:rsidRDefault="00DE63BB">
                  <w:pPr>
                    <w:jc w:val="center"/>
                    <w:rPr>
                      <w:rFonts w:ascii="宋体"/>
                    </w:rPr>
                  </w:pPr>
                  <w:r>
                    <w:rPr>
                      <w:rFonts w:ascii="宋体" w:hAnsi="宋体"/>
                    </w:rPr>
                    <w:t>5</w:t>
                  </w:r>
                </w:p>
              </w:tc>
              <w:tc>
                <w:tcPr>
                  <w:tcW w:w="3973" w:type="dxa"/>
                  <w:tcBorders>
                    <w:top w:val="single" w:sz="4" w:space="0" w:color="auto"/>
                    <w:left w:val="single" w:sz="4" w:space="0" w:color="auto"/>
                    <w:bottom w:val="single" w:sz="4" w:space="0" w:color="auto"/>
                    <w:right w:val="single" w:sz="4" w:space="0" w:color="auto"/>
                  </w:tcBorders>
                </w:tcPr>
                <w:p w:rsidR="00DE63BB" w:rsidRDefault="00DE63BB">
                  <w:pPr>
                    <w:jc w:val="left"/>
                    <w:rPr>
                      <w:rFonts w:ascii="宋体"/>
                    </w:rPr>
                  </w:pPr>
                  <w:r>
                    <w:rPr>
                      <w:rFonts w:ascii="宋体" w:hAnsi="宋体" w:hint="eastAsia"/>
                    </w:rPr>
                    <w:t>各项接线紧固，清洁控制箱。</w:t>
                  </w:r>
                </w:p>
              </w:tc>
            </w:tr>
            <w:tr w:rsidR="00DE63BB">
              <w:trPr>
                <w:trHeight w:val="288"/>
              </w:trPr>
              <w:tc>
                <w:tcPr>
                  <w:tcW w:w="722" w:type="dxa"/>
                  <w:tcBorders>
                    <w:top w:val="single" w:sz="4" w:space="0" w:color="auto"/>
                    <w:left w:val="single" w:sz="4" w:space="0" w:color="auto"/>
                    <w:bottom w:val="single" w:sz="4" w:space="0" w:color="auto"/>
                    <w:right w:val="single" w:sz="4" w:space="0" w:color="auto"/>
                  </w:tcBorders>
                  <w:vAlign w:val="center"/>
                </w:tcPr>
                <w:p w:rsidR="00DE63BB" w:rsidRDefault="00DE63BB">
                  <w:pPr>
                    <w:jc w:val="center"/>
                    <w:rPr>
                      <w:rFonts w:ascii="宋体"/>
                    </w:rPr>
                  </w:pPr>
                  <w:r>
                    <w:rPr>
                      <w:rFonts w:ascii="宋体" w:hAnsi="宋体"/>
                    </w:rPr>
                    <w:t>6</w:t>
                  </w:r>
                </w:p>
              </w:tc>
              <w:tc>
                <w:tcPr>
                  <w:tcW w:w="3973" w:type="dxa"/>
                  <w:tcBorders>
                    <w:top w:val="single" w:sz="4" w:space="0" w:color="auto"/>
                    <w:left w:val="single" w:sz="4" w:space="0" w:color="auto"/>
                    <w:bottom w:val="single" w:sz="4" w:space="0" w:color="auto"/>
                    <w:right w:val="single" w:sz="4" w:space="0" w:color="auto"/>
                  </w:tcBorders>
                </w:tcPr>
                <w:p w:rsidR="00DE63BB" w:rsidRDefault="00DE63BB">
                  <w:pPr>
                    <w:jc w:val="left"/>
                    <w:rPr>
                      <w:rFonts w:ascii="宋体"/>
                    </w:rPr>
                  </w:pPr>
                  <w:r>
                    <w:rPr>
                      <w:rFonts w:ascii="宋体" w:hAnsi="宋体" w:hint="eastAsia"/>
                    </w:rPr>
                    <w:t>清洁气瓶及附着设备。</w:t>
                  </w:r>
                </w:p>
              </w:tc>
            </w:tr>
          </w:tbl>
          <w:p w:rsidR="00DE63BB" w:rsidRDefault="00DE63BB">
            <w:pPr>
              <w:spacing w:line="360" w:lineRule="auto"/>
              <w:rPr>
                <w:rFonts w:ascii="宋体" w:cs="宋体"/>
              </w:rPr>
            </w:pPr>
          </w:p>
        </w:tc>
        <w:tc>
          <w:tcPr>
            <w:tcW w:w="1191" w:type="dxa"/>
            <w:vAlign w:val="center"/>
          </w:tcPr>
          <w:p w:rsidR="00DE63BB" w:rsidRDefault="00DE63BB">
            <w:pPr>
              <w:spacing w:line="360" w:lineRule="auto"/>
              <w:jc w:val="center"/>
              <w:rPr>
                <w:rFonts w:ascii="宋体"/>
                <w:szCs w:val="21"/>
              </w:rPr>
            </w:pPr>
          </w:p>
        </w:tc>
        <w:tc>
          <w:tcPr>
            <w:tcW w:w="1137" w:type="dxa"/>
            <w:vAlign w:val="center"/>
          </w:tcPr>
          <w:p w:rsidR="00DE63BB" w:rsidRDefault="00DE63BB">
            <w:pPr>
              <w:spacing w:line="360" w:lineRule="auto"/>
              <w:jc w:val="center"/>
              <w:rPr>
                <w:rFonts w:ascii="宋体"/>
                <w:szCs w:val="21"/>
              </w:rPr>
            </w:pPr>
          </w:p>
        </w:tc>
      </w:tr>
      <w:tr w:rsidR="00DE63BB">
        <w:trPr>
          <w:jc w:val="center"/>
        </w:trPr>
        <w:tc>
          <w:tcPr>
            <w:tcW w:w="695" w:type="dxa"/>
            <w:vMerge/>
            <w:vAlign w:val="center"/>
          </w:tcPr>
          <w:p w:rsidR="00DE63BB" w:rsidRDefault="00DE63BB">
            <w:pPr>
              <w:spacing w:line="360" w:lineRule="auto"/>
              <w:jc w:val="center"/>
              <w:rPr>
                <w:rFonts w:ascii="宋体"/>
                <w:szCs w:val="21"/>
              </w:rPr>
            </w:pPr>
          </w:p>
        </w:tc>
        <w:tc>
          <w:tcPr>
            <w:tcW w:w="1588" w:type="dxa"/>
            <w:vMerge/>
            <w:vAlign w:val="center"/>
          </w:tcPr>
          <w:p w:rsidR="00DE63BB" w:rsidRDefault="00DE63BB">
            <w:pPr>
              <w:spacing w:line="360" w:lineRule="auto"/>
              <w:jc w:val="center"/>
              <w:rPr>
                <w:rFonts w:ascii="宋体" w:cs="宋体"/>
              </w:rPr>
            </w:pPr>
          </w:p>
        </w:tc>
        <w:tc>
          <w:tcPr>
            <w:tcW w:w="4969" w:type="dxa"/>
          </w:tcPr>
          <w:p w:rsidR="00DE63BB" w:rsidRDefault="00DE63BB">
            <w:pPr>
              <w:spacing w:line="360" w:lineRule="auto"/>
              <w:rPr>
                <w:rFonts w:ascii="宋体" w:cs="宋体"/>
              </w:rPr>
            </w:pPr>
            <w:r>
              <w:rPr>
                <w:rFonts w:ascii="宋体" w:cs="宋体"/>
              </w:rPr>
              <w:t>7</w:t>
            </w:r>
            <w:r>
              <w:rPr>
                <w:rFonts w:ascii="宋体" w:cs="宋体" w:hint="eastAsia"/>
              </w:rPr>
              <w:t>）气体报警系统（含大空间灭火系统）季（年）度保养</w:t>
            </w:r>
          </w:p>
          <w:tbl>
            <w:tblPr>
              <w:tblW w:w="4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2"/>
              <w:gridCol w:w="3956"/>
            </w:tblGrid>
            <w:tr w:rsidR="00DE63BB">
              <w:trPr>
                <w:trHeight w:val="288"/>
              </w:trPr>
              <w:tc>
                <w:tcPr>
                  <w:tcW w:w="722" w:type="dxa"/>
                  <w:tcBorders>
                    <w:top w:val="single" w:sz="4" w:space="0" w:color="auto"/>
                    <w:left w:val="single" w:sz="4" w:space="0" w:color="auto"/>
                    <w:bottom w:val="single" w:sz="4" w:space="0" w:color="auto"/>
                    <w:right w:val="single" w:sz="4" w:space="0" w:color="auto"/>
                  </w:tcBorders>
                  <w:vAlign w:val="center"/>
                </w:tcPr>
                <w:p w:rsidR="00DE63BB" w:rsidRDefault="00DE63BB">
                  <w:pPr>
                    <w:jc w:val="center"/>
                    <w:rPr>
                      <w:rFonts w:ascii="宋体"/>
                    </w:rPr>
                  </w:pPr>
                  <w:r>
                    <w:rPr>
                      <w:rFonts w:ascii="宋体" w:hAnsi="宋体" w:hint="eastAsia"/>
                    </w:rPr>
                    <w:t>序号</w:t>
                  </w:r>
                </w:p>
              </w:tc>
              <w:tc>
                <w:tcPr>
                  <w:tcW w:w="3956" w:type="dxa"/>
                  <w:tcBorders>
                    <w:top w:val="single" w:sz="4" w:space="0" w:color="auto"/>
                    <w:left w:val="single" w:sz="4" w:space="0" w:color="auto"/>
                    <w:bottom w:val="single" w:sz="4" w:space="0" w:color="auto"/>
                    <w:right w:val="single" w:sz="4" w:space="0" w:color="auto"/>
                  </w:tcBorders>
                  <w:vAlign w:val="center"/>
                </w:tcPr>
                <w:p w:rsidR="00DE63BB" w:rsidRDefault="00DE63BB">
                  <w:pPr>
                    <w:jc w:val="center"/>
                    <w:rPr>
                      <w:rFonts w:ascii="宋体"/>
                    </w:rPr>
                  </w:pPr>
                  <w:r>
                    <w:rPr>
                      <w:rFonts w:ascii="宋体" w:hAnsi="宋体" w:hint="eastAsia"/>
                    </w:rPr>
                    <w:t>保养内容</w:t>
                  </w:r>
                </w:p>
              </w:tc>
            </w:tr>
            <w:tr w:rsidR="00DE63BB">
              <w:trPr>
                <w:trHeight w:val="288"/>
              </w:trPr>
              <w:tc>
                <w:tcPr>
                  <w:tcW w:w="722" w:type="dxa"/>
                  <w:tcBorders>
                    <w:top w:val="single" w:sz="4" w:space="0" w:color="auto"/>
                    <w:left w:val="single" w:sz="4" w:space="0" w:color="auto"/>
                    <w:bottom w:val="single" w:sz="4" w:space="0" w:color="auto"/>
                    <w:right w:val="single" w:sz="4" w:space="0" w:color="auto"/>
                  </w:tcBorders>
                  <w:vAlign w:val="center"/>
                </w:tcPr>
                <w:p w:rsidR="00DE63BB" w:rsidRDefault="00DE63BB">
                  <w:pPr>
                    <w:jc w:val="center"/>
                    <w:rPr>
                      <w:rFonts w:ascii="宋体"/>
                    </w:rPr>
                  </w:pPr>
                  <w:r>
                    <w:rPr>
                      <w:rFonts w:ascii="宋体" w:hAnsi="宋体"/>
                    </w:rPr>
                    <w:t>1</w:t>
                  </w:r>
                </w:p>
              </w:tc>
              <w:tc>
                <w:tcPr>
                  <w:tcW w:w="3956" w:type="dxa"/>
                  <w:tcBorders>
                    <w:top w:val="single" w:sz="4" w:space="0" w:color="auto"/>
                    <w:left w:val="single" w:sz="4" w:space="0" w:color="auto"/>
                    <w:bottom w:val="single" w:sz="4" w:space="0" w:color="auto"/>
                    <w:right w:val="single" w:sz="4" w:space="0" w:color="auto"/>
                  </w:tcBorders>
                </w:tcPr>
                <w:p w:rsidR="00DE63BB" w:rsidRDefault="00DE63BB">
                  <w:pPr>
                    <w:jc w:val="left"/>
                    <w:rPr>
                      <w:rFonts w:ascii="宋体"/>
                    </w:rPr>
                  </w:pPr>
                  <w:r>
                    <w:rPr>
                      <w:rFonts w:ascii="宋体" w:hAnsi="宋体" w:hint="eastAsia"/>
                    </w:rPr>
                    <w:t>检查和测试气体报警系统主机。</w:t>
                  </w:r>
                </w:p>
              </w:tc>
            </w:tr>
            <w:tr w:rsidR="00DE63BB">
              <w:trPr>
                <w:trHeight w:val="288"/>
              </w:trPr>
              <w:tc>
                <w:tcPr>
                  <w:tcW w:w="722" w:type="dxa"/>
                  <w:tcBorders>
                    <w:top w:val="single" w:sz="4" w:space="0" w:color="auto"/>
                    <w:left w:val="single" w:sz="4" w:space="0" w:color="auto"/>
                    <w:bottom w:val="single" w:sz="4" w:space="0" w:color="auto"/>
                    <w:right w:val="single" w:sz="4" w:space="0" w:color="auto"/>
                  </w:tcBorders>
                  <w:vAlign w:val="center"/>
                </w:tcPr>
                <w:p w:rsidR="00DE63BB" w:rsidRDefault="00DE63BB">
                  <w:pPr>
                    <w:jc w:val="center"/>
                    <w:rPr>
                      <w:rFonts w:ascii="宋体"/>
                    </w:rPr>
                  </w:pPr>
                  <w:r>
                    <w:rPr>
                      <w:rFonts w:ascii="宋体" w:hAnsi="宋体"/>
                    </w:rPr>
                    <w:t>2</w:t>
                  </w:r>
                </w:p>
              </w:tc>
              <w:tc>
                <w:tcPr>
                  <w:tcW w:w="3956" w:type="dxa"/>
                  <w:tcBorders>
                    <w:top w:val="single" w:sz="4" w:space="0" w:color="auto"/>
                    <w:left w:val="single" w:sz="4" w:space="0" w:color="auto"/>
                    <w:bottom w:val="single" w:sz="4" w:space="0" w:color="auto"/>
                    <w:right w:val="single" w:sz="4" w:space="0" w:color="auto"/>
                  </w:tcBorders>
                </w:tcPr>
                <w:p w:rsidR="00DE63BB" w:rsidRDefault="00DE63BB">
                  <w:pPr>
                    <w:jc w:val="left"/>
                    <w:rPr>
                      <w:rFonts w:ascii="宋体"/>
                    </w:rPr>
                  </w:pPr>
                  <w:r>
                    <w:rPr>
                      <w:rFonts w:ascii="宋体" w:hAnsi="宋体" w:hint="eastAsia"/>
                    </w:rPr>
                    <w:t>检查和测试气瓶载重。</w:t>
                  </w:r>
                </w:p>
              </w:tc>
            </w:tr>
            <w:tr w:rsidR="00DE63BB">
              <w:trPr>
                <w:trHeight w:val="288"/>
              </w:trPr>
              <w:tc>
                <w:tcPr>
                  <w:tcW w:w="722" w:type="dxa"/>
                  <w:tcBorders>
                    <w:top w:val="single" w:sz="4" w:space="0" w:color="auto"/>
                    <w:left w:val="single" w:sz="4" w:space="0" w:color="auto"/>
                    <w:bottom w:val="single" w:sz="4" w:space="0" w:color="auto"/>
                    <w:right w:val="single" w:sz="4" w:space="0" w:color="auto"/>
                  </w:tcBorders>
                  <w:vAlign w:val="center"/>
                </w:tcPr>
                <w:p w:rsidR="00DE63BB" w:rsidRDefault="00DE63BB">
                  <w:pPr>
                    <w:jc w:val="center"/>
                    <w:rPr>
                      <w:rFonts w:ascii="宋体"/>
                    </w:rPr>
                  </w:pPr>
                  <w:r>
                    <w:rPr>
                      <w:rFonts w:ascii="宋体" w:hAnsi="宋体"/>
                    </w:rPr>
                    <w:t>3</w:t>
                  </w:r>
                </w:p>
              </w:tc>
              <w:tc>
                <w:tcPr>
                  <w:tcW w:w="3956" w:type="dxa"/>
                  <w:tcBorders>
                    <w:top w:val="single" w:sz="4" w:space="0" w:color="auto"/>
                    <w:left w:val="single" w:sz="4" w:space="0" w:color="auto"/>
                    <w:bottom w:val="single" w:sz="4" w:space="0" w:color="auto"/>
                    <w:right w:val="single" w:sz="4" w:space="0" w:color="auto"/>
                  </w:tcBorders>
                </w:tcPr>
                <w:p w:rsidR="00DE63BB" w:rsidRDefault="00DE63BB">
                  <w:pPr>
                    <w:jc w:val="left"/>
                    <w:rPr>
                      <w:rFonts w:ascii="宋体"/>
                    </w:rPr>
                  </w:pPr>
                  <w:r>
                    <w:rPr>
                      <w:rFonts w:ascii="宋体" w:hAnsi="宋体" w:hint="eastAsia"/>
                    </w:rPr>
                    <w:t>电磁阀润滑。</w:t>
                  </w:r>
                </w:p>
              </w:tc>
            </w:tr>
            <w:tr w:rsidR="00DE63BB">
              <w:trPr>
                <w:trHeight w:val="288"/>
              </w:trPr>
              <w:tc>
                <w:tcPr>
                  <w:tcW w:w="722" w:type="dxa"/>
                  <w:tcBorders>
                    <w:top w:val="single" w:sz="4" w:space="0" w:color="auto"/>
                    <w:left w:val="single" w:sz="4" w:space="0" w:color="auto"/>
                    <w:bottom w:val="single" w:sz="4" w:space="0" w:color="auto"/>
                    <w:right w:val="single" w:sz="4" w:space="0" w:color="auto"/>
                  </w:tcBorders>
                  <w:vAlign w:val="center"/>
                </w:tcPr>
                <w:p w:rsidR="00DE63BB" w:rsidRDefault="00DE63BB">
                  <w:pPr>
                    <w:jc w:val="center"/>
                    <w:rPr>
                      <w:rFonts w:ascii="宋体"/>
                    </w:rPr>
                  </w:pPr>
                  <w:r>
                    <w:rPr>
                      <w:rFonts w:ascii="宋体" w:hAnsi="宋体"/>
                    </w:rPr>
                    <w:t>4</w:t>
                  </w:r>
                </w:p>
              </w:tc>
              <w:tc>
                <w:tcPr>
                  <w:tcW w:w="3956" w:type="dxa"/>
                  <w:tcBorders>
                    <w:top w:val="single" w:sz="4" w:space="0" w:color="auto"/>
                    <w:left w:val="single" w:sz="4" w:space="0" w:color="auto"/>
                    <w:bottom w:val="single" w:sz="4" w:space="0" w:color="auto"/>
                    <w:right w:val="single" w:sz="4" w:space="0" w:color="auto"/>
                  </w:tcBorders>
                </w:tcPr>
                <w:p w:rsidR="00DE63BB" w:rsidRDefault="00DE63BB">
                  <w:pPr>
                    <w:jc w:val="left"/>
                    <w:rPr>
                      <w:rFonts w:ascii="宋体"/>
                    </w:rPr>
                  </w:pPr>
                  <w:r>
                    <w:rPr>
                      <w:rFonts w:ascii="宋体" w:hAnsi="宋体" w:hint="eastAsia"/>
                    </w:rPr>
                    <w:t>检查和测试报警器备用电池各应急电源切换。</w:t>
                  </w:r>
                </w:p>
              </w:tc>
            </w:tr>
          </w:tbl>
          <w:p w:rsidR="00DE63BB" w:rsidRDefault="00DE63BB" w:rsidP="00A94133">
            <w:pPr>
              <w:spacing w:line="360" w:lineRule="auto"/>
              <w:ind w:leftChars="199" w:left="767" w:hangingChars="166" w:hanging="349"/>
              <w:rPr>
                <w:rFonts w:ascii="宋体" w:cs="宋体"/>
              </w:rPr>
            </w:pPr>
          </w:p>
        </w:tc>
        <w:tc>
          <w:tcPr>
            <w:tcW w:w="1191" w:type="dxa"/>
            <w:vAlign w:val="center"/>
          </w:tcPr>
          <w:p w:rsidR="00DE63BB" w:rsidRDefault="00DE63BB">
            <w:pPr>
              <w:spacing w:line="360" w:lineRule="auto"/>
              <w:jc w:val="center"/>
              <w:rPr>
                <w:rFonts w:ascii="宋体"/>
                <w:szCs w:val="21"/>
              </w:rPr>
            </w:pPr>
          </w:p>
        </w:tc>
        <w:tc>
          <w:tcPr>
            <w:tcW w:w="1137" w:type="dxa"/>
            <w:vAlign w:val="center"/>
          </w:tcPr>
          <w:p w:rsidR="00DE63BB" w:rsidRDefault="00DE63BB">
            <w:pPr>
              <w:spacing w:line="360" w:lineRule="auto"/>
              <w:jc w:val="center"/>
              <w:rPr>
                <w:rFonts w:ascii="宋体"/>
                <w:szCs w:val="21"/>
              </w:rPr>
            </w:pPr>
          </w:p>
        </w:tc>
      </w:tr>
      <w:tr w:rsidR="00DE63BB">
        <w:trPr>
          <w:jc w:val="center"/>
        </w:trPr>
        <w:tc>
          <w:tcPr>
            <w:tcW w:w="695" w:type="dxa"/>
            <w:vMerge/>
            <w:vAlign w:val="center"/>
          </w:tcPr>
          <w:p w:rsidR="00DE63BB" w:rsidRDefault="00DE63BB">
            <w:pPr>
              <w:spacing w:line="360" w:lineRule="auto"/>
              <w:jc w:val="center"/>
              <w:rPr>
                <w:rFonts w:ascii="宋体"/>
                <w:szCs w:val="21"/>
              </w:rPr>
            </w:pPr>
          </w:p>
        </w:tc>
        <w:tc>
          <w:tcPr>
            <w:tcW w:w="1588" w:type="dxa"/>
            <w:vMerge/>
            <w:vAlign w:val="center"/>
          </w:tcPr>
          <w:p w:rsidR="00DE63BB" w:rsidRDefault="00DE63BB">
            <w:pPr>
              <w:spacing w:line="360" w:lineRule="auto"/>
              <w:jc w:val="center"/>
              <w:rPr>
                <w:rFonts w:ascii="宋体" w:cs="宋体"/>
              </w:rPr>
            </w:pPr>
          </w:p>
        </w:tc>
        <w:tc>
          <w:tcPr>
            <w:tcW w:w="4969" w:type="dxa"/>
          </w:tcPr>
          <w:p w:rsidR="00DE63BB" w:rsidRDefault="00DE63BB">
            <w:pPr>
              <w:spacing w:line="360" w:lineRule="auto"/>
              <w:rPr>
                <w:rFonts w:ascii="宋体" w:cs="宋体"/>
              </w:rPr>
            </w:pPr>
            <w:r>
              <w:rPr>
                <w:rFonts w:ascii="宋体" w:cs="宋体"/>
              </w:rPr>
              <w:t>8</w:t>
            </w:r>
            <w:r>
              <w:rPr>
                <w:rFonts w:ascii="宋体" w:cs="宋体" w:hint="eastAsia"/>
              </w:rPr>
              <w:t>）防排烟系统月度保养</w:t>
            </w:r>
          </w:p>
          <w:tbl>
            <w:tblPr>
              <w:tblW w:w="4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2"/>
              <w:gridCol w:w="3946"/>
            </w:tblGrid>
            <w:tr w:rsidR="00DE63BB">
              <w:trPr>
                <w:trHeight w:val="288"/>
              </w:trPr>
              <w:tc>
                <w:tcPr>
                  <w:tcW w:w="722" w:type="dxa"/>
                  <w:tcBorders>
                    <w:top w:val="single" w:sz="4" w:space="0" w:color="auto"/>
                    <w:left w:val="single" w:sz="4" w:space="0" w:color="auto"/>
                    <w:bottom w:val="single" w:sz="4" w:space="0" w:color="auto"/>
                    <w:right w:val="single" w:sz="4" w:space="0" w:color="auto"/>
                  </w:tcBorders>
                  <w:vAlign w:val="center"/>
                </w:tcPr>
                <w:p w:rsidR="00DE63BB" w:rsidRDefault="00DE63BB">
                  <w:pPr>
                    <w:jc w:val="center"/>
                    <w:rPr>
                      <w:rFonts w:ascii="宋体"/>
                    </w:rPr>
                  </w:pPr>
                  <w:r>
                    <w:rPr>
                      <w:rFonts w:ascii="宋体" w:hAnsi="宋体" w:hint="eastAsia"/>
                    </w:rPr>
                    <w:lastRenderedPageBreak/>
                    <w:t>序号</w:t>
                  </w:r>
                </w:p>
              </w:tc>
              <w:tc>
                <w:tcPr>
                  <w:tcW w:w="3946" w:type="dxa"/>
                  <w:tcBorders>
                    <w:top w:val="single" w:sz="4" w:space="0" w:color="auto"/>
                    <w:left w:val="single" w:sz="4" w:space="0" w:color="auto"/>
                    <w:bottom w:val="single" w:sz="4" w:space="0" w:color="auto"/>
                    <w:right w:val="single" w:sz="4" w:space="0" w:color="auto"/>
                  </w:tcBorders>
                  <w:vAlign w:val="center"/>
                </w:tcPr>
                <w:p w:rsidR="00DE63BB" w:rsidRDefault="00DE63BB">
                  <w:pPr>
                    <w:jc w:val="center"/>
                    <w:rPr>
                      <w:rFonts w:ascii="宋体"/>
                    </w:rPr>
                  </w:pPr>
                  <w:r>
                    <w:rPr>
                      <w:rFonts w:ascii="宋体" w:hAnsi="宋体" w:hint="eastAsia"/>
                    </w:rPr>
                    <w:t>保养内容</w:t>
                  </w:r>
                </w:p>
              </w:tc>
            </w:tr>
            <w:tr w:rsidR="00DE63BB">
              <w:trPr>
                <w:trHeight w:val="288"/>
              </w:trPr>
              <w:tc>
                <w:tcPr>
                  <w:tcW w:w="722" w:type="dxa"/>
                  <w:tcBorders>
                    <w:top w:val="single" w:sz="4" w:space="0" w:color="auto"/>
                    <w:left w:val="single" w:sz="4" w:space="0" w:color="auto"/>
                    <w:bottom w:val="single" w:sz="4" w:space="0" w:color="auto"/>
                    <w:right w:val="single" w:sz="4" w:space="0" w:color="auto"/>
                  </w:tcBorders>
                  <w:vAlign w:val="center"/>
                </w:tcPr>
                <w:p w:rsidR="00DE63BB" w:rsidRDefault="00DE63BB">
                  <w:pPr>
                    <w:jc w:val="center"/>
                    <w:rPr>
                      <w:rFonts w:ascii="宋体"/>
                    </w:rPr>
                  </w:pPr>
                  <w:r>
                    <w:rPr>
                      <w:rFonts w:ascii="宋体" w:hAnsi="宋体"/>
                    </w:rPr>
                    <w:t>1</w:t>
                  </w:r>
                </w:p>
              </w:tc>
              <w:tc>
                <w:tcPr>
                  <w:tcW w:w="3946" w:type="dxa"/>
                  <w:tcBorders>
                    <w:top w:val="single" w:sz="4" w:space="0" w:color="auto"/>
                    <w:left w:val="single" w:sz="4" w:space="0" w:color="auto"/>
                    <w:bottom w:val="single" w:sz="4" w:space="0" w:color="auto"/>
                    <w:right w:val="single" w:sz="4" w:space="0" w:color="auto"/>
                  </w:tcBorders>
                </w:tcPr>
                <w:p w:rsidR="00DE63BB" w:rsidRDefault="00DE63BB">
                  <w:pPr>
                    <w:jc w:val="left"/>
                    <w:rPr>
                      <w:rFonts w:ascii="宋体"/>
                    </w:rPr>
                  </w:pPr>
                  <w:r>
                    <w:rPr>
                      <w:rFonts w:ascii="宋体" w:hAnsi="宋体" w:hint="eastAsia"/>
                    </w:rPr>
                    <w:t>检查和测试所有风机、风阀联动及手动启动性能；</w:t>
                  </w:r>
                </w:p>
              </w:tc>
            </w:tr>
            <w:tr w:rsidR="00DE63BB">
              <w:trPr>
                <w:trHeight w:val="288"/>
              </w:trPr>
              <w:tc>
                <w:tcPr>
                  <w:tcW w:w="722" w:type="dxa"/>
                  <w:tcBorders>
                    <w:top w:val="single" w:sz="4" w:space="0" w:color="auto"/>
                    <w:left w:val="single" w:sz="4" w:space="0" w:color="auto"/>
                    <w:bottom w:val="single" w:sz="4" w:space="0" w:color="auto"/>
                    <w:right w:val="single" w:sz="4" w:space="0" w:color="auto"/>
                  </w:tcBorders>
                  <w:vAlign w:val="center"/>
                </w:tcPr>
                <w:p w:rsidR="00DE63BB" w:rsidRDefault="00DE63BB">
                  <w:pPr>
                    <w:jc w:val="center"/>
                    <w:rPr>
                      <w:rFonts w:ascii="宋体"/>
                    </w:rPr>
                  </w:pPr>
                  <w:r>
                    <w:rPr>
                      <w:rFonts w:ascii="宋体" w:hAnsi="宋体"/>
                    </w:rPr>
                    <w:t>2</w:t>
                  </w:r>
                </w:p>
              </w:tc>
              <w:tc>
                <w:tcPr>
                  <w:tcW w:w="3946" w:type="dxa"/>
                  <w:tcBorders>
                    <w:top w:val="single" w:sz="4" w:space="0" w:color="auto"/>
                    <w:left w:val="single" w:sz="4" w:space="0" w:color="auto"/>
                    <w:bottom w:val="single" w:sz="4" w:space="0" w:color="auto"/>
                    <w:right w:val="single" w:sz="4" w:space="0" w:color="auto"/>
                  </w:tcBorders>
                </w:tcPr>
                <w:p w:rsidR="00DE63BB" w:rsidRDefault="00DE63BB">
                  <w:pPr>
                    <w:jc w:val="left"/>
                    <w:rPr>
                      <w:rFonts w:ascii="宋体"/>
                    </w:rPr>
                  </w:pPr>
                  <w:r>
                    <w:rPr>
                      <w:rFonts w:ascii="宋体" w:hAnsi="宋体" w:hint="eastAsia"/>
                    </w:rPr>
                    <w:t>风阀及其传动机构清洁、润滑；</w:t>
                  </w:r>
                </w:p>
              </w:tc>
            </w:tr>
            <w:tr w:rsidR="00DE63BB">
              <w:trPr>
                <w:trHeight w:val="288"/>
              </w:trPr>
              <w:tc>
                <w:tcPr>
                  <w:tcW w:w="722" w:type="dxa"/>
                  <w:tcBorders>
                    <w:top w:val="single" w:sz="4" w:space="0" w:color="auto"/>
                    <w:left w:val="single" w:sz="4" w:space="0" w:color="auto"/>
                    <w:bottom w:val="single" w:sz="4" w:space="0" w:color="auto"/>
                    <w:right w:val="single" w:sz="4" w:space="0" w:color="auto"/>
                  </w:tcBorders>
                  <w:vAlign w:val="center"/>
                </w:tcPr>
                <w:p w:rsidR="00DE63BB" w:rsidRDefault="00DE63BB">
                  <w:pPr>
                    <w:jc w:val="center"/>
                    <w:rPr>
                      <w:rFonts w:ascii="宋体"/>
                    </w:rPr>
                  </w:pPr>
                  <w:r>
                    <w:rPr>
                      <w:rFonts w:ascii="宋体" w:hAnsi="宋体"/>
                    </w:rPr>
                    <w:t>3</w:t>
                  </w:r>
                </w:p>
              </w:tc>
              <w:tc>
                <w:tcPr>
                  <w:tcW w:w="3946" w:type="dxa"/>
                  <w:tcBorders>
                    <w:top w:val="single" w:sz="4" w:space="0" w:color="auto"/>
                    <w:left w:val="single" w:sz="4" w:space="0" w:color="auto"/>
                    <w:bottom w:val="single" w:sz="4" w:space="0" w:color="auto"/>
                    <w:right w:val="single" w:sz="4" w:space="0" w:color="auto"/>
                  </w:tcBorders>
                </w:tcPr>
                <w:p w:rsidR="00DE63BB" w:rsidRDefault="00DE63BB">
                  <w:pPr>
                    <w:jc w:val="left"/>
                    <w:rPr>
                      <w:rFonts w:ascii="宋体"/>
                    </w:rPr>
                  </w:pPr>
                  <w:r>
                    <w:rPr>
                      <w:rFonts w:ascii="宋体" w:hAnsi="宋体" w:hint="eastAsia"/>
                    </w:rPr>
                    <w:t>检查及测试电机绝缘电阻；</w:t>
                  </w:r>
                </w:p>
              </w:tc>
            </w:tr>
            <w:tr w:rsidR="00DE63BB">
              <w:trPr>
                <w:trHeight w:val="288"/>
              </w:trPr>
              <w:tc>
                <w:tcPr>
                  <w:tcW w:w="722" w:type="dxa"/>
                  <w:tcBorders>
                    <w:top w:val="single" w:sz="4" w:space="0" w:color="auto"/>
                    <w:left w:val="single" w:sz="4" w:space="0" w:color="auto"/>
                    <w:bottom w:val="single" w:sz="4" w:space="0" w:color="auto"/>
                    <w:right w:val="single" w:sz="4" w:space="0" w:color="auto"/>
                  </w:tcBorders>
                  <w:vAlign w:val="center"/>
                </w:tcPr>
                <w:p w:rsidR="00DE63BB" w:rsidRDefault="00DE63BB">
                  <w:pPr>
                    <w:jc w:val="center"/>
                    <w:rPr>
                      <w:rFonts w:ascii="宋体"/>
                    </w:rPr>
                  </w:pPr>
                  <w:r>
                    <w:rPr>
                      <w:rFonts w:ascii="宋体" w:hAnsi="宋体"/>
                    </w:rPr>
                    <w:t>4</w:t>
                  </w:r>
                </w:p>
              </w:tc>
              <w:tc>
                <w:tcPr>
                  <w:tcW w:w="3946" w:type="dxa"/>
                  <w:tcBorders>
                    <w:top w:val="single" w:sz="4" w:space="0" w:color="auto"/>
                    <w:left w:val="single" w:sz="4" w:space="0" w:color="auto"/>
                    <w:bottom w:val="single" w:sz="4" w:space="0" w:color="auto"/>
                    <w:right w:val="single" w:sz="4" w:space="0" w:color="auto"/>
                  </w:tcBorders>
                </w:tcPr>
                <w:p w:rsidR="00DE63BB" w:rsidRDefault="00DE63BB">
                  <w:pPr>
                    <w:jc w:val="left"/>
                    <w:rPr>
                      <w:rFonts w:ascii="宋体"/>
                    </w:rPr>
                  </w:pPr>
                  <w:r>
                    <w:rPr>
                      <w:rFonts w:ascii="宋体" w:hAnsi="宋体" w:hint="eastAsia"/>
                    </w:rPr>
                    <w:t>检查风机风阀联动线路。</w:t>
                  </w:r>
                </w:p>
              </w:tc>
            </w:tr>
          </w:tbl>
          <w:p w:rsidR="00DE63BB" w:rsidRDefault="00DE63BB" w:rsidP="00A94133">
            <w:pPr>
              <w:spacing w:line="360" w:lineRule="auto"/>
              <w:ind w:leftChars="199" w:left="767" w:hangingChars="166" w:hanging="349"/>
              <w:rPr>
                <w:rFonts w:ascii="宋体" w:cs="宋体"/>
              </w:rPr>
            </w:pPr>
          </w:p>
        </w:tc>
        <w:tc>
          <w:tcPr>
            <w:tcW w:w="1191" w:type="dxa"/>
            <w:vAlign w:val="center"/>
          </w:tcPr>
          <w:p w:rsidR="00DE63BB" w:rsidRDefault="00DE63BB">
            <w:pPr>
              <w:spacing w:line="360" w:lineRule="auto"/>
              <w:jc w:val="center"/>
              <w:rPr>
                <w:rFonts w:ascii="宋体"/>
                <w:szCs w:val="21"/>
              </w:rPr>
            </w:pPr>
          </w:p>
        </w:tc>
        <w:tc>
          <w:tcPr>
            <w:tcW w:w="1137" w:type="dxa"/>
            <w:vAlign w:val="center"/>
          </w:tcPr>
          <w:p w:rsidR="00DE63BB" w:rsidRDefault="00DE63BB">
            <w:pPr>
              <w:spacing w:line="360" w:lineRule="auto"/>
              <w:jc w:val="center"/>
              <w:rPr>
                <w:rFonts w:ascii="宋体"/>
                <w:szCs w:val="21"/>
              </w:rPr>
            </w:pPr>
          </w:p>
        </w:tc>
      </w:tr>
      <w:tr w:rsidR="00DE63BB">
        <w:trPr>
          <w:jc w:val="center"/>
        </w:trPr>
        <w:tc>
          <w:tcPr>
            <w:tcW w:w="695" w:type="dxa"/>
            <w:vMerge/>
            <w:vAlign w:val="center"/>
          </w:tcPr>
          <w:p w:rsidR="00DE63BB" w:rsidRDefault="00DE63BB">
            <w:pPr>
              <w:spacing w:line="360" w:lineRule="auto"/>
              <w:jc w:val="center"/>
              <w:rPr>
                <w:rFonts w:ascii="宋体"/>
                <w:szCs w:val="21"/>
              </w:rPr>
            </w:pPr>
          </w:p>
        </w:tc>
        <w:tc>
          <w:tcPr>
            <w:tcW w:w="1588" w:type="dxa"/>
            <w:vMerge/>
            <w:vAlign w:val="center"/>
          </w:tcPr>
          <w:p w:rsidR="00DE63BB" w:rsidRDefault="00DE63BB">
            <w:pPr>
              <w:spacing w:line="360" w:lineRule="auto"/>
              <w:jc w:val="center"/>
              <w:rPr>
                <w:rFonts w:ascii="宋体" w:cs="宋体"/>
              </w:rPr>
            </w:pPr>
          </w:p>
        </w:tc>
        <w:tc>
          <w:tcPr>
            <w:tcW w:w="4969" w:type="dxa"/>
          </w:tcPr>
          <w:p w:rsidR="00DE63BB" w:rsidRDefault="00DE63BB">
            <w:pPr>
              <w:spacing w:line="360" w:lineRule="auto"/>
              <w:rPr>
                <w:rFonts w:ascii="宋体" w:cs="宋体"/>
              </w:rPr>
            </w:pPr>
            <w:r>
              <w:rPr>
                <w:rFonts w:ascii="宋体" w:cs="宋体"/>
              </w:rPr>
              <w:t>9</w:t>
            </w:r>
            <w:r>
              <w:rPr>
                <w:rFonts w:ascii="宋体" w:cs="宋体" w:hint="eastAsia"/>
              </w:rPr>
              <w:t>）防排烟系统季（年）度保养</w:t>
            </w:r>
          </w:p>
          <w:tbl>
            <w:tblPr>
              <w:tblW w:w="46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2"/>
              <w:gridCol w:w="3942"/>
            </w:tblGrid>
            <w:tr w:rsidR="00DE63BB">
              <w:trPr>
                <w:trHeight w:val="288"/>
              </w:trPr>
              <w:tc>
                <w:tcPr>
                  <w:tcW w:w="722" w:type="dxa"/>
                  <w:tcBorders>
                    <w:top w:val="single" w:sz="4" w:space="0" w:color="auto"/>
                    <w:left w:val="single" w:sz="4" w:space="0" w:color="auto"/>
                    <w:bottom w:val="single" w:sz="4" w:space="0" w:color="auto"/>
                    <w:right w:val="single" w:sz="4" w:space="0" w:color="auto"/>
                  </w:tcBorders>
                  <w:vAlign w:val="center"/>
                </w:tcPr>
                <w:p w:rsidR="00DE63BB" w:rsidRDefault="00DE63BB">
                  <w:pPr>
                    <w:jc w:val="center"/>
                    <w:rPr>
                      <w:rFonts w:ascii="宋体"/>
                    </w:rPr>
                  </w:pPr>
                  <w:r>
                    <w:rPr>
                      <w:rFonts w:ascii="宋体" w:hAnsi="宋体" w:hint="eastAsia"/>
                    </w:rPr>
                    <w:t>序号</w:t>
                  </w:r>
                </w:p>
              </w:tc>
              <w:tc>
                <w:tcPr>
                  <w:tcW w:w="3942" w:type="dxa"/>
                  <w:tcBorders>
                    <w:top w:val="single" w:sz="4" w:space="0" w:color="auto"/>
                    <w:left w:val="single" w:sz="4" w:space="0" w:color="auto"/>
                    <w:bottom w:val="single" w:sz="4" w:space="0" w:color="auto"/>
                    <w:right w:val="single" w:sz="4" w:space="0" w:color="auto"/>
                  </w:tcBorders>
                  <w:vAlign w:val="center"/>
                </w:tcPr>
                <w:p w:rsidR="00DE63BB" w:rsidRDefault="00DE63BB">
                  <w:pPr>
                    <w:jc w:val="center"/>
                    <w:rPr>
                      <w:rFonts w:ascii="宋体"/>
                    </w:rPr>
                  </w:pPr>
                  <w:r>
                    <w:rPr>
                      <w:rFonts w:ascii="宋体" w:hAnsi="宋体" w:hint="eastAsia"/>
                    </w:rPr>
                    <w:t>保养内容</w:t>
                  </w:r>
                </w:p>
              </w:tc>
            </w:tr>
            <w:tr w:rsidR="00DE63BB">
              <w:trPr>
                <w:trHeight w:val="288"/>
              </w:trPr>
              <w:tc>
                <w:tcPr>
                  <w:tcW w:w="722" w:type="dxa"/>
                  <w:tcBorders>
                    <w:top w:val="single" w:sz="4" w:space="0" w:color="auto"/>
                    <w:left w:val="single" w:sz="4" w:space="0" w:color="auto"/>
                    <w:bottom w:val="single" w:sz="4" w:space="0" w:color="auto"/>
                    <w:right w:val="single" w:sz="4" w:space="0" w:color="auto"/>
                  </w:tcBorders>
                  <w:vAlign w:val="center"/>
                </w:tcPr>
                <w:p w:rsidR="00DE63BB" w:rsidRDefault="00DE63BB">
                  <w:pPr>
                    <w:jc w:val="center"/>
                    <w:rPr>
                      <w:rFonts w:ascii="宋体"/>
                    </w:rPr>
                  </w:pPr>
                  <w:r>
                    <w:rPr>
                      <w:rFonts w:ascii="宋体" w:hAnsi="宋体"/>
                    </w:rPr>
                    <w:t>1</w:t>
                  </w:r>
                </w:p>
              </w:tc>
              <w:tc>
                <w:tcPr>
                  <w:tcW w:w="3942" w:type="dxa"/>
                  <w:tcBorders>
                    <w:top w:val="single" w:sz="4" w:space="0" w:color="auto"/>
                    <w:left w:val="single" w:sz="4" w:space="0" w:color="auto"/>
                    <w:bottom w:val="single" w:sz="4" w:space="0" w:color="auto"/>
                    <w:right w:val="single" w:sz="4" w:space="0" w:color="auto"/>
                  </w:tcBorders>
                </w:tcPr>
                <w:p w:rsidR="00DE63BB" w:rsidRDefault="00DE63BB">
                  <w:pPr>
                    <w:jc w:val="left"/>
                    <w:rPr>
                      <w:rFonts w:ascii="宋体"/>
                    </w:rPr>
                  </w:pPr>
                  <w:r>
                    <w:rPr>
                      <w:rFonts w:ascii="宋体" w:hAnsi="宋体" w:hint="eastAsia"/>
                    </w:rPr>
                    <w:t>对风机及其部件清洁、润滑；</w:t>
                  </w:r>
                </w:p>
              </w:tc>
            </w:tr>
            <w:tr w:rsidR="00DE63BB">
              <w:trPr>
                <w:trHeight w:val="288"/>
              </w:trPr>
              <w:tc>
                <w:tcPr>
                  <w:tcW w:w="722" w:type="dxa"/>
                  <w:tcBorders>
                    <w:top w:val="single" w:sz="4" w:space="0" w:color="auto"/>
                    <w:left w:val="single" w:sz="4" w:space="0" w:color="auto"/>
                    <w:bottom w:val="single" w:sz="4" w:space="0" w:color="auto"/>
                    <w:right w:val="single" w:sz="4" w:space="0" w:color="auto"/>
                  </w:tcBorders>
                  <w:vAlign w:val="center"/>
                </w:tcPr>
                <w:p w:rsidR="00DE63BB" w:rsidRDefault="00DE63BB">
                  <w:pPr>
                    <w:jc w:val="center"/>
                    <w:rPr>
                      <w:rFonts w:ascii="宋体"/>
                    </w:rPr>
                  </w:pPr>
                  <w:r>
                    <w:rPr>
                      <w:rFonts w:ascii="宋体" w:hAnsi="宋体"/>
                    </w:rPr>
                    <w:t>2</w:t>
                  </w:r>
                </w:p>
              </w:tc>
              <w:tc>
                <w:tcPr>
                  <w:tcW w:w="3942" w:type="dxa"/>
                  <w:tcBorders>
                    <w:top w:val="single" w:sz="4" w:space="0" w:color="auto"/>
                    <w:left w:val="single" w:sz="4" w:space="0" w:color="auto"/>
                    <w:bottom w:val="single" w:sz="4" w:space="0" w:color="auto"/>
                    <w:right w:val="single" w:sz="4" w:space="0" w:color="auto"/>
                  </w:tcBorders>
                </w:tcPr>
                <w:p w:rsidR="00DE63BB" w:rsidRDefault="00DE63BB">
                  <w:pPr>
                    <w:jc w:val="left"/>
                    <w:rPr>
                      <w:rFonts w:ascii="宋体"/>
                    </w:rPr>
                  </w:pPr>
                  <w:r>
                    <w:rPr>
                      <w:rFonts w:ascii="宋体" w:hAnsi="宋体" w:hint="eastAsia"/>
                    </w:rPr>
                    <w:t>检查及清理风机电控箱，紧固端子及清洁箱内电器元件；</w:t>
                  </w:r>
                </w:p>
              </w:tc>
            </w:tr>
            <w:tr w:rsidR="00DE63BB">
              <w:trPr>
                <w:trHeight w:val="288"/>
              </w:trPr>
              <w:tc>
                <w:tcPr>
                  <w:tcW w:w="722" w:type="dxa"/>
                  <w:tcBorders>
                    <w:top w:val="single" w:sz="4" w:space="0" w:color="auto"/>
                    <w:left w:val="single" w:sz="4" w:space="0" w:color="auto"/>
                    <w:bottom w:val="single" w:sz="4" w:space="0" w:color="auto"/>
                    <w:right w:val="single" w:sz="4" w:space="0" w:color="auto"/>
                  </w:tcBorders>
                  <w:vAlign w:val="center"/>
                </w:tcPr>
                <w:p w:rsidR="00DE63BB" w:rsidRDefault="00DE63BB">
                  <w:pPr>
                    <w:jc w:val="center"/>
                    <w:rPr>
                      <w:rFonts w:ascii="宋体"/>
                    </w:rPr>
                  </w:pPr>
                  <w:r>
                    <w:rPr>
                      <w:rFonts w:ascii="宋体" w:hAnsi="宋体"/>
                    </w:rPr>
                    <w:t>3</w:t>
                  </w:r>
                </w:p>
              </w:tc>
              <w:tc>
                <w:tcPr>
                  <w:tcW w:w="3942" w:type="dxa"/>
                  <w:tcBorders>
                    <w:top w:val="single" w:sz="4" w:space="0" w:color="auto"/>
                    <w:left w:val="single" w:sz="4" w:space="0" w:color="auto"/>
                    <w:bottom w:val="single" w:sz="4" w:space="0" w:color="auto"/>
                    <w:right w:val="single" w:sz="4" w:space="0" w:color="auto"/>
                  </w:tcBorders>
                </w:tcPr>
                <w:p w:rsidR="00DE63BB" w:rsidRDefault="00DE63BB">
                  <w:pPr>
                    <w:jc w:val="left"/>
                    <w:rPr>
                      <w:rFonts w:ascii="宋体"/>
                    </w:rPr>
                  </w:pPr>
                  <w:r>
                    <w:rPr>
                      <w:rFonts w:ascii="宋体" w:hAnsi="宋体" w:hint="eastAsia"/>
                    </w:rPr>
                    <w:t>测试风口及风机风量风压。</w:t>
                  </w:r>
                </w:p>
              </w:tc>
            </w:tr>
          </w:tbl>
          <w:p w:rsidR="00DE63BB" w:rsidRDefault="00DE63BB" w:rsidP="00A94133">
            <w:pPr>
              <w:spacing w:line="360" w:lineRule="auto"/>
              <w:ind w:leftChars="199" w:left="767" w:hangingChars="166" w:hanging="349"/>
              <w:rPr>
                <w:rFonts w:ascii="宋体" w:cs="宋体"/>
              </w:rPr>
            </w:pPr>
          </w:p>
        </w:tc>
        <w:tc>
          <w:tcPr>
            <w:tcW w:w="1191" w:type="dxa"/>
            <w:vAlign w:val="center"/>
          </w:tcPr>
          <w:p w:rsidR="00DE63BB" w:rsidRDefault="00DE63BB">
            <w:pPr>
              <w:spacing w:line="360" w:lineRule="auto"/>
              <w:jc w:val="center"/>
              <w:rPr>
                <w:rFonts w:ascii="宋体"/>
                <w:szCs w:val="21"/>
              </w:rPr>
            </w:pPr>
          </w:p>
        </w:tc>
        <w:tc>
          <w:tcPr>
            <w:tcW w:w="1137" w:type="dxa"/>
            <w:vAlign w:val="center"/>
          </w:tcPr>
          <w:p w:rsidR="00DE63BB" w:rsidRDefault="00DE63BB">
            <w:pPr>
              <w:spacing w:line="360" w:lineRule="auto"/>
              <w:jc w:val="center"/>
              <w:rPr>
                <w:rFonts w:ascii="宋体"/>
                <w:szCs w:val="21"/>
              </w:rPr>
            </w:pPr>
          </w:p>
        </w:tc>
      </w:tr>
      <w:tr w:rsidR="00DE63BB">
        <w:trPr>
          <w:jc w:val="center"/>
        </w:trPr>
        <w:tc>
          <w:tcPr>
            <w:tcW w:w="695" w:type="dxa"/>
            <w:vMerge/>
            <w:vAlign w:val="center"/>
          </w:tcPr>
          <w:p w:rsidR="00DE63BB" w:rsidRDefault="00DE63BB">
            <w:pPr>
              <w:spacing w:line="360" w:lineRule="auto"/>
              <w:jc w:val="center"/>
              <w:rPr>
                <w:rFonts w:ascii="宋体"/>
                <w:szCs w:val="21"/>
              </w:rPr>
            </w:pPr>
          </w:p>
        </w:tc>
        <w:tc>
          <w:tcPr>
            <w:tcW w:w="1588" w:type="dxa"/>
            <w:vMerge/>
            <w:vAlign w:val="center"/>
          </w:tcPr>
          <w:p w:rsidR="00DE63BB" w:rsidRDefault="00DE63BB">
            <w:pPr>
              <w:spacing w:line="360" w:lineRule="auto"/>
              <w:jc w:val="center"/>
              <w:rPr>
                <w:rFonts w:ascii="宋体" w:cs="宋体"/>
              </w:rPr>
            </w:pPr>
          </w:p>
        </w:tc>
        <w:tc>
          <w:tcPr>
            <w:tcW w:w="4969" w:type="dxa"/>
            <w:vAlign w:val="center"/>
          </w:tcPr>
          <w:p w:rsidR="00DE63BB" w:rsidRDefault="00DE63BB">
            <w:pPr>
              <w:tabs>
                <w:tab w:val="left" w:pos="1134"/>
              </w:tabs>
              <w:spacing w:line="360" w:lineRule="auto"/>
              <w:rPr>
                <w:rFonts w:ascii="宋体" w:cs="宋体"/>
              </w:rPr>
            </w:pPr>
            <w:r>
              <w:rPr>
                <w:rFonts w:ascii="宋体" w:cs="宋体"/>
              </w:rPr>
              <w:t>10</w:t>
            </w:r>
            <w:r>
              <w:rPr>
                <w:rFonts w:ascii="宋体" w:cs="宋体" w:hint="eastAsia"/>
              </w:rPr>
              <w:t>）消防紧急广播系统月、季、年度保养</w:t>
            </w:r>
          </w:p>
          <w:p w:rsidR="00DE63BB" w:rsidRDefault="00DE63BB">
            <w:pPr>
              <w:spacing w:line="360" w:lineRule="auto"/>
              <w:rPr>
                <w:rFonts w:ascii="宋体" w:cs="宋体"/>
              </w:rPr>
            </w:pPr>
            <w:r>
              <w:rPr>
                <w:rFonts w:ascii="宋体" w:cs="宋体" w:hint="eastAsia"/>
              </w:rPr>
              <w:t>消防紧急广播系统月、季、年度保养必须满足工作广播、消防广播功能正常，各设备控制柜内清洁完整，与消防系统联动功能对应一致、准备。</w:t>
            </w:r>
          </w:p>
        </w:tc>
        <w:tc>
          <w:tcPr>
            <w:tcW w:w="1191" w:type="dxa"/>
            <w:vAlign w:val="center"/>
          </w:tcPr>
          <w:p w:rsidR="00DE63BB" w:rsidRDefault="00DE63BB">
            <w:pPr>
              <w:spacing w:line="360" w:lineRule="auto"/>
              <w:jc w:val="center"/>
              <w:rPr>
                <w:rFonts w:ascii="宋体"/>
                <w:szCs w:val="21"/>
              </w:rPr>
            </w:pPr>
          </w:p>
        </w:tc>
        <w:tc>
          <w:tcPr>
            <w:tcW w:w="1137" w:type="dxa"/>
            <w:vAlign w:val="center"/>
          </w:tcPr>
          <w:p w:rsidR="00DE63BB" w:rsidRDefault="00DE63BB">
            <w:pPr>
              <w:spacing w:line="360" w:lineRule="auto"/>
              <w:jc w:val="center"/>
              <w:rPr>
                <w:rFonts w:ascii="宋体"/>
                <w:szCs w:val="21"/>
              </w:rPr>
            </w:pPr>
          </w:p>
        </w:tc>
      </w:tr>
      <w:tr w:rsidR="00DE63BB">
        <w:trPr>
          <w:jc w:val="center"/>
        </w:trPr>
        <w:tc>
          <w:tcPr>
            <w:tcW w:w="695" w:type="dxa"/>
            <w:vMerge/>
            <w:vAlign w:val="center"/>
          </w:tcPr>
          <w:p w:rsidR="00DE63BB" w:rsidRDefault="00DE63BB">
            <w:pPr>
              <w:spacing w:line="360" w:lineRule="auto"/>
              <w:jc w:val="center"/>
              <w:rPr>
                <w:rFonts w:ascii="宋体"/>
                <w:szCs w:val="21"/>
              </w:rPr>
            </w:pPr>
          </w:p>
        </w:tc>
        <w:tc>
          <w:tcPr>
            <w:tcW w:w="1588" w:type="dxa"/>
            <w:vMerge/>
            <w:vAlign w:val="center"/>
          </w:tcPr>
          <w:p w:rsidR="00DE63BB" w:rsidRDefault="00DE63BB">
            <w:pPr>
              <w:spacing w:line="360" w:lineRule="auto"/>
              <w:jc w:val="center"/>
              <w:rPr>
                <w:rFonts w:ascii="宋体" w:cs="宋体"/>
              </w:rPr>
            </w:pPr>
          </w:p>
        </w:tc>
        <w:tc>
          <w:tcPr>
            <w:tcW w:w="4969" w:type="dxa"/>
            <w:vAlign w:val="center"/>
          </w:tcPr>
          <w:p w:rsidR="00DE63BB" w:rsidRDefault="00DE63BB">
            <w:pPr>
              <w:tabs>
                <w:tab w:val="left" w:pos="1134"/>
              </w:tabs>
              <w:spacing w:line="360" w:lineRule="auto"/>
              <w:rPr>
                <w:rFonts w:ascii="宋体" w:cs="宋体"/>
              </w:rPr>
            </w:pPr>
            <w:r>
              <w:rPr>
                <w:rFonts w:ascii="宋体" w:cs="宋体"/>
              </w:rPr>
              <w:t>11</w:t>
            </w:r>
            <w:r>
              <w:rPr>
                <w:rFonts w:ascii="宋体" w:cs="宋体" w:hint="eastAsia"/>
              </w:rPr>
              <w:t>）机房、气体房、设备房的清洁、卫生，每月必须一次。</w:t>
            </w:r>
          </w:p>
        </w:tc>
        <w:tc>
          <w:tcPr>
            <w:tcW w:w="1191" w:type="dxa"/>
            <w:vAlign w:val="center"/>
          </w:tcPr>
          <w:p w:rsidR="00DE63BB" w:rsidRDefault="00DE63BB">
            <w:pPr>
              <w:spacing w:line="360" w:lineRule="auto"/>
              <w:jc w:val="center"/>
              <w:rPr>
                <w:rFonts w:ascii="宋体"/>
                <w:szCs w:val="21"/>
              </w:rPr>
            </w:pPr>
          </w:p>
        </w:tc>
        <w:tc>
          <w:tcPr>
            <w:tcW w:w="1137" w:type="dxa"/>
            <w:vAlign w:val="center"/>
          </w:tcPr>
          <w:p w:rsidR="00DE63BB" w:rsidRDefault="00DE63BB">
            <w:pPr>
              <w:spacing w:line="360" w:lineRule="auto"/>
              <w:jc w:val="center"/>
              <w:rPr>
                <w:rFonts w:ascii="宋体"/>
                <w:szCs w:val="21"/>
              </w:rPr>
            </w:pPr>
          </w:p>
        </w:tc>
      </w:tr>
      <w:tr w:rsidR="00DE63BB">
        <w:trPr>
          <w:jc w:val="center"/>
        </w:trPr>
        <w:tc>
          <w:tcPr>
            <w:tcW w:w="695" w:type="dxa"/>
            <w:vAlign w:val="center"/>
          </w:tcPr>
          <w:p w:rsidR="00DE63BB" w:rsidRDefault="00DE63BB">
            <w:pPr>
              <w:spacing w:line="360" w:lineRule="auto"/>
              <w:jc w:val="center"/>
              <w:rPr>
                <w:rFonts w:ascii="宋体"/>
                <w:szCs w:val="21"/>
              </w:rPr>
            </w:pPr>
            <w:r>
              <w:rPr>
                <w:rFonts w:ascii="宋体" w:hAnsi="宋体"/>
                <w:szCs w:val="21"/>
              </w:rPr>
              <w:t>5</w:t>
            </w:r>
          </w:p>
        </w:tc>
        <w:tc>
          <w:tcPr>
            <w:tcW w:w="1588" w:type="dxa"/>
            <w:vAlign w:val="center"/>
          </w:tcPr>
          <w:p w:rsidR="00DE63BB" w:rsidRDefault="00DE63BB">
            <w:pPr>
              <w:spacing w:line="360" w:lineRule="auto"/>
              <w:jc w:val="center"/>
              <w:rPr>
                <w:rFonts w:ascii="宋体" w:cs="宋体"/>
              </w:rPr>
            </w:pPr>
            <w:r>
              <w:rPr>
                <w:rFonts w:ascii="宋体" w:cs="宋体" w:hint="eastAsia"/>
              </w:rPr>
              <w:t>设备台帐制度</w:t>
            </w:r>
            <w:r>
              <w:rPr>
                <w:rFonts w:ascii="宋体" w:cs="宋体"/>
              </w:rPr>
              <w:t>(</w:t>
            </w:r>
            <w:r>
              <w:rPr>
                <w:rFonts w:ascii="宋体" w:cs="宋体" w:hint="eastAsia"/>
              </w:rPr>
              <w:t>工作联系单</w:t>
            </w:r>
            <w:r>
              <w:rPr>
                <w:rFonts w:ascii="宋体" w:cs="宋体"/>
              </w:rPr>
              <w:t>)</w:t>
            </w:r>
          </w:p>
        </w:tc>
        <w:tc>
          <w:tcPr>
            <w:tcW w:w="4969" w:type="dxa"/>
            <w:vAlign w:val="center"/>
          </w:tcPr>
          <w:p w:rsidR="00DE63BB" w:rsidRDefault="00DE63BB">
            <w:pPr>
              <w:tabs>
                <w:tab w:val="left" w:pos="1134"/>
              </w:tabs>
              <w:spacing w:line="360" w:lineRule="auto"/>
              <w:rPr>
                <w:rFonts w:ascii="宋体" w:cs="宋体"/>
              </w:rPr>
            </w:pPr>
            <w:r>
              <w:rPr>
                <w:rFonts w:ascii="宋体" w:cs="宋体" w:hint="eastAsia"/>
              </w:rPr>
              <w:t>建立设备信息卡，规范管理，及时了解设备运行情况。</w:t>
            </w:r>
          </w:p>
        </w:tc>
        <w:tc>
          <w:tcPr>
            <w:tcW w:w="1191" w:type="dxa"/>
            <w:vAlign w:val="center"/>
          </w:tcPr>
          <w:p w:rsidR="00DE63BB" w:rsidRDefault="00DE63BB">
            <w:pPr>
              <w:spacing w:line="360" w:lineRule="auto"/>
              <w:jc w:val="center"/>
              <w:rPr>
                <w:rFonts w:ascii="宋体"/>
                <w:szCs w:val="21"/>
              </w:rPr>
            </w:pPr>
          </w:p>
        </w:tc>
        <w:tc>
          <w:tcPr>
            <w:tcW w:w="1137" w:type="dxa"/>
            <w:vAlign w:val="center"/>
          </w:tcPr>
          <w:p w:rsidR="00DE63BB" w:rsidRDefault="00DE63BB">
            <w:pPr>
              <w:spacing w:line="360" w:lineRule="auto"/>
              <w:jc w:val="center"/>
              <w:rPr>
                <w:rFonts w:ascii="宋体"/>
                <w:szCs w:val="21"/>
              </w:rPr>
            </w:pPr>
          </w:p>
        </w:tc>
      </w:tr>
    </w:tbl>
    <w:p w:rsidR="00DE63BB" w:rsidRDefault="00DE63BB">
      <w:pPr>
        <w:wordWrap w:val="0"/>
        <w:adjustRightInd w:val="0"/>
        <w:snapToGrid w:val="0"/>
        <w:spacing w:line="360" w:lineRule="auto"/>
        <w:rPr>
          <w:rFonts w:ascii="宋体"/>
          <w:bCs/>
        </w:rPr>
      </w:pPr>
    </w:p>
    <w:p w:rsidR="00DE63BB" w:rsidRDefault="00DE63BB">
      <w:pPr>
        <w:wordWrap w:val="0"/>
        <w:adjustRightInd w:val="0"/>
        <w:snapToGrid w:val="0"/>
        <w:spacing w:line="360" w:lineRule="auto"/>
        <w:rPr>
          <w:rFonts w:ascii="宋体"/>
          <w:bCs/>
        </w:rPr>
      </w:pPr>
      <w:r>
        <w:rPr>
          <w:rFonts w:ascii="宋体" w:hint="eastAsia"/>
          <w:bCs/>
        </w:rPr>
        <w:t>注：</w:t>
      </w:r>
      <w:r>
        <w:rPr>
          <w:rFonts w:ascii="宋体" w:hAnsi="宋体"/>
        </w:rPr>
        <w:t xml:space="preserve"> </w:t>
      </w:r>
      <w:r>
        <w:rPr>
          <w:rFonts w:ascii="宋体" w:hAnsi="宋体" w:hint="eastAsia"/>
        </w:rPr>
        <w:t>“投标响应”一栏应注明“完全响应”或响应具体内容，空白未填写内容的视为不响应。“偏离情况”一栏应注明“无偏离”或“负偏离”。</w:t>
      </w:r>
    </w:p>
    <w:p w:rsidR="00DE63BB" w:rsidRDefault="00DE63BB">
      <w:pPr>
        <w:wordWrap w:val="0"/>
        <w:adjustRightInd w:val="0"/>
        <w:snapToGrid w:val="0"/>
        <w:rPr>
          <w:rFonts w:ascii="宋体"/>
        </w:rPr>
      </w:pPr>
    </w:p>
    <w:p w:rsidR="00DE63BB" w:rsidRDefault="00DE63BB">
      <w:pPr>
        <w:wordWrap w:val="0"/>
        <w:adjustRightInd w:val="0"/>
        <w:snapToGrid w:val="0"/>
        <w:rPr>
          <w:rFonts w:ascii="宋体"/>
        </w:rPr>
      </w:pPr>
    </w:p>
    <w:p w:rsidR="00DE63BB" w:rsidRDefault="00DE63BB">
      <w:pPr>
        <w:wordWrap w:val="0"/>
        <w:adjustRightInd w:val="0"/>
        <w:snapToGrid w:val="0"/>
        <w:spacing w:line="360" w:lineRule="auto"/>
        <w:rPr>
          <w:rFonts w:ascii="宋体"/>
        </w:rPr>
      </w:pPr>
      <w:r>
        <w:rPr>
          <w:rFonts w:ascii="宋体" w:hint="eastAsia"/>
        </w:rPr>
        <w:t>供应商名称：（公章）</w:t>
      </w:r>
    </w:p>
    <w:p w:rsidR="00DE63BB" w:rsidRDefault="00DE63BB">
      <w:pPr>
        <w:wordWrap w:val="0"/>
        <w:adjustRightInd w:val="0"/>
        <w:snapToGrid w:val="0"/>
        <w:spacing w:line="360" w:lineRule="auto"/>
        <w:rPr>
          <w:rFonts w:ascii="宋体"/>
        </w:rPr>
      </w:pPr>
      <w:r>
        <w:rPr>
          <w:rFonts w:ascii="宋体" w:hint="eastAsia"/>
        </w:rPr>
        <w:t>法定代表人</w:t>
      </w:r>
      <w:r>
        <w:rPr>
          <w:rFonts w:ascii="宋体" w:hint="eastAsia"/>
          <w:bCs/>
        </w:rPr>
        <w:t>（或</w:t>
      </w:r>
      <w:r>
        <w:rPr>
          <w:rFonts w:ascii="宋体" w:hint="eastAsia"/>
        </w:rPr>
        <w:t>授权委托代理人</w:t>
      </w:r>
      <w:r>
        <w:rPr>
          <w:rFonts w:ascii="宋体" w:hint="eastAsia"/>
          <w:bCs/>
        </w:rPr>
        <w:t>）</w:t>
      </w:r>
      <w:r>
        <w:rPr>
          <w:rFonts w:ascii="宋体" w:hint="eastAsia"/>
        </w:rPr>
        <w:t>签名：</w:t>
      </w:r>
    </w:p>
    <w:p w:rsidR="00DE63BB" w:rsidRDefault="00DE63BB">
      <w:pPr>
        <w:wordWrap w:val="0"/>
        <w:adjustRightInd w:val="0"/>
        <w:snapToGrid w:val="0"/>
        <w:spacing w:line="360" w:lineRule="auto"/>
        <w:rPr>
          <w:rFonts w:ascii="宋体"/>
        </w:rPr>
      </w:pPr>
      <w:r>
        <w:rPr>
          <w:rFonts w:ascii="宋体" w:hint="eastAsia"/>
        </w:rPr>
        <w:t>日期：</w:t>
      </w:r>
      <w:r>
        <w:rPr>
          <w:rFonts w:ascii="宋体"/>
        </w:rPr>
        <w:t>2022</w:t>
      </w:r>
      <w:r>
        <w:rPr>
          <w:rFonts w:ascii="宋体" w:hint="eastAsia"/>
        </w:rPr>
        <w:t>年月日</w:t>
      </w:r>
    </w:p>
    <w:p w:rsidR="00DE63BB" w:rsidRDefault="00DE63BB">
      <w:pPr>
        <w:wordWrap w:val="0"/>
        <w:adjustRightInd w:val="0"/>
        <w:snapToGrid w:val="0"/>
        <w:spacing w:line="360" w:lineRule="auto"/>
        <w:rPr>
          <w:rFonts w:ascii="宋体"/>
          <w:b/>
          <w:bCs/>
        </w:rPr>
      </w:pPr>
      <w:r>
        <w:rPr>
          <w:rFonts w:ascii="宋体"/>
          <w:b/>
          <w:bCs/>
        </w:rPr>
        <w:br w:type="page"/>
      </w:r>
    </w:p>
    <w:p w:rsidR="00DE63BB" w:rsidRDefault="00DE63BB">
      <w:pPr>
        <w:pStyle w:val="3"/>
        <w:wordWrap w:val="0"/>
        <w:adjustRightInd w:val="0"/>
        <w:snapToGrid w:val="0"/>
        <w:spacing w:before="0" w:after="0" w:line="360" w:lineRule="auto"/>
        <w:jc w:val="center"/>
        <w:rPr>
          <w:rFonts w:ascii="宋体" w:cs="宋体"/>
          <w:sz w:val="28"/>
          <w:szCs w:val="28"/>
        </w:rPr>
      </w:pPr>
      <w:bookmarkStart w:id="187" w:name="_Toc53681954"/>
      <w:bookmarkStart w:id="188" w:name="_Toc101883781"/>
      <w:r>
        <w:rPr>
          <w:rFonts w:ascii="宋体" w:cs="宋体" w:hint="eastAsia"/>
          <w:sz w:val="28"/>
          <w:szCs w:val="28"/>
        </w:rPr>
        <w:lastRenderedPageBreak/>
        <w:t>附件</w:t>
      </w:r>
      <w:r>
        <w:rPr>
          <w:rFonts w:ascii="宋体" w:cs="宋体"/>
          <w:sz w:val="28"/>
          <w:szCs w:val="28"/>
        </w:rPr>
        <w:t xml:space="preserve">10 </w:t>
      </w:r>
      <w:r>
        <w:rPr>
          <w:rFonts w:ascii="宋体" w:cs="宋体" w:hint="eastAsia"/>
          <w:sz w:val="28"/>
          <w:szCs w:val="28"/>
        </w:rPr>
        <w:t>保密承诺书</w:t>
      </w:r>
      <w:bookmarkEnd w:id="187"/>
      <w:bookmarkEnd w:id="188"/>
    </w:p>
    <w:p w:rsidR="00DE63BB" w:rsidRDefault="00DE63BB"/>
    <w:p w:rsidR="00DE63BB" w:rsidRDefault="00DE63BB">
      <w:pPr>
        <w:adjustRightInd w:val="0"/>
        <w:snapToGrid w:val="0"/>
        <w:spacing w:line="360" w:lineRule="auto"/>
        <w:rPr>
          <w:rFonts w:ascii="宋体" w:cs="宋体"/>
          <w:bCs/>
          <w:kern w:val="0"/>
          <w:szCs w:val="21"/>
        </w:rPr>
      </w:pPr>
      <w:r>
        <w:rPr>
          <w:rFonts w:ascii="宋体" w:hAnsi="宋体" w:cs="宋体" w:hint="eastAsia"/>
          <w:bCs/>
          <w:kern w:val="0"/>
          <w:szCs w:val="21"/>
        </w:rPr>
        <w:t>深圳海关后勤管理中心</w:t>
      </w:r>
    </w:p>
    <w:p w:rsidR="00DE63BB" w:rsidRDefault="00DE63BB">
      <w:pPr>
        <w:adjustRightInd w:val="0"/>
        <w:snapToGrid w:val="0"/>
        <w:spacing w:line="360" w:lineRule="auto"/>
        <w:rPr>
          <w:rFonts w:ascii="宋体" w:cs="宋体"/>
          <w:bCs/>
          <w:kern w:val="0"/>
          <w:szCs w:val="21"/>
        </w:rPr>
      </w:pPr>
      <w:r>
        <w:rPr>
          <w:rFonts w:ascii="宋体" w:hAnsi="宋体" w:cs="宋体" w:hint="eastAsia"/>
          <w:bCs/>
          <w:kern w:val="0"/>
          <w:szCs w:val="21"/>
        </w:rPr>
        <w:t>深圳市深海悦物业管理服务有限公司</w:t>
      </w:r>
    </w:p>
    <w:p w:rsidR="00DE63BB" w:rsidRDefault="00DE63BB">
      <w:pPr>
        <w:adjustRightInd w:val="0"/>
        <w:snapToGrid w:val="0"/>
        <w:spacing w:line="360" w:lineRule="auto"/>
        <w:rPr>
          <w:rFonts w:ascii="宋体" w:cs="宋体"/>
        </w:rPr>
      </w:pPr>
      <w:r>
        <w:rPr>
          <w:rFonts w:ascii="宋体" w:hAnsi="宋体" w:cs="宋体" w:hint="eastAsia"/>
          <w:bCs/>
          <w:kern w:val="0"/>
          <w:szCs w:val="21"/>
        </w:rPr>
        <w:t>深圳市鹏检物业管理有限公司</w:t>
      </w:r>
      <w:r>
        <w:rPr>
          <w:rFonts w:ascii="宋体" w:cs="宋体" w:hint="eastAsia"/>
        </w:rPr>
        <w:t>：</w:t>
      </w:r>
    </w:p>
    <w:p w:rsidR="00DE63BB" w:rsidRDefault="00DE63BB">
      <w:pPr>
        <w:adjustRightInd w:val="0"/>
        <w:snapToGrid w:val="0"/>
        <w:spacing w:line="360" w:lineRule="auto"/>
        <w:ind w:firstLine="420"/>
        <w:rPr>
          <w:rFonts w:ascii="宋体" w:cs="宋体"/>
        </w:rPr>
      </w:pPr>
      <w:r>
        <w:rPr>
          <w:rFonts w:ascii="宋体" w:cs="宋体" w:hint="eastAsia"/>
        </w:rPr>
        <w:t>我单位公司承担贵单位</w:t>
      </w:r>
      <w:r>
        <w:rPr>
          <w:rFonts w:ascii="宋体" w:cs="宋体"/>
        </w:rPr>
        <w:t>________________________</w:t>
      </w:r>
      <w:r>
        <w:rPr>
          <w:rFonts w:ascii="宋体" w:cs="宋体" w:hint="eastAsia"/>
        </w:rPr>
        <w:t>项目工作，为保护贵单位涉及该项目的有关工作信息，我单位特做出如下承诺：</w:t>
      </w:r>
    </w:p>
    <w:p w:rsidR="00DE63BB" w:rsidRDefault="00DE63BB">
      <w:pPr>
        <w:adjustRightInd w:val="0"/>
        <w:snapToGrid w:val="0"/>
        <w:spacing w:line="360" w:lineRule="auto"/>
        <w:ind w:firstLine="420"/>
        <w:rPr>
          <w:rFonts w:ascii="宋体" w:cs="宋体"/>
        </w:rPr>
      </w:pPr>
      <w:r>
        <w:rPr>
          <w:rFonts w:ascii="宋体" w:cs="宋体" w:hint="eastAsia"/>
        </w:rPr>
        <w:t>一、本承诺书所述及的“工作信息”，系指我单位承担项目过程中，采购人以口头、书面、电子文本或其他形式向我单位提供的项目信息和承建商的项目信息等。</w:t>
      </w:r>
    </w:p>
    <w:p w:rsidR="00DE63BB" w:rsidRDefault="00DE63BB">
      <w:pPr>
        <w:adjustRightInd w:val="0"/>
        <w:snapToGrid w:val="0"/>
        <w:spacing w:line="360" w:lineRule="auto"/>
        <w:ind w:firstLine="420"/>
        <w:rPr>
          <w:rFonts w:ascii="宋体" w:cs="宋体"/>
        </w:rPr>
      </w:pPr>
      <w:r>
        <w:rPr>
          <w:rFonts w:ascii="宋体" w:cs="宋体" w:hint="eastAsia"/>
        </w:rPr>
        <w:t>二、我单位严格控制采购人提供的工作信息，承诺不向任何第三方披露相关内容，并保证采取必要的措施和办法对采购人提供的信息进行保密。</w:t>
      </w:r>
    </w:p>
    <w:p w:rsidR="00DE63BB" w:rsidRDefault="00DE63BB">
      <w:pPr>
        <w:adjustRightInd w:val="0"/>
        <w:snapToGrid w:val="0"/>
        <w:spacing w:line="360" w:lineRule="auto"/>
        <w:ind w:firstLine="420"/>
        <w:rPr>
          <w:rFonts w:ascii="宋体" w:cs="宋体"/>
        </w:rPr>
      </w:pPr>
      <w:r>
        <w:rPr>
          <w:rFonts w:ascii="宋体" w:cs="宋体" w:hint="eastAsia"/>
        </w:rPr>
        <w:t>三、我单位承诺只限于向必须参加该项目的人员披露经采购人确认的项目信息，并将明确地告知上述人员应负有的保密责任和义务，并不得将约定范围内的信息透漏给约定范围外的相关人员。</w:t>
      </w:r>
    </w:p>
    <w:p w:rsidR="00DE63BB" w:rsidRDefault="00DE63BB">
      <w:pPr>
        <w:adjustRightInd w:val="0"/>
        <w:snapToGrid w:val="0"/>
        <w:spacing w:line="360" w:lineRule="auto"/>
        <w:ind w:firstLine="420"/>
        <w:rPr>
          <w:rFonts w:ascii="宋体" w:cs="宋体"/>
        </w:rPr>
      </w:pPr>
      <w:r>
        <w:rPr>
          <w:rFonts w:ascii="宋体" w:cs="宋体" w:hint="eastAsia"/>
        </w:rPr>
        <w:t>四、我单位承诺将对所有参与本项目工作的人员签署保密协议，将承担以上人员违反保密协议所产生的连带责任。</w:t>
      </w:r>
    </w:p>
    <w:p w:rsidR="00DE63BB" w:rsidRDefault="00DE63BB">
      <w:pPr>
        <w:adjustRightInd w:val="0"/>
        <w:snapToGrid w:val="0"/>
        <w:spacing w:line="360" w:lineRule="auto"/>
        <w:ind w:firstLine="420"/>
        <w:rPr>
          <w:rFonts w:ascii="宋体" w:cs="宋体"/>
        </w:rPr>
      </w:pPr>
      <w:r>
        <w:rPr>
          <w:rFonts w:ascii="宋体" w:cs="宋体" w:hint="eastAsia"/>
        </w:rPr>
        <w:t>五、我单位承诺如违反本承诺书给甲方造成损失的，将承担相应法律责任和赔偿责任。</w:t>
      </w:r>
    </w:p>
    <w:p w:rsidR="00DE63BB" w:rsidRDefault="00DE63BB">
      <w:pPr>
        <w:adjustRightInd w:val="0"/>
        <w:snapToGrid w:val="0"/>
        <w:spacing w:line="360" w:lineRule="auto"/>
        <w:ind w:firstLine="420"/>
        <w:rPr>
          <w:rFonts w:ascii="宋体" w:cs="宋体"/>
        </w:rPr>
      </w:pPr>
      <w:r>
        <w:rPr>
          <w:rFonts w:ascii="宋体" w:cs="宋体" w:hint="eastAsia"/>
        </w:rPr>
        <w:t>六、本承诺书自合同盖章之日起生效。保密期限在项目合同终止后继续有效，解除期限按国家有关规定执行。</w:t>
      </w:r>
    </w:p>
    <w:p w:rsidR="00DE63BB" w:rsidRDefault="00DE63BB">
      <w:pPr>
        <w:adjustRightInd w:val="0"/>
        <w:snapToGrid w:val="0"/>
        <w:spacing w:line="360" w:lineRule="auto"/>
        <w:rPr>
          <w:rFonts w:ascii="宋体" w:cs="宋体"/>
        </w:rPr>
      </w:pPr>
    </w:p>
    <w:p w:rsidR="00DE63BB" w:rsidRDefault="00DE63BB">
      <w:pPr>
        <w:adjustRightInd w:val="0"/>
        <w:snapToGrid w:val="0"/>
        <w:spacing w:line="360" w:lineRule="auto"/>
        <w:ind w:firstLineChars="200" w:firstLine="420"/>
        <w:rPr>
          <w:rFonts w:ascii="宋体"/>
        </w:rPr>
      </w:pPr>
      <w:r>
        <w:rPr>
          <w:rFonts w:ascii="宋体" w:hint="eastAsia"/>
          <w:szCs w:val="21"/>
        </w:rPr>
        <w:t>供应商</w:t>
      </w:r>
      <w:r>
        <w:rPr>
          <w:rFonts w:ascii="宋体" w:cs="宋体" w:hint="eastAsia"/>
        </w:rPr>
        <w:t>名称：（公章）</w:t>
      </w:r>
    </w:p>
    <w:p w:rsidR="00DE63BB" w:rsidRDefault="00DE63BB">
      <w:pPr>
        <w:adjustRightInd w:val="0"/>
        <w:snapToGrid w:val="0"/>
        <w:spacing w:line="360" w:lineRule="auto"/>
        <w:ind w:firstLineChars="200" w:firstLine="420"/>
        <w:rPr>
          <w:rFonts w:ascii="宋体"/>
        </w:rPr>
      </w:pPr>
      <w:r>
        <w:rPr>
          <w:rFonts w:ascii="宋体" w:cs="宋体" w:hint="eastAsia"/>
        </w:rPr>
        <w:t>日期：</w:t>
      </w:r>
      <w:r>
        <w:rPr>
          <w:rFonts w:ascii="宋体" w:cs="宋体"/>
        </w:rPr>
        <w:t>2022</w:t>
      </w:r>
      <w:r>
        <w:rPr>
          <w:rFonts w:ascii="宋体" w:cs="宋体" w:hint="eastAsia"/>
        </w:rPr>
        <w:t>年月日</w:t>
      </w:r>
    </w:p>
    <w:p w:rsidR="00DE63BB" w:rsidRDefault="00DE63BB">
      <w:pPr>
        <w:wordWrap w:val="0"/>
        <w:adjustRightInd w:val="0"/>
        <w:snapToGrid w:val="0"/>
        <w:spacing w:line="360" w:lineRule="auto"/>
        <w:rPr>
          <w:rFonts w:ascii="宋体" w:cs="宋体"/>
        </w:rPr>
      </w:pPr>
      <w:r>
        <w:rPr>
          <w:rFonts w:ascii="宋体"/>
        </w:rPr>
        <w:br w:type="page"/>
      </w:r>
    </w:p>
    <w:p w:rsidR="00DE63BB" w:rsidRDefault="00DE63BB">
      <w:pPr>
        <w:pStyle w:val="3"/>
        <w:wordWrap w:val="0"/>
        <w:adjustRightInd w:val="0"/>
        <w:snapToGrid w:val="0"/>
        <w:spacing w:before="0" w:after="0" w:line="360" w:lineRule="auto"/>
        <w:rPr>
          <w:rFonts w:ascii="宋体"/>
          <w:sz w:val="28"/>
        </w:rPr>
      </w:pPr>
    </w:p>
    <w:p w:rsidR="00DE63BB" w:rsidRDefault="00DE63BB">
      <w:pPr>
        <w:pStyle w:val="3"/>
        <w:wordWrap w:val="0"/>
        <w:adjustRightInd w:val="0"/>
        <w:snapToGrid w:val="0"/>
        <w:spacing w:before="0" w:after="0" w:line="360" w:lineRule="auto"/>
        <w:jc w:val="center"/>
        <w:rPr>
          <w:rFonts w:ascii="宋体" w:cs="宋体"/>
          <w:sz w:val="28"/>
          <w:szCs w:val="28"/>
        </w:rPr>
      </w:pPr>
      <w:bookmarkStart w:id="189" w:name="_Toc53681955"/>
      <w:bookmarkStart w:id="190" w:name="_Toc101883782"/>
      <w:r>
        <w:rPr>
          <w:rFonts w:ascii="宋体" w:cs="宋体" w:hint="eastAsia"/>
          <w:sz w:val="28"/>
          <w:szCs w:val="28"/>
        </w:rPr>
        <w:t>附件</w:t>
      </w:r>
      <w:r>
        <w:rPr>
          <w:rFonts w:ascii="宋体" w:cs="宋体"/>
          <w:sz w:val="28"/>
          <w:szCs w:val="28"/>
        </w:rPr>
        <w:t xml:space="preserve">11 </w:t>
      </w:r>
      <w:r>
        <w:rPr>
          <w:rFonts w:ascii="宋体" w:cs="宋体" w:hint="eastAsia"/>
          <w:sz w:val="28"/>
          <w:szCs w:val="28"/>
        </w:rPr>
        <w:t>廉政承诺书</w:t>
      </w:r>
      <w:bookmarkEnd w:id="189"/>
      <w:bookmarkEnd w:id="190"/>
    </w:p>
    <w:p w:rsidR="00DE63BB" w:rsidRDefault="00DE63BB">
      <w:pPr>
        <w:wordWrap w:val="0"/>
        <w:adjustRightInd w:val="0"/>
        <w:snapToGrid w:val="0"/>
        <w:spacing w:line="360" w:lineRule="auto"/>
        <w:rPr>
          <w:rFonts w:ascii="宋体"/>
        </w:rPr>
      </w:pPr>
    </w:p>
    <w:p w:rsidR="00DE63BB" w:rsidRDefault="00DE63BB">
      <w:pPr>
        <w:adjustRightInd w:val="0"/>
        <w:snapToGrid w:val="0"/>
        <w:spacing w:line="360" w:lineRule="auto"/>
        <w:rPr>
          <w:rFonts w:ascii="宋体" w:cs="宋体"/>
          <w:bCs/>
          <w:kern w:val="0"/>
          <w:szCs w:val="21"/>
        </w:rPr>
      </w:pPr>
      <w:r>
        <w:rPr>
          <w:rFonts w:ascii="宋体" w:hAnsi="宋体" w:cs="宋体" w:hint="eastAsia"/>
          <w:bCs/>
          <w:kern w:val="0"/>
          <w:szCs w:val="21"/>
        </w:rPr>
        <w:t>深圳海关后勤管理中心</w:t>
      </w:r>
    </w:p>
    <w:p w:rsidR="00DE63BB" w:rsidRDefault="00DE63BB">
      <w:pPr>
        <w:adjustRightInd w:val="0"/>
        <w:snapToGrid w:val="0"/>
        <w:spacing w:line="360" w:lineRule="auto"/>
        <w:rPr>
          <w:rFonts w:ascii="宋体" w:cs="宋体"/>
          <w:bCs/>
          <w:kern w:val="0"/>
          <w:szCs w:val="21"/>
        </w:rPr>
      </w:pPr>
      <w:r>
        <w:rPr>
          <w:rFonts w:ascii="宋体" w:hAnsi="宋体" w:cs="宋体" w:hint="eastAsia"/>
          <w:bCs/>
          <w:kern w:val="0"/>
          <w:szCs w:val="21"/>
        </w:rPr>
        <w:t>深圳市深海悦物业管理服务有限公司</w:t>
      </w:r>
    </w:p>
    <w:p w:rsidR="00DE63BB" w:rsidRDefault="00DE63BB">
      <w:pPr>
        <w:adjustRightInd w:val="0"/>
        <w:snapToGrid w:val="0"/>
        <w:spacing w:line="360" w:lineRule="auto"/>
        <w:rPr>
          <w:rFonts w:ascii="宋体" w:cs="宋体"/>
        </w:rPr>
      </w:pPr>
      <w:r>
        <w:rPr>
          <w:rFonts w:ascii="宋体" w:hAnsi="宋体" w:cs="宋体" w:hint="eastAsia"/>
          <w:bCs/>
          <w:kern w:val="0"/>
          <w:szCs w:val="21"/>
        </w:rPr>
        <w:t>深圳市鹏检物业管理有限公司</w:t>
      </w:r>
      <w:r>
        <w:rPr>
          <w:rFonts w:ascii="宋体" w:cs="宋体" w:hint="eastAsia"/>
        </w:rPr>
        <w:t>：</w:t>
      </w:r>
    </w:p>
    <w:p w:rsidR="00DE63BB" w:rsidRDefault="00DE63BB">
      <w:pPr>
        <w:adjustRightInd w:val="0"/>
        <w:snapToGrid w:val="0"/>
        <w:spacing w:line="360" w:lineRule="auto"/>
        <w:ind w:firstLine="420"/>
        <w:rPr>
          <w:rFonts w:ascii="宋体" w:cs="宋体"/>
        </w:rPr>
      </w:pPr>
      <w:r>
        <w:rPr>
          <w:rFonts w:ascii="宋体" w:cs="宋体" w:hint="eastAsia"/>
        </w:rPr>
        <w:t>我单位响应贵单位</w:t>
      </w:r>
      <w:r>
        <w:rPr>
          <w:rFonts w:ascii="宋体" w:cs="宋体"/>
        </w:rPr>
        <w:t>___________________</w:t>
      </w:r>
      <w:r>
        <w:rPr>
          <w:rFonts w:ascii="宋体" w:cs="宋体" w:hint="eastAsia"/>
        </w:rPr>
        <w:t>项目招标要求参加投标，我们将坚决遵守国家有关廉政要求，并郑重承诺：</w:t>
      </w:r>
    </w:p>
    <w:p w:rsidR="00DE63BB" w:rsidRDefault="00DE63BB">
      <w:pPr>
        <w:adjustRightInd w:val="0"/>
        <w:snapToGrid w:val="0"/>
        <w:spacing w:line="360" w:lineRule="auto"/>
        <w:ind w:firstLine="420"/>
        <w:rPr>
          <w:rFonts w:ascii="宋体" w:cs="宋体"/>
        </w:rPr>
      </w:pPr>
      <w:r>
        <w:rPr>
          <w:rFonts w:ascii="宋体" w:cs="宋体" w:hint="eastAsia"/>
        </w:rPr>
        <w:t>第一条</w:t>
      </w:r>
      <w:r>
        <w:rPr>
          <w:rFonts w:ascii="宋体" w:cs="宋体"/>
        </w:rPr>
        <w:t xml:space="preserve"> </w:t>
      </w:r>
      <w:r>
        <w:rPr>
          <w:rFonts w:ascii="宋体" w:cs="宋体" w:hint="eastAsia"/>
        </w:rPr>
        <w:t>不向招标有关的工作人员行贿，赠送礼金礼物、有价证券、回扣以及中介费、咨询费等好处费；</w:t>
      </w:r>
    </w:p>
    <w:p w:rsidR="00DE63BB" w:rsidRDefault="00DE63BB">
      <w:pPr>
        <w:adjustRightInd w:val="0"/>
        <w:snapToGrid w:val="0"/>
        <w:spacing w:line="360" w:lineRule="auto"/>
        <w:ind w:firstLine="420"/>
        <w:rPr>
          <w:rFonts w:ascii="宋体" w:cs="宋体"/>
        </w:rPr>
      </w:pPr>
      <w:r>
        <w:rPr>
          <w:rFonts w:ascii="宋体" w:cs="宋体" w:hint="eastAsia"/>
        </w:rPr>
        <w:t>第二条</w:t>
      </w:r>
      <w:r>
        <w:rPr>
          <w:rFonts w:ascii="宋体" w:cs="宋体"/>
        </w:rPr>
        <w:t xml:space="preserve"> </w:t>
      </w:r>
      <w:r>
        <w:rPr>
          <w:rFonts w:ascii="宋体" w:cs="宋体" w:hint="eastAsia"/>
        </w:rPr>
        <w:t>不为招标相关工作人员报销应由相关单位或个人支付的费用；</w:t>
      </w:r>
    </w:p>
    <w:p w:rsidR="00DE63BB" w:rsidRDefault="00DE63BB">
      <w:pPr>
        <w:adjustRightInd w:val="0"/>
        <w:snapToGrid w:val="0"/>
        <w:spacing w:line="360" w:lineRule="auto"/>
        <w:ind w:firstLine="420"/>
        <w:rPr>
          <w:rFonts w:ascii="宋体" w:cs="宋体"/>
        </w:rPr>
      </w:pPr>
      <w:r>
        <w:rPr>
          <w:rFonts w:ascii="宋体" w:cs="宋体" w:hint="eastAsia"/>
        </w:rPr>
        <w:t>第三条</w:t>
      </w:r>
      <w:r>
        <w:rPr>
          <w:rFonts w:ascii="宋体" w:cs="宋体"/>
        </w:rPr>
        <w:t xml:space="preserve"> </w:t>
      </w:r>
      <w:r>
        <w:rPr>
          <w:rFonts w:ascii="宋体" w:cs="宋体" w:hint="eastAsia"/>
        </w:rPr>
        <w:t>不为招标相关人员个人装修住户、婚丧嫁娶、配偶子女工作安排以及出国（境）旅游提供方便或者提供其它好处；</w:t>
      </w:r>
    </w:p>
    <w:p w:rsidR="00DE63BB" w:rsidRDefault="00DE63BB">
      <w:pPr>
        <w:adjustRightInd w:val="0"/>
        <w:snapToGrid w:val="0"/>
        <w:spacing w:line="360" w:lineRule="auto"/>
        <w:ind w:firstLine="420"/>
        <w:rPr>
          <w:rFonts w:ascii="宋体" w:cs="宋体"/>
        </w:rPr>
      </w:pPr>
      <w:r>
        <w:rPr>
          <w:rFonts w:ascii="宋体" w:cs="宋体" w:hint="eastAsia"/>
        </w:rPr>
        <w:t>第四条</w:t>
      </w:r>
      <w:r>
        <w:rPr>
          <w:rFonts w:ascii="宋体" w:cs="宋体"/>
        </w:rPr>
        <w:t xml:space="preserve"> </w:t>
      </w:r>
      <w:r>
        <w:rPr>
          <w:rFonts w:ascii="宋体" w:cs="宋体" w:hint="eastAsia"/>
        </w:rPr>
        <w:t>不向招标相关工作人员提供有可能影响公正进行招投标工作的宴请和娱乐健身活动；</w:t>
      </w:r>
    </w:p>
    <w:p w:rsidR="00DE63BB" w:rsidRDefault="00DE63BB">
      <w:pPr>
        <w:adjustRightInd w:val="0"/>
        <w:snapToGrid w:val="0"/>
        <w:spacing w:line="360" w:lineRule="auto"/>
        <w:ind w:firstLine="420"/>
        <w:rPr>
          <w:rFonts w:ascii="宋体" w:cs="宋体"/>
        </w:rPr>
      </w:pPr>
      <w:r>
        <w:rPr>
          <w:rFonts w:ascii="宋体" w:cs="宋体" w:hint="eastAsia"/>
        </w:rPr>
        <w:t>第五条</w:t>
      </w:r>
      <w:r>
        <w:rPr>
          <w:rFonts w:ascii="宋体" w:cs="宋体"/>
        </w:rPr>
        <w:t xml:space="preserve"> </w:t>
      </w:r>
      <w:r>
        <w:rPr>
          <w:rFonts w:ascii="宋体" w:cs="宋体" w:hint="eastAsia"/>
        </w:rPr>
        <w:t>不接受采购人员介绍的与招标项目有关的设备采购、工程分包、劳务等经济活动，不接受采购人推荐分包单位的要求购买规定以外的材料、设备；</w:t>
      </w:r>
    </w:p>
    <w:p w:rsidR="00DE63BB" w:rsidRDefault="00DE63BB">
      <w:pPr>
        <w:adjustRightInd w:val="0"/>
        <w:snapToGrid w:val="0"/>
        <w:spacing w:line="360" w:lineRule="auto"/>
        <w:ind w:firstLine="420"/>
        <w:rPr>
          <w:rFonts w:ascii="宋体" w:cs="宋体"/>
        </w:rPr>
      </w:pPr>
      <w:r>
        <w:rPr>
          <w:rFonts w:ascii="宋体" w:cs="宋体" w:hint="eastAsia"/>
        </w:rPr>
        <w:t>第六条</w:t>
      </w:r>
      <w:r>
        <w:rPr>
          <w:rFonts w:ascii="宋体" w:cs="宋体"/>
        </w:rPr>
        <w:t xml:space="preserve"> </w:t>
      </w:r>
      <w:r>
        <w:rPr>
          <w:rFonts w:ascii="宋体" w:cs="宋体" w:hint="eastAsia"/>
        </w:rPr>
        <w:t>不弄虚作假，不采取陪标、围标等不正当手段参与竞标，不拉拢招评</w:t>
      </w:r>
      <w:r>
        <w:rPr>
          <w:rFonts w:ascii="宋体" w:hAnsi="宋体" w:hint="eastAsia"/>
          <w:szCs w:val="21"/>
        </w:rPr>
        <w:t>审</w:t>
      </w:r>
      <w:r>
        <w:rPr>
          <w:rFonts w:ascii="宋体" w:cs="宋体" w:hint="eastAsia"/>
        </w:rPr>
        <w:t>人员影响评</w:t>
      </w:r>
      <w:r>
        <w:rPr>
          <w:rFonts w:ascii="宋体" w:hAnsi="宋体" w:hint="eastAsia"/>
          <w:szCs w:val="21"/>
        </w:rPr>
        <w:t>审</w:t>
      </w:r>
      <w:r>
        <w:rPr>
          <w:rFonts w:ascii="宋体" w:cs="宋体" w:hint="eastAsia"/>
        </w:rPr>
        <w:t>工作的公正性。</w:t>
      </w:r>
    </w:p>
    <w:p w:rsidR="00DE63BB" w:rsidRDefault="00DE63BB">
      <w:pPr>
        <w:adjustRightInd w:val="0"/>
        <w:snapToGrid w:val="0"/>
        <w:spacing w:line="360" w:lineRule="auto"/>
        <w:ind w:firstLine="420"/>
        <w:rPr>
          <w:rFonts w:ascii="宋体"/>
          <w:color w:val="000000"/>
          <w:szCs w:val="21"/>
        </w:rPr>
      </w:pPr>
      <w:r>
        <w:rPr>
          <w:rFonts w:ascii="宋体" w:cs="宋体" w:hint="eastAsia"/>
        </w:rPr>
        <w:t>如违反上述承诺，你单位有权取消我单位投标资格并将我单位列入深圳海关廉洁“黑名单”，自愿接受你单位没收投标保证金、履约保证金的规定，由此引起的相应损失由我单位承担。</w:t>
      </w:r>
      <w:r>
        <w:rPr>
          <w:rFonts w:ascii="宋体" w:cs="宋体"/>
        </w:rPr>
        <w:t xml:space="preserve">   </w:t>
      </w:r>
    </w:p>
    <w:p w:rsidR="00DE63BB" w:rsidRDefault="00DE63BB">
      <w:pPr>
        <w:adjustRightInd w:val="0"/>
        <w:snapToGrid w:val="0"/>
        <w:spacing w:line="360" w:lineRule="auto"/>
        <w:ind w:firstLine="420"/>
        <w:rPr>
          <w:rFonts w:ascii="宋体" w:cs="宋体"/>
        </w:rPr>
      </w:pPr>
    </w:p>
    <w:p w:rsidR="00DE63BB" w:rsidRDefault="00DE63BB">
      <w:pPr>
        <w:adjustRightInd w:val="0"/>
        <w:snapToGrid w:val="0"/>
        <w:spacing w:line="360" w:lineRule="auto"/>
        <w:ind w:firstLineChars="200" w:firstLine="420"/>
        <w:rPr>
          <w:rFonts w:ascii="宋体"/>
        </w:rPr>
      </w:pPr>
      <w:r>
        <w:rPr>
          <w:rFonts w:ascii="宋体" w:hint="eastAsia"/>
          <w:szCs w:val="21"/>
        </w:rPr>
        <w:t>供应商</w:t>
      </w:r>
      <w:r>
        <w:rPr>
          <w:rFonts w:ascii="宋体" w:cs="宋体" w:hint="eastAsia"/>
        </w:rPr>
        <w:t>名称：（公章）</w:t>
      </w:r>
    </w:p>
    <w:p w:rsidR="00DE63BB" w:rsidRDefault="00DE63BB">
      <w:pPr>
        <w:adjustRightInd w:val="0"/>
        <w:snapToGrid w:val="0"/>
        <w:spacing w:line="360" w:lineRule="auto"/>
        <w:ind w:firstLineChars="200" w:firstLine="420"/>
        <w:rPr>
          <w:rFonts w:ascii="宋体"/>
        </w:rPr>
      </w:pPr>
      <w:r>
        <w:rPr>
          <w:rFonts w:ascii="宋体" w:cs="宋体" w:hint="eastAsia"/>
        </w:rPr>
        <w:t>日期：</w:t>
      </w:r>
      <w:r>
        <w:rPr>
          <w:rFonts w:ascii="宋体" w:cs="宋体"/>
        </w:rPr>
        <w:t>2022</w:t>
      </w:r>
      <w:r>
        <w:rPr>
          <w:rFonts w:ascii="宋体" w:cs="宋体" w:hint="eastAsia"/>
        </w:rPr>
        <w:t>年月日</w:t>
      </w:r>
    </w:p>
    <w:p w:rsidR="00DE63BB" w:rsidRDefault="00DE63BB">
      <w:pPr>
        <w:pStyle w:val="3"/>
        <w:wordWrap w:val="0"/>
        <w:adjustRightInd w:val="0"/>
        <w:snapToGrid w:val="0"/>
        <w:spacing w:before="0" w:after="0" w:line="360" w:lineRule="auto"/>
        <w:jc w:val="center"/>
        <w:rPr>
          <w:rFonts w:ascii="宋体"/>
          <w:sz w:val="28"/>
          <w:szCs w:val="28"/>
        </w:rPr>
      </w:pPr>
      <w:r>
        <w:rPr>
          <w:rFonts w:ascii="宋体"/>
        </w:rPr>
        <w:br w:type="page"/>
      </w:r>
      <w:bookmarkStart w:id="191" w:name="_Toc53681956"/>
      <w:bookmarkStart w:id="192" w:name="_Toc101883783"/>
      <w:bookmarkStart w:id="193" w:name="_Toc490755671"/>
      <w:bookmarkEnd w:id="183"/>
      <w:r>
        <w:rPr>
          <w:rFonts w:ascii="宋体" w:cs="宋体" w:hint="eastAsia"/>
          <w:sz w:val="28"/>
          <w:szCs w:val="28"/>
        </w:rPr>
        <w:lastRenderedPageBreak/>
        <w:t>附件</w:t>
      </w:r>
      <w:r>
        <w:rPr>
          <w:rFonts w:ascii="宋体" w:cs="宋体"/>
          <w:sz w:val="28"/>
          <w:szCs w:val="28"/>
        </w:rPr>
        <w:t xml:space="preserve">12 </w:t>
      </w:r>
      <w:r>
        <w:rPr>
          <w:rFonts w:ascii="宋体" w:cs="宋体" w:hint="eastAsia"/>
          <w:sz w:val="28"/>
          <w:szCs w:val="28"/>
        </w:rPr>
        <w:t>中小企业声明函（选用）</w:t>
      </w:r>
      <w:bookmarkEnd w:id="191"/>
      <w:bookmarkEnd w:id="192"/>
      <w:bookmarkEnd w:id="193"/>
    </w:p>
    <w:p w:rsidR="00DE63BB" w:rsidRDefault="00DE63BB">
      <w:pPr>
        <w:adjustRightInd w:val="0"/>
        <w:snapToGrid w:val="0"/>
        <w:jc w:val="left"/>
        <w:rPr>
          <w:rFonts w:ascii="宋体"/>
          <w:kern w:val="0"/>
          <w:szCs w:val="21"/>
        </w:rPr>
      </w:pPr>
    </w:p>
    <w:p w:rsidR="00DE63BB" w:rsidRDefault="00DE63BB">
      <w:pPr>
        <w:adjustRightInd w:val="0"/>
        <w:snapToGrid w:val="0"/>
        <w:spacing w:line="360" w:lineRule="auto"/>
        <w:ind w:firstLine="420"/>
        <w:rPr>
          <w:rFonts w:ascii="宋体" w:cs="宋体"/>
        </w:rPr>
      </w:pPr>
      <w:r>
        <w:rPr>
          <w:rFonts w:ascii="宋体" w:cs="宋体" w:hint="eastAsia"/>
        </w:rPr>
        <w:t>本公司郑重声明，根据《政府采购促进中小企业发展管理办法》（财库〔</w:t>
      </w:r>
      <w:r>
        <w:rPr>
          <w:rFonts w:ascii="宋体" w:cs="宋体"/>
        </w:rPr>
        <w:t>2020</w:t>
      </w:r>
      <w:r>
        <w:rPr>
          <w:rFonts w:ascii="宋体" w:cs="宋体" w:hint="eastAsia"/>
        </w:rPr>
        <w:t>〕</w:t>
      </w:r>
      <w:r>
        <w:rPr>
          <w:rFonts w:ascii="宋体" w:cs="宋体"/>
        </w:rPr>
        <w:t>46</w:t>
      </w:r>
      <w:r>
        <w:rPr>
          <w:rFonts w:ascii="宋体" w:cs="宋体" w:hint="eastAsia"/>
        </w:rPr>
        <w:t>号）的规定，本公司参加</w:t>
      </w:r>
      <w:r>
        <w:rPr>
          <w:rFonts w:ascii="宋体" w:cs="宋体"/>
          <w:u w:val="single"/>
        </w:rPr>
        <w:t xml:space="preserve">   </w:t>
      </w:r>
      <w:r>
        <w:rPr>
          <w:rFonts w:ascii="宋体" w:cs="宋体" w:hint="eastAsia"/>
          <w:u w:val="single"/>
        </w:rPr>
        <w:t>（单位名称）</w:t>
      </w:r>
      <w:r>
        <w:rPr>
          <w:rFonts w:ascii="宋体" w:cs="宋体"/>
          <w:u w:val="single"/>
        </w:rPr>
        <w:t xml:space="preserve">  </w:t>
      </w:r>
      <w:r>
        <w:rPr>
          <w:rFonts w:ascii="宋体" w:cs="宋体" w:hint="eastAsia"/>
        </w:rPr>
        <w:t>的</w:t>
      </w:r>
      <w:r>
        <w:rPr>
          <w:rFonts w:ascii="宋体" w:cs="宋体"/>
          <w:u w:val="single"/>
        </w:rPr>
        <w:t xml:space="preserve">   </w:t>
      </w:r>
      <w:r>
        <w:rPr>
          <w:rFonts w:ascii="宋体" w:cs="宋体" w:hint="eastAsia"/>
          <w:u w:val="single"/>
        </w:rPr>
        <w:t>（项目名称）</w:t>
      </w:r>
      <w:r>
        <w:rPr>
          <w:rFonts w:ascii="宋体" w:cs="宋体"/>
          <w:u w:val="single"/>
        </w:rPr>
        <w:t xml:space="preserve">   </w:t>
      </w:r>
      <w:r>
        <w:rPr>
          <w:rFonts w:ascii="宋体" w:cs="宋体" w:hint="eastAsia"/>
        </w:rPr>
        <w:t>采购活动，服务全部由符合政策要求的中小企业承接。相关企业的具体情况如下：</w:t>
      </w:r>
    </w:p>
    <w:p w:rsidR="00DE63BB" w:rsidRDefault="00DE63BB">
      <w:pPr>
        <w:adjustRightInd w:val="0"/>
        <w:snapToGrid w:val="0"/>
        <w:spacing w:line="360" w:lineRule="auto"/>
        <w:ind w:firstLine="420"/>
        <w:rPr>
          <w:rFonts w:ascii="宋体" w:cs="宋体"/>
        </w:rPr>
      </w:pPr>
      <w:r>
        <w:rPr>
          <w:rFonts w:ascii="宋体" w:cs="宋体"/>
          <w:u w:val="single"/>
        </w:rPr>
        <w:t xml:space="preserve">   </w:t>
      </w:r>
      <w:r>
        <w:rPr>
          <w:rFonts w:ascii="宋体" w:cs="宋体" w:hint="eastAsia"/>
          <w:u w:val="single"/>
        </w:rPr>
        <w:t>（标的名称）</w:t>
      </w:r>
      <w:r>
        <w:rPr>
          <w:rFonts w:ascii="宋体" w:cs="宋体"/>
          <w:u w:val="single"/>
        </w:rPr>
        <w:t xml:space="preserve">  </w:t>
      </w:r>
      <w:r>
        <w:rPr>
          <w:rFonts w:ascii="宋体" w:cs="宋体" w:hint="eastAsia"/>
        </w:rPr>
        <w:t>，属于</w:t>
      </w:r>
      <w:r>
        <w:rPr>
          <w:rFonts w:ascii="宋体" w:hAnsi="宋体" w:cs="宋体" w:hint="eastAsia"/>
          <w:color w:val="000000"/>
          <w:kern w:val="0"/>
          <w:szCs w:val="21"/>
        </w:rPr>
        <w:t>租赁和商务服务业</w:t>
      </w:r>
      <w:r>
        <w:rPr>
          <w:rFonts w:ascii="宋体" w:cs="宋体" w:hint="eastAsia"/>
        </w:rPr>
        <w:t>；本公司（承接企业）</w:t>
      </w:r>
      <w:r>
        <w:rPr>
          <w:rFonts w:ascii="宋体" w:cs="宋体"/>
          <w:u w:val="single"/>
        </w:rPr>
        <w:t xml:space="preserve">  </w:t>
      </w:r>
      <w:r>
        <w:rPr>
          <w:rFonts w:ascii="宋体" w:cs="宋体" w:hint="eastAsia"/>
          <w:u w:val="single"/>
        </w:rPr>
        <w:t>（企业名称）</w:t>
      </w:r>
      <w:r>
        <w:rPr>
          <w:rFonts w:ascii="宋体" w:cs="宋体"/>
          <w:u w:val="single"/>
        </w:rPr>
        <w:t xml:space="preserve"> </w:t>
      </w:r>
      <w:r>
        <w:rPr>
          <w:rFonts w:ascii="宋体" w:cs="宋体" w:hint="eastAsia"/>
        </w:rPr>
        <w:t>，从业人员人，营业收入为万元，资产总额为万元，属于</w:t>
      </w:r>
      <w:r>
        <w:rPr>
          <w:rFonts w:ascii="宋体" w:cs="宋体"/>
          <w:u w:val="single"/>
        </w:rPr>
        <w:t xml:space="preserve">  (</w:t>
      </w:r>
      <w:r>
        <w:rPr>
          <w:rFonts w:ascii="宋体" w:cs="宋体" w:hint="eastAsia"/>
          <w:u w:val="single"/>
        </w:rPr>
        <w:t>中型企业</w:t>
      </w:r>
      <w:r>
        <w:rPr>
          <w:rFonts w:ascii="宋体" w:cs="宋体"/>
          <w:u w:val="single"/>
        </w:rPr>
        <w:t>/</w:t>
      </w:r>
      <w:r>
        <w:rPr>
          <w:rFonts w:ascii="宋体" w:cs="宋体" w:hint="eastAsia"/>
          <w:u w:val="single"/>
        </w:rPr>
        <w:t>小型企业</w:t>
      </w:r>
      <w:r>
        <w:rPr>
          <w:rFonts w:ascii="宋体" w:cs="宋体"/>
          <w:u w:val="single"/>
        </w:rPr>
        <w:t>/</w:t>
      </w:r>
      <w:r>
        <w:rPr>
          <w:rFonts w:ascii="宋体" w:cs="宋体" w:hint="eastAsia"/>
          <w:u w:val="single"/>
        </w:rPr>
        <w:t>微型企业</w:t>
      </w:r>
      <w:r>
        <w:rPr>
          <w:rFonts w:ascii="宋体" w:cs="宋体"/>
          <w:u w:val="single"/>
        </w:rPr>
        <w:t>)</w:t>
      </w:r>
      <w:r>
        <w:rPr>
          <w:rFonts w:ascii="宋体" w:cs="宋体" w:hint="eastAsia"/>
        </w:rPr>
        <w:t>；</w:t>
      </w:r>
    </w:p>
    <w:p w:rsidR="00DE63BB" w:rsidRDefault="00DE63BB">
      <w:pPr>
        <w:adjustRightInd w:val="0"/>
        <w:snapToGrid w:val="0"/>
        <w:spacing w:line="360" w:lineRule="auto"/>
        <w:ind w:firstLine="420"/>
        <w:rPr>
          <w:rFonts w:ascii="宋体" w:cs="宋体"/>
        </w:rPr>
      </w:pPr>
      <w:r>
        <w:rPr>
          <w:rFonts w:ascii="宋体" w:cs="宋体" w:hint="eastAsia"/>
        </w:rPr>
        <w:t>本公司不属于大企业的分支机构，不存在控股股东为大企业的情形，也不存在与大企业的负责人为同一人的情形。</w:t>
      </w:r>
    </w:p>
    <w:p w:rsidR="00DE63BB" w:rsidRDefault="00DE63BB">
      <w:pPr>
        <w:adjustRightInd w:val="0"/>
        <w:snapToGrid w:val="0"/>
        <w:spacing w:line="360" w:lineRule="auto"/>
        <w:ind w:firstLine="420"/>
        <w:rPr>
          <w:rFonts w:ascii="宋体" w:cs="宋体"/>
        </w:rPr>
      </w:pPr>
      <w:r>
        <w:rPr>
          <w:rFonts w:ascii="宋体" w:cs="宋体" w:hint="eastAsia"/>
        </w:rPr>
        <w:t>本企业对上述声明内容的真实性负责。如有虚假，将依法承担相应责任。</w:t>
      </w:r>
    </w:p>
    <w:p w:rsidR="00DE63BB" w:rsidRDefault="00DE63BB">
      <w:pPr>
        <w:adjustRightInd w:val="0"/>
        <w:snapToGrid w:val="0"/>
        <w:ind w:firstLineChars="200" w:firstLine="420"/>
        <w:jc w:val="left"/>
        <w:rPr>
          <w:rFonts w:ascii="宋体"/>
          <w:szCs w:val="21"/>
        </w:rPr>
      </w:pPr>
    </w:p>
    <w:p w:rsidR="00DE63BB" w:rsidRDefault="00DE63BB">
      <w:pPr>
        <w:adjustRightInd w:val="0"/>
        <w:snapToGrid w:val="0"/>
        <w:spacing w:line="360" w:lineRule="auto"/>
        <w:ind w:firstLineChars="200" w:firstLine="420"/>
        <w:rPr>
          <w:rFonts w:ascii="宋体"/>
        </w:rPr>
      </w:pPr>
      <w:r>
        <w:rPr>
          <w:rFonts w:ascii="宋体" w:hint="eastAsia"/>
          <w:szCs w:val="21"/>
        </w:rPr>
        <w:t>供应商名称：（公章）</w:t>
      </w:r>
    </w:p>
    <w:p w:rsidR="00DE63BB" w:rsidRDefault="00DE63BB">
      <w:pPr>
        <w:adjustRightInd w:val="0"/>
        <w:snapToGrid w:val="0"/>
        <w:spacing w:line="360" w:lineRule="auto"/>
        <w:ind w:firstLineChars="200" w:firstLine="420"/>
        <w:rPr>
          <w:rFonts w:ascii="宋体"/>
          <w:szCs w:val="21"/>
        </w:rPr>
      </w:pPr>
      <w:r>
        <w:rPr>
          <w:rFonts w:ascii="宋体" w:hint="eastAsia"/>
          <w:szCs w:val="21"/>
        </w:rPr>
        <w:t>日期：</w:t>
      </w:r>
      <w:r>
        <w:rPr>
          <w:rFonts w:ascii="宋体"/>
          <w:szCs w:val="21"/>
        </w:rPr>
        <w:t>2022</w:t>
      </w:r>
      <w:r>
        <w:rPr>
          <w:rFonts w:ascii="宋体" w:hint="eastAsia"/>
          <w:szCs w:val="21"/>
        </w:rPr>
        <w:t>年月日</w:t>
      </w:r>
      <w:bookmarkStart w:id="194" w:name="_Toc533616082"/>
    </w:p>
    <w:p w:rsidR="00DE63BB" w:rsidRDefault="00DE63BB">
      <w:pPr>
        <w:adjustRightInd w:val="0"/>
        <w:snapToGrid w:val="0"/>
        <w:spacing w:line="360" w:lineRule="auto"/>
        <w:jc w:val="left"/>
        <w:rPr>
          <w:rFonts w:ascii="宋体"/>
          <w:kern w:val="0"/>
          <w:szCs w:val="21"/>
        </w:rPr>
      </w:pPr>
    </w:p>
    <w:p w:rsidR="00DE63BB" w:rsidRDefault="00DE63BB">
      <w:pPr>
        <w:pStyle w:val="3"/>
        <w:wordWrap w:val="0"/>
        <w:adjustRightInd w:val="0"/>
        <w:snapToGrid w:val="0"/>
        <w:spacing w:before="0" w:after="0" w:line="360" w:lineRule="auto"/>
        <w:jc w:val="center"/>
        <w:rPr>
          <w:rFonts w:ascii="宋体" w:cs="宋体"/>
          <w:sz w:val="28"/>
          <w:szCs w:val="28"/>
        </w:rPr>
      </w:pPr>
      <w:bookmarkStart w:id="195" w:name="_Toc101883784"/>
      <w:bookmarkStart w:id="196" w:name="_Toc53681957"/>
      <w:r>
        <w:rPr>
          <w:rFonts w:ascii="宋体" w:cs="宋体" w:hint="eastAsia"/>
          <w:sz w:val="28"/>
          <w:szCs w:val="28"/>
        </w:rPr>
        <w:t>附件</w:t>
      </w:r>
      <w:r>
        <w:rPr>
          <w:rFonts w:ascii="宋体" w:cs="宋体"/>
          <w:sz w:val="28"/>
          <w:szCs w:val="28"/>
        </w:rPr>
        <w:t xml:space="preserve">13 </w:t>
      </w:r>
      <w:r>
        <w:rPr>
          <w:rFonts w:ascii="宋体" w:cs="宋体" w:hint="eastAsia"/>
          <w:sz w:val="28"/>
          <w:szCs w:val="28"/>
        </w:rPr>
        <w:t>残疾人福利性单位声明函（选用）</w:t>
      </w:r>
      <w:bookmarkEnd w:id="194"/>
      <w:bookmarkEnd w:id="195"/>
      <w:bookmarkEnd w:id="196"/>
    </w:p>
    <w:p w:rsidR="00DE63BB" w:rsidRDefault="00DE63BB">
      <w:pPr>
        <w:adjustRightInd w:val="0"/>
        <w:snapToGrid w:val="0"/>
        <w:rPr>
          <w:rFonts w:ascii="宋体" w:cs="宋体"/>
        </w:rPr>
      </w:pPr>
    </w:p>
    <w:p w:rsidR="00DE63BB" w:rsidRDefault="00DE63BB">
      <w:pPr>
        <w:adjustRightInd w:val="0"/>
        <w:snapToGrid w:val="0"/>
        <w:spacing w:line="360" w:lineRule="auto"/>
        <w:ind w:firstLine="420"/>
        <w:rPr>
          <w:rFonts w:ascii="宋体" w:cs="宋体"/>
        </w:rPr>
      </w:pPr>
      <w:r>
        <w:rPr>
          <w:rFonts w:ascii="宋体" w:cs="宋体" w:hint="eastAsia"/>
        </w:rPr>
        <w:t>本单位郑重声明，根据《财政部</w:t>
      </w:r>
      <w:r>
        <w:rPr>
          <w:rFonts w:ascii="宋体" w:cs="宋体"/>
        </w:rPr>
        <w:t xml:space="preserve"> </w:t>
      </w:r>
      <w:r>
        <w:rPr>
          <w:rFonts w:ascii="宋体" w:cs="宋体" w:hint="eastAsia"/>
        </w:rPr>
        <w:t>民政部</w:t>
      </w:r>
      <w:r>
        <w:rPr>
          <w:rFonts w:ascii="宋体" w:cs="宋体"/>
        </w:rPr>
        <w:t xml:space="preserve"> </w:t>
      </w:r>
      <w:r>
        <w:rPr>
          <w:rFonts w:ascii="宋体" w:cs="宋体" w:hint="eastAsia"/>
        </w:rPr>
        <w:t>中国残疾人联合会关于促进残疾人就业政府采购政策的通知》（财库〔</w:t>
      </w:r>
      <w:r>
        <w:rPr>
          <w:rFonts w:ascii="宋体" w:cs="宋体"/>
        </w:rPr>
        <w:t>2017</w:t>
      </w:r>
      <w:r>
        <w:rPr>
          <w:rFonts w:ascii="宋体" w:cs="宋体" w:hint="eastAsia"/>
        </w:rPr>
        <w:t>〕</w:t>
      </w:r>
      <w:r>
        <w:rPr>
          <w:rFonts w:ascii="宋体" w:cs="宋体"/>
        </w:rPr>
        <w:t xml:space="preserve"> 141</w:t>
      </w:r>
      <w:r>
        <w:rPr>
          <w:rFonts w:ascii="宋体" w:cs="宋体" w:hint="eastAsia"/>
        </w:rPr>
        <w:t>号）的规定，本单位为符合条件的残疾人福利性单位，且本单位参加单位的项目采购活动，并由本单位提供服务。</w:t>
      </w:r>
    </w:p>
    <w:p w:rsidR="00DE63BB" w:rsidRDefault="00DE63BB">
      <w:pPr>
        <w:adjustRightInd w:val="0"/>
        <w:snapToGrid w:val="0"/>
        <w:spacing w:line="360" w:lineRule="auto"/>
        <w:rPr>
          <w:rFonts w:ascii="宋体" w:cs="宋体"/>
        </w:rPr>
      </w:pPr>
      <w:r>
        <w:rPr>
          <w:rFonts w:ascii="宋体" w:cs="宋体"/>
        </w:rPr>
        <w:t xml:space="preserve">    </w:t>
      </w:r>
      <w:r>
        <w:rPr>
          <w:rFonts w:ascii="宋体" w:cs="宋体" w:hint="eastAsia"/>
        </w:rPr>
        <w:t>本单位对上述声明的真实性负责。如有虚假，将依法承担相应责任。</w:t>
      </w:r>
    </w:p>
    <w:p w:rsidR="00DE63BB" w:rsidRDefault="00DE63BB">
      <w:pPr>
        <w:adjustRightInd w:val="0"/>
        <w:snapToGrid w:val="0"/>
        <w:ind w:leftChars="200" w:left="420" w:firstLineChars="190" w:firstLine="399"/>
        <w:jc w:val="left"/>
        <w:rPr>
          <w:rFonts w:ascii="宋体" w:cs="宋体"/>
        </w:rPr>
      </w:pPr>
      <w:r>
        <w:rPr>
          <w:rFonts w:ascii="宋体" w:cs="宋体"/>
        </w:rPr>
        <w:t> </w:t>
      </w:r>
    </w:p>
    <w:p w:rsidR="00DE63BB" w:rsidRDefault="00DE63BB">
      <w:pPr>
        <w:adjustRightInd w:val="0"/>
        <w:snapToGrid w:val="0"/>
        <w:spacing w:line="360" w:lineRule="auto"/>
        <w:ind w:firstLineChars="200" w:firstLine="420"/>
        <w:rPr>
          <w:rFonts w:ascii="宋体"/>
        </w:rPr>
      </w:pPr>
      <w:r>
        <w:rPr>
          <w:rFonts w:ascii="宋体" w:hint="eastAsia"/>
          <w:szCs w:val="21"/>
        </w:rPr>
        <w:t>供应商</w:t>
      </w:r>
      <w:r>
        <w:rPr>
          <w:rFonts w:ascii="宋体" w:cs="宋体" w:hint="eastAsia"/>
        </w:rPr>
        <w:t>名称：（公章）</w:t>
      </w:r>
    </w:p>
    <w:p w:rsidR="00DE63BB" w:rsidRDefault="00DE63BB">
      <w:pPr>
        <w:adjustRightInd w:val="0"/>
        <w:snapToGrid w:val="0"/>
        <w:spacing w:line="360" w:lineRule="auto"/>
        <w:rPr>
          <w:rFonts w:ascii="宋体" w:cs="宋体"/>
        </w:rPr>
      </w:pPr>
      <w:r>
        <w:rPr>
          <w:rFonts w:ascii="宋体" w:cs="宋体"/>
        </w:rPr>
        <w:t xml:space="preserve">    </w:t>
      </w:r>
      <w:r>
        <w:rPr>
          <w:rFonts w:ascii="宋体" w:cs="宋体" w:hint="eastAsia"/>
        </w:rPr>
        <w:t>日期：</w:t>
      </w:r>
      <w:r>
        <w:rPr>
          <w:rFonts w:ascii="宋体" w:cs="宋体"/>
        </w:rPr>
        <w:t>2022</w:t>
      </w:r>
      <w:r>
        <w:rPr>
          <w:rFonts w:ascii="宋体" w:cs="宋体" w:hint="eastAsia"/>
        </w:rPr>
        <w:t>年月日</w:t>
      </w:r>
    </w:p>
    <w:p w:rsidR="00DE63BB" w:rsidRDefault="00DE63BB"/>
    <w:p w:rsidR="00DE63BB" w:rsidRDefault="00DE63BB">
      <w:pPr>
        <w:pStyle w:val="3"/>
        <w:wordWrap w:val="0"/>
        <w:adjustRightInd w:val="0"/>
        <w:snapToGrid w:val="0"/>
        <w:spacing w:before="0" w:after="0" w:line="360" w:lineRule="auto"/>
        <w:jc w:val="center"/>
        <w:rPr>
          <w:rFonts w:ascii="宋体" w:cs="宋体"/>
          <w:sz w:val="28"/>
          <w:szCs w:val="28"/>
        </w:rPr>
      </w:pPr>
      <w:bookmarkStart w:id="197" w:name="_Toc53681958"/>
      <w:bookmarkStart w:id="198" w:name="_Toc101883785"/>
      <w:r>
        <w:rPr>
          <w:rFonts w:ascii="宋体" w:cs="宋体" w:hint="eastAsia"/>
          <w:sz w:val="28"/>
          <w:szCs w:val="28"/>
        </w:rPr>
        <w:t>附件</w:t>
      </w:r>
      <w:r>
        <w:rPr>
          <w:rFonts w:ascii="宋体" w:cs="宋体"/>
          <w:sz w:val="28"/>
          <w:szCs w:val="28"/>
        </w:rPr>
        <w:t xml:space="preserve">14 </w:t>
      </w:r>
      <w:r>
        <w:rPr>
          <w:rFonts w:ascii="宋体" w:cs="宋体" w:hint="eastAsia"/>
          <w:sz w:val="28"/>
          <w:szCs w:val="28"/>
        </w:rPr>
        <w:t>监狱企业声明函（选用）</w:t>
      </w:r>
      <w:bookmarkEnd w:id="197"/>
      <w:bookmarkEnd w:id="198"/>
    </w:p>
    <w:p w:rsidR="00DE63BB" w:rsidRDefault="00DE63BB">
      <w:pPr>
        <w:wordWrap w:val="0"/>
        <w:adjustRightInd w:val="0"/>
        <w:snapToGrid w:val="0"/>
        <w:spacing w:line="360" w:lineRule="auto"/>
        <w:rPr>
          <w:rFonts w:ascii="宋体"/>
        </w:rPr>
      </w:pPr>
    </w:p>
    <w:p w:rsidR="00DE63BB" w:rsidRDefault="00DE63BB">
      <w:pPr>
        <w:adjustRightInd w:val="0"/>
        <w:snapToGrid w:val="0"/>
        <w:spacing w:line="360" w:lineRule="auto"/>
        <w:ind w:firstLine="420"/>
        <w:rPr>
          <w:rFonts w:ascii="宋体" w:cs="宋体"/>
        </w:rPr>
      </w:pPr>
      <w:r>
        <w:rPr>
          <w:rFonts w:ascii="宋体" w:hint="eastAsia"/>
        </w:rPr>
        <w:t>本单位郑重声明，根据《财政部</w:t>
      </w:r>
      <w:r>
        <w:rPr>
          <w:rFonts w:ascii="宋体"/>
        </w:rPr>
        <w:t xml:space="preserve"> </w:t>
      </w:r>
      <w:r>
        <w:rPr>
          <w:rFonts w:ascii="宋体" w:hint="eastAsia"/>
        </w:rPr>
        <w:t>司法部关于政府采购支持监狱企业发展有关问题的通知》</w:t>
      </w:r>
      <w:r>
        <w:rPr>
          <w:rFonts w:ascii="宋体" w:cs="宋体" w:hint="eastAsia"/>
        </w:rPr>
        <w:t>（财库〔</w:t>
      </w:r>
      <w:r>
        <w:rPr>
          <w:rFonts w:ascii="宋体" w:cs="宋体"/>
        </w:rPr>
        <w:t>2014</w:t>
      </w:r>
      <w:r>
        <w:rPr>
          <w:rFonts w:ascii="宋体" w:cs="宋体" w:hint="eastAsia"/>
        </w:rPr>
        <w:t>〕</w:t>
      </w:r>
      <w:r>
        <w:rPr>
          <w:rFonts w:ascii="宋体" w:cs="宋体"/>
        </w:rPr>
        <w:t>68</w:t>
      </w:r>
      <w:r>
        <w:rPr>
          <w:rFonts w:ascii="宋体" w:cs="宋体" w:hint="eastAsia"/>
        </w:rPr>
        <w:t>号）的规定，本单位为符合条件的监狱企业，且本单位参加单位的项目采购活动，并由本单位提供服务。</w:t>
      </w:r>
    </w:p>
    <w:p w:rsidR="00DE63BB" w:rsidRDefault="00DE63BB">
      <w:pPr>
        <w:adjustRightInd w:val="0"/>
        <w:snapToGrid w:val="0"/>
        <w:spacing w:line="360" w:lineRule="auto"/>
        <w:rPr>
          <w:rFonts w:ascii="宋体" w:cs="宋体"/>
        </w:rPr>
      </w:pPr>
      <w:r>
        <w:rPr>
          <w:rFonts w:ascii="宋体" w:cs="宋体"/>
        </w:rPr>
        <w:t xml:space="preserve">    </w:t>
      </w:r>
      <w:r>
        <w:rPr>
          <w:rFonts w:ascii="宋体" w:cs="宋体" w:hint="eastAsia"/>
        </w:rPr>
        <w:t>本单位对上述声明的真实性负责。如有虚假，将依法承担相应责任。</w:t>
      </w:r>
    </w:p>
    <w:p w:rsidR="00DE63BB" w:rsidRDefault="00DE63BB">
      <w:pPr>
        <w:wordWrap w:val="0"/>
        <w:adjustRightInd w:val="0"/>
        <w:snapToGrid w:val="0"/>
        <w:spacing w:line="360" w:lineRule="auto"/>
        <w:rPr>
          <w:rFonts w:ascii="宋体"/>
        </w:rPr>
      </w:pPr>
      <w:r>
        <w:rPr>
          <w:rFonts w:ascii="宋体"/>
        </w:rPr>
        <w:t xml:space="preserve">    </w:t>
      </w:r>
      <w:r>
        <w:rPr>
          <w:rFonts w:ascii="宋体" w:hint="eastAsia"/>
        </w:rPr>
        <w:t>附：省级以上监狱管理局、戒毒管理局（含新疆生产建设兵团）出具的监狱企业证明文件。</w:t>
      </w:r>
    </w:p>
    <w:p w:rsidR="00DE63BB" w:rsidRDefault="00DE63BB">
      <w:pPr>
        <w:adjustRightInd w:val="0"/>
        <w:snapToGrid w:val="0"/>
        <w:rPr>
          <w:rFonts w:ascii="宋体" w:cs="宋体"/>
        </w:rPr>
      </w:pPr>
    </w:p>
    <w:p w:rsidR="00DE63BB" w:rsidRDefault="00DE63BB">
      <w:pPr>
        <w:adjustRightInd w:val="0"/>
        <w:snapToGrid w:val="0"/>
        <w:spacing w:line="360" w:lineRule="auto"/>
        <w:ind w:firstLineChars="200" w:firstLine="420"/>
        <w:rPr>
          <w:rFonts w:ascii="宋体"/>
        </w:rPr>
      </w:pPr>
      <w:r>
        <w:rPr>
          <w:rFonts w:ascii="宋体" w:hint="eastAsia"/>
          <w:szCs w:val="21"/>
        </w:rPr>
        <w:t>供应商</w:t>
      </w:r>
      <w:r>
        <w:rPr>
          <w:rFonts w:ascii="宋体" w:cs="宋体" w:hint="eastAsia"/>
        </w:rPr>
        <w:t>名称：（公章）</w:t>
      </w:r>
    </w:p>
    <w:p w:rsidR="00DE63BB" w:rsidRDefault="00DE63BB" w:rsidP="00A94133">
      <w:pPr>
        <w:adjustRightInd w:val="0"/>
        <w:snapToGrid w:val="0"/>
        <w:spacing w:line="360" w:lineRule="auto"/>
        <w:ind w:leftChars="-67" w:hangingChars="67" w:hanging="141"/>
        <w:rPr>
          <w:rFonts w:ascii="宋体" w:cs="宋体"/>
        </w:rPr>
      </w:pPr>
      <w:r>
        <w:rPr>
          <w:rFonts w:ascii="宋体" w:cs="宋体"/>
        </w:rPr>
        <w:t xml:space="preserve">     </w:t>
      </w:r>
      <w:r>
        <w:rPr>
          <w:rFonts w:ascii="宋体" w:cs="宋体" w:hint="eastAsia"/>
        </w:rPr>
        <w:t>日期：</w:t>
      </w:r>
      <w:r>
        <w:rPr>
          <w:rFonts w:ascii="宋体" w:cs="宋体"/>
        </w:rPr>
        <w:t>2022</w:t>
      </w:r>
      <w:r>
        <w:rPr>
          <w:rFonts w:ascii="宋体" w:cs="宋体" w:hint="eastAsia"/>
        </w:rPr>
        <w:t>年月日</w:t>
      </w:r>
    </w:p>
    <w:p w:rsidR="00DE63BB" w:rsidRDefault="00DE63BB">
      <w:pPr>
        <w:pStyle w:val="3"/>
        <w:adjustRightInd w:val="0"/>
        <w:snapToGrid w:val="0"/>
        <w:spacing w:before="0" w:after="0" w:line="360" w:lineRule="auto"/>
        <w:rPr>
          <w:rFonts w:ascii="宋体"/>
          <w:bCs/>
          <w:sz w:val="28"/>
          <w:szCs w:val="28"/>
        </w:rPr>
      </w:pPr>
      <w:bookmarkStart w:id="199" w:name="_Toc500341402"/>
    </w:p>
    <w:p w:rsidR="00DE63BB" w:rsidRDefault="00DE63BB">
      <w:pPr>
        <w:pStyle w:val="3"/>
        <w:adjustRightInd w:val="0"/>
        <w:snapToGrid w:val="0"/>
        <w:spacing w:before="0" w:after="0" w:line="360" w:lineRule="auto"/>
        <w:jc w:val="center"/>
        <w:rPr>
          <w:rFonts w:ascii="宋体"/>
          <w:bCs/>
          <w:sz w:val="28"/>
          <w:szCs w:val="28"/>
        </w:rPr>
      </w:pPr>
      <w:bookmarkStart w:id="200" w:name="_Toc101883786"/>
      <w:r>
        <w:rPr>
          <w:rFonts w:ascii="宋体" w:hAnsi="宋体" w:hint="eastAsia"/>
          <w:bCs/>
          <w:sz w:val="28"/>
          <w:szCs w:val="28"/>
        </w:rPr>
        <w:t>附件</w:t>
      </w:r>
      <w:r>
        <w:rPr>
          <w:rFonts w:ascii="宋体" w:hAnsi="宋体"/>
          <w:bCs/>
          <w:sz w:val="28"/>
          <w:szCs w:val="28"/>
        </w:rPr>
        <w:t xml:space="preserve">15 </w:t>
      </w:r>
      <w:r>
        <w:rPr>
          <w:rFonts w:ascii="宋体" w:hAnsi="宋体" w:hint="eastAsia"/>
          <w:bCs/>
          <w:sz w:val="28"/>
          <w:szCs w:val="28"/>
        </w:rPr>
        <w:t>第二轮报价表</w:t>
      </w:r>
      <w:bookmarkEnd w:id="199"/>
      <w:bookmarkEnd w:id="200"/>
    </w:p>
    <w:p w:rsidR="00DE63BB" w:rsidRDefault="00DE63BB">
      <w:pPr>
        <w:rPr>
          <w:rFonts w:ascii="宋体"/>
          <w:sz w:val="24"/>
        </w:rPr>
      </w:pPr>
    </w:p>
    <w:bookmarkEnd w:id="145"/>
    <w:bookmarkEnd w:id="146"/>
    <w:p w:rsidR="00DE63BB" w:rsidRDefault="00DE63BB">
      <w:pPr>
        <w:adjustRightInd w:val="0"/>
        <w:snapToGrid w:val="0"/>
        <w:spacing w:line="360" w:lineRule="auto"/>
        <w:ind w:firstLineChars="50" w:firstLine="105"/>
        <w:rPr>
          <w:rFonts w:ascii="宋体"/>
          <w:u w:val="single"/>
        </w:rPr>
      </w:pPr>
      <w:r>
        <w:rPr>
          <w:rFonts w:ascii="宋体" w:hAnsi="宋体" w:hint="eastAsia"/>
        </w:rPr>
        <w:t>项目名称</w:t>
      </w:r>
      <w:r>
        <w:rPr>
          <w:rFonts w:ascii="宋体" w:hAnsi="宋体"/>
        </w:rPr>
        <w:t>:</w:t>
      </w:r>
    </w:p>
    <w:p w:rsidR="00DE63BB" w:rsidRDefault="00DE63BB">
      <w:pPr>
        <w:adjustRightInd w:val="0"/>
        <w:snapToGrid w:val="0"/>
        <w:spacing w:line="360" w:lineRule="auto"/>
        <w:ind w:firstLineChars="50" w:firstLine="105"/>
        <w:rPr>
          <w:rFonts w:ascii="宋体"/>
        </w:rPr>
      </w:pPr>
      <w:r>
        <w:rPr>
          <w:rFonts w:ascii="宋体" w:hAnsi="宋体" w:hint="eastAsia"/>
        </w:rPr>
        <w:t>项目编号</w:t>
      </w:r>
      <w:r>
        <w:rPr>
          <w:rFonts w:ascii="宋体" w:hAnsi="宋体"/>
        </w:rPr>
        <w:t xml:space="preserve">:                                                       </w:t>
      </w:r>
      <w:r>
        <w:rPr>
          <w:rFonts w:ascii="宋体" w:hAnsi="宋体" w:hint="eastAsia"/>
        </w:rPr>
        <w:t>单位：人民币元</w:t>
      </w:r>
    </w:p>
    <w:p w:rsidR="00DE63BB" w:rsidRDefault="00DE63BB">
      <w:pPr>
        <w:adjustRightInd w:val="0"/>
        <w:snapToGrid w:val="0"/>
        <w:spacing w:line="360" w:lineRule="auto"/>
        <w:ind w:firstLineChars="50" w:firstLine="105"/>
        <w:rPr>
          <w:rFonts w:ascii="宋体"/>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64"/>
        <w:gridCol w:w="3620"/>
        <w:gridCol w:w="3465"/>
        <w:gridCol w:w="1202"/>
      </w:tblGrid>
      <w:tr w:rsidR="00DE63BB">
        <w:trPr>
          <w:trHeight w:val="335"/>
          <w:jc w:val="center"/>
        </w:trPr>
        <w:tc>
          <w:tcPr>
            <w:tcW w:w="864" w:type="dxa"/>
            <w:vAlign w:val="center"/>
          </w:tcPr>
          <w:p w:rsidR="00DE63BB" w:rsidRDefault="00DE63BB">
            <w:pPr>
              <w:jc w:val="center"/>
              <w:rPr>
                <w:rFonts w:ascii="宋体"/>
              </w:rPr>
            </w:pPr>
            <w:r>
              <w:rPr>
                <w:rFonts w:ascii="宋体" w:hAnsi="宋体" w:hint="eastAsia"/>
              </w:rPr>
              <w:t>序号</w:t>
            </w:r>
          </w:p>
        </w:tc>
        <w:tc>
          <w:tcPr>
            <w:tcW w:w="3620" w:type="dxa"/>
            <w:vAlign w:val="center"/>
          </w:tcPr>
          <w:p w:rsidR="00DE63BB" w:rsidRDefault="00DE63B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szCs w:val="21"/>
              </w:rPr>
            </w:pPr>
            <w:r>
              <w:rPr>
                <w:rFonts w:ascii="宋体" w:hint="eastAsia"/>
                <w:szCs w:val="21"/>
              </w:rPr>
              <w:t>项目名称</w:t>
            </w:r>
          </w:p>
        </w:tc>
        <w:tc>
          <w:tcPr>
            <w:tcW w:w="3465" w:type="dxa"/>
            <w:vAlign w:val="center"/>
          </w:tcPr>
          <w:p w:rsidR="00DE63BB" w:rsidRDefault="00DE63B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szCs w:val="21"/>
              </w:rPr>
            </w:pPr>
            <w:r>
              <w:rPr>
                <w:rFonts w:ascii="宋体" w:hint="eastAsia"/>
                <w:szCs w:val="21"/>
              </w:rPr>
              <w:t>投标报价（人民币元，</w:t>
            </w:r>
            <w:r>
              <w:rPr>
                <w:rFonts w:ascii="宋体" w:hAnsi="宋体" w:hint="eastAsia"/>
              </w:rPr>
              <w:t>含增值税</w:t>
            </w:r>
            <w:r>
              <w:rPr>
                <w:rFonts w:ascii="宋体" w:hint="eastAsia"/>
                <w:szCs w:val="21"/>
              </w:rPr>
              <w:t>）</w:t>
            </w:r>
          </w:p>
        </w:tc>
        <w:tc>
          <w:tcPr>
            <w:tcW w:w="1202" w:type="dxa"/>
            <w:vAlign w:val="center"/>
          </w:tcPr>
          <w:p w:rsidR="00DE63BB" w:rsidRDefault="00DE63B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szCs w:val="21"/>
              </w:rPr>
            </w:pPr>
            <w:r>
              <w:rPr>
                <w:rFonts w:ascii="宋体" w:hint="eastAsia"/>
                <w:szCs w:val="21"/>
              </w:rPr>
              <w:t>备注</w:t>
            </w:r>
          </w:p>
        </w:tc>
      </w:tr>
      <w:tr w:rsidR="00DE63BB">
        <w:trPr>
          <w:trHeight w:val="335"/>
          <w:jc w:val="center"/>
        </w:trPr>
        <w:tc>
          <w:tcPr>
            <w:tcW w:w="864" w:type="dxa"/>
            <w:vAlign w:val="center"/>
          </w:tcPr>
          <w:p w:rsidR="00DE63BB" w:rsidRDefault="00DE63BB">
            <w:pPr>
              <w:jc w:val="center"/>
              <w:rPr>
                <w:rFonts w:ascii="宋体"/>
              </w:rPr>
            </w:pPr>
            <w:r>
              <w:rPr>
                <w:rFonts w:ascii="宋体" w:hAnsi="宋体"/>
              </w:rPr>
              <w:t>1</w:t>
            </w:r>
          </w:p>
        </w:tc>
        <w:tc>
          <w:tcPr>
            <w:tcW w:w="3620" w:type="dxa"/>
            <w:vAlign w:val="center"/>
          </w:tcPr>
          <w:p w:rsidR="00DE63BB" w:rsidRDefault="00DE63BB">
            <w:pPr>
              <w:jc w:val="center"/>
              <w:rPr>
                <w:rFonts w:ascii="宋体"/>
              </w:rPr>
            </w:pPr>
            <w:r>
              <w:rPr>
                <w:rFonts w:ascii="宋体" w:hAnsi="宋体" w:hint="eastAsia"/>
              </w:rPr>
              <w:t>深圳海关深南路办公区消防系统设施设备维修保养项目</w:t>
            </w:r>
          </w:p>
        </w:tc>
        <w:tc>
          <w:tcPr>
            <w:tcW w:w="3465" w:type="dxa"/>
            <w:vAlign w:val="center"/>
          </w:tcPr>
          <w:p w:rsidR="00DE63BB" w:rsidRDefault="00DE63B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szCs w:val="21"/>
              </w:rPr>
            </w:pPr>
          </w:p>
        </w:tc>
        <w:tc>
          <w:tcPr>
            <w:tcW w:w="1202" w:type="dxa"/>
            <w:vAlign w:val="center"/>
          </w:tcPr>
          <w:p w:rsidR="00DE63BB" w:rsidRDefault="00DE63B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szCs w:val="21"/>
              </w:rPr>
            </w:pPr>
          </w:p>
        </w:tc>
      </w:tr>
      <w:tr w:rsidR="00DE63BB">
        <w:trPr>
          <w:trHeight w:val="335"/>
          <w:jc w:val="center"/>
        </w:trPr>
        <w:tc>
          <w:tcPr>
            <w:tcW w:w="864" w:type="dxa"/>
            <w:vAlign w:val="center"/>
          </w:tcPr>
          <w:p w:rsidR="00DE63BB" w:rsidRDefault="00DE63BB">
            <w:pPr>
              <w:jc w:val="center"/>
              <w:rPr>
                <w:rFonts w:ascii="宋体"/>
              </w:rPr>
            </w:pPr>
            <w:r>
              <w:rPr>
                <w:rFonts w:ascii="宋体" w:hAnsi="宋体"/>
              </w:rPr>
              <w:t>2</w:t>
            </w:r>
          </w:p>
        </w:tc>
        <w:tc>
          <w:tcPr>
            <w:tcW w:w="3620" w:type="dxa"/>
            <w:vAlign w:val="center"/>
          </w:tcPr>
          <w:p w:rsidR="00DE63BB" w:rsidRDefault="00DE63BB">
            <w:pPr>
              <w:jc w:val="center"/>
              <w:rPr>
                <w:rFonts w:ascii="宋体"/>
              </w:rPr>
            </w:pPr>
            <w:r>
              <w:rPr>
                <w:rFonts w:ascii="宋体" w:hAnsi="宋体" w:hint="eastAsia"/>
              </w:rPr>
              <w:t>深圳海关福强路办公区消防系统设施设备维修保养项目</w:t>
            </w:r>
          </w:p>
        </w:tc>
        <w:tc>
          <w:tcPr>
            <w:tcW w:w="3465" w:type="dxa"/>
            <w:vAlign w:val="center"/>
          </w:tcPr>
          <w:p w:rsidR="00DE63BB" w:rsidRDefault="00DE63B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szCs w:val="21"/>
              </w:rPr>
            </w:pPr>
          </w:p>
        </w:tc>
        <w:tc>
          <w:tcPr>
            <w:tcW w:w="1202" w:type="dxa"/>
            <w:vAlign w:val="center"/>
          </w:tcPr>
          <w:p w:rsidR="00DE63BB" w:rsidRDefault="00DE63B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szCs w:val="21"/>
              </w:rPr>
            </w:pPr>
          </w:p>
        </w:tc>
      </w:tr>
      <w:tr w:rsidR="00DE63BB">
        <w:trPr>
          <w:trHeight w:val="335"/>
          <w:jc w:val="center"/>
        </w:trPr>
        <w:tc>
          <w:tcPr>
            <w:tcW w:w="864" w:type="dxa"/>
            <w:vAlign w:val="center"/>
          </w:tcPr>
          <w:p w:rsidR="00DE63BB" w:rsidRDefault="00DE63BB">
            <w:pPr>
              <w:jc w:val="center"/>
              <w:rPr>
                <w:rFonts w:ascii="宋体"/>
              </w:rPr>
            </w:pPr>
            <w:r>
              <w:rPr>
                <w:rFonts w:ascii="宋体" w:hAnsi="宋体"/>
              </w:rPr>
              <w:t>3</w:t>
            </w:r>
          </w:p>
        </w:tc>
        <w:tc>
          <w:tcPr>
            <w:tcW w:w="3620" w:type="dxa"/>
            <w:vAlign w:val="center"/>
          </w:tcPr>
          <w:p w:rsidR="00DE63BB" w:rsidRDefault="00DE63BB">
            <w:pPr>
              <w:jc w:val="center"/>
              <w:rPr>
                <w:rFonts w:ascii="宋体"/>
              </w:rPr>
            </w:pPr>
            <w:r>
              <w:rPr>
                <w:rFonts w:ascii="宋体" w:hAnsi="宋体" w:hint="eastAsia"/>
              </w:rPr>
              <w:t>和平路生活区消防设施维修保养项目</w:t>
            </w:r>
          </w:p>
        </w:tc>
        <w:tc>
          <w:tcPr>
            <w:tcW w:w="3465" w:type="dxa"/>
            <w:vAlign w:val="center"/>
          </w:tcPr>
          <w:p w:rsidR="00DE63BB" w:rsidRDefault="00DE63B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szCs w:val="21"/>
              </w:rPr>
            </w:pPr>
          </w:p>
        </w:tc>
        <w:tc>
          <w:tcPr>
            <w:tcW w:w="1202" w:type="dxa"/>
            <w:vAlign w:val="center"/>
          </w:tcPr>
          <w:p w:rsidR="00DE63BB" w:rsidRDefault="00DE63B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szCs w:val="21"/>
              </w:rPr>
            </w:pPr>
          </w:p>
        </w:tc>
      </w:tr>
      <w:tr w:rsidR="00DE63BB">
        <w:trPr>
          <w:trHeight w:val="335"/>
          <w:jc w:val="center"/>
        </w:trPr>
        <w:tc>
          <w:tcPr>
            <w:tcW w:w="864" w:type="dxa"/>
            <w:vAlign w:val="center"/>
          </w:tcPr>
          <w:p w:rsidR="00DE63BB" w:rsidRDefault="00DE63BB">
            <w:pPr>
              <w:jc w:val="center"/>
              <w:rPr>
                <w:rFonts w:ascii="宋体"/>
              </w:rPr>
            </w:pPr>
            <w:r>
              <w:rPr>
                <w:rFonts w:ascii="宋体" w:hAnsi="宋体"/>
              </w:rPr>
              <w:t>4</w:t>
            </w:r>
          </w:p>
        </w:tc>
        <w:tc>
          <w:tcPr>
            <w:tcW w:w="3620" w:type="dxa"/>
            <w:vAlign w:val="center"/>
          </w:tcPr>
          <w:p w:rsidR="00DE63BB" w:rsidRDefault="00DE63BB">
            <w:pPr>
              <w:jc w:val="center"/>
              <w:rPr>
                <w:rFonts w:ascii="宋体"/>
              </w:rPr>
            </w:pPr>
            <w:r>
              <w:rPr>
                <w:rFonts w:ascii="宋体" w:hAnsi="宋体" w:hint="eastAsia"/>
              </w:rPr>
              <w:t>仓库消防设施设备维修保养项目</w:t>
            </w:r>
          </w:p>
        </w:tc>
        <w:tc>
          <w:tcPr>
            <w:tcW w:w="3465" w:type="dxa"/>
            <w:vAlign w:val="center"/>
          </w:tcPr>
          <w:p w:rsidR="00DE63BB" w:rsidRDefault="00DE63B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szCs w:val="21"/>
              </w:rPr>
            </w:pPr>
          </w:p>
        </w:tc>
        <w:tc>
          <w:tcPr>
            <w:tcW w:w="1202" w:type="dxa"/>
            <w:vAlign w:val="center"/>
          </w:tcPr>
          <w:p w:rsidR="00DE63BB" w:rsidRDefault="00DE63B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szCs w:val="21"/>
              </w:rPr>
            </w:pPr>
          </w:p>
        </w:tc>
      </w:tr>
      <w:tr w:rsidR="00DE63BB">
        <w:trPr>
          <w:trHeight w:val="335"/>
          <w:jc w:val="center"/>
        </w:trPr>
        <w:tc>
          <w:tcPr>
            <w:tcW w:w="4484" w:type="dxa"/>
            <w:gridSpan w:val="2"/>
            <w:vAlign w:val="center"/>
          </w:tcPr>
          <w:p w:rsidR="00DE63BB" w:rsidRDefault="00DE63B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szCs w:val="21"/>
              </w:rPr>
            </w:pPr>
            <w:r>
              <w:rPr>
                <w:rFonts w:ascii="宋体" w:hint="eastAsia"/>
                <w:szCs w:val="21"/>
              </w:rPr>
              <w:t>合计</w:t>
            </w:r>
          </w:p>
        </w:tc>
        <w:tc>
          <w:tcPr>
            <w:tcW w:w="3465" w:type="dxa"/>
            <w:vAlign w:val="center"/>
          </w:tcPr>
          <w:p w:rsidR="00DE63BB" w:rsidRDefault="00DE63B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szCs w:val="21"/>
              </w:rPr>
            </w:pPr>
          </w:p>
        </w:tc>
        <w:tc>
          <w:tcPr>
            <w:tcW w:w="1202" w:type="dxa"/>
            <w:vAlign w:val="center"/>
          </w:tcPr>
          <w:p w:rsidR="00DE63BB" w:rsidRDefault="00DE63B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szCs w:val="21"/>
              </w:rPr>
            </w:pPr>
          </w:p>
        </w:tc>
      </w:tr>
    </w:tbl>
    <w:p w:rsidR="00DE63BB" w:rsidRDefault="00DE63BB">
      <w:pPr>
        <w:adjustRightInd w:val="0"/>
        <w:snapToGrid w:val="0"/>
        <w:spacing w:line="360" w:lineRule="auto"/>
        <w:rPr>
          <w:rFonts w:ascii="宋体"/>
        </w:rPr>
      </w:pPr>
    </w:p>
    <w:p w:rsidR="00DE63BB" w:rsidRDefault="00DE63BB">
      <w:pPr>
        <w:adjustRightInd w:val="0"/>
        <w:snapToGrid w:val="0"/>
        <w:spacing w:line="360" w:lineRule="auto"/>
        <w:rPr>
          <w:rFonts w:ascii="宋体"/>
          <w:u w:val="single"/>
        </w:rPr>
      </w:pPr>
      <w:r>
        <w:rPr>
          <w:rFonts w:ascii="宋体" w:hAnsi="宋体" w:hint="eastAsia"/>
        </w:rPr>
        <w:t>有关承诺：</w:t>
      </w:r>
    </w:p>
    <w:p w:rsidR="00DE63BB" w:rsidRDefault="00DE63BB">
      <w:pPr>
        <w:adjustRightInd w:val="0"/>
        <w:snapToGrid w:val="0"/>
        <w:spacing w:line="360" w:lineRule="auto"/>
        <w:rPr>
          <w:rFonts w:ascii="宋体"/>
        </w:rPr>
      </w:pPr>
    </w:p>
    <w:p w:rsidR="00DE63BB" w:rsidRDefault="00DE63BB">
      <w:pPr>
        <w:adjustRightInd w:val="0"/>
        <w:snapToGrid w:val="0"/>
        <w:spacing w:line="360" w:lineRule="auto"/>
        <w:rPr>
          <w:rFonts w:ascii="宋体"/>
          <w:szCs w:val="21"/>
        </w:rPr>
      </w:pPr>
    </w:p>
    <w:p w:rsidR="00DE63BB" w:rsidRDefault="00DE63BB">
      <w:pPr>
        <w:wordWrap w:val="0"/>
        <w:adjustRightInd w:val="0"/>
        <w:snapToGrid w:val="0"/>
        <w:spacing w:line="360" w:lineRule="auto"/>
        <w:rPr>
          <w:rFonts w:ascii="宋体"/>
        </w:rPr>
      </w:pPr>
      <w:r>
        <w:rPr>
          <w:rFonts w:ascii="宋体" w:hAnsi="宋体" w:hint="eastAsia"/>
        </w:rPr>
        <w:t>供应商名称：</w:t>
      </w:r>
    </w:p>
    <w:p w:rsidR="00DE63BB" w:rsidRDefault="00DE63BB">
      <w:pPr>
        <w:wordWrap w:val="0"/>
        <w:adjustRightInd w:val="0"/>
        <w:snapToGrid w:val="0"/>
        <w:spacing w:line="360" w:lineRule="auto"/>
        <w:rPr>
          <w:rFonts w:ascii="宋体"/>
        </w:rPr>
      </w:pPr>
      <w:r>
        <w:rPr>
          <w:rFonts w:ascii="宋体" w:hAnsi="宋体" w:hint="eastAsia"/>
        </w:rPr>
        <w:t>法定代表人</w:t>
      </w:r>
      <w:r>
        <w:rPr>
          <w:rFonts w:ascii="宋体" w:hAnsi="宋体" w:hint="eastAsia"/>
          <w:bCs/>
        </w:rPr>
        <w:t>（或</w:t>
      </w:r>
      <w:r>
        <w:rPr>
          <w:rFonts w:ascii="宋体" w:hint="eastAsia"/>
        </w:rPr>
        <w:t>授权委托代理人</w:t>
      </w:r>
      <w:r>
        <w:rPr>
          <w:rFonts w:ascii="宋体" w:hAnsi="宋体" w:hint="eastAsia"/>
          <w:bCs/>
        </w:rPr>
        <w:t>）</w:t>
      </w:r>
      <w:r>
        <w:rPr>
          <w:rFonts w:ascii="宋体" w:hAnsi="宋体" w:hint="eastAsia"/>
        </w:rPr>
        <w:t>签名：</w:t>
      </w:r>
    </w:p>
    <w:p w:rsidR="00DE63BB" w:rsidRDefault="00DE63BB">
      <w:pPr>
        <w:wordWrap w:val="0"/>
        <w:adjustRightInd w:val="0"/>
        <w:snapToGrid w:val="0"/>
        <w:spacing w:line="360" w:lineRule="auto"/>
        <w:rPr>
          <w:rFonts w:ascii="宋体"/>
          <w:b/>
          <w:bCs/>
        </w:rPr>
      </w:pPr>
      <w:r>
        <w:rPr>
          <w:rFonts w:ascii="宋体" w:hAnsi="宋体" w:hint="eastAsia"/>
        </w:rPr>
        <w:t>日期：</w:t>
      </w:r>
      <w:r>
        <w:rPr>
          <w:rFonts w:ascii="宋体" w:hAnsi="宋体"/>
        </w:rPr>
        <w:t>2022</w:t>
      </w:r>
      <w:r>
        <w:rPr>
          <w:rFonts w:ascii="宋体" w:hAnsi="宋体" w:hint="eastAsia"/>
        </w:rPr>
        <w:t>年月日</w:t>
      </w:r>
    </w:p>
    <w:p w:rsidR="00DE63BB" w:rsidRDefault="00DE63BB">
      <w:pPr>
        <w:adjustRightInd w:val="0"/>
        <w:snapToGrid w:val="0"/>
        <w:spacing w:line="360" w:lineRule="auto"/>
        <w:ind w:left="718" w:hangingChars="342" w:hanging="718"/>
        <w:rPr>
          <w:rFonts w:ascii="宋体"/>
        </w:rPr>
      </w:pPr>
    </w:p>
    <w:p w:rsidR="00DE63BB" w:rsidRDefault="00DE63BB">
      <w:pPr>
        <w:pStyle w:val="a0"/>
      </w:pPr>
    </w:p>
    <w:p w:rsidR="00DE63BB" w:rsidRDefault="00DE63BB"/>
    <w:p w:rsidR="00DE63BB" w:rsidRDefault="00DE63BB">
      <w:pPr>
        <w:pStyle w:val="a0"/>
      </w:pPr>
    </w:p>
    <w:p w:rsidR="00DE63BB" w:rsidRDefault="00DE63BB"/>
    <w:p w:rsidR="00DE63BB" w:rsidRDefault="00DE63BB">
      <w:pPr>
        <w:adjustRightInd w:val="0"/>
        <w:snapToGrid w:val="0"/>
        <w:spacing w:line="360" w:lineRule="auto"/>
        <w:ind w:left="357" w:hangingChars="170" w:hanging="357"/>
        <w:rPr>
          <w:rFonts w:ascii="宋体"/>
        </w:rPr>
      </w:pPr>
      <w:r>
        <w:rPr>
          <w:rFonts w:ascii="宋体" w:hAnsi="宋体" w:hint="eastAsia"/>
        </w:rPr>
        <w:t>注：第二轮报价表由供应商自行准备空白表格，在磋商小组规定的时间内填写后提交。</w:t>
      </w:r>
    </w:p>
    <w:p w:rsidR="00DE63BB" w:rsidRDefault="00DE63BB">
      <w:pPr>
        <w:adjustRightInd w:val="0"/>
        <w:snapToGrid w:val="0"/>
        <w:spacing w:line="360" w:lineRule="auto"/>
        <w:rPr>
          <w:rStyle w:val="afff0"/>
          <w:rFonts w:ascii="宋体"/>
        </w:rPr>
      </w:pPr>
    </w:p>
    <w:sectPr w:rsidR="00DE63BB" w:rsidSect="00C545D2">
      <w:footerReference w:type="default" r:id="rId15"/>
      <w:footerReference w:type="first" r:id="rId16"/>
      <w:pgSz w:w="11906" w:h="16838"/>
      <w:pgMar w:top="1482" w:right="1418" w:bottom="1559" w:left="1514" w:header="851" w:footer="992" w:gutter="0"/>
      <w:cols w:space="72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02BE7" w:rsidRDefault="00C02BE7" w:rsidP="00C545D2">
      <w:r>
        <w:separator/>
      </w:r>
    </w:p>
  </w:endnote>
  <w:endnote w:type="continuationSeparator" w:id="1">
    <w:p w:rsidR="00C02BE7" w:rsidRDefault="00C02BE7" w:rsidP="00C545D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00" w:usb3="00000000" w:csb0="00040000" w:csb1="00000000"/>
  </w:font>
  <w:font w:name="文鼎小标宋">
    <w:altName w:val="黑体"/>
    <w:charset w:val="86"/>
    <w:family w:val="modern"/>
    <w:pitch w:val="default"/>
    <w:sig w:usb0="00000000" w:usb1="0000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隶书">
    <w:panose1 w:val="02010509060101010101"/>
    <w:charset w:val="86"/>
    <w:family w:val="modern"/>
    <w:pitch w:val="fixed"/>
    <w:sig w:usb0="00000001" w:usb1="080E0000" w:usb2="00000010" w:usb3="00000000" w:csb0="00040000" w:csb1="00000000"/>
  </w:font>
  <w:font w:name="Calibri">
    <w:panose1 w:val="020F0502020204030204"/>
    <w:charset w:val="00"/>
    <w:family w:val="swiss"/>
    <w:pitch w:val="variable"/>
    <w:sig w:usb0="E0002EFF" w:usb1="C000247B" w:usb2="00000009" w:usb3="00000000" w:csb0="000001FF" w:csb1="00000000"/>
  </w:font>
  <w:font w:name="仿宋_GB2312">
    <w:altName w:val="微软雅黑"/>
    <w:charset w:val="86"/>
    <w:family w:val="modern"/>
    <w:pitch w:val="fixed"/>
    <w:sig w:usb0="00000000"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entury Gothic">
    <w:panose1 w:val="020B0502020202020204"/>
    <w:charset w:val="00"/>
    <w:family w:val="swiss"/>
    <w:pitch w:val="variable"/>
    <w:sig w:usb0="00000287" w:usb1="00000000" w:usb2="00000000" w:usb3="00000000" w:csb0="0000009F" w:csb1="00000000"/>
  </w:font>
  <w:font w:name="方正仿宋_GBK">
    <w:altName w:val="微软雅黑"/>
    <w:charset w:val="86"/>
    <w:family w:val="script"/>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63BB" w:rsidRDefault="004060FE">
    <w:pPr>
      <w:pStyle w:val="af7"/>
      <w:framePr w:wrap="around" w:vAnchor="text" w:hAnchor="margin" w:xAlign="center" w:y="1"/>
      <w:rPr>
        <w:rStyle w:val="aff6"/>
      </w:rPr>
    </w:pPr>
    <w:r>
      <w:rPr>
        <w:rStyle w:val="aff6"/>
      </w:rPr>
      <w:fldChar w:fldCharType="begin"/>
    </w:r>
    <w:r w:rsidR="00DE63BB">
      <w:rPr>
        <w:rStyle w:val="aff6"/>
      </w:rPr>
      <w:instrText xml:space="preserve">PAGE  </w:instrText>
    </w:r>
    <w:r>
      <w:rPr>
        <w:rStyle w:val="aff6"/>
      </w:rPr>
      <w:fldChar w:fldCharType="end"/>
    </w:r>
  </w:p>
  <w:p w:rsidR="00DE63BB" w:rsidRDefault="00DE63BB">
    <w:pPr>
      <w:pStyle w:val="af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63BB" w:rsidRDefault="00DE63BB">
    <w:pPr>
      <w:pStyle w:val="af7"/>
      <w:jc w:val="center"/>
    </w:pPr>
    <w:r>
      <w:rPr>
        <w:rStyle w:val="aff6"/>
        <w:rFonts w:ascii="宋体" w:hAnsi="宋体" w:hint="eastAsia"/>
        <w:kern w:val="0"/>
        <w:szCs w:val="21"/>
      </w:rPr>
      <w:t>第</w:t>
    </w:r>
    <w:r>
      <w:rPr>
        <w:rStyle w:val="aff6"/>
        <w:rFonts w:ascii="宋体" w:hAnsi="宋体"/>
        <w:kern w:val="0"/>
        <w:szCs w:val="21"/>
      </w:rPr>
      <w:t xml:space="preserve"> </w:t>
    </w:r>
    <w:r w:rsidR="004060FE">
      <w:rPr>
        <w:rStyle w:val="aff6"/>
        <w:rFonts w:ascii="宋体" w:hAnsi="宋体"/>
        <w:kern w:val="0"/>
        <w:szCs w:val="21"/>
      </w:rPr>
      <w:fldChar w:fldCharType="begin"/>
    </w:r>
    <w:r>
      <w:rPr>
        <w:rStyle w:val="aff6"/>
        <w:rFonts w:ascii="宋体" w:hAnsi="宋体"/>
        <w:kern w:val="0"/>
        <w:szCs w:val="21"/>
      </w:rPr>
      <w:instrText xml:space="preserve"> PAGE </w:instrText>
    </w:r>
    <w:r w:rsidR="004060FE">
      <w:rPr>
        <w:rStyle w:val="aff6"/>
        <w:rFonts w:ascii="宋体" w:hAnsi="宋体"/>
        <w:kern w:val="0"/>
        <w:szCs w:val="21"/>
      </w:rPr>
      <w:fldChar w:fldCharType="separate"/>
    </w:r>
    <w:r w:rsidR="00401554">
      <w:rPr>
        <w:rStyle w:val="aff6"/>
        <w:rFonts w:ascii="宋体" w:hAnsi="宋体"/>
        <w:noProof/>
        <w:kern w:val="0"/>
        <w:szCs w:val="21"/>
      </w:rPr>
      <w:t>2</w:t>
    </w:r>
    <w:r w:rsidR="004060FE">
      <w:rPr>
        <w:rStyle w:val="aff6"/>
        <w:rFonts w:ascii="宋体" w:hAnsi="宋体"/>
        <w:kern w:val="0"/>
        <w:szCs w:val="21"/>
      </w:rPr>
      <w:fldChar w:fldCharType="end"/>
    </w:r>
    <w:r>
      <w:rPr>
        <w:rStyle w:val="aff6"/>
        <w:rFonts w:ascii="宋体" w:hAnsi="宋体"/>
        <w:kern w:val="0"/>
        <w:szCs w:val="21"/>
      </w:rPr>
      <w:t xml:space="preserve"> </w:t>
    </w:r>
    <w:r>
      <w:rPr>
        <w:rStyle w:val="aff6"/>
        <w:rFonts w:ascii="宋体" w:hAnsi="宋体" w:hint="eastAsia"/>
        <w:kern w:val="0"/>
        <w:szCs w:val="21"/>
      </w:rPr>
      <w:t>页</w:t>
    </w:r>
    <w:r>
      <w:rPr>
        <w:rStyle w:val="aff6"/>
        <w:rFonts w:ascii="宋体" w:hAnsi="宋体"/>
        <w:kern w:val="0"/>
        <w:szCs w:val="21"/>
      </w:rPr>
      <w:t xml:space="preserve"> </w:t>
    </w:r>
    <w:r>
      <w:rPr>
        <w:rStyle w:val="aff6"/>
        <w:rFonts w:ascii="宋体" w:hAnsi="宋体" w:hint="eastAsia"/>
        <w:kern w:val="0"/>
        <w:szCs w:val="21"/>
      </w:rPr>
      <w:t>共</w:t>
    </w:r>
    <w:r>
      <w:rPr>
        <w:rStyle w:val="aff6"/>
        <w:rFonts w:ascii="宋体" w:hAnsi="宋体"/>
        <w:kern w:val="0"/>
        <w:szCs w:val="21"/>
      </w:rPr>
      <w:t xml:space="preserve"> </w:t>
    </w:r>
    <w:r w:rsidR="004060FE">
      <w:rPr>
        <w:rStyle w:val="aff6"/>
        <w:rFonts w:ascii="宋体" w:hAnsi="宋体"/>
        <w:kern w:val="0"/>
        <w:szCs w:val="21"/>
      </w:rPr>
      <w:fldChar w:fldCharType="begin"/>
    </w:r>
    <w:r>
      <w:rPr>
        <w:rStyle w:val="aff6"/>
        <w:rFonts w:ascii="宋体" w:hAnsi="宋体"/>
        <w:kern w:val="0"/>
        <w:szCs w:val="21"/>
      </w:rPr>
      <w:instrText xml:space="preserve"> NUMPAGES </w:instrText>
    </w:r>
    <w:r w:rsidR="004060FE">
      <w:rPr>
        <w:rStyle w:val="aff6"/>
        <w:rFonts w:ascii="宋体" w:hAnsi="宋体"/>
        <w:kern w:val="0"/>
        <w:szCs w:val="21"/>
      </w:rPr>
      <w:fldChar w:fldCharType="separate"/>
    </w:r>
    <w:r w:rsidR="00401554">
      <w:rPr>
        <w:rStyle w:val="aff6"/>
        <w:rFonts w:ascii="宋体" w:hAnsi="宋体"/>
        <w:noProof/>
        <w:kern w:val="0"/>
        <w:szCs w:val="21"/>
      </w:rPr>
      <w:t>89</w:t>
    </w:r>
    <w:r w:rsidR="004060FE">
      <w:rPr>
        <w:rStyle w:val="aff6"/>
        <w:rFonts w:ascii="宋体" w:hAnsi="宋体"/>
        <w:kern w:val="0"/>
        <w:szCs w:val="21"/>
      </w:rPr>
      <w:fldChar w:fldCharType="end"/>
    </w:r>
    <w:r>
      <w:rPr>
        <w:rStyle w:val="aff6"/>
        <w:rFonts w:ascii="宋体" w:hAnsi="宋体"/>
        <w:kern w:val="0"/>
        <w:szCs w:val="21"/>
      </w:rPr>
      <w:t xml:space="preserve"> </w:t>
    </w:r>
    <w:r>
      <w:rPr>
        <w:rStyle w:val="aff6"/>
        <w:rFonts w:ascii="宋体" w:hAnsi="宋体" w:hint="eastAsia"/>
        <w:kern w:val="0"/>
        <w:szCs w:val="21"/>
      </w:rPr>
      <w:t>页</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63BB" w:rsidRDefault="00DE63BB">
    <w:pPr>
      <w:pStyle w:val="af7"/>
      <w:ind w:right="360"/>
      <w:jc w:val="center"/>
      <w:rPr>
        <w:rFonts w:ascii="宋体"/>
        <w:u w:val="single"/>
      </w:rPr>
    </w:pPr>
    <w:r>
      <w:rPr>
        <w:rStyle w:val="aff6"/>
        <w:rFonts w:ascii="宋体" w:hAnsi="宋体" w:hint="eastAsia"/>
        <w:kern w:val="0"/>
        <w:szCs w:val="21"/>
      </w:rPr>
      <w:t>第</w:t>
    </w:r>
    <w:r>
      <w:rPr>
        <w:rStyle w:val="aff6"/>
        <w:rFonts w:ascii="宋体" w:hAnsi="宋体"/>
        <w:kern w:val="0"/>
        <w:szCs w:val="21"/>
      </w:rPr>
      <w:t xml:space="preserve"> </w:t>
    </w:r>
    <w:r w:rsidR="004060FE">
      <w:rPr>
        <w:rStyle w:val="aff6"/>
        <w:rFonts w:ascii="宋体" w:hAnsi="宋体"/>
        <w:kern w:val="0"/>
        <w:szCs w:val="21"/>
      </w:rPr>
      <w:fldChar w:fldCharType="begin"/>
    </w:r>
    <w:r>
      <w:rPr>
        <w:rStyle w:val="aff6"/>
        <w:rFonts w:ascii="宋体" w:hAnsi="宋体"/>
        <w:kern w:val="0"/>
        <w:szCs w:val="21"/>
      </w:rPr>
      <w:instrText xml:space="preserve"> PAGE </w:instrText>
    </w:r>
    <w:r w:rsidR="004060FE">
      <w:rPr>
        <w:rStyle w:val="aff6"/>
        <w:rFonts w:ascii="宋体" w:hAnsi="宋体"/>
        <w:kern w:val="0"/>
        <w:szCs w:val="21"/>
      </w:rPr>
      <w:fldChar w:fldCharType="separate"/>
    </w:r>
    <w:r w:rsidR="00401554">
      <w:rPr>
        <w:rStyle w:val="aff6"/>
        <w:rFonts w:ascii="宋体" w:hAnsi="宋体"/>
        <w:noProof/>
        <w:kern w:val="0"/>
        <w:szCs w:val="21"/>
      </w:rPr>
      <w:t>89</w:t>
    </w:r>
    <w:r w:rsidR="004060FE">
      <w:rPr>
        <w:rStyle w:val="aff6"/>
        <w:rFonts w:ascii="宋体" w:hAnsi="宋体"/>
        <w:kern w:val="0"/>
        <w:szCs w:val="21"/>
      </w:rPr>
      <w:fldChar w:fldCharType="end"/>
    </w:r>
    <w:r>
      <w:rPr>
        <w:rStyle w:val="aff6"/>
        <w:rFonts w:ascii="宋体" w:hAnsi="宋体"/>
        <w:kern w:val="0"/>
        <w:szCs w:val="21"/>
      </w:rPr>
      <w:t xml:space="preserve"> </w:t>
    </w:r>
    <w:r>
      <w:rPr>
        <w:rStyle w:val="aff6"/>
        <w:rFonts w:ascii="宋体" w:hAnsi="宋体" w:hint="eastAsia"/>
        <w:kern w:val="0"/>
        <w:szCs w:val="21"/>
      </w:rPr>
      <w:t>页</w:t>
    </w:r>
    <w:r>
      <w:rPr>
        <w:rStyle w:val="aff6"/>
        <w:rFonts w:ascii="宋体" w:hAnsi="宋体"/>
        <w:kern w:val="0"/>
        <w:szCs w:val="21"/>
      </w:rPr>
      <w:t xml:space="preserve"> </w:t>
    </w:r>
    <w:r>
      <w:rPr>
        <w:rStyle w:val="aff6"/>
        <w:rFonts w:ascii="宋体" w:hAnsi="宋体" w:hint="eastAsia"/>
        <w:kern w:val="0"/>
        <w:szCs w:val="21"/>
      </w:rPr>
      <w:t>共</w:t>
    </w:r>
    <w:r>
      <w:rPr>
        <w:rStyle w:val="aff6"/>
        <w:rFonts w:ascii="宋体" w:hAnsi="宋体"/>
        <w:kern w:val="0"/>
        <w:szCs w:val="21"/>
      </w:rPr>
      <w:t xml:space="preserve"> </w:t>
    </w:r>
    <w:r w:rsidR="004060FE">
      <w:rPr>
        <w:rStyle w:val="aff6"/>
        <w:rFonts w:ascii="宋体" w:hAnsi="宋体"/>
        <w:kern w:val="0"/>
        <w:szCs w:val="21"/>
      </w:rPr>
      <w:fldChar w:fldCharType="begin"/>
    </w:r>
    <w:r>
      <w:rPr>
        <w:rStyle w:val="aff6"/>
        <w:rFonts w:ascii="宋体" w:hAnsi="宋体"/>
        <w:kern w:val="0"/>
        <w:szCs w:val="21"/>
      </w:rPr>
      <w:instrText xml:space="preserve"> NUMPAGES </w:instrText>
    </w:r>
    <w:r w:rsidR="004060FE">
      <w:rPr>
        <w:rStyle w:val="aff6"/>
        <w:rFonts w:ascii="宋体" w:hAnsi="宋体"/>
        <w:kern w:val="0"/>
        <w:szCs w:val="21"/>
      </w:rPr>
      <w:fldChar w:fldCharType="separate"/>
    </w:r>
    <w:r w:rsidR="00401554">
      <w:rPr>
        <w:rStyle w:val="aff6"/>
        <w:rFonts w:ascii="宋体" w:hAnsi="宋体"/>
        <w:noProof/>
        <w:kern w:val="0"/>
        <w:szCs w:val="21"/>
      </w:rPr>
      <w:t>89</w:t>
    </w:r>
    <w:r w:rsidR="004060FE">
      <w:rPr>
        <w:rStyle w:val="aff6"/>
        <w:rFonts w:ascii="宋体" w:hAnsi="宋体"/>
        <w:kern w:val="0"/>
        <w:szCs w:val="21"/>
      </w:rPr>
      <w:fldChar w:fldCharType="end"/>
    </w:r>
    <w:r>
      <w:rPr>
        <w:rStyle w:val="aff6"/>
        <w:rFonts w:ascii="宋体" w:hAnsi="宋体"/>
        <w:kern w:val="0"/>
        <w:szCs w:val="21"/>
      </w:rPr>
      <w:t xml:space="preserve"> </w:t>
    </w:r>
    <w:r>
      <w:rPr>
        <w:rStyle w:val="aff6"/>
        <w:rFonts w:ascii="宋体" w:hAnsi="宋体" w:hint="eastAsia"/>
        <w:kern w:val="0"/>
        <w:szCs w:val="21"/>
      </w:rPr>
      <w:t>页</w: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63BB" w:rsidRDefault="00DE63BB">
    <w:pPr>
      <w:pStyle w:val="af7"/>
      <w:tabs>
        <w:tab w:val="clear" w:pos="8306"/>
        <w:tab w:val="left" w:pos="5070"/>
      </w:tabs>
      <w:ind w:right="360"/>
      <w:jc w:val="center"/>
      <w:rPr>
        <w:rFonts w:ascii="宋体"/>
      </w:rPr>
    </w:pPr>
    <w:r>
      <w:rPr>
        <w:rFonts w:ascii="宋体" w:hAnsi="宋体" w:hint="eastAsia"/>
        <w:kern w:val="0"/>
        <w:szCs w:val="21"/>
      </w:rPr>
      <w:t>第</w:t>
    </w:r>
    <w:r>
      <w:rPr>
        <w:rFonts w:ascii="宋体" w:hAnsi="宋体"/>
        <w:kern w:val="0"/>
        <w:szCs w:val="21"/>
      </w:rPr>
      <w:t xml:space="preserve"> </w:t>
    </w:r>
    <w:r w:rsidR="004060FE">
      <w:rPr>
        <w:rFonts w:ascii="宋体" w:hAnsi="宋体"/>
        <w:kern w:val="0"/>
        <w:szCs w:val="21"/>
      </w:rPr>
      <w:fldChar w:fldCharType="begin"/>
    </w:r>
    <w:r>
      <w:rPr>
        <w:rFonts w:ascii="宋体" w:hAnsi="宋体"/>
        <w:kern w:val="0"/>
        <w:szCs w:val="21"/>
      </w:rPr>
      <w:instrText xml:space="preserve"> PAGE </w:instrText>
    </w:r>
    <w:r w:rsidR="004060FE">
      <w:rPr>
        <w:rFonts w:ascii="宋体" w:hAnsi="宋体"/>
        <w:kern w:val="0"/>
        <w:szCs w:val="21"/>
      </w:rPr>
      <w:fldChar w:fldCharType="separate"/>
    </w:r>
    <w:r>
      <w:rPr>
        <w:rFonts w:ascii="宋体" w:hAnsi="宋体"/>
        <w:kern w:val="0"/>
        <w:szCs w:val="21"/>
      </w:rPr>
      <w:t>27</w:t>
    </w:r>
    <w:r w:rsidR="004060FE">
      <w:rPr>
        <w:rFonts w:ascii="宋体" w:hAnsi="宋体"/>
        <w:kern w:val="0"/>
        <w:szCs w:val="21"/>
      </w:rPr>
      <w:fldChar w:fldCharType="end"/>
    </w:r>
    <w:r>
      <w:rPr>
        <w:rFonts w:ascii="宋体" w:hAnsi="宋体"/>
        <w:kern w:val="0"/>
        <w:szCs w:val="21"/>
      </w:rPr>
      <w:t xml:space="preserve"> </w:t>
    </w:r>
    <w:r>
      <w:rPr>
        <w:rFonts w:ascii="宋体" w:hAnsi="宋体" w:hint="eastAsia"/>
        <w:kern w:val="0"/>
        <w:szCs w:val="21"/>
      </w:rPr>
      <w:t>页</w:t>
    </w:r>
    <w:r>
      <w:rPr>
        <w:rFonts w:ascii="宋体" w:hAnsi="宋体"/>
        <w:kern w:val="0"/>
        <w:szCs w:val="21"/>
      </w:rPr>
      <w:t xml:space="preserve"> </w:t>
    </w:r>
    <w:r>
      <w:rPr>
        <w:rFonts w:ascii="宋体" w:hAnsi="宋体" w:hint="eastAsia"/>
        <w:kern w:val="0"/>
        <w:szCs w:val="21"/>
      </w:rPr>
      <w:t>共</w:t>
    </w:r>
    <w:r>
      <w:rPr>
        <w:rFonts w:ascii="宋体" w:hAnsi="宋体"/>
        <w:kern w:val="0"/>
        <w:szCs w:val="21"/>
      </w:rPr>
      <w:t xml:space="preserve"> </w:t>
    </w:r>
    <w:r w:rsidR="004060FE">
      <w:rPr>
        <w:rFonts w:ascii="宋体" w:hAnsi="宋体"/>
        <w:kern w:val="0"/>
        <w:szCs w:val="21"/>
      </w:rPr>
      <w:fldChar w:fldCharType="begin"/>
    </w:r>
    <w:r>
      <w:rPr>
        <w:rFonts w:ascii="宋体" w:hAnsi="宋体"/>
        <w:kern w:val="0"/>
        <w:szCs w:val="21"/>
      </w:rPr>
      <w:instrText xml:space="preserve"> NUMPAGES </w:instrText>
    </w:r>
    <w:r w:rsidR="004060FE">
      <w:rPr>
        <w:rFonts w:ascii="宋体" w:hAnsi="宋体"/>
        <w:kern w:val="0"/>
        <w:szCs w:val="21"/>
      </w:rPr>
      <w:fldChar w:fldCharType="separate"/>
    </w:r>
    <w:r w:rsidR="00401554">
      <w:rPr>
        <w:rFonts w:ascii="宋体" w:hAnsi="宋体"/>
        <w:noProof/>
        <w:kern w:val="0"/>
        <w:szCs w:val="21"/>
      </w:rPr>
      <w:t>89</w:t>
    </w:r>
    <w:r w:rsidR="004060FE">
      <w:rPr>
        <w:rFonts w:ascii="宋体" w:hAnsi="宋体"/>
        <w:kern w:val="0"/>
        <w:szCs w:val="21"/>
      </w:rPr>
      <w:fldChar w:fldCharType="end"/>
    </w:r>
    <w:r>
      <w:rPr>
        <w:rFonts w:ascii="宋体" w:hAnsi="宋体"/>
        <w:kern w:val="0"/>
        <w:szCs w:val="21"/>
      </w:rPr>
      <w:t xml:space="preserve"> </w:t>
    </w:r>
    <w:r>
      <w:rPr>
        <w:rFonts w:ascii="宋体" w:hAnsi="宋体" w:hint="eastAsia"/>
        <w:kern w:val="0"/>
        <w:szCs w:val="21"/>
      </w:rPr>
      <w:t>页</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02BE7" w:rsidRDefault="00C02BE7" w:rsidP="00C545D2">
      <w:r>
        <w:separator/>
      </w:r>
    </w:p>
  </w:footnote>
  <w:footnote w:type="continuationSeparator" w:id="1">
    <w:p w:rsidR="00C02BE7" w:rsidRDefault="00C02BE7" w:rsidP="00C545D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63BB" w:rsidRDefault="00DE63BB">
    <w:pPr>
      <w:pStyle w:val="af9"/>
      <w:pBdr>
        <w:bottom w:val="single" w:sz="4" w:space="0" w:color="auto"/>
      </w:pBdr>
      <w:ind w:firstLineChars="100" w:firstLine="180"/>
      <w:jc w:val="both"/>
    </w:pPr>
    <w:r>
      <w:rPr>
        <w:rFonts w:ascii="宋体"/>
        <w:color w:val="000000"/>
        <w:szCs w:val="18"/>
        <w:shd w:val="clear" w:color="auto" w:fill="FFFFFF"/>
      </w:rPr>
      <w:t>2022-2023</w:t>
    </w:r>
    <w:r>
      <w:rPr>
        <w:rFonts w:ascii="宋体" w:hint="eastAsia"/>
        <w:color w:val="000000"/>
        <w:szCs w:val="18"/>
        <w:shd w:val="clear" w:color="auto" w:fill="FFFFFF"/>
      </w:rPr>
      <w:t>年度消防维保项目</w:t>
    </w:r>
    <w:r>
      <w:rPr>
        <w:rFonts w:ascii="宋体" w:hAnsi="宋体"/>
      </w:rPr>
      <w:t xml:space="preserve">                                                  </w:t>
    </w:r>
    <w:r>
      <w:rPr>
        <w:rFonts w:ascii="宋体" w:hAnsi="宋体" w:hint="eastAsia"/>
      </w:rPr>
      <w:t>竞争性磋商文件</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782FCCC"/>
    <w:lvl w:ilvl="0">
      <w:start w:val="1"/>
      <w:numFmt w:val="decimal"/>
      <w:lvlText w:val="%1."/>
      <w:lvlJc w:val="left"/>
      <w:pPr>
        <w:tabs>
          <w:tab w:val="num" w:pos="2040"/>
        </w:tabs>
        <w:ind w:left="2040" w:hanging="360"/>
      </w:pPr>
      <w:rPr>
        <w:rFonts w:cs="Times New Roman"/>
      </w:rPr>
    </w:lvl>
  </w:abstractNum>
  <w:abstractNum w:abstractNumId="1">
    <w:nsid w:val="FFFFFF7D"/>
    <w:multiLevelType w:val="singleLevel"/>
    <w:tmpl w:val="6B74A0FA"/>
    <w:lvl w:ilvl="0">
      <w:start w:val="1"/>
      <w:numFmt w:val="decimal"/>
      <w:lvlText w:val="%1."/>
      <w:lvlJc w:val="left"/>
      <w:pPr>
        <w:tabs>
          <w:tab w:val="num" w:pos="1620"/>
        </w:tabs>
        <w:ind w:left="1620" w:hanging="360"/>
      </w:pPr>
      <w:rPr>
        <w:rFonts w:cs="Times New Roman"/>
      </w:rPr>
    </w:lvl>
  </w:abstractNum>
  <w:abstractNum w:abstractNumId="2">
    <w:nsid w:val="FFFFFF7E"/>
    <w:multiLevelType w:val="singleLevel"/>
    <w:tmpl w:val="0F966420"/>
    <w:lvl w:ilvl="0">
      <w:start w:val="1"/>
      <w:numFmt w:val="decimal"/>
      <w:lvlText w:val="%1."/>
      <w:lvlJc w:val="left"/>
      <w:pPr>
        <w:tabs>
          <w:tab w:val="num" w:pos="1200"/>
        </w:tabs>
        <w:ind w:left="1200" w:hanging="360"/>
      </w:pPr>
      <w:rPr>
        <w:rFonts w:cs="Times New Roman"/>
      </w:rPr>
    </w:lvl>
  </w:abstractNum>
  <w:abstractNum w:abstractNumId="3">
    <w:nsid w:val="FFFFFF7F"/>
    <w:multiLevelType w:val="singleLevel"/>
    <w:tmpl w:val="06D0BFEA"/>
    <w:lvl w:ilvl="0">
      <w:start w:val="1"/>
      <w:numFmt w:val="decimal"/>
      <w:lvlText w:val="%1."/>
      <w:lvlJc w:val="left"/>
      <w:pPr>
        <w:tabs>
          <w:tab w:val="num" w:pos="780"/>
        </w:tabs>
        <w:ind w:left="780" w:hanging="360"/>
      </w:pPr>
      <w:rPr>
        <w:rFonts w:cs="Times New Roman"/>
      </w:rPr>
    </w:lvl>
  </w:abstractNum>
  <w:abstractNum w:abstractNumId="4">
    <w:nsid w:val="FFFFFF80"/>
    <w:multiLevelType w:val="singleLevel"/>
    <w:tmpl w:val="8AF42918"/>
    <w:lvl w:ilvl="0">
      <w:start w:val="1"/>
      <w:numFmt w:val="bullet"/>
      <w:lvlText w:val=""/>
      <w:lvlJc w:val="left"/>
      <w:pPr>
        <w:tabs>
          <w:tab w:val="num" w:pos="2040"/>
        </w:tabs>
        <w:ind w:left="2040" w:hanging="360"/>
      </w:pPr>
      <w:rPr>
        <w:rFonts w:ascii="Wingdings" w:hAnsi="Wingdings" w:hint="default"/>
      </w:rPr>
    </w:lvl>
  </w:abstractNum>
  <w:abstractNum w:abstractNumId="5">
    <w:nsid w:val="FFFFFF81"/>
    <w:multiLevelType w:val="singleLevel"/>
    <w:tmpl w:val="C98EC724"/>
    <w:lvl w:ilvl="0">
      <w:start w:val="1"/>
      <w:numFmt w:val="bullet"/>
      <w:lvlText w:val=""/>
      <w:lvlJc w:val="left"/>
      <w:pPr>
        <w:tabs>
          <w:tab w:val="num" w:pos="1620"/>
        </w:tabs>
        <w:ind w:left="1620" w:hanging="360"/>
      </w:pPr>
      <w:rPr>
        <w:rFonts w:ascii="Wingdings" w:hAnsi="Wingdings" w:hint="default"/>
      </w:rPr>
    </w:lvl>
  </w:abstractNum>
  <w:abstractNum w:abstractNumId="6">
    <w:nsid w:val="FFFFFF82"/>
    <w:multiLevelType w:val="singleLevel"/>
    <w:tmpl w:val="406CDC66"/>
    <w:lvl w:ilvl="0">
      <w:start w:val="1"/>
      <w:numFmt w:val="bullet"/>
      <w:lvlText w:val=""/>
      <w:lvlJc w:val="left"/>
      <w:pPr>
        <w:tabs>
          <w:tab w:val="num" w:pos="1200"/>
        </w:tabs>
        <w:ind w:left="1200" w:hanging="360"/>
      </w:pPr>
      <w:rPr>
        <w:rFonts w:ascii="Wingdings" w:hAnsi="Wingdings" w:hint="default"/>
      </w:rPr>
    </w:lvl>
  </w:abstractNum>
  <w:abstractNum w:abstractNumId="7">
    <w:nsid w:val="FFFFFF83"/>
    <w:multiLevelType w:val="singleLevel"/>
    <w:tmpl w:val="05606D44"/>
    <w:lvl w:ilvl="0">
      <w:start w:val="1"/>
      <w:numFmt w:val="bullet"/>
      <w:lvlText w:val=""/>
      <w:lvlJc w:val="left"/>
      <w:pPr>
        <w:tabs>
          <w:tab w:val="num" w:pos="780"/>
        </w:tabs>
        <w:ind w:left="780" w:hanging="360"/>
      </w:pPr>
      <w:rPr>
        <w:rFonts w:ascii="Wingdings" w:hAnsi="Wingdings" w:hint="default"/>
      </w:rPr>
    </w:lvl>
  </w:abstractNum>
  <w:abstractNum w:abstractNumId="8">
    <w:nsid w:val="FFFFFF88"/>
    <w:multiLevelType w:val="singleLevel"/>
    <w:tmpl w:val="2AB6D01A"/>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D8CC9BB2"/>
    <w:lvl w:ilvl="0">
      <w:start w:val="1"/>
      <w:numFmt w:val="bullet"/>
      <w:lvlText w:val=""/>
      <w:lvlJc w:val="left"/>
      <w:pPr>
        <w:tabs>
          <w:tab w:val="num" w:pos="360"/>
        </w:tabs>
        <w:ind w:left="360" w:hanging="360"/>
      </w:pPr>
      <w:rPr>
        <w:rFonts w:ascii="Wingdings" w:hAnsi="Wingdings" w:hint="default"/>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3"/>
  </w:num>
  <w:num w:numId="12">
    <w:abstractNumId w:val="5"/>
  </w:num>
  <w:num w:numId="13">
    <w:abstractNumId w:val="8"/>
  </w:num>
  <w:num w:numId="14">
    <w:abstractNumId w:val="9"/>
  </w:num>
  <w:num w:numId="15">
    <w:abstractNumId w:val="6"/>
  </w:num>
  <w:num w:numId="16">
    <w:abstractNumId w:val="2"/>
  </w:num>
  <w:num w:numId="17">
    <w:abstractNumId w:val="7"/>
  </w:num>
  <w:num w:numId="18">
    <w:abstractNumId w:val="4"/>
  </w:num>
  <w:num w:numId="19">
    <w:abstractNumId w:val="1"/>
  </w:num>
  <w:num w:numId="2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1"/>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MWYwNzA1ODRjYTZkYzNkZjY3M2RhNjQwYTMzMDZhMDgifQ=="/>
  </w:docVars>
  <w:rsids>
    <w:rsidRoot w:val="00172A27"/>
    <w:rsid w:val="00000D2F"/>
    <w:rsid w:val="00003456"/>
    <w:rsid w:val="00003C8E"/>
    <w:rsid w:val="000044BD"/>
    <w:rsid w:val="0000461F"/>
    <w:rsid w:val="0000789D"/>
    <w:rsid w:val="000109AF"/>
    <w:rsid w:val="00011DD6"/>
    <w:rsid w:val="00013C20"/>
    <w:rsid w:val="00017C33"/>
    <w:rsid w:val="00021C43"/>
    <w:rsid w:val="000230A7"/>
    <w:rsid w:val="00025360"/>
    <w:rsid w:val="00025BE2"/>
    <w:rsid w:val="00026060"/>
    <w:rsid w:val="00027B19"/>
    <w:rsid w:val="00027F6C"/>
    <w:rsid w:val="0003134C"/>
    <w:rsid w:val="00031576"/>
    <w:rsid w:val="00040560"/>
    <w:rsid w:val="00040764"/>
    <w:rsid w:val="000415D2"/>
    <w:rsid w:val="00042B7E"/>
    <w:rsid w:val="0004489B"/>
    <w:rsid w:val="00046CBE"/>
    <w:rsid w:val="000470AB"/>
    <w:rsid w:val="000505F7"/>
    <w:rsid w:val="00050C6A"/>
    <w:rsid w:val="00052151"/>
    <w:rsid w:val="00054AF5"/>
    <w:rsid w:val="00055998"/>
    <w:rsid w:val="00057340"/>
    <w:rsid w:val="00060029"/>
    <w:rsid w:val="0006037A"/>
    <w:rsid w:val="000603B9"/>
    <w:rsid w:val="00060E67"/>
    <w:rsid w:val="000626B2"/>
    <w:rsid w:val="00063D76"/>
    <w:rsid w:val="0006466F"/>
    <w:rsid w:val="0006716B"/>
    <w:rsid w:val="00070690"/>
    <w:rsid w:val="00070C76"/>
    <w:rsid w:val="0007178C"/>
    <w:rsid w:val="0007375D"/>
    <w:rsid w:val="00077EF7"/>
    <w:rsid w:val="00077FD7"/>
    <w:rsid w:val="00082933"/>
    <w:rsid w:val="0008421B"/>
    <w:rsid w:val="00087A4F"/>
    <w:rsid w:val="000913B3"/>
    <w:rsid w:val="00092703"/>
    <w:rsid w:val="00092F39"/>
    <w:rsid w:val="00095B65"/>
    <w:rsid w:val="000A2C1A"/>
    <w:rsid w:val="000A3719"/>
    <w:rsid w:val="000A62CB"/>
    <w:rsid w:val="000B0399"/>
    <w:rsid w:val="000B1819"/>
    <w:rsid w:val="000B384A"/>
    <w:rsid w:val="000B49BB"/>
    <w:rsid w:val="000B4BE2"/>
    <w:rsid w:val="000B6DD7"/>
    <w:rsid w:val="000B70D0"/>
    <w:rsid w:val="000C0189"/>
    <w:rsid w:val="000C09ED"/>
    <w:rsid w:val="000C38B4"/>
    <w:rsid w:val="000C39C6"/>
    <w:rsid w:val="000C5430"/>
    <w:rsid w:val="000C6458"/>
    <w:rsid w:val="000C6828"/>
    <w:rsid w:val="000C6FC9"/>
    <w:rsid w:val="000D05D4"/>
    <w:rsid w:val="000D0F5A"/>
    <w:rsid w:val="000D1168"/>
    <w:rsid w:val="000D24CE"/>
    <w:rsid w:val="000D2CDE"/>
    <w:rsid w:val="000D3D4A"/>
    <w:rsid w:val="000D4C6A"/>
    <w:rsid w:val="000D5A24"/>
    <w:rsid w:val="000E1DBF"/>
    <w:rsid w:val="000E1E3E"/>
    <w:rsid w:val="000E2DE5"/>
    <w:rsid w:val="000F06B2"/>
    <w:rsid w:val="000F08B5"/>
    <w:rsid w:val="000F1E54"/>
    <w:rsid w:val="000F4142"/>
    <w:rsid w:val="000F444C"/>
    <w:rsid w:val="000F4AC0"/>
    <w:rsid w:val="000F5416"/>
    <w:rsid w:val="000F574C"/>
    <w:rsid w:val="00100A65"/>
    <w:rsid w:val="001016CB"/>
    <w:rsid w:val="00104EC3"/>
    <w:rsid w:val="001052B4"/>
    <w:rsid w:val="00110613"/>
    <w:rsid w:val="0011082B"/>
    <w:rsid w:val="0011089D"/>
    <w:rsid w:val="00110F46"/>
    <w:rsid w:val="00110F9B"/>
    <w:rsid w:val="0011117A"/>
    <w:rsid w:val="00112133"/>
    <w:rsid w:val="001125B1"/>
    <w:rsid w:val="001146F2"/>
    <w:rsid w:val="001218FB"/>
    <w:rsid w:val="00124312"/>
    <w:rsid w:val="001253D8"/>
    <w:rsid w:val="00127B36"/>
    <w:rsid w:val="00133A4E"/>
    <w:rsid w:val="00134FC2"/>
    <w:rsid w:val="00141D10"/>
    <w:rsid w:val="00143D36"/>
    <w:rsid w:val="00144E77"/>
    <w:rsid w:val="00146D76"/>
    <w:rsid w:val="00147C0E"/>
    <w:rsid w:val="001522E1"/>
    <w:rsid w:val="00155C23"/>
    <w:rsid w:val="00156846"/>
    <w:rsid w:val="00156952"/>
    <w:rsid w:val="00160679"/>
    <w:rsid w:val="00163041"/>
    <w:rsid w:val="00163FEC"/>
    <w:rsid w:val="001650A0"/>
    <w:rsid w:val="00165E4F"/>
    <w:rsid w:val="001700F7"/>
    <w:rsid w:val="00172A27"/>
    <w:rsid w:val="00172E8B"/>
    <w:rsid w:val="001751DE"/>
    <w:rsid w:val="001765BF"/>
    <w:rsid w:val="00180E06"/>
    <w:rsid w:val="00184176"/>
    <w:rsid w:val="001852D0"/>
    <w:rsid w:val="0018737D"/>
    <w:rsid w:val="001876B7"/>
    <w:rsid w:val="001911A9"/>
    <w:rsid w:val="001914EA"/>
    <w:rsid w:val="00191A38"/>
    <w:rsid w:val="00192598"/>
    <w:rsid w:val="001938FA"/>
    <w:rsid w:val="00196D98"/>
    <w:rsid w:val="001A0202"/>
    <w:rsid w:val="001A2968"/>
    <w:rsid w:val="001A35C7"/>
    <w:rsid w:val="001A4BE9"/>
    <w:rsid w:val="001A6673"/>
    <w:rsid w:val="001A6BCF"/>
    <w:rsid w:val="001B0E7A"/>
    <w:rsid w:val="001B26DE"/>
    <w:rsid w:val="001B2BF8"/>
    <w:rsid w:val="001B32D5"/>
    <w:rsid w:val="001B3A0B"/>
    <w:rsid w:val="001B5903"/>
    <w:rsid w:val="001B6191"/>
    <w:rsid w:val="001B70EF"/>
    <w:rsid w:val="001B717F"/>
    <w:rsid w:val="001B7A73"/>
    <w:rsid w:val="001C39A5"/>
    <w:rsid w:val="001C4B40"/>
    <w:rsid w:val="001C4E11"/>
    <w:rsid w:val="001C5E5E"/>
    <w:rsid w:val="001C6FD8"/>
    <w:rsid w:val="001C747C"/>
    <w:rsid w:val="001C7718"/>
    <w:rsid w:val="001D10D7"/>
    <w:rsid w:val="001D4EE2"/>
    <w:rsid w:val="001D57CA"/>
    <w:rsid w:val="001D7828"/>
    <w:rsid w:val="001D7D07"/>
    <w:rsid w:val="001E0E1E"/>
    <w:rsid w:val="001E2955"/>
    <w:rsid w:val="001E2DF6"/>
    <w:rsid w:val="001E3E75"/>
    <w:rsid w:val="001E7683"/>
    <w:rsid w:val="001F02A8"/>
    <w:rsid w:val="001F0A5D"/>
    <w:rsid w:val="001F19D0"/>
    <w:rsid w:val="001F3BED"/>
    <w:rsid w:val="001F5632"/>
    <w:rsid w:val="001F5A17"/>
    <w:rsid w:val="002014F7"/>
    <w:rsid w:val="00202198"/>
    <w:rsid w:val="00203436"/>
    <w:rsid w:val="00204875"/>
    <w:rsid w:val="00206374"/>
    <w:rsid w:val="00206978"/>
    <w:rsid w:val="00210948"/>
    <w:rsid w:val="002123D5"/>
    <w:rsid w:val="00213144"/>
    <w:rsid w:val="00214343"/>
    <w:rsid w:val="002149AE"/>
    <w:rsid w:val="00216307"/>
    <w:rsid w:val="002169F3"/>
    <w:rsid w:val="00221DB5"/>
    <w:rsid w:val="002246AB"/>
    <w:rsid w:val="00224BFC"/>
    <w:rsid w:val="00226749"/>
    <w:rsid w:val="00227E6B"/>
    <w:rsid w:val="00230C26"/>
    <w:rsid w:val="00231E64"/>
    <w:rsid w:val="00233259"/>
    <w:rsid w:val="00234E9E"/>
    <w:rsid w:val="00234F7C"/>
    <w:rsid w:val="00236605"/>
    <w:rsid w:val="00240F4B"/>
    <w:rsid w:val="002411F5"/>
    <w:rsid w:val="00241C73"/>
    <w:rsid w:val="00243279"/>
    <w:rsid w:val="0024441D"/>
    <w:rsid w:val="002505FC"/>
    <w:rsid w:val="002541B7"/>
    <w:rsid w:val="00254DDF"/>
    <w:rsid w:val="0025551C"/>
    <w:rsid w:val="002559F6"/>
    <w:rsid w:val="00256C67"/>
    <w:rsid w:val="002577D5"/>
    <w:rsid w:val="00261B69"/>
    <w:rsid w:val="0026303B"/>
    <w:rsid w:val="0026413B"/>
    <w:rsid w:val="00265573"/>
    <w:rsid w:val="002662D6"/>
    <w:rsid w:val="00266E6A"/>
    <w:rsid w:val="00270042"/>
    <w:rsid w:val="00271DA6"/>
    <w:rsid w:val="0027267D"/>
    <w:rsid w:val="002726CB"/>
    <w:rsid w:val="0027321E"/>
    <w:rsid w:val="002739A6"/>
    <w:rsid w:val="00276E39"/>
    <w:rsid w:val="002875C3"/>
    <w:rsid w:val="0029024F"/>
    <w:rsid w:val="00290E8F"/>
    <w:rsid w:val="002954B6"/>
    <w:rsid w:val="002966C4"/>
    <w:rsid w:val="002A5119"/>
    <w:rsid w:val="002A6276"/>
    <w:rsid w:val="002A6D6A"/>
    <w:rsid w:val="002A74A8"/>
    <w:rsid w:val="002B3EE2"/>
    <w:rsid w:val="002B4AC7"/>
    <w:rsid w:val="002C2900"/>
    <w:rsid w:val="002D03A6"/>
    <w:rsid w:val="002D0F27"/>
    <w:rsid w:val="002D198E"/>
    <w:rsid w:val="002D5192"/>
    <w:rsid w:val="002D7685"/>
    <w:rsid w:val="002E2B33"/>
    <w:rsid w:val="002E3487"/>
    <w:rsid w:val="002E455D"/>
    <w:rsid w:val="002E5815"/>
    <w:rsid w:val="002E59F7"/>
    <w:rsid w:val="002F08B8"/>
    <w:rsid w:val="002F130B"/>
    <w:rsid w:val="002F15EF"/>
    <w:rsid w:val="002F1E9E"/>
    <w:rsid w:val="002F5291"/>
    <w:rsid w:val="002F6C10"/>
    <w:rsid w:val="00300B72"/>
    <w:rsid w:val="00302374"/>
    <w:rsid w:val="003037F5"/>
    <w:rsid w:val="00304DFF"/>
    <w:rsid w:val="00310CDB"/>
    <w:rsid w:val="00311208"/>
    <w:rsid w:val="003126F1"/>
    <w:rsid w:val="00312796"/>
    <w:rsid w:val="0031690D"/>
    <w:rsid w:val="00317AC8"/>
    <w:rsid w:val="003207C4"/>
    <w:rsid w:val="003215DD"/>
    <w:rsid w:val="00322513"/>
    <w:rsid w:val="003228E6"/>
    <w:rsid w:val="003230CD"/>
    <w:rsid w:val="00323F3B"/>
    <w:rsid w:val="00325455"/>
    <w:rsid w:val="00326F20"/>
    <w:rsid w:val="00331A6C"/>
    <w:rsid w:val="00332F2B"/>
    <w:rsid w:val="00333353"/>
    <w:rsid w:val="003359F3"/>
    <w:rsid w:val="003404DF"/>
    <w:rsid w:val="00342585"/>
    <w:rsid w:val="00344C62"/>
    <w:rsid w:val="00345195"/>
    <w:rsid w:val="003455B8"/>
    <w:rsid w:val="00345CFE"/>
    <w:rsid w:val="00346A6E"/>
    <w:rsid w:val="00347C79"/>
    <w:rsid w:val="0035029B"/>
    <w:rsid w:val="00352076"/>
    <w:rsid w:val="00352382"/>
    <w:rsid w:val="00353679"/>
    <w:rsid w:val="003554D5"/>
    <w:rsid w:val="003602DA"/>
    <w:rsid w:val="00361E09"/>
    <w:rsid w:val="00362C89"/>
    <w:rsid w:val="00365415"/>
    <w:rsid w:val="0036559F"/>
    <w:rsid w:val="0037515E"/>
    <w:rsid w:val="00376CAA"/>
    <w:rsid w:val="00380FEE"/>
    <w:rsid w:val="003818F3"/>
    <w:rsid w:val="003824BC"/>
    <w:rsid w:val="00385154"/>
    <w:rsid w:val="003854B6"/>
    <w:rsid w:val="0038655E"/>
    <w:rsid w:val="00386608"/>
    <w:rsid w:val="00387154"/>
    <w:rsid w:val="003906E2"/>
    <w:rsid w:val="0039107A"/>
    <w:rsid w:val="0039244B"/>
    <w:rsid w:val="003928C4"/>
    <w:rsid w:val="00397EF4"/>
    <w:rsid w:val="003A05DF"/>
    <w:rsid w:val="003A1CBD"/>
    <w:rsid w:val="003A1F32"/>
    <w:rsid w:val="003A5D8B"/>
    <w:rsid w:val="003A60D6"/>
    <w:rsid w:val="003B01E8"/>
    <w:rsid w:val="003B740D"/>
    <w:rsid w:val="003B75DA"/>
    <w:rsid w:val="003B7B9A"/>
    <w:rsid w:val="003C1253"/>
    <w:rsid w:val="003C219B"/>
    <w:rsid w:val="003C2BF5"/>
    <w:rsid w:val="003C3378"/>
    <w:rsid w:val="003C36E7"/>
    <w:rsid w:val="003C415A"/>
    <w:rsid w:val="003C5CAF"/>
    <w:rsid w:val="003C63B0"/>
    <w:rsid w:val="003C7FA4"/>
    <w:rsid w:val="003D4C62"/>
    <w:rsid w:val="003D557C"/>
    <w:rsid w:val="003D67C4"/>
    <w:rsid w:val="003D73FE"/>
    <w:rsid w:val="003E0705"/>
    <w:rsid w:val="003E0719"/>
    <w:rsid w:val="003E19C2"/>
    <w:rsid w:val="003E317D"/>
    <w:rsid w:val="003E35D8"/>
    <w:rsid w:val="003E3A0E"/>
    <w:rsid w:val="003E3B17"/>
    <w:rsid w:val="003E3D90"/>
    <w:rsid w:val="003E440A"/>
    <w:rsid w:val="003E610A"/>
    <w:rsid w:val="003E7FA8"/>
    <w:rsid w:val="003F15A5"/>
    <w:rsid w:val="003F2682"/>
    <w:rsid w:val="003F27B1"/>
    <w:rsid w:val="003F3D53"/>
    <w:rsid w:val="003F3F81"/>
    <w:rsid w:val="003F4CAF"/>
    <w:rsid w:val="003F55D4"/>
    <w:rsid w:val="003F5D14"/>
    <w:rsid w:val="003F6D99"/>
    <w:rsid w:val="003F73F0"/>
    <w:rsid w:val="00401554"/>
    <w:rsid w:val="0040176A"/>
    <w:rsid w:val="004019BD"/>
    <w:rsid w:val="00402CB2"/>
    <w:rsid w:val="0040303C"/>
    <w:rsid w:val="00403402"/>
    <w:rsid w:val="00404084"/>
    <w:rsid w:val="004047D1"/>
    <w:rsid w:val="004060FE"/>
    <w:rsid w:val="004069D3"/>
    <w:rsid w:val="004069D7"/>
    <w:rsid w:val="00406B9F"/>
    <w:rsid w:val="00407773"/>
    <w:rsid w:val="004077C0"/>
    <w:rsid w:val="00410432"/>
    <w:rsid w:val="00410542"/>
    <w:rsid w:val="0041173E"/>
    <w:rsid w:val="0041384A"/>
    <w:rsid w:val="00413E93"/>
    <w:rsid w:val="00414444"/>
    <w:rsid w:val="00414FAC"/>
    <w:rsid w:val="00420747"/>
    <w:rsid w:val="00420A75"/>
    <w:rsid w:val="00421FD6"/>
    <w:rsid w:val="00422124"/>
    <w:rsid w:val="00424567"/>
    <w:rsid w:val="00426E5F"/>
    <w:rsid w:val="00430C78"/>
    <w:rsid w:val="00431DEF"/>
    <w:rsid w:val="00432D2A"/>
    <w:rsid w:val="0043505B"/>
    <w:rsid w:val="00436728"/>
    <w:rsid w:val="00437812"/>
    <w:rsid w:val="004407BB"/>
    <w:rsid w:val="00440EA7"/>
    <w:rsid w:val="00442642"/>
    <w:rsid w:val="00442C67"/>
    <w:rsid w:val="00442F54"/>
    <w:rsid w:val="00442FDC"/>
    <w:rsid w:val="00445832"/>
    <w:rsid w:val="00447562"/>
    <w:rsid w:val="00451200"/>
    <w:rsid w:val="004513A7"/>
    <w:rsid w:val="004514DE"/>
    <w:rsid w:val="004520CC"/>
    <w:rsid w:val="0045278A"/>
    <w:rsid w:val="00454611"/>
    <w:rsid w:val="00455256"/>
    <w:rsid w:val="00455850"/>
    <w:rsid w:val="00455CA8"/>
    <w:rsid w:val="00455FEE"/>
    <w:rsid w:val="0045603C"/>
    <w:rsid w:val="00456916"/>
    <w:rsid w:val="00457714"/>
    <w:rsid w:val="00460422"/>
    <w:rsid w:val="004618EF"/>
    <w:rsid w:val="00461E5A"/>
    <w:rsid w:val="00462DEF"/>
    <w:rsid w:val="00462F3C"/>
    <w:rsid w:val="004633F1"/>
    <w:rsid w:val="00463CA0"/>
    <w:rsid w:val="00464BB5"/>
    <w:rsid w:val="0046541F"/>
    <w:rsid w:val="00470F36"/>
    <w:rsid w:val="00471CA2"/>
    <w:rsid w:val="00472E48"/>
    <w:rsid w:val="00477792"/>
    <w:rsid w:val="00480B83"/>
    <w:rsid w:val="00481E9F"/>
    <w:rsid w:val="00482590"/>
    <w:rsid w:val="00483052"/>
    <w:rsid w:val="0048380B"/>
    <w:rsid w:val="00487822"/>
    <w:rsid w:val="00487B7E"/>
    <w:rsid w:val="0049278C"/>
    <w:rsid w:val="00492E1B"/>
    <w:rsid w:val="00494A61"/>
    <w:rsid w:val="00495567"/>
    <w:rsid w:val="004975C6"/>
    <w:rsid w:val="004A0576"/>
    <w:rsid w:val="004A175C"/>
    <w:rsid w:val="004A1893"/>
    <w:rsid w:val="004A3B17"/>
    <w:rsid w:val="004A4D1F"/>
    <w:rsid w:val="004A53E8"/>
    <w:rsid w:val="004A6721"/>
    <w:rsid w:val="004A770A"/>
    <w:rsid w:val="004B0F53"/>
    <w:rsid w:val="004B24DC"/>
    <w:rsid w:val="004B2A07"/>
    <w:rsid w:val="004B360D"/>
    <w:rsid w:val="004B3FB4"/>
    <w:rsid w:val="004B66C2"/>
    <w:rsid w:val="004B6B69"/>
    <w:rsid w:val="004C1659"/>
    <w:rsid w:val="004C238F"/>
    <w:rsid w:val="004C242D"/>
    <w:rsid w:val="004C2A82"/>
    <w:rsid w:val="004C4765"/>
    <w:rsid w:val="004C4BDE"/>
    <w:rsid w:val="004C5FDE"/>
    <w:rsid w:val="004C792F"/>
    <w:rsid w:val="004D0CE3"/>
    <w:rsid w:val="004D0FF4"/>
    <w:rsid w:val="004D278B"/>
    <w:rsid w:val="004D2B19"/>
    <w:rsid w:val="004D35A4"/>
    <w:rsid w:val="004D50D6"/>
    <w:rsid w:val="004D50F3"/>
    <w:rsid w:val="004D5F9A"/>
    <w:rsid w:val="004E2688"/>
    <w:rsid w:val="004E4165"/>
    <w:rsid w:val="004F0788"/>
    <w:rsid w:val="004F1E0A"/>
    <w:rsid w:val="004F3D59"/>
    <w:rsid w:val="004F49A3"/>
    <w:rsid w:val="005004B7"/>
    <w:rsid w:val="00502437"/>
    <w:rsid w:val="00503A9E"/>
    <w:rsid w:val="00505EC8"/>
    <w:rsid w:val="005119DE"/>
    <w:rsid w:val="00512103"/>
    <w:rsid w:val="00512726"/>
    <w:rsid w:val="00515123"/>
    <w:rsid w:val="00515830"/>
    <w:rsid w:val="00517009"/>
    <w:rsid w:val="0051745E"/>
    <w:rsid w:val="00517955"/>
    <w:rsid w:val="00521EC1"/>
    <w:rsid w:val="005241CD"/>
    <w:rsid w:val="0052489C"/>
    <w:rsid w:val="0052504F"/>
    <w:rsid w:val="0052728D"/>
    <w:rsid w:val="00527546"/>
    <w:rsid w:val="00527BF7"/>
    <w:rsid w:val="00531C13"/>
    <w:rsid w:val="0053713A"/>
    <w:rsid w:val="005400C6"/>
    <w:rsid w:val="005410F4"/>
    <w:rsid w:val="00541FE5"/>
    <w:rsid w:val="00542562"/>
    <w:rsid w:val="00542A06"/>
    <w:rsid w:val="00545D67"/>
    <w:rsid w:val="0054620F"/>
    <w:rsid w:val="00547627"/>
    <w:rsid w:val="0054773B"/>
    <w:rsid w:val="00547D5B"/>
    <w:rsid w:val="00556A7D"/>
    <w:rsid w:val="005612A5"/>
    <w:rsid w:val="0056253B"/>
    <w:rsid w:val="0056358E"/>
    <w:rsid w:val="005656B0"/>
    <w:rsid w:val="005667E5"/>
    <w:rsid w:val="00567036"/>
    <w:rsid w:val="00571738"/>
    <w:rsid w:val="00572008"/>
    <w:rsid w:val="005724B3"/>
    <w:rsid w:val="00572515"/>
    <w:rsid w:val="00573C89"/>
    <w:rsid w:val="00573DCD"/>
    <w:rsid w:val="00574738"/>
    <w:rsid w:val="00574DE0"/>
    <w:rsid w:val="00575360"/>
    <w:rsid w:val="00576994"/>
    <w:rsid w:val="005777CE"/>
    <w:rsid w:val="00581C34"/>
    <w:rsid w:val="00581D9B"/>
    <w:rsid w:val="00582095"/>
    <w:rsid w:val="00585F54"/>
    <w:rsid w:val="00585FF8"/>
    <w:rsid w:val="00586CED"/>
    <w:rsid w:val="005875E9"/>
    <w:rsid w:val="00587800"/>
    <w:rsid w:val="00592D5F"/>
    <w:rsid w:val="00593177"/>
    <w:rsid w:val="005932F0"/>
    <w:rsid w:val="00593B17"/>
    <w:rsid w:val="005949D3"/>
    <w:rsid w:val="00594A1F"/>
    <w:rsid w:val="00595F2B"/>
    <w:rsid w:val="005964DC"/>
    <w:rsid w:val="00596EC7"/>
    <w:rsid w:val="005970B0"/>
    <w:rsid w:val="005A00AB"/>
    <w:rsid w:val="005A1610"/>
    <w:rsid w:val="005A1B77"/>
    <w:rsid w:val="005A3024"/>
    <w:rsid w:val="005A381A"/>
    <w:rsid w:val="005A6611"/>
    <w:rsid w:val="005A7818"/>
    <w:rsid w:val="005A78CA"/>
    <w:rsid w:val="005B0719"/>
    <w:rsid w:val="005B4673"/>
    <w:rsid w:val="005B5745"/>
    <w:rsid w:val="005B690F"/>
    <w:rsid w:val="005C0093"/>
    <w:rsid w:val="005C153D"/>
    <w:rsid w:val="005C278E"/>
    <w:rsid w:val="005C432A"/>
    <w:rsid w:val="005C6207"/>
    <w:rsid w:val="005C63DB"/>
    <w:rsid w:val="005C64B8"/>
    <w:rsid w:val="005C6741"/>
    <w:rsid w:val="005C67F3"/>
    <w:rsid w:val="005D2598"/>
    <w:rsid w:val="005D28E6"/>
    <w:rsid w:val="005D3D5F"/>
    <w:rsid w:val="005D4B83"/>
    <w:rsid w:val="005D5E0A"/>
    <w:rsid w:val="005E1274"/>
    <w:rsid w:val="005E19A1"/>
    <w:rsid w:val="005E21D4"/>
    <w:rsid w:val="005E4071"/>
    <w:rsid w:val="005E66C0"/>
    <w:rsid w:val="005F2FE3"/>
    <w:rsid w:val="005F3130"/>
    <w:rsid w:val="005F3C64"/>
    <w:rsid w:val="005F650A"/>
    <w:rsid w:val="005F7DD3"/>
    <w:rsid w:val="00603B6C"/>
    <w:rsid w:val="006102F8"/>
    <w:rsid w:val="00611AE7"/>
    <w:rsid w:val="006120F9"/>
    <w:rsid w:val="00615120"/>
    <w:rsid w:val="00616D69"/>
    <w:rsid w:val="00617BDF"/>
    <w:rsid w:val="00620EF7"/>
    <w:rsid w:val="00623D46"/>
    <w:rsid w:val="0062400A"/>
    <w:rsid w:val="00624D26"/>
    <w:rsid w:val="00626470"/>
    <w:rsid w:val="00627DB5"/>
    <w:rsid w:val="00630053"/>
    <w:rsid w:val="00632E0B"/>
    <w:rsid w:val="0063348A"/>
    <w:rsid w:val="0063375C"/>
    <w:rsid w:val="006340F8"/>
    <w:rsid w:val="006360EB"/>
    <w:rsid w:val="006372CE"/>
    <w:rsid w:val="0063746E"/>
    <w:rsid w:val="00637C3C"/>
    <w:rsid w:val="00640E54"/>
    <w:rsid w:val="00640F1C"/>
    <w:rsid w:val="0064200E"/>
    <w:rsid w:val="00643ADD"/>
    <w:rsid w:val="00645BDD"/>
    <w:rsid w:val="0064644C"/>
    <w:rsid w:val="00647FD7"/>
    <w:rsid w:val="00651422"/>
    <w:rsid w:val="00652250"/>
    <w:rsid w:val="006528CD"/>
    <w:rsid w:val="00652AB8"/>
    <w:rsid w:val="00653003"/>
    <w:rsid w:val="006550BB"/>
    <w:rsid w:val="00655428"/>
    <w:rsid w:val="00655721"/>
    <w:rsid w:val="00656D1F"/>
    <w:rsid w:val="00660B55"/>
    <w:rsid w:val="00663FB7"/>
    <w:rsid w:val="00664617"/>
    <w:rsid w:val="00665030"/>
    <w:rsid w:val="006657AC"/>
    <w:rsid w:val="00666606"/>
    <w:rsid w:val="006717CF"/>
    <w:rsid w:val="00671FED"/>
    <w:rsid w:val="00675D31"/>
    <w:rsid w:val="00675DC0"/>
    <w:rsid w:val="00680214"/>
    <w:rsid w:val="00685463"/>
    <w:rsid w:val="006861A6"/>
    <w:rsid w:val="006875EF"/>
    <w:rsid w:val="00687D2C"/>
    <w:rsid w:val="006901E1"/>
    <w:rsid w:val="00690243"/>
    <w:rsid w:val="006919FA"/>
    <w:rsid w:val="0069325E"/>
    <w:rsid w:val="006950FD"/>
    <w:rsid w:val="00695333"/>
    <w:rsid w:val="00695977"/>
    <w:rsid w:val="00696398"/>
    <w:rsid w:val="00696B58"/>
    <w:rsid w:val="00696D10"/>
    <w:rsid w:val="006A1788"/>
    <w:rsid w:val="006A1B2D"/>
    <w:rsid w:val="006A4EBA"/>
    <w:rsid w:val="006A6991"/>
    <w:rsid w:val="006A70FC"/>
    <w:rsid w:val="006A75EC"/>
    <w:rsid w:val="006A78EE"/>
    <w:rsid w:val="006B1B7E"/>
    <w:rsid w:val="006B2C28"/>
    <w:rsid w:val="006B2D5B"/>
    <w:rsid w:val="006B3699"/>
    <w:rsid w:val="006B45FC"/>
    <w:rsid w:val="006B4D6E"/>
    <w:rsid w:val="006B6B70"/>
    <w:rsid w:val="006C1D89"/>
    <w:rsid w:val="006C293F"/>
    <w:rsid w:val="006D5379"/>
    <w:rsid w:val="006D5948"/>
    <w:rsid w:val="006D658F"/>
    <w:rsid w:val="006D65C0"/>
    <w:rsid w:val="006D6A1D"/>
    <w:rsid w:val="006D6DAA"/>
    <w:rsid w:val="006D78B8"/>
    <w:rsid w:val="006D7D6D"/>
    <w:rsid w:val="006E2644"/>
    <w:rsid w:val="006E4636"/>
    <w:rsid w:val="006E4829"/>
    <w:rsid w:val="006E5B56"/>
    <w:rsid w:val="006E5E7F"/>
    <w:rsid w:val="006E7190"/>
    <w:rsid w:val="006E7262"/>
    <w:rsid w:val="006E79C5"/>
    <w:rsid w:val="006F02F7"/>
    <w:rsid w:val="006F2323"/>
    <w:rsid w:val="006F2A05"/>
    <w:rsid w:val="006F576C"/>
    <w:rsid w:val="006F7533"/>
    <w:rsid w:val="006F7D49"/>
    <w:rsid w:val="0070136B"/>
    <w:rsid w:val="00701381"/>
    <w:rsid w:val="00702FD1"/>
    <w:rsid w:val="007040B9"/>
    <w:rsid w:val="00705029"/>
    <w:rsid w:val="0070613E"/>
    <w:rsid w:val="0070739D"/>
    <w:rsid w:val="007102FC"/>
    <w:rsid w:val="007116B6"/>
    <w:rsid w:val="00712C21"/>
    <w:rsid w:val="00712E4D"/>
    <w:rsid w:val="0072003B"/>
    <w:rsid w:val="00720856"/>
    <w:rsid w:val="0072171D"/>
    <w:rsid w:val="00721DB9"/>
    <w:rsid w:val="00722571"/>
    <w:rsid w:val="00722F17"/>
    <w:rsid w:val="007237EF"/>
    <w:rsid w:val="00723F1A"/>
    <w:rsid w:val="0072468B"/>
    <w:rsid w:val="007261FE"/>
    <w:rsid w:val="00731B4B"/>
    <w:rsid w:val="00731EF0"/>
    <w:rsid w:val="00732662"/>
    <w:rsid w:val="0073448C"/>
    <w:rsid w:val="007346F6"/>
    <w:rsid w:val="00735A03"/>
    <w:rsid w:val="00740214"/>
    <w:rsid w:val="00743CF2"/>
    <w:rsid w:val="0074588F"/>
    <w:rsid w:val="00747273"/>
    <w:rsid w:val="007478DE"/>
    <w:rsid w:val="00750156"/>
    <w:rsid w:val="007518EE"/>
    <w:rsid w:val="007534AF"/>
    <w:rsid w:val="0075585F"/>
    <w:rsid w:val="0075763E"/>
    <w:rsid w:val="00757F8C"/>
    <w:rsid w:val="00757FA9"/>
    <w:rsid w:val="00766009"/>
    <w:rsid w:val="007662F8"/>
    <w:rsid w:val="007664E3"/>
    <w:rsid w:val="0076795B"/>
    <w:rsid w:val="00767CF5"/>
    <w:rsid w:val="00770B48"/>
    <w:rsid w:val="007737C5"/>
    <w:rsid w:val="0077409F"/>
    <w:rsid w:val="007743CA"/>
    <w:rsid w:val="0077545F"/>
    <w:rsid w:val="00775785"/>
    <w:rsid w:val="00776B04"/>
    <w:rsid w:val="00777003"/>
    <w:rsid w:val="007770F7"/>
    <w:rsid w:val="00777973"/>
    <w:rsid w:val="00780607"/>
    <w:rsid w:val="0078226B"/>
    <w:rsid w:val="0078298B"/>
    <w:rsid w:val="007834A2"/>
    <w:rsid w:val="0078411F"/>
    <w:rsid w:val="0078505D"/>
    <w:rsid w:val="0078556B"/>
    <w:rsid w:val="007902B0"/>
    <w:rsid w:val="0079193D"/>
    <w:rsid w:val="00791A65"/>
    <w:rsid w:val="007928AA"/>
    <w:rsid w:val="00792CAD"/>
    <w:rsid w:val="007935A1"/>
    <w:rsid w:val="00795325"/>
    <w:rsid w:val="00797D5B"/>
    <w:rsid w:val="007A12D1"/>
    <w:rsid w:val="007A52B8"/>
    <w:rsid w:val="007A573D"/>
    <w:rsid w:val="007A5DF6"/>
    <w:rsid w:val="007A61AC"/>
    <w:rsid w:val="007A6747"/>
    <w:rsid w:val="007B0889"/>
    <w:rsid w:val="007B14F8"/>
    <w:rsid w:val="007B1A30"/>
    <w:rsid w:val="007B2C8F"/>
    <w:rsid w:val="007B4258"/>
    <w:rsid w:val="007B58D7"/>
    <w:rsid w:val="007B5ACB"/>
    <w:rsid w:val="007B6BE1"/>
    <w:rsid w:val="007C05C9"/>
    <w:rsid w:val="007C532C"/>
    <w:rsid w:val="007C56A0"/>
    <w:rsid w:val="007C5D1B"/>
    <w:rsid w:val="007C5F13"/>
    <w:rsid w:val="007C76B0"/>
    <w:rsid w:val="007D139E"/>
    <w:rsid w:val="007D1A63"/>
    <w:rsid w:val="007D3258"/>
    <w:rsid w:val="007D3EC5"/>
    <w:rsid w:val="007D3FD7"/>
    <w:rsid w:val="007D4CF7"/>
    <w:rsid w:val="007D5336"/>
    <w:rsid w:val="007D59D4"/>
    <w:rsid w:val="007D6DB1"/>
    <w:rsid w:val="007E007A"/>
    <w:rsid w:val="007E0B0B"/>
    <w:rsid w:val="007E387C"/>
    <w:rsid w:val="007E5396"/>
    <w:rsid w:val="007E5BB6"/>
    <w:rsid w:val="007E5EA8"/>
    <w:rsid w:val="007E682D"/>
    <w:rsid w:val="007E6DC1"/>
    <w:rsid w:val="007E707D"/>
    <w:rsid w:val="007F0C4B"/>
    <w:rsid w:val="007F0D0E"/>
    <w:rsid w:val="007F647F"/>
    <w:rsid w:val="007F6608"/>
    <w:rsid w:val="007F709A"/>
    <w:rsid w:val="007F7627"/>
    <w:rsid w:val="00801C3D"/>
    <w:rsid w:val="00803454"/>
    <w:rsid w:val="00803DBE"/>
    <w:rsid w:val="00804DBB"/>
    <w:rsid w:val="0080710E"/>
    <w:rsid w:val="0080719F"/>
    <w:rsid w:val="008078AE"/>
    <w:rsid w:val="0081290B"/>
    <w:rsid w:val="00814853"/>
    <w:rsid w:val="00814DC8"/>
    <w:rsid w:val="00816A01"/>
    <w:rsid w:val="008170FC"/>
    <w:rsid w:val="00820C54"/>
    <w:rsid w:val="008218B4"/>
    <w:rsid w:val="00823805"/>
    <w:rsid w:val="00825675"/>
    <w:rsid w:val="00826BA5"/>
    <w:rsid w:val="008301C0"/>
    <w:rsid w:val="00831AA0"/>
    <w:rsid w:val="00832026"/>
    <w:rsid w:val="00843E56"/>
    <w:rsid w:val="00844285"/>
    <w:rsid w:val="00847093"/>
    <w:rsid w:val="00847E40"/>
    <w:rsid w:val="00850F19"/>
    <w:rsid w:val="00852A8A"/>
    <w:rsid w:val="008531A1"/>
    <w:rsid w:val="008552EF"/>
    <w:rsid w:val="00855791"/>
    <w:rsid w:val="00856BBF"/>
    <w:rsid w:val="00860B89"/>
    <w:rsid w:val="0086265C"/>
    <w:rsid w:val="008626D4"/>
    <w:rsid w:val="008642FA"/>
    <w:rsid w:val="0086438C"/>
    <w:rsid w:val="00864ADE"/>
    <w:rsid w:val="00864FE9"/>
    <w:rsid w:val="00865D3B"/>
    <w:rsid w:val="00867902"/>
    <w:rsid w:val="008725D3"/>
    <w:rsid w:val="0087666B"/>
    <w:rsid w:val="00877058"/>
    <w:rsid w:val="008773A0"/>
    <w:rsid w:val="00877421"/>
    <w:rsid w:val="00880EE5"/>
    <w:rsid w:val="00881167"/>
    <w:rsid w:val="00882B59"/>
    <w:rsid w:val="008833D2"/>
    <w:rsid w:val="00883842"/>
    <w:rsid w:val="00883BE3"/>
    <w:rsid w:val="0088474D"/>
    <w:rsid w:val="00887CD7"/>
    <w:rsid w:val="008903EA"/>
    <w:rsid w:val="00890BDD"/>
    <w:rsid w:val="00890DCC"/>
    <w:rsid w:val="00891B31"/>
    <w:rsid w:val="0089253C"/>
    <w:rsid w:val="00893169"/>
    <w:rsid w:val="00893943"/>
    <w:rsid w:val="0089639B"/>
    <w:rsid w:val="008963A1"/>
    <w:rsid w:val="008A0D87"/>
    <w:rsid w:val="008A1E3E"/>
    <w:rsid w:val="008A258C"/>
    <w:rsid w:val="008A31B5"/>
    <w:rsid w:val="008A3467"/>
    <w:rsid w:val="008A34D9"/>
    <w:rsid w:val="008A68E7"/>
    <w:rsid w:val="008B0846"/>
    <w:rsid w:val="008B0FD4"/>
    <w:rsid w:val="008B1664"/>
    <w:rsid w:val="008B4A62"/>
    <w:rsid w:val="008B4C93"/>
    <w:rsid w:val="008B5A54"/>
    <w:rsid w:val="008B690C"/>
    <w:rsid w:val="008B745A"/>
    <w:rsid w:val="008C0506"/>
    <w:rsid w:val="008C4054"/>
    <w:rsid w:val="008C5D2C"/>
    <w:rsid w:val="008D05D9"/>
    <w:rsid w:val="008D0709"/>
    <w:rsid w:val="008D0F17"/>
    <w:rsid w:val="008D68C8"/>
    <w:rsid w:val="008D6B2E"/>
    <w:rsid w:val="008D73A5"/>
    <w:rsid w:val="008D7FDD"/>
    <w:rsid w:val="008E18D2"/>
    <w:rsid w:val="008E20EE"/>
    <w:rsid w:val="008E2595"/>
    <w:rsid w:val="008E2FD8"/>
    <w:rsid w:val="008E3AD4"/>
    <w:rsid w:val="008E3B65"/>
    <w:rsid w:val="008E4350"/>
    <w:rsid w:val="008E7D4B"/>
    <w:rsid w:val="008F1451"/>
    <w:rsid w:val="008F5138"/>
    <w:rsid w:val="008F71AF"/>
    <w:rsid w:val="008F72DC"/>
    <w:rsid w:val="0090001B"/>
    <w:rsid w:val="00904474"/>
    <w:rsid w:val="009074B0"/>
    <w:rsid w:val="00910C95"/>
    <w:rsid w:val="00911AE7"/>
    <w:rsid w:val="00911B5F"/>
    <w:rsid w:val="00911BF4"/>
    <w:rsid w:val="00912AA0"/>
    <w:rsid w:val="00912B5F"/>
    <w:rsid w:val="00917025"/>
    <w:rsid w:val="00920B5A"/>
    <w:rsid w:val="00920F54"/>
    <w:rsid w:val="00922506"/>
    <w:rsid w:val="00924523"/>
    <w:rsid w:val="00924ABA"/>
    <w:rsid w:val="009255AD"/>
    <w:rsid w:val="00925B0A"/>
    <w:rsid w:val="00925CBF"/>
    <w:rsid w:val="00926091"/>
    <w:rsid w:val="00926B6E"/>
    <w:rsid w:val="00930FA4"/>
    <w:rsid w:val="009327FB"/>
    <w:rsid w:val="00932D79"/>
    <w:rsid w:val="009343B1"/>
    <w:rsid w:val="00936D97"/>
    <w:rsid w:val="009379D9"/>
    <w:rsid w:val="009432A5"/>
    <w:rsid w:val="00943481"/>
    <w:rsid w:val="0094372F"/>
    <w:rsid w:val="00947025"/>
    <w:rsid w:val="00947753"/>
    <w:rsid w:val="00951E19"/>
    <w:rsid w:val="00952D3D"/>
    <w:rsid w:val="00953015"/>
    <w:rsid w:val="00954394"/>
    <w:rsid w:val="00960F2F"/>
    <w:rsid w:val="00962D40"/>
    <w:rsid w:val="0096427B"/>
    <w:rsid w:val="0096756A"/>
    <w:rsid w:val="00970BD2"/>
    <w:rsid w:val="009710D0"/>
    <w:rsid w:val="009729E0"/>
    <w:rsid w:val="00974767"/>
    <w:rsid w:val="00974EB7"/>
    <w:rsid w:val="00974EEF"/>
    <w:rsid w:val="00975C35"/>
    <w:rsid w:val="0097695B"/>
    <w:rsid w:val="009772F3"/>
    <w:rsid w:val="00977B4B"/>
    <w:rsid w:val="00982F43"/>
    <w:rsid w:val="009859B3"/>
    <w:rsid w:val="00986DAF"/>
    <w:rsid w:val="009900B1"/>
    <w:rsid w:val="00991205"/>
    <w:rsid w:val="00993036"/>
    <w:rsid w:val="009935A9"/>
    <w:rsid w:val="00995D26"/>
    <w:rsid w:val="00997358"/>
    <w:rsid w:val="009973FC"/>
    <w:rsid w:val="009A1767"/>
    <w:rsid w:val="009A23B6"/>
    <w:rsid w:val="009A2689"/>
    <w:rsid w:val="009B242A"/>
    <w:rsid w:val="009B5B29"/>
    <w:rsid w:val="009B684C"/>
    <w:rsid w:val="009C2F8A"/>
    <w:rsid w:val="009C5DD8"/>
    <w:rsid w:val="009C63ED"/>
    <w:rsid w:val="009C67C0"/>
    <w:rsid w:val="009C76E3"/>
    <w:rsid w:val="009C78DB"/>
    <w:rsid w:val="009D0AF7"/>
    <w:rsid w:val="009D0E7C"/>
    <w:rsid w:val="009D2CA9"/>
    <w:rsid w:val="009D3EE0"/>
    <w:rsid w:val="009D440F"/>
    <w:rsid w:val="009D5002"/>
    <w:rsid w:val="009D594D"/>
    <w:rsid w:val="009D71F1"/>
    <w:rsid w:val="009E037E"/>
    <w:rsid w:val="009E23B0"/>
    <w:rsid w:val="009E384A"/>
    <w:rsid w:val="009E44D7"/>
    <w:rsid w:val="009E538F"/>
    <w:rsid w:val="009E5BE7"/>
    <w:rsid w:val="009E7997"/>
    <w:rsid w:val="009F00F8"/>
    <w:rsid w:val="009F0AB0"/>
    <w:rsid w:val="009F1606"/>
    <w:rsid w:val="009F5486"/>
    <w:rsid w:val="00A004A8"/>
    <w:rsid w:val="00A00CF8"/>
    <w:rsid w:val="00A015A8"/>
    <w:rsid w:val="00A01AF0"/>
    <w:rsid w:val="00A02B2F"/>
    <w:rsid w:val="00A05181"/>
    <w:rsid w:val="00A07534"/>
    <w:rsid w:val="00A100AA"/>
    <w:rsid w:val="00A114EF"/>
    <w:rsid w:val="00A12468"/>
    <w:rsid w:val="00A200FE"/>
    <w:rsid w:val="00A2059E"/>
    <w:rsid w:val="00A22B0D"/>
    <w:rsid w:val="00A22EDB"/>
    <w:rsid w:val="00A2397F"/>
    <w:rsid w:val="00A31264"/>
    <w:rsid w:val="00A31B3B"/>
    <w:rsid w:val="00A3325A"/>
    <w:rsid w:val="00A33681"/>
    <w:rsid w:val="00A33F69"/>
    <w:rsid w:val="00A350F4"/>
    <w:rsid w:val="00A37F4C"/>
    <w:rsid w:val="00A4189B"/>
    <w:rsid w:val="00A431FD"/>
    <w:rsid w:val="00A44424"/>
    <w:rsid w:val="00A50814"/>
    <w:rsid w:val="00A50E32"/>
    <w:rsid w:val="00A51833"/>
    <w:rsid w:val="00A52E1E"/>
    <w:rsid w:val="00A52E6D"/>
    <w:rsid w:val="00A52EFF"/>
    <w:rsid w:val="00A5452E"/>
    <w:rsid w:val="00A55A71"/>
    <w:rsid w:val="00A57647"/>
    <w:rsid w:val="00A57D8A"/>
    <w:rsid w:val="00A60841"/>
    <w:rsid w:val="00A63D38"/>
    <w:rsid w:val="00A64289"/>
    <w:rsid w:val="00A719FE"/>
    <w:rsid w:val="00A72B42"/>
    <w:rsid w:val="00A73774"/>
    <w:rsid w:val="00A74DAD"/>
    <w:rsid w:val="00A74DB7"/>
    <w:rsid w:val="00A75344"/>
    <w:rsid w:val="00A75C63"/>
    <w:rsid w:val="00A766F0"/>
    <w:rsid w:val="00A7768A"/>
    <w:rsid w:val="00A80A38"/>
    <w:rsid w:val="00A812AF"/>
    <w:rsid w:val="00A81616"/>
    <w:rsid w:val="00A82744"/>
    <w:rsid w:val="00A82981"/>
    <w:rsid w:val="00A83A6E"/>
    <w:rsid w:val="00A90EA9"/>
    <w:rsid w:val="00A92088"/>
    <w:rsid w:val="00A93652"/>
    <w:rsid w:val="00A93AFA"/>
    <w:rsid w:val="00A94111"/>
    <w:rsid w:val="00A94133"/>
    <w:rsid w:val="00A948B4"/>
    <w:rsid w:val="00A963E9"/>
    <w:rsid w:val="00AA140E"/>
    <w:rsid w:val="00AA1424"/>
    <w:rsid w:val="00AA14F0"/>
    <w:rsid w:val="00AA7080"/>
    <w:rsid w:val="00AA7715"/>
    <w:rsid w:val="00AB0B4E"/>
    <w:rsid w:val="00AB1F5E"/>
    <w:rsid w:val="00AB276A"/>
    <w:rsid w:val="00AB3129"/>
    <w:rsid w:val="00AB331D"/>
    <w:rsid w:val="00AB4F90"/>
    <w:rsid w:val="00AB5922"/>
    <w:rsid w:val="00AB72C9"/>
    <w:rsid w:val="00AC073C"/>
    <w:rsid w:val="00AC2533"/>
    <w:rsid w:val="00AD3948"/>
    <w:rsid w:val="00AD3EBE"/>
    <w:rsid w:val="00AD464C"/>
    <w:rsid w:val="00AD48CF"/>
    <w:rsid w:val="00AD5840"/>
    <w:rsid w:val="00AD6708"/>
    <w:rsid w:val="00AE17B0"/>
    <w:rsid w:val="00AE3115"/>
    <w:rsid w:val="00AE359E"/>
    <w:rsid w:val="00AE380D"/>
    <w:rsid w:val="00AE3DD6"/>
    <w:rsid w:val="00AE40E3"/>
    <w:rsid w:val="00AE5475"/>
    <w:rsid w:val="00AE584F"/>
    <w:rsid w:val="00AE6094"/>
    <w:rsid w:val="00AF19D0"/>
    <w:rsid w:val="00AF41AF"/>
    <w:rsid w:val="00AF4AF1"/>
    <w:rsid w:val="00AF6F8A"/>
    <w:rsid w:val="00AF7860"/>
    <w:rsid w:val="00B06A76"/>
    <w:rsid w:val="00B078A7"/>
    <w:rsid w:val="00B1241C"/>
    <w:rsid w:val="00B1248B"/>
    <w:rsid w:val="00B1449E"/>
    <w:rsid w:val="00B16F60"/>
    <w:rsid w:val="00B20106"/>
    <w:rsid w:val="00B2018E"/>
    <w:rsid w:val="00B22601"/>
    <w:rsid w:val="00B2336E"/>
    <w:rsid w:val="00B23A63"/>
    <w:rsid w:val="00B24552"/>
    <w:rsid w:val="00B255ED"/>
    <w:rsid w:val="00B27383"/>
    <w:rsid w:val="00B2781B"/>
    <w:rsid w:val="00B32B23"/>
    <w:rsid w:val="00B33EF7"/>
    <w:rsid w:val="00B36AA7"/>
    <w:rsid w:val="00B377BA"/>
    <w:rsid w:val="00B377D5"/>
    <w:rsid w:val="00B3792D"/>
    <w:rsid w:val="00B37CC6"/>
    <w:rsid w:val="00B41686"/>
    <w:rsid w:val="00B426E1"/>
    <w:rsid w:val="00B435A3"/>
    <w:rsid w:val="00B449D0"/>
    <w:rsid w:val="00B44F4D"/>
    <w:rsid w:val="00B46964"/>
    <w:rsid w:val="00B5236D"/>
    <w:rsid w:val="00B53210"/>
    <w:rsid w:val="00B553C1"/>
    <w:rsid w:val="00B57BC0"/>
    <w:rsid w:val="00B62642"/>
    <w:rsid w:val="00B64111"/>
    <w:rsid w:val="00B64EB3"/>
    <w:rsid w:val="00B6565D"/>
    <w:rsid w:val="00B67B67"/>
    <w:rsid w:val="00B720BF"/>
    <w:rsid w:val="00B72F88"/>
    <w:rsid w:val="00B736ED"/>
    <w:rsid w:val="00B740C5"/>
    <w:rsid w:val="00B74536"/>
    <w:rsid w:val="00B74FC1"/>
    <w:rsid w:val="00B75E69"/>
    <w:rsid w:val="00B80290"/>
    <w:rsid w:val="00B810D7"/>
    <w:rsid w:val="00B832E8"/>
    <w:rsid w:val="00B85AF6"/>
    <w:rsid w:val="00B85F3D"/>
    <w:rsid w:val="00B87072"/>
    <w:rsid w:val="00B875E1"/>
    <w:rsid w:val="00B87A45"/>
    <w:rsid w:val="00B87D84"/>
    <w:rsid w:val="00B90443"/>
    <w:rsid w:val="00B90C81"/>
    <w:rsid w:val="00B9242D"/>
    <w:rsid w:val="00B9290C"/>
    <w:rsid w:val="00B92AE3"/>
    <w:rsid w:val="00B92F9A"/>
    <w:rsid w:val="00B96429"/>
    <w:rsid w:val="00B9771D"/>
    <w:rsid w:val="00BA1319"/>
    <w:rsid w:val="00BA1891"/>
    <w:rsid w:val="00BA269F"/>
    <w:rsid w:val="00BA2D60"/>
    <w:rsid w:val="00BA30C9"/>
    <w:rsid w:val="00BA402A"/>
    <w:rsid w:val="00BA425F"/>
    <w:rsid w:val="00BA4295"/>
    <w:rsid w:val="00BA4652"/>
    <w:rsid w:val="00BA5C27"/>
    <w:rsid w:val="00BA73A7"/>
    <w:rsid w:val="00BB3309"/>
    <w:rsid w:val="00BB3D9F"/>
    <w:rsid w:val="00BB4BC4"/>
    <w:rsid w:val="00BB56A5"/>
    <w:rsid w:val="00BB6214"/>
    <w:rsid w:val="00BB6A21"/>
    <w:rsid w:val="00BB70F1"/>
    <w:rsid w:val="00BB732A"/>
    <w:rsid w:val="00BB79B7"/>
    <w:rsid w:val="00BC0DBF"/>
    <w:rsid w:val="00BC23AF"/>
    <w:rsid w:val="00BC63A8"/>
    <w:rsid w:val="00BC6B7B"/>
    <w:rsid w:val="00BC7705"/>
    <w:rsid w:val="00BD06B7"/>
    <w:rsid w:val="00BD0970"/>
    <w:rsid w:val="00BD3619"/>
    <w:rsid w:val="00BD3C3A"/>
    <w:rsid w:val="00BD40B2"/>
    <w:rsid w:val="00BD5591"/>
    <w:rsid w:val="00BD6313"/>
    <w:rsid w:val="00BD7277"/>
    <w:rsid w:val="00BD75C0"/>
    <w:rsid w:val="00BE0AE9"/>
    <w:rsid w:val="00BE16A2"/>
    <w:rsid w:val="00BE1C4D"/>
    <w:rsid w:val="00BE4A38"/>
    <w:rsid w:val="00BF3776"/>
    <w:rsid w:val="00BF4658"/>
    <w:rsid w:val="00BF530F"/>
    <w:rsid w:val="00BF53D6"/>
    <w:rsid w:val="00C001C6"/>
    <w:rsid w:val="00C00782"/>
    <w:rsid w:val="00C028BF"/>
    <w:rsid w:val="00C02BC4"/>
    <w:rsid w:val="00C02BE7"/>
    <w:rsid w:val="00C0329A"/>
    <w:rsid w:val="00C04EA0"/>
    <w:rsid w:val="00C060FF"/>
    <w:rsid w:val="00C072D1"/>
    <w:rsid w:val="00C10D50"/>
    <w:rsid w:val="00C13372"/>
    <w:rsid w:val="00C15C08"/>
    <w:rsid w:val="00C212B8"/>
    <w:rsid w:val="00C21694"/>
    <w:rsid w:val="00C22C6C"/>
    <w:rsid w:val="00C2788C"/>
    <w:rsid w:val="00C305B2"/>
    <w:rsid w:val="00C30A0C"/>
    <w:rsid w:val="00C30C47"/>
    <w:rsid w:val="00C30DB8"/>
    <w:rsid w:val="00C31CE6"/>
    <w:rsid w:val="00C343BC"/>
    <w:rsid w:val="00C3459C"/>
    <w:rsid w:val="00C35410"/>
    <w:rsid w:val="00C3652F"/>
    <w:rsid w:val="00C36BBE"/>
    <w:rsid w:val="00C3755C"/>
    <w:rsid w:val="00C40A4B"/>
    <w:rsid w:val="00C41F2F"/>
    <w:rsid w:val="00C4209A"/>
    <w:rsid w:val="00C42FA7"/>
    <w:rsid w:val="00C46090"/>
    <w:rsid w:val="00C460FE"/>
    <w:rsid w:val="00C4744A"/>
    <w:rsid w:val="00C501A8"/>
    <w:rsid w:val="00C52588"/>
    <w:rsid w:val="00C545D2"/>
    <w:rsid w:val="00C5507E"/>
    <w:rsid w:val="00C57A2D"/>
    <w:rsid w:val="00C67606"/>
    <w:rsid w:val="00C73861"/>
    <w:rsid w:val="00C7738E"/>
    <w:rsid w:val="00C7760B"/>
    <w:rsid w:val="00C77715"/>
    <w:rsid w:val="00C8688C"/>
    <w:rsid w:val="00C86BE9"/>
    <w:rsid w:val="00C87DE6"/>
    <w:rsid w:val="00C90A66"/>
    <w:rsid w:val="00C93F07"/>
    <w:rsid w:val="00C940D5"/>
    <w:rsid w:val="00C95A1C"/>
    <w:rsid w:val="00CA0009"/>
    <w:rsid w:val="00CA14B7"/>
    <w:rsid w:val="00CA3211"/>
    <w:rsid w:val="00CA3398"/>
    <w:rsid w:val="00CA3C85"/>
    <w:rsid w:val="00CA3E5B"/>
    <w:rsid w:val="00CA4F96"/>
    <w:rsid w:val="00CA6DE0"/>
    <w:rsid w:val="00CA7147"/>
    <w:rsid w:val="00CB1A1D"/>
    <w:rsid w:val="00CB202A"/>
    <w:rsid w:val="00CB2958"/>
    <w:rsid w:val="00CB39F9"/>
    <w:rsid w:val="00CB4135"/>
    <w:rsid w:val="00CB4EBA"/>
    <w:rsid w:val="00CB5595"/>
    <w:rsid w:val="00CC0ED1"/>
    <w:rsid w:val="00CC2151"/>
    <w:rsid w:val="00CC6241"/>
    <w:rsid w:val="00CC6C46"/>
    <w:rsid w:val="00CC7606"/>
    <w:rsid w:val="00CD0625"/>
    <w:rsid w:val="00CD2282"/>
    <w:rsid w:val="00CD2B5E"/>
    <w:rsid w:val="00CD31B6"/>
    <w:rsid w:val="00CD36B1"/>
    <w:rsid w:val="00CD55DB"/>
    <w:rsid w:val="00CE142F"/>
    <w:rsid w:val="00CE161F"/>
    <w:rsid w:val="00CE21C7"/>
    <w:rsid w:val="00CE5A73"/>
    <w:rsid w:val="00CF319E"/>
    <w:rsid w:val="00CF37FD"/>
    <w:rsid w:val="00CF39C4"/>
    <w:rsid w:val="00CF4015"/>
    <w:rsid w:val="00CF43A6"/>
    <w:rsid w:val="00CF48B1"/>
    <w:rsid w:val="00CF5021"/>
    <w:rsid w:val="00CF5604"/>
    <w:rsid w:val="00CF62D6"/>
    <w:rsid w:val="00CF7556"/>
    <w:rsid w:val="00CF77AA"/>
    <w:rsid w:val="00CF7CC2"/>
    <w:rsid w:val="00D0239C"/>
    <w:rsid w:val="00D027FC"/>
    <w:rsid w:val="00D02C30"/>
    <w:rsid w:val="00D031CB"/>
    <w:rsid w:val="00D10563"/>
    <w:rsid w:val="00D12C93"/>
    <w:rsid w:val="00D1373C"/>
    <w:rsid w:val="00D14744"/>
    <w:rsid w:val="00D159EB"/>
    <w:rsid w:val="00D175D8"/>
    <w:rsid w:val="00D17A3E"/>
    <w:rsid w:val="00D204C6"/>
    <w:rsid w:val="00D21EB5"/>
    <w:rsid w:val="00D22C16"/>
    <w:rsid w:val="00D25C05"/>
    <w:rsid w:val="00D30662"/>
    <w:rsid w:val="00D3076E"/>
    <w:rsid w:val="00D31600"/>
    <w:rsid w:val="00D35518"/>
    <w:rsid w:val="00D35776"/>
    <w:rsid w:val="00D35F23"/>
    <w:rsid w:val="00D36F1F"/>
    <w:rsid w:val="00D3745F"/>
    <w:rsid w:val="00D37485"/>
    <w:rsid w:val="00D379EF"/>
    <w:rsid w:val="00D41083"/>
    <w:rsid w:val="00D4146B"/>
    <w:rsid w:val="00D4529C"/>
    <w:rsid w:val="00D46812"/>
    <w:rsid w:val="00D5021F"/>
    <w:rsid w:val="00D506EB"/>
    <w:rsid w:val="00D507D9"/>
    <w:rsid w:val="00D50F1D"/>
    <w:rsid w:val="00D520AF"/>
    <w:rsid w:val="00D52B3E"/>
    <w:rsid w:val="00D533B3"/>
    <w:rsid w:val="00D56183"/>
    <w:rsid w:val="00D56566"/>
    <w:rsid w:val="00D61B7B"/>
    <w:rsid w:val="00D62DDC"/>
    <w:rsid w:val="00D636C7"/>
    <w:rsid w:val="00D64948"/>
    <w:rsid w:val="00D659D0"/>
    <w:rsid w:val="00D70523"/>
    <w:rsid w:val="00D71A29"/>
    <w:rsid w:val="00D71FF7"/>
    <w:rsid w:val="00D7223A"/>
    <w:rsid w:val="00D72F96"/>
    <w:rsid w:val="00D76884"/>
    <w:rsid w:val="00D8039C"/>
    <w:rsid w:val="00D80454"/>
    <w:rsid w:val="00D8061B"/>
    <w:rsid w:val="00D82E81"/>
    <w:rsid w:val="00D82F69"/>
    <w:rsid w:val="00D835C4"/>
    <w:rsid w:val="00D8459A"/>
    <w:rsid w:val="00D86485"/>
    <w:rsid w:val="00D868E6"/>
    <w:rsid w:val="00D87E5B"/>
    <w:rsid w:val="00D9144F"/>
    <w:rsid w:val="00D916ED"/>
    <w:rsid w:val="00D921FF"/>
    <w:rsid w:val="00D92472"/>
    <w:rsid w:val="00D9289A"/>
    <w:rsid w:val="00D92AA6"/>
    <w:rsid w:val="00D94141"/>
    <w:rsid w:val="00DA0186"/>
    <w:rsid w:val="00DA0921"/>
    <w:rsid w:val="00DA1B98"/>
    <w:rsid w:val="00DA46C5"/>
    <w:rsid w:val="00DA4809"/>
    <w:rsid w:val="00DA5617"/>
    <w:rsid w:val="00DA5F2E"/>
    <w:rsid w:val="00DB27D8"/>
    <w:rsid w:val="00DC0724"/>
    <w:rsid w:val="00DC2199"/>
    <w:rsid w:val="00DC2683"/>
    <w:rsid w:val="00DC3274"/>
    <w:rsid w:val="00DD1245"/>
    <w:rsid w:val="00DD1B5E"/>
    <w:rsid w:val="00DD275C"/>
    <w:rsid w:val="00DD2B8C"/>
    <w:rsid w:val="00DD3943"/>
    <w:rsid w:val="00DD42A7"/>
    <w:rsid w:val="00DD4409"/>
    <w:rsid w:val="00DD5FBE"/>
    <w:rsid w:val="00DD7E24"/>
    <w:rsid w:val="00DE0E49"/>
    <w:rsid w:val="00DE2844"/>
    <w:rsid w:val="00DE2A19"/>
    <w:rsid w:val="00DE4F77"/>
    <w:rsid w:val="00DE5255"/>
    <w:rsid w:val="00DE63BB"/>
    <w:rsid w:val="00DE75DC"/>
    <w:rsid w:val="00DE7E17"/>
    <w:rsid w:val="00DF150A"/>
    <w:rsid w:val="00DF2B48"/>
    <w:rsid w:val="00DF3459"/>
    <w:rsid w:val="00DF4ACA"/>
    <w:rsid w:val="00DF7084"/>
    <w:rsid w:val="00E00111"/>
    <w:rsid w:val="00E00C0E"/>
    <w:rsid w:val="00E0406B"/>
    <w:rsid w:val="00E04E9C"/>
    <w:rsid w:val="00E0522C"/>
    <w:rsid w:val="00E0614D"/>
    <w:rsid w:val="00E10D24"/>
    <w:rsid w:val="00E1177E"/>
    <w:rsid w:val="00E130D8"/>
    <w:rsid w:val="00E15058"/>
    <w:rsid w:val="00E159B0"/>
    <w:rsid w:val="00E15A3F"/>
    <w:rsid w:val="00E15DCA"/>
    <w:rsid w:val="00E16D2A"/>
    <w:rsid w:val="00E173DE"/>
    <w:rsid w:val="00E20E82"/>
    <w:rsid w:val="00E2315E"/>
    <w:rsid w:val="00E2566A"/>
    <w:rsid w:val="00E25B64"/>
    <w:rsid w:val="00E27F56"/>
    <w:rsid w:val="00E30B7C"/>
    <w:rsid w:val="00E3233A"/>
    <w:rsid w:val="00E32A6B"/>
    <w:rsid w:val="00E33104"/>
    <w:rsid w:val="00E338DF"/>
    <w:rsid w:val="00E33B48"/>
    <w:rsid w:val="00E3434C"/>
    <w:rsid w:val="00E3457E"/>
    <w:rsid w:val="00E3653E"/>
    <w:rsid w:val="00E4098E"/>
    <w:rsid w:val="00E409B6"/>
    <w:rsid w:val="00E40A31"/>
    <w:rsid w:val="00E42BBC"/>
    <w:rsid w:val="00E4413A"/>
    <w:rsid w:val="00E443F5"/>
    <w:rsid w:val="00E44956"/>
    <w:rsid w:val="00E449E4"/>
    <w:rsid w:val="00E44E2D"/>
    <w:rsid w:val="00E46FA8"/>
    <w:rsid w:val="00E47BD3"/>
    <w:rsid w:val="00E514D3"/>
    <w:rsid w:val="00E51502"/>
    <w:rsid w:val="00E520B6"/>
    <w:rsid w:val="00E520BC"/>
    <w:rsid w:val="00E53297"/>
    <w:rsid w:val="00E54D70"/>
    <w:rsid w:val="00E60D46"/>
    <w:rsid w:val="00E61688"/>
    <w:rsid w:val="00E6310B"/>
    <w:rsid w:val="00E635A9"/>
    <w:rsid w:val="00E6501E"/>
    <w:rsid w:val="00E6554E"/>
    <w:rsid w:val="00E73CDE"/>
    <w:rsid w:val="00E74033"/>
    <w:rsid w:val="00E74E0E"/>
    <w:rsid w:val="00E752E4"/>
    <w:rsid w:val="00E82FD3"/>
    <w:rsid w:val="00E837D9"/>
    <w:rsid w:val="00E83C21"/>
    <w:rsid w:val="00E85125"/>
    <w:rsid w:val="00E85161"/>
    <w:rsid w:val="00E86323"/>
    <w:rsid w:val="00E90710"/>
    <w:rsid w:val="00E9239D"/>
    <w:rsid w:val="00E93B2B"/>
    <w:rsid w:val="00E943F9"/>
    <w:rsid w:val="00E95B7C"/>
    <w:rsid w:val="00E95D43"/>
    <w:rsid w:val="00E96BDC"/>
    <w:rsid w:val="00E97625"/>
    <w:rsid w:val="00E97E7C"/>
    <w:rsid w:val="00EA4604"/>
    <w:rsid w:val="00EA5835"/>
    <w:rsid w:val="00EB0609"/>
    <w:rsid w:val="00EB1773"/>
    <w:rsid w:val="00EB1F90"/>
    <w:rsid w:val="00EB5325"/>
    <w:rsid w:val="00EB74B0"/>
    <w:rsid w:val="00EB7D6E"/>
    <w:rsid w:val="00EC23D4"/>
    <w:rsid w:val="00EC2F6C"/>
    <w:rsid w:val="00EC5BC4"/>
    <w:rsid w:val="00EC620B"/>
    <w:rsid w:val="00EC6833"/>
    <w:rsid w:val="00ED204B"/>
    <w:rsid w:val="00ED282D"/>
    <w:rsid w:val="00ED375F"/>
    <w:rsid w:val="00ED4DE3"/>
    <w:rsid w:val="00ED69E1"/>
    <w:rsid w:val="00ED6DDF"/>
    <w:rsid w:val="00ED6E53"/>
    <w:rsid w:val="00ED7723"/>
    <w:rsid w:val="00ED7778"/>
    <w:rsid w:val="00ED7B88"/>
    <w:rsid w:val="00EE0349"/>
    <w:rsid w:val="00EE1DA8"/>
    <w:rsid w:val="00EE33DE"/>
    <w:rsid w:val="00EE5118"/>
    <w:rsid w:val="00EE57FE"/>
    <w:rsid w:val="00EE59E4"/>
    <w:rsid w:val="00EF0C59"/>
    <w:rsid w:val="00EF1B77"/>
    <w:rsid w:val="00EF4AD1"/>
    <w:rsid w:val="00EF4CCF"/>
    <w:rsid w:val="00EF5972"/>
    <w:rsid w:val="00F0079C"/>
    <w:rsid w:val="00F00875"/>
    <w:rsid w:val="00F0362B"/>
    <w:rsid w:val="00F04A7E"/>
    <w:rsid w:val="00F06FC4"/>
    <w:rsid w:val="00F07C44"/>
    <w:rsid w:val="00F10D51"/>
    <w:rsid w:val="00F11BED"/>
    <w:rsid w:val="00F12758"/>
    <w:rsid w:val="00F12F1F"/>
    <w:rsid w:val="00F13061"/>
    <w:rsid w:val="00F13772"/>
    <w:rsid w:val="00F14431"/>
    <w:rsid w:val="00F145E1"/>
    <w:rsid w:val="00F15DA7"/>
    <w:rsid w:val="00F162B9"/>
    <w:rsid w:val="00F16D0B"/>
    <w:rsid w:val="00F17022"/>
    <w:rsid w:val="00F178C6"/>
    <w:rsid w:val="00F17C16"/>
    <w:rsid w:val="00F20393"/>
    <w:rsid w:val="00F220EF"/>
    <w:rsid w:val="00F2235F"/>
    <w:rsid w:val="00F23ADD"/>
    <w:rsid w:val="00F241B5"/>
    <w:rsid w:val="00F24CCC"/>
    <w:rsid w:val="00F25206"/>
    <w:rsid w:val="00F257C8"/>
    <w:rsid w:val="00F26944"/>
    <w:rsid w:val="00F31B3B"/>
    <w:rsid w:val="00F322C0"/>
    <w:rsid w:val="00F32626"/>
    <w:rsid w:val="00F32C66"/>
    <w:rsid w:val="00F40873"/>
    <w:rsid w:val="00F426E6"/>
    <w:rsid w:val="00F4396F"/>
    <w:rsid w:val="00F445BD"/>
    <w:rsid w:val="00F44F45"/>
    <w:rsid w:val="00F4714D"/>
    <w:rsid w:val="00F508AF"/>
    <w:rsid w:val="00F51573"/>
    <w:rsid w:val="00F5423C"/>
    <w:rsid w:val="00F54943"/>
    <w:rsid w:val="00F5597B"/>
    <w:rsid w:val="00F56583"/>
    <w:rsid w:val="00F569EC"/>
    <w:rsid w:val="00F579EB"/>
    <w:rsid w:val="00F6279C"/>
    <w:rsid w:val="00F6667E"/>
    <w:rsid w:val="00F66D49"/>
    <w:rsid w:val="00F67B42"/>
    <w:rsid w:val="00F7059E"/>
    <w:rsid w:val="00F71A46"/>
    <w:rsid w:val="00F71C4C"/>
    <w:rsid w:val="00F7271F"/>
    <w:rsid w:val="00F72D1E"/>
    <w:rsid w:val="00F7486C"/>
    <w:rsid w:val="00F75552"/>
    <w:rsid w:val="00F75ECF"/>
    <w:rsid w:val="00F77116"/>
    <w:rsid w:val="00F81AC1"/>
    <w:rsid w:val="00F82607"/>
    <w:rsid w:val="00F82945"/>
    <w:rsid w:val="00F84B6D"/>
    <w:rsid w:val="00F8561A"/>
    <w:rsid w:val="00F90F0B"/>
    <w:rsid w:val="00F95C85"/>
    <w:rsid w:val="00FA097A"/>
    <w:rsid w:val="00FA14E8"/>
    <w:rsid w:val="00FA20D7"/>
    <w:rsid w:val="00FA4BCE"/>
    <w:rsid w:val="00FA75FC"/>
    <w:rsid w:val="00FA7E38"/>
    <w:rsid w:val="00FB0CBB"/>
    <w:rsid w:val="00FB1049"/>
    <w:rsid w:val="00FB5316"/>
    <w:rsid w:val="00FB5D40"/>
    <w:rsid w:val="00FB6C31"/>
    <w:rsid w:val="00FC009D"/>
    <w:rsid w:val="00FC4786"/>
    <w:rsid w:val="00FC4D82"/>
    <w:rsid w:val="00FC57AB"/>
    <w:rsid w:val="00FC69A7"/>
    <w:rsid w:val="00FD0A2E"/>
    <w:rsid w:val="00FD0F45"/>
    <w:rsid w:val="00FD23CF"/>
    <w:rsid w:val="00FD3185"/>
    <w:rsid w:val="00FD35C6"/>
    <w:rsid w:val="00FD43D0"/>
    <w:rsid w:val="00FD5328"/>
    <w:rsid w:val="00FD570D"/>
    <w:rsid w:val="00FD5E1D"/>
    <w:rsid w:val="00FD63CC"/>
    <w:rsid w:val="00FD67BF"/>
    <w:rsid w:val="00FD6803"/>
    <w:rsid w:val="00FD6AE0"/>
    <w:rsid w:val="00FE29E9"/>
    <w:rsid w:val="00FE3AD9"/>
    <w:rsid w:val="00FE4C97"/>
    <w:rsid w:val="00FE5440"/>
    <w:rsid w:val="00FE69F1"/>
    <w:rsid w:val="00FE70EE"/>
    <w:rsid w:val="00FF0069"/>
    <w:rsid w:val="00FF0911"/>
    <w:rsid w:val="00FF0B0D"/>
    <w:rsid w:val="00FF34A3"/>
    <w:rsid w:val="00FF42D0"/>
    <w:rsid w:val="00FF55A0"/>
    <w:rsid w:val="00FF586B"/>
    <w:rsid w:val="00FF5C31"/>
    <w:rsid w:val="00FF6B0F"/>
    <w:rsid w:val="030F1439"/>
    <w:rsid w:val="0C3B2A95"/>
    <w:rsid w:val="0D071CFE"/>
    <w:rsid w:val="0E19098B"/>
    <w:rsid w:val="10072DC0"/>
    <w:rsid w:val="1680125B"/>
    <w:rsid w:val="17B7237E"/>
    <w:rsid w:val="181A1021"/>
    <w:rsid w:val="19A43EF4"/>
    <w:rsid w:val="223C6B72"/>
    <w:rsid w:val="23F5727F"/>
    <w:rsid w:val="24213593"/>
    <w:rsid w:val="27AE40FB"/>
    <w:rsid w:val="2A1F3271"/>
    <w:rsid w:val="2D64539C"/>
    <w:rsid w:val="2F1C00FC"/>
    <w:rsid w:val="30A55D83"/>
    <w:rsid w:val="31F90A89"/>
    <w:rsid w:val="3C070763"/>
    <w:rsid w:val="3F216617"/>
    <w:rsid w:val="3F8562B5"/>
    <w:rsid w:val="469918DB"/>
    <w:rsid w:val="499C6F4C"/>
    <w:rsid w:val="4DE45EE4"/>
    <w:rsid w:val="4E795AF6"/>
    <w:rsid w:val="53997E59"/>
    <w:rsid w:val="56155B55"/>
    <w:rsid w:val="56DA6F91"/>
    <w:rsid w:val="58C048BF"/>
    <w:rsid w:val="6444565E"/>
    <w:rsid w:val="663927F8"/>
    <w:rsid w:val="6C6F442A"/>
    <w:rsid w:val="6F0A4B25"/>
    <w:rsid w:val="714F0F86"/>
    <w:rsid w:val="76032350"/>
    <w:rsid w:val="7DAB066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0" w:defUnhideWhenUsed="0" w:defQFormat="0" w:count="267">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uiPriority="0"/>
    <w:lsdException w:name="annotation reference" w:locked="1" w:semiHidden="1" w:unhideWhenUsed="1"/>
    <w:lsdException w:name="line number" w:locked="1" w:semiHidden="1" w:unhideWhenUsed="1"/>
    <w:lsdException w:name="page number" w:locked="1" w:semiHidden="1" w:unhideWhenUsed="1"/>
    <w:lsdException w:name="endnote reference" w:uiPriority="0"/>
    <w:lsdException w:name="endnote text" w:uiPriority="0"/>
    <w:lsdException w:name="table of authorities" w:uiPriority="0"/>
    <w:lsdException w:name="macro" w:uiPriority="0"/>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locked="1" w:semiHidden="1" w:unhideWhenUsed="1"/>
    <w:lsdException w:name="Table Grid" w:locked="1" w:uiPriority="59"/>
    <w:lsdException w:name="Table Theme"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rsid w:val="00C545D2"/>
    <w:pPr>
      <w:widowControl w:val="0"/>
      <w:jc w:val="both"/>
    </w:pPr>
    <w:rPr>
      <w:szCs w:val="20"/>
    </w:rPr>
  </w:style>
  <w:style w:type="paragraph" w:styleId="1">
    <w:name w:val="heading 1"/>
    <w:basedOn w:val="a"/>
    <w:next w:val="a"/>
    <w:link w:val="1Char"/>
    <w:uiPriority w:val="99"/>
    <w:qFormat/>
    <w:rsid w:val="00C545D2"/>
    <w:pPr>
      <w:keepNext/>
      <w:keepLines/>
      <w:spacing w:before="340" w:after="330" w:line="576" w:lineRule="auto"/>
      <w:jc w:val="center"/>
      <w:outlineLvl w:val="0"/>
    </w:pPr>
    <w:rPr>
      <w:b/>
      <w:kern w:val="44"/>
      <w:sz w:val="44"/>
    </w:rPr>
  </w:style>
  <w:style w:type="paragraph" w:styleId="2">
    <w:name w:val="heading 2"/>
    <w:basedOn w:val="a"/>
    <w:next w:val="a"/>
    <w:link w:val="2Char"/>
    <w:uiPriority w:val="99"/>
    <w:qFormat/>
    <w:rsid w:val="00C545D2"/>
    <w:pPr>
      <w:keepNext/>
      <w:keepLines/>
      <w:spacing w:before="260" w:after="260" w:line="413" w:lineRule="auto"/>
      <w:outlineLvl w:val="1"/>
    </w:pPr>
    <w:rPr>
      <w:rFonts w:ascii="Arial" w:eastAsia="黑体" w:hAnsi="Arial"/>
      <w:b/>
      <w:sz w:val="32"/>
    </w:rPr>
  </w:style>
  <w:style w:type="paragraph" w:styleId="3">
    <w:name w:val="heading 3"/>
    <w:basedOn w:val="a"/>
    <w:next w:val="a"/>
    <w:link w:val="3Char1"/>
    <w:uiPriority w:val="99"/>
    <w:qFormat/>
    <w:rsid w:val="00C545D2"/>
    <w:pPr>
      <w:keepNext/>
      <w:keepLines/>
      <w:spacing w:before="260" w:after="260" w:line="413" w:lineRule="auto"/>
      <w:outlineLvl w:val="2"/>
    </w:pPr>
    <w:rPr>
      <w:b/>
      <w:sz w:val="32"/>
    </w:rPr>
  </w:style>
  <w:style w:type="paragraph" w:styleId="4">
    <w:name w:val="heading 4"/>
    <w:basedOn w:val="a"/>
    <w:next w:val="a"/>
    <w:link w:val="4Char"/>
    <w:uiPriority w:val="99"/>
    <w:qFormat/>
    <w:rsid w:val="00C545D2"/>
    <w:pPr>
      <w:keepNext/>
      <w:keepLines/>
      <w:spacing w:before="280" w:after="290" w:line="372" w:lineRule="auto"/>
      <w:outlineLvl w:val="3"/>
    </w:pPr>
    <w:rPr>
      <w:rFonts w:ascii="Arial" w:eastAsia="黑体" w:hAnsi="Arial"/>
      <w:b/>
      <w:sz w:val="28"/>
    </w:rPr>
  </w:style>
  <w:style w:type="paragraph" w:styleId="5">
    <w:name w:val="heading 5"/>
    <w:basedOn w:val="a"/>
    <w:next w:val="a"/>
    <w:link w:val="5Char"/>
    <w:uiPriority w:val="99"/>
    <w:qFormat/>
    <w:rsid w:val="00C545D2"/>
    <w:pPr>
      <w:keepNext/>
      <w:keepLines/>
      <w:widowControl/>
      <w:tabs>
        <w:tab w:val="left" w:pos="1008"/>
      </w:tabs>
      <w:spacing w:before="280" w:after="290" w:line="374" w:lineRule="auto"/>
      <w:ind w:left="1008" w:hanging="1008"/>
      <w:jc w:val="left"/>
      <w:outlineLvl w:val="4"/>
    </w:pPr>
    <w:rPr>
      <w:b/>
      <w:kern w:val="0"/>
      <w:sz w:val="28"/>
    </w:rPr>
  </w:style>
  <w:style w:type="paragraph" w:styleId="6">
    <w:name w:val="heading 6"/>
    <w:basedOn w:val="a"/>
    <w:next w:val="a"/>
    <w:link w:val="6Char"/>
    <w:uiPriority w:val="99"/>
    <w:qFormat/>
    <w:rsid w:val="00C545D2"/>
    <w:pPr>
      <w:keepNext/>
      <w:keepLines/>
      <w:widowControl/>
      <w:tabs>
        <w:tab w:val="left" w:pos="1152"/>
      </w:tabs>
      <w:spacing w:before="240" w:after="64" w:line="319" w:lineRule="auto"/>
      <w:ind w:left="1152" w:hanging="1152"/>
      <w:jc w:val="left"/>
      <w:outlineLvl w:val="5"/>
    </w:pPr>
    <w:rPr>
      <w:rFonts w:ascii="Arial" w:eastAsia="黑体" w:hAnsi="Arial"/>
      <w:b/>
      <w:kern w:val="0"/>
      <w:sz w:val="24"/>
    </w:rPr>
  </w:style>
  <w:style w:type="paragraph" w:styleId="7">
    <w:name w:val="heading 7"/>
    <w:basedOn w:val="a"/>
    <w:next w:val="a"/>
    <w:link w:val="7Char"/>
    <w:uiPriority w:val="99"/>
    <w:qFormat/>
    <w:rsid w:val="00C545D2"/>
    <w:pPr>
      <w:keepNext/>
      <w:keepLines/>
      <w:widowControl/>
      <w:tabs>
        <w:tab w:val="left" w:pos="1296"/>
      </w:tabs>
      <w:spacing w:before="240" w:after="64" w:line="319" w:lineRule="auto"/>
      <w:ind w:left="1296" w:hanging="1296"/>
      <w:jc w:val="left"/>
      <w:outlineLvl w:val="6"/>
    </w:pPr>
    <w:rPr>
      <w:b/>
      <w:kern w:val="0"/>
      <w:sz w:val="24"/>
    </w:rPr>
  </w:style>
  <w:style w:type="paragraph" w:styleId="8">
    <w:name w:val="heading 8"/>
    <w:basedOn w:val="a"/>
    <w:next w:val="a"/>
    <w:link w:val="8Char"/>
    <w:uiPriority w:val="99"/>
    <w:qFormat/>
    <w:rsid w:val="00C545D2"/>
    <w:pPr>
      <w:keepNext/>
      <w:keepLines/>
      <w:widowControl/>
      <w:tabs>
        <w:tab w:val="left" w:pos="1440"/>
      </w:tabs>
      <w:spacing w:before="240" w:after="64" w:line="319" w:lineRule="auto"/>
      <w:ind w:left="1440" w:hanging="1440"/>
      <w:jc w:val="left"/>
      <w:outlineLvl w:val="7"/>
    </w:pPr>
    <w:rPr>
      <w:rFonts w:ascii="Arial" w:eastAsia="黑体" w:hAnsi="Arial"/>
      <w:kern w:val="0"/>
      <w:sz w:val="24"/>
    </w:rPr>
  </w:style>
  <w:style w:type="paragraph" w:styleId="9">
    <w:name w:val="heading 9"/>
    <w:basedOn w:val="a"/>
    <w:next w:val="a"/>
    <w:link w:val="9Char"/>
    <w:uiPriority w:val="99"/>
    <w:qFormat/>
    <w:rsid w:val="00C545D2"/>
    <w:pPr>
      <w:keepNext/>
      <w:keepLines/>
      <w:widowControl/>
      <w:tabs>
        <w:tab w:val="left" w:pos="1584"/>
      </w:tabs>
      <w:spacing w:before="240" w:after="64" w:line="319" w:lineRule="auto"/>
      <w:ind w:left="1584" w:hanging="1584"/>
      <w:jc w:val="left"/>
      <w:outlineLvl w:val="8"/>
    </w:pPr>
    <w:rPr>
      <w:rFonts w:ascii="Arial" w:eastAsia="黑体" w:hAnsi="Arial"/>
      <w:kern w:val="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uiPriority w:val="99"/>
    <w:locked/>
    <w:rsid w:val="00C545D2"/>
    <w:rPr>
      <w:rFonts w:eastAsia="宋体"/>
      <w:b/>
      <w:kern w:val="44"/>
      <w:sz w:val="44"/>
      <w:lang w:val="en-US" w:eastAsia="zh-CN"/>
    </w:rPr>
  </w:style>
  <w:style w:type="character" w:customStyle="1" w:styleId="2Char">
    <w:name w:val="标题 2 Char"/>
    <w:basedOn w:val="a1"/>
    <w:link w:val="2"/>
    <w:uiPriority w:val="99"/>
    <w:locked/>
    <w:rsid w:val="00C545D2"/>
    <w:rPr>
      <w:rFonts w:ascii="Arial" w:eastAsia="黑体" w:hAnsi="Arial"/>
      <w:b/>
      <w:kern w:val="2"/>
      <w:sz w:val="32"/>
      <w:lang w:val="en-US" w:eastAsia="zh-CN"/>
    </w:rPr>
  </w:style>
  <w:style w:type="character" w:customStyle="1" w:styleId="3Char1">
    <w:name w:val="标题 3 Char1"/>
    <w:basedOn w:val="a1"/>
    <w:link w:val="3"/>
    <w:uiPriority w:val="99"/>
    <w:locked/>
    <w:rsid w:val="00C545D2"/>
    <w:rPr>
      <w:rFonts w:eastAsia="宋体"/>
      <w:b/>
      <w:kern w:val="2"/>
      <w:sz w:val="32"/>
      <w:lang w:val="en-US" w:eastAsia="zh-CN"/>
    </w:rPr>
  </w:style>
  <w:style w:type="character" w:customStyle="1" w:styleId="4Char">
    <w:name w:val="标题 4 Char"/>
    <w:basedOn w:val="a1"/>
    <w:link w:val="4"/>
    <w:uiPriority w:val="99"/>
    <w:locked/>
    <w:rsid w:val="00C545D2"/>
    <w:rPr>
      <w:rFonts w:ascii="Arial" w:eastAsia="黑体" w:hAnsi="Arial"/>
      <w:b/>
      <w:kern w:val="2"/>
      <w:sz w:val="28"/>
      <w:lang w:val="en-US" w:eastAsia="zh-CN"/>
    </w:rPr>
  </w:style>
  <w:style w:type="character" w:customStyle="1" w:styleId="5Char">
    <w:name w:val="标题 5 Char"/>
    <w:basedOn w:val="a1"/>
    <w:link w:val="5"/>
    <w:uiPriority w:val="99"/>
    <w:locked/>
    <w:rsid w:val="00C545D2"/>
    <w:rPr>
      <w:rFonts w:eastAsia="宋体"/>
      <w:b/>
      <w:sz w:val="28"/>
      <w:lang w:val="en-US" w:eastAsia="zh-CN"/>
    </w:rPr>
  </w:style>
  <w:style w:type="character" w:customStyle="1" w:styleId="6Char">
    <w:name w:val="标题 6 Char"/>
    <w:basedOn w:val="a1"/>
    <w:link w:val="6"/>
    <w:uiPriority w:val="99"/>
    <w:locked/>
    <w:rsid w:val="00C545D2"/>
    <w:rPr>
      <w:rFonts w:ascii="Arial" w:eastAsia="黑体" w:hAnsi="Arial"/>
      <w:b/>
      <w:sz w:val="24"/>
      <w:lang w:val="en-US" w:eastAsia="zh-CN"/>
    </w:rPr>
  </w:style>
  <w:style w:type="character" w:customStyle="1" w:styleId="7Char">
    <w:name w:val="标题 7 Char"/>
    <w:basedOn w:val="a1"/>
    <w:link w:val="7"/>
    <w:uiPriority w:val="99"/>
    <w:locked/>
    <w:rsid w:val="00C545D2"/>
    <w:rPr>
      <w:rFonts w:eastAsia="宋体"/>
      <w:b/>
      <w:sz w:val="24"/>
      <w:lang w:val="en-US" w:eastAsia="zh-CN"/>
    </w:rPr>
  </w:style>
  <w:style w:type="character" w:customStyle="1" w:styleId="8Char">
    <w:name w:val="标题 8 Char"/>
    <w:basedOn w:val="a1"/>
    <w:link w:val="8"/>
    <w:uiPriority w:val="99"/>
    <w:locked/>
    <w:rsid w:val="00C545D2"/>
    <w:rPr>
      <w:rFonts w:ascii="Arial" w:eastAsia="黑体" w:hAnsi="Arial"/>
      <w:sz w:val="24"/>
      <w:lang w:val="en-US" w:eastAsia="zh-CN"/>
    </w:rPr>
  </w:style>
  <w:style w:type="character" w:customStyle="1" w:styleId="9Char">
    <w:name w:val="标题 9 Char"/>
    <w:basedOn w:val="a1"/>
    <w:link w:val="9"/>
    <w:uiPriority w:val="99"/>
    <w:locked/>
    <w:rsid w:val="00C545D2"/>
    <w:rPr>
      <w:rFonts w:ascii="Arial" w:eastAsia="黑体" w:hAnsi="Arial"/>
      <w:sz w:val="21"/>
      <w:lang w:val="en-US" w:eastAsia="zh-CN"/>
    </w:rPr>
  </w:style>
  <w:style w:type="paragraph" w:styleId="a0">
    <w:name w:val="Body Text"/>
    <w:basedOn w:val="a"/>
    <w:next w:val="a"/>
    <w:link w:val="Char"/>
    <w:uiPriority w:val="99"/>
    <w:rsid w:val="00C545D2"/>
    <w:pPr>
      <w:spacing w:after="120"/>
    </w:pPr>
  </w:style>
  <w:style w:type="character" w:customStyle="1" w:styleId="Char">
    <w:name w:val="正文文本 Char"/>
    <w:basedOn w:val="a1"/>
    <w:link w:val="a0"/>
    <w:uiPriority w:val="99"/>
    <w:locked/>
    <w:rsid w:val="00C545D2"/>
    <w:rPr>
      <w:rFonts w:eastAsia="宋体"/>
      <w:kern w:val="2"/>
      <w:sz w:val="21"/>
      <w:lang w:val="en-US" w:eastAsia="zh-CN"/>
    </w:rPr>
  </w:style>
  <w:style w:type="paragraph" w:styleId="30">
    <w:name w:val="List 3"/>
    <w:basedOn w:val="a"/>
    <w:uiPriority w:val="99"/>
    <w:rsid w:val="00C545D2"/>
    <w:pPr>
      <w:ind w:leftChars="400" w:left="100" w:hangingChars="200" w:hanging="200"/>
    </w:pPr>
  </w:style>
  <w:style w:type="paragraph" w:styleId="70">
    <w:name w:val="toc 7"/>
    <w:basedOn w:val="a"/>
    <w:next w:val="a"/>
    <w:uiPriority w:val="99"/>
    <w:rsid w:val="00C545D2"/>
    <w:pPr>
      <w:ind w:left="1260"/>
      <w:jc w:val="left"/>
    </w:pPr>
    <w:rPr>
      <w:sz w:val="18"/>
    </w:rPr>
  </w:style>
  <w:style w:type="paragraph" w:styleId="20">
    <w:name w:val="List Number 2"/>
    <w:basedOn w:val="a"/>
    <w:uiPriority w:val="99"/>
    <w:rsid w:val="00C545D2"/>
    <w:pPr>
      <w:tabs>
        <w:tab w:val="left" w:pos="780"/>
      </w:tabs>
      <w:ind w:left="780" w:hanging="360"/>
    </w:pPr>
  </w:style>
  <w:style w:type="paragraph" w:styleId="a4">
    <w:name w:val="Note Heading"/>
    <w:basedOn w:val="a"/>
    <w:next w:val="a"/>
    <w:link w:val="Char0"/>
    <w:uiPriority w:val="99"/>
    <w:rsid w:val="00C545D2"/>
    <w:pPr>
      <w:jc w:val="center"/>
    </w:pPr>
  </w:style>
  <w:style w:type="character" w:customStyle="1" w:styleId="Char0">
    <w:name w:val="注释标题 Char"/>
    <w:basedOn w:val="a1"/>
    <w:link w:val="a4"/>
    <w:uiPriority w:val="99"/>
    <w:semiHidden/>
    <w:rsid w:val="008C37A1"/>
    <w:rPr>
      <w:szCs w:val="20"/>
    </w:rPr>
  </w:style>
  <w:style w:type="paragraph" w:styleId="40">
    <w:name w:val="List Bullet 4"/>
    <w:basedOn w:val="a"/>
    <w:uiPriority w:val="99"/>
    <w:rsid w:val="00C545D2"/>
    <w:pPr>
      <w:tabs>
        <w:tab w:val="left" w:pos="1620"/>
      </w:tabs>
      <w:ind w:left="1620" w:hanging="360"/>
    </w:pPr>
  </w:style>
  <w:style w:type="paragraph" w:styleId="a5">
    <w:name w:val="E-mail Signature"/>
    <w:basedOn w:val="a"/>
    <w:link w:val="Char1"/>
    <w:uiPriority w:val="99"/>
    <w:rsid w:val="00C545D2"/>
  </w:style>
  <w:style w:type="character" w:customStyle="1" w:styleId="Char1">
    <w:name w:val="电子邮件签名 Char"/>
    <w:basedOn w:val="a1"/>
    <w:link w:val="a5"/>
    <w:uiPriority w:val="99"/>
    <w:semiHidden/>
    <w:rsid w:val="008C37A1"/>
    <w:rPr>
      <w:szCs w:val="20"/>
    </w:rPr>
  </w:style>
  <w:style w:type="paragraph" w:styleId="a6">
    <w:name w:val="List Number"/>
    <w:basedOn w:val="a7"/>
    <w:uiPriority w:val="99"/>
    <w:rsid w:val="00C545D2"/>
    <w:pPr>
      <w:widowControl/>
      <w:tabs>
        <w:tab w:val="left" w:pos="-180"/>
        <w:tab w:val="left" w:pos="375"/>
      </w:tabs>
      <w:spacing w:after="220" w:line="220" w:lineRule="atLeast"/>
      <w:ind w:left="1620" w:right="720" w:firstLineChars="0" w:firstLine="0"/>
      <w:jc w:val="left"/>
    </w:pPr>
  </w:style>
  <w:style w:type="paragraph" w:styleId="a7">
    <w:name w:val="List"/>
    <w:basedOn w:val="a"/>
    <w:uiPriority w:val="99"/>
    <w:rsid w:val="00C545D2"/>
    <w:pPr>
      <w:ind w:left="200" w:hangingChars="200" w:hanging="200"/>
    </w:pPr>
    <w:rPr>
      <w:rFonts w:ascii="楷体_GB2312" w:eastAsia="楷体_GB2312" w:hAnsi="宋体"/>
      <w:color w:val="000000"/>
      <w:kern w:val="0"/>
    </w:rPr>
  </w:style>
  <w:style w:type="paragraph" w:styleId="a8">
    <w:name w:val="Normal Indent"/>
    <w:basedOn w:val="a"/>
    <w:link w:val="Char2"/>
    <w:uiPriority w:val="99"/>
    <w:rsid w:val="00C545D2"/>
    <w:pPr>
      <w:ind w:firstLineChars="200" w:firstLine="420"/>
    </w:pPr>
  </w:style>
  <w:style w:type="paragraph" w:styleId="a9">
    <w:name w:val="caption"/>
    <w:basedOn w:val="a"/>
    <w:next w:val="a"/>
    <w:link w:val="Char3"/>
    <w:uiPriority w:val="99"/>
    <w:qFormat/>
    <w:rsid w:val="00C545D2"/>
    <w:rPr>
      <w:rFonts w:ascii="Arial" w:eastAsia="黑体" w:hAnsi="Arial"/>
      <w:color w:val="000000"/>
      <w:kern w:val="0"/>
      <w:sz w:val="20"/>
    </w:rPr>
  </w:style>
  <w:style w:type="paragraph" w:styleId="aa">
    <w:name w:val="List Bullet"/>
    <w:basedOn w:val="a"/>
    <w:uiPriority w:val="99"/>
    <w:rsid w:val="00C545D2"/>
    <w:pPr>
      <w:tabs>
        <w:tab w:val="left" w:pos="360"/>
      </w:tabs>
      <w:ind w:left="360" w:hanging="360"/>
    </w:pPr>
  </w:style>
  <w:style w:type="paragraph" w:styleId="ab">
    <w:name w:val="envelope address"/>
    <w:basedOn w:val="a"/>
    <w:uiPriority w:val="99"/>
    <w:rsid w:val="00C545D2"/>
    <w:pPr>
      <w:snapToGrid w:val="0"/>
      <w:ind w:leftChars="1400" w:left="100"/>
    </w:pPr>
    <w:rPr>
      <w:rFonts w:ascii="Arial" w:hAnsi="Arial"/>
      <w:sz w:val="24"/>
    </w:rPr>
  </w:style>
  <w:style w:type="paragraph" w:styleId="ac">
    <w:name w:val="Document Map"/>
    <w:basedOn w:val="a"/>
    <w:link w:val="Char4"/>
    <w:uiPriority w:val="99"/>
    <w:rsid w:val="00C545D2"/>
    <w:pPr>
      <w:shd w:val="clear" w:color="auto" w:fill="000080"/>
    </w:pPr>
  </w:style>
  <w:style w:type="character" w:customStyle="1" w:styleId="Char4">
    <w:name w:val="文档结构图 Char"/>
    <w:basedOn w:val="a1"/>
    <w:link w:val="ac"/>
    <w:uiPriority w:val="99"/>
    <w:locked/>
    <w:rsid w:val="00C545D2"/>
    <w:rPr>
      <w:rFonts w:eastAsia="宋体"/>
      <w:kern w:val="2"/>
      <w:sz w:val="21"/>
      <w:lang w:val="en-US" w:eastAsia="zh-CN"/>
    </w:rPr>
  </w:style>
  <w:style w:type="paragraph" w:styleId="ad">
    <w:name w:val="toa heading"/>
    <w:basedOn w:val="a"/>
    <w:next w:val="a"/>
    <w:uiPriority w:val="99"/>
    <w:rsid w:val="00C545D2"/>
    <w:pPr>
      <w:spacing w:before="120"/>
    </w:pPr>
    <w:rPr>
      <w:rFonts w:ascii="Arial" w:hAnsi="Arial"/>
      <w:b/>
    </w:rPr>
  </w:style>
  <w:style w:type="paragraph" w:styleId="ae">
    <w:name w:val="annotation text"/>
    <w:basedOn w:val="a"/>
    <w:link w:val="Char5"/>
    <w:uiPriority w:val="99"/>
    <w:rsid w:val="00C545D2"/>
    <w:pPr>
      <w:jc w:val="left"/>
    </w:pPr>
  </w:style>
  <w:style w:type="character" w:customStyle="1" w:styleId="Char5">
    <w:name w:val="批注文字 Char"/>
    <w:basedOn w:val="a1"/>
    <w:link w:val="ae"/>
    <w:uiPriority w:val="99"/>
    <w:locked/>
    <w:rsid w:val="00C545D2"/>
    <w:rPr>
      <w:kern w:val="2"/>
      <w:sz w:val="21"/>
    </w:rPr>
  </w:style>
  <w:style w:type="paragraph" w:styleId="af">
    <w:name w:val="Salutation"/>
    <w:basedOn w:val="a"/>
    <w:next w:val="a"/>
    <w:link w:val="Char6"/>
    <w:uiPriority w:val="99"/>
    <w:rsid w:val="00C545D2"/>
  </w:style>
  <w:style w:type="character" w:customStyle="1" w:styleId="Char6">
    <w:name w:val="称呼 Char"/>
    <w:basedOn w:val="a1"/>
    <w:link w:val="af"/>
    <w:uiPriority w:val="99"/>
    <w:semiHidden/>
    <w:rsid w:val="008C37A1"/>
    <w:rPr>
      <w:szCs w:val="20"/>
    </w:rPr>
  </w:style>
  <w:style w:type="paragraph" w:styleId="31">
    <w:name w:val="Body Text 3"/>
    <w:basedOn w:val="a"/>
    <w:link w:val="3Char"/>
    <w:uiPriority w:val="99"/>
    <w:rsid w:val="00C545D2"/>
    <w:pPr>
      <w:spacing w:line="312" w:lineRule="auto"/>
    </w:pPr>
    <w:rPr>
      <w:color w:val="FF0000"/>
      <w:sz w:val="22"/>
    </w:rPr>
  </w:style>
  <w:style w:type="character" w:customStyle="1" w:styleId="3Char">
    <w:name w:val="正文文本 3 Char"/>
    <w:basedOn w:val="a1"/>
    <w:link w:val="31"/>
    <w:uiPriority w:val="99"/>
    <w:locked/>
    <w:rsid w:val="00C545D2"/>
    <w:rPr>
      <w:rFonts w:eastAsia="宋体"/>
      <w:color w:val="FF0000"/>
      <w:kern w:val="2"/>
      <w:sz w:val="22"/>
      <w:lang w:val="en-US" w:eastAsia="zh-CN"/>
    </w:rPr>
  </w:style>
  <w:style w:type="paragraph" w:styleId="af0">
    <w:name w:val="Closing"/>
    <w:basedOn w:val="a"/>
    <w:link w:val="Char7"/>
    <w:uiPriority w:val="99"/>
    <w:rsid w:val="00C545D2"/>
    <w:pPr>
      <w:ind w:leftChars="2100" w:left="100"/>
    </w:pPr>
  </w:style>
  <w:style w:type="character" w:customStyle="1" w:styleId="Char7">
    <w:name w:val="结束语 Char"/>
    <w:basedOn w:val="a1"/>
    <w:link w:val="af0"/>
    <w:uiPriority w:val="99"/>
    <w:semiHidden/>
    <w:rsid w:val="008C37A1"/>
    <w:rPr>
      <w:szCs w:val="20"/>
    </w:rPr>
  </w:style>
  <w:style w:type="paragraph" w:styleId="32">
    <w:name w:val="List Bullet 3"/>
    <w:basedOn w:val="a"/>
    <w:uiPriority w:val="99"/>
    <w:rsid w:val="00C545D2"/>
    <w:pPr>
      <w:tabs>
        <w:tab w:val="left" w:pos="1200"/>
      </w:tabs>
      <w:ind w:left="1200" w:hanging="360"/>
    </w:pPr>
  </w:style>
  <w:style w:type="paragraph" w:styleId="af1">
    <w:name w:val="Body Text Indent"/>
    <w:basedOn w:val="a"/>
    <w:link w:val="Char8"/>
    <w:uiPriority w:val="99"/>
    <w:rsid w:val="00C545D2"/>
    <w:pPr>
      <w:ind w:left="2098"/>
    </w:pPr>
    <w:rPr>
      <w:color w:val="000000"/>
      <w:sz w:val="24"/>
    </w:rPr>
  </w:style>
  <w:style w:type="character" w:customStyle="1" w:styleId="Char8">
    <w:name w:val="正文文本缩进 Char"/>
    <w:basedOn w:val="a1"/>
    <w:link w:val="af1"/>
    <w:uiPriority w:val="99"/>
    <w:locked/>
    <w:rsid w:val="00C545D2"/>
    <w:rPr>
      <w:rFonts w:eastAsia="宋体"/>
      <w:color w:val="000000"/>
      <w:kern w:val="2"/>
      <w:sz w:val="24"/>
      <w:lang w:val="en-US" w:eastAsia="zh-CN"/>
    </w:rPr>
  </w:style>
  <w:style w:type="paragraph" w:styleId="33">
    <w:name w:val="List Number 3"/>
    <w:basedOn w:val="a"/>
    <w:uiPriority w:val="99"/>
    <w:rsid w:val="00C545D2"/>
    <w:pPr>
      <w:tabs>
        <w:tab w:val="left" w:pos="1200"/>
      </w:tabs>
      <w:ind w:left="1200" w:hanging="360"/>
    </w:pPr>
  </w:style>
  <w:style w:type="paragraph" w:styleId="21">
    <w:name w:val="List 2"/>
    <w:basedOn w:val="a"/>
    <w:uiPriority w:val="99"/>
    <w:rsid w:val="00C545D2"/>
    <w:pPr>
      <w:ind w:leftChars="200" w:left="100" w:hangingChars="200" w:hanging="200"/>
    </w:pPr>
  </w:style>
  <w:style w:type="paragraph" w:styleId="af2">
    <w:name w:val="List Continue"/>
    <w:basedOn w:val="a"/>
    <w:uiPriority w:val="99"/>
    <w:rsid w:val="00C545D2"/>
    <w:pPr>
      <w:spacing w:after="120"/>
      <w:ind w:leftChars="200" w:left="420"/>
    </w:pPr>
  </w:style>
  <w:style w:type="paragraph" w:styleId="af3">
    <w:name w:val="Block Text"/>
    <w:basedOn w:val="a"/>
    <w:uiPriority w:val="99"/>
    <w:rsid w:val="00C545D2"/>
    <w:pPr>
      <w:tabs>
        <w:tab w:val="left" w:pos="8505"/>
        <w:tab w:val="left" w:pos="8610"/>
      </w:tabs>
      <w:spacing w:line="400" w:lineRule="atLeast"/>
      <w:ind w:left="60" w:right="22" w:firstLine="555"/>
    </w:pPr>
    <w:rPr>
      <w:rFonts w:ascii="文鼎小标宋" w:eastAsia="文鼎小标宋" w:hAnsi="宋体"/>
      <w:color w:val="000000"/>
      <w:kern w:val="32"/>
      <w:sz w:val="24"/>
    </w:rPr>
  </w:style>
  <w:style w:type="paragraph" w:styleId="22">
    <w:name w:val="List Bullet 2"/>
    <w:basedOn w:val="a"/>
    <w:uiPriority w:val="99"/>
    <w:rsid w:val="00C545D2"/>
    <w:pPr>
      <w:tabs>
        <w:tab w:val="left" w:pos="420"/>
        <w:tab w:val="left" w:pos="780"/>
      </w:tabs>
      <w:spacing w:line="360" w:lineRule="auto"/>
      <w:ind w:left="780" w:hanging="360"/>
    </w:pPr>
  </w:style>
  <w:style w:type="paragraph" w:styleId="HTML">
    <w:name w:val="HTML Address"/>
    <w:basedOn w:val="a"/>
    <w:link w:val="HTMLChar"/>
    <w:uiPriority w:val="99"/>
    <w:rsid w:val="00C545D2"/>
    <w:rPr>
      <w:i/>
    </w:rPr>
  </w:style>
  <w:style w:type="character" w:customStyle="1" w:styleId="HTMLChar">
    <w:name w:val="HTML 地址 Char"/>
    <w:basedOn w:val="a1"/>
    <w:link w:val="HTML"/>
    <w:uiPriority w:val="99"/>
    <w:semiHidden/>
    <w:rsid w:val="008C37A1"/>
    <w:rPr>
      <w:i/>
      <w:iCs/>
      <w:szCs w:val="20"/>
    </w:rPr>
  </w:style>
  <w:style w:type="paragraph" w:styleId="50">
    <w:name w:val="toc 5"/>
    <w:basedOn w:val="a"/>
    <w:next w:val="a"/>
    <w:uiPriority w:val="99"/>
    <w:rsid w:val="00C545D2"/>
    <w:pPr>
      <w:ind w:left="840"/>
      <w:jc w:val="left"/>
    </w:pPr>
    <w:rPr>
      <w:sz w:val="18"/>
    </w:rPr>
  </w:style>
  <w:style w:type="paragraph" w:styleId="34">
    <w:name w:val="toc 3"/>
    <w:basedOn w:val="a"/>
    <w:next w:val="a"/>
    <w:uiPriority w:val="99"/>
    <w:rsid w:val="00C545D2"/>
    <w:pPr>
      <w:ind w:left="420"/>
      <w:jc w:val="left"/>
    </w:pPr>
    <w:rPr>
      <w:i/>
      <w:sz w:val="20"/>
    </w:rPr>
  </w:style>
  <w:style w:type="paragraph" w:styleId="af4">
    <w:name w:val="Plain Text"/>
    <w:basedOn w:val="a"/>
    <w:link w:val="Char9"/>
    <w:uiPriority w:val="99"/>
    <w:rsid w:val="00C545D2"/>
    <w:rPr>
      <w:rFonts w:ascii="宋体" w:hAnsi="Courier New"/>
    </w:rPr>
  </w:style>
  <w:style w:type="character" w:customStyle="1" w:styleId="Char9">
    <w:name w:val="纯文本 Char"/>
    <w:basedOn w:val="a1"/>
    <w:link w:val="af4"/>
    <w:uiPriority w:val="99"/>
    <w:locked/>
    <w:rsid w:val="00C545D2"/>
    <w:rPr>
      <w:rFonts w:ascii="宋体" w:eastAsia="宋体" w:hAnsi="Courier New"/>
      <w:kern w:val="2"/>
      <w:sz w:val="21"/>
      <w:lang w:val="en-US" w:eastAsia="zh-CN"/>
    </w:rPr>
  </w:style>
  <w:style w:type="paragraph" w:styleId="51">
    <w:name w:val="List Bullet 5"/>
    <w:basedOn w:val="a"/>
    <w:uiPriority w:val="99"/>
    <w:rsid w:val="00C545D2"/>
    <w:pPr>
      <w:tabs>
        <w:tab w:val="left" w:pos="2040"/>
      </w:tabs>
      <w:ind w:left="2046" w:hanging="360"/>
    </w:pPr>
  </w:style>
  <w:style w:type="paragraph" w:styleId="41">
    <w:name w:val="List Number 4"/>
    <w:basedOn w:val="a"/>
    <w:uiPriority w:val="99"/>
    <w:rsid w:val="00C545D2"/>
    <w:pPr>
      <w:tabs>
        <w:tab w:val="left" w:pos="1620"/>
      </w:tabs>
      <w:ind w:left="1620" w:hanging="360"/>
    </w:pPr>
  </w:style>
  <w:style w:type="paragraph" w:styleId="80">
    <w:name w:val="toc 8"/>
    <w:basedOn w:val="a"/>
    <w:next w:val="a"/>
    <w:uiPriority w:val="99"/>
    <w:rsid w:val="00C545D2"/>
    <w:pPr>
      <w:ind w:left="1470"/>
      <w:jc w:val="left"/>
    </w:pPr>
    <w:rPr>
      <w:sz w:val="18"/>
    </w:rPr>
  </w:style>
  <w:style w:type="paragraph" w:styleId="af5">
    <w:name w:val="Date"/>
    <w:basedOn w:val="a"/>
    <w:next w:val="a"/>
    <w:link w:val="Chara"/>
    <w:uiPriority w:val="99"/>
    <w:rsid w:val="00C545D2"/>
    <w:pPr>
      <w:autoSpaceDE w:val="0"/>
      <w:autoSpaceDN w:val="0"/>
      <w:adjustRightInd w:val="0"/>
    </w:pPr>
    <w:rPr>
      <w:rFonts w:ascii="宋体"/>
      <w:kern w:val="0"/>
      <w:sz w:val="28"/>
    </w:rPr>
  </w:style>
  <w:style w:type="character" w:customStyle="1" w:styleId="Chara">
    <w:name w:val="日期 Char"/>
    <w:basedOn w:val="a1"/>
    <w:link w:val="af5"/>
    <w:uiPriority w:val="99"/>
    <w:locked/>
    <w:rsid w:val="00C545D2"/>
    <w:rPr>
      <w:rFonts w:ascii="宋体" w:eastAsia="宋体"/>
      <w:sz w:val="28"/>
      <w:lang w:val="en-US" w:eastAsia="zh-CN"/>
    </w:rPr>
  </w:style>
  <w:style w:type="paragraph" w:styleId="23">
    <w:name w:val="Body Text Indent 2"/>
    <w:basedOn w:val="a"/>
    <w:link w:val="2Char0"/>
    <w:uiPriority w:val="99"/>
    <w:rsid w:val="00C545D2"/>
    <w:pPr>
      <w:spacing w:line="360" w:lineRule="auto"/>
      <w:ind w:firstLine="480"/>
    </w:pPr>
    <w:rPr>
      <w:rFonts w:ascii="Arial" w:hAnsi="Arial"/>
      <w:sz w:val="24"/>
    </w:rPr>
  </w:style>
  <w:style w:type="character" w:customStyle="1" w:styleId="2Char0">
    <w:name w:val="正文文本缩进 2 Char"/>
    <w:basedOn w:val="a1"/>
    <w:link w:val="23"/>
    <w:uiPriority w:val="99"/>
    <w:locked/>
    <w:rsid w:val="00C545D2"/>
    <w:rPr>
      <w:rFonts w:ascii="Arial" w:eastAsia="宋体" w:hAnsi="Arial"/>
      <w:kern w:val="2"/>
      <w:sz w:val="24"/>
      <w:lang w:val="en-US" w:eastAsia="zh-CN"/>
    </w:rPr>
  </w:style>
  <w:style w:type="paragraph" w:styleId="52">
    <w:name w:val="List Continue 5"/>
    <w:basedOn w:val="a"/>
    <w:uiPriority w:val="99"/>
    <w:rsid w:val="00C545D2"/>
    <w:pPr>
      <w:spacing w:after="120"/>
      <w:ind w:leftChars="1000" w:left="2100"/>
    </w:pPr>
  </w:style>
  <w:style w:type="paragraph" w:styleId="af6">
    <w:name w:val="Balloon Text"/>
    <w:basedOn w:val="a"/>
    <w:link w:val="Charb"/>
    <w:uiPriority w:val="99"/>
    <w:rsid w:val="00C545D2"/>
    <w:rPr>
      <w:sz w:val="18"/>
    </w:rPr>
  </w:style>
  <w:style w:type="character" w:customStyle="1" w:styleId="Charb">
    <w:name w:val="批注框文本 Char"/>
    <w:basedOn w:val="a1"/>
    <w:link w:val="af6"/>
    <w:uiPriority w:val="99"/>
    <w:locked/>
    <w:rsid w:val="00C545D2"/>
    <w:rPr>
      <w:rFonts w:eastAsia="宋体"/>
      <w:kern w:val="2"/>
      <w:sz w:val="18"/>
      <w:lang w:val="en-US" w:eastAsia="zh-CN"/>
    </w:rPr>
  </w:style>
  <w:style w:type="paragraph" w:styleId="af7">
    <w:name w:val="footer"/>
    <w:basedOn w:val="a"/>
    <w:link w:val="Charc"/>
    <w:uiPriority w:val="99"/>
    <w:rsid w:val="00C545D2"/>
    <w:pPr>
      <w:tabs>
        <w:tab w:val="center" w:pos="4153"/>
        <w:tab w:val="right" w:pos="8306"/>
      </w:tabs>
      <w:snapToGrid w:val="0"/>
      <w:jc w:val="left"/>
    </w:pPr>
    <w:rPr>
      <w:sz w:val="18"/>
    </w:rPr>
  </w:style>
  <w:style w:type="character" w:customStyle="1" w:styleId="Charc">
    <w:name w:val="页脚 Char"/>
    <w:basedOn w:val="a1"/>
    <w:link w:val="af7"/>
    <w:uiPriority w:val="99"/>
    <w:locked/>
    <w:rsid w:val="00C545D2"/>
    <w:rPr>
      <w:rFonts w:eastAsia="宋体"/>
      <w:kern w:val="2"/>
      <w:sz w:val="18"/>
      <w:lang w:val="en-US" w:eastAsia="zh-CN"/>
    </w:rPr>
  </w:style>
  <w:style w:type="paragraph" w:styleId="af8">
    <w:name w:val="envelope return"/>
    <w:basedOn w:val="a"/>
    <w:uiPriority w:val="99"/>
    <w:rsid w:val="00C545D2"/>
    <w:pPr>
      <w:snapToGrid w:val="0"/>
    </w:pPr>
    <w:rPr>
      <w:rFonts w:ascii="Arial" w:hAnsi="Arial"/>
    </w:rPr>
  </w:style>
  <w:style w:type="paragraph" w:styleId="af9">
    <w:name w:val="header"/>
    <w:basedOn w:val="a"/>
    <w:link w:val="Chard"/>
    <w:uiPriority w:val="99"/>
    <w:rsid w:val="00C545D2"/>
    <w:pPr>
      <w:tabs>
        <w:tab w:val="center" w:pos="4153"/>
        <w:tab w:val="right" w:pos="8306"/>
      </w:tabs>
      <w:snapToGrid w:val="0"/>
      <w:jc w:val="center"/>
    </w:pPr>
    <w:rPr>
      <w:sz w:val="18"/>
    </w:rPr>
  </w:style>
  <w:style w:type="character" w:customStyle="1" w:styleId="Chard">
    <w:name w:val="页眉 Char"/>
    <w:basedOn w:val="a1"/>
    <w:link w:val="af9"/>
    <w:uiPriority w:val="99"/>
    <w:locked/>
    <w:rsid w:val="00C545D2"/>
    <w:rPr>
      <w:kern w:val="2"/>
      <w:sz w:val="18"/>
    </w:rPr>
  </w:style>
  <w:style w:type="paragraph" w:styleId="afa">
    <w:name w:val="Signature"/>
    <w:basedOn w:val="a"/>
    <w:link w:val="Chare"/>
    <w:uiPriority w:val="99"/>
    <w:rsid w:val="00C545D2"/>
    <w:pPr>
      <w:ind w:leftChars="2100" w:left="100"/>
    </w:pPr>
  </w:style>
  <w:style w:type="character" w:customStyle="1" w:styleId="Chare">
    <w:name w:val="签名 Char"/>
    <w:basedOn w:val="a1"/>
    <w:link w:val="afa"/>
    <w:uiPriority w:val="99"/>
    <w:semiHidden/>
    <w:rsid w:val="008C37A1"/>
    <w:rPr>
      <w:szCs w:val="20"/>
    </w:rPr>
  </w:style>
  <w:style w:type="paragraph" w:styleId="10">
    <w:name w:val="toc 1"/>
    <w:basedOn w:val="a"/>
    <w:next w:val="a"/>
    <w:uiPriority w:val="99"/>
    <w:rsid w:val="00C545D2"/>
    <w:pPr>
      <w:tabs>
        <w:tab w:val="right" w:leader="dot" w:pos="8640"/>
      </w:tabs>
      <w:adjustRightInd w:val="0"/>
      <w:snapToGrid w:val="0"/>
      <w:spacing w:line="360" w:lineRule="auto"/>
      <w:jc w:val="center"/>
    </w:pPr>
    <w:rPr>
      <w:rFonts w:ascii="宋体" w:hAnsi="宋体"/>
      <w:b/>
      <w:caps/>
      <w:sz w:val="32"/>
    </w:rPr>
  </w:style>
  <w:style w:type="paragraph" w:styleId="42">
    <w:name w:val="List Continue 4"/>
    <w:basedOn w:val="a"/>
    <w:uiPriority w:val="99"/>
    <w:rsid w:val="00C545D2"/>
    <w:pPr>
      <w:spacing w:after="120"/>
      <w:ind w:leftChars="800" w:left="1680"/>
    </w:pPr>
  </w:style>
  <w:style w:type="paragraph" w:styleId="43">
    <w:name w:val="toc 4"/>
    <w:basedOn w:val="a"/>
    <w:next w:val="a"/>
    <w:uiPriority w:val="99"/>
    <w:rsid w:val="00C545D2"/>
    <w:pPr>
      <w:ind w:left="630"/>
      <w:jc w:val="left"/>
    </w:pPr>
    <w:rPr>
      <w:sz w:val="18"/>
    </w:rPr>
  </w:style>
  <w:style w:type="paragraph" w:styleId="11">
    <w:name w:val="index 1"/>
    <w:basedOn w:val="a"/>
    <w:next w:val="a"/>
    <w:uiPriority w:val="99"/>
    <w:rsid w:val="00C545D2"/>
    <w:pPr>
      <w:tabs>
        <w:tab w:val="left" w:pos="900"/>
      </w:tabs>
      <w:adjustRightInd w:val="0"/>
      <w:spacing w:line="300" w:lineRule="exact"/>
      <w:jc w:val="left"/>
    </w:pPr>
    <w:rPr>
      <w:rFonts w:ascii="Arial" w:hAnsi="Arial"/>
    </w:rPr>
  </w:style>
  <w:style w:type="paragraph" w:styleId="afb">
    <w:name w:val="index heading"/>
    <w:basedOn w:val="a"/>
    <w:next w:val="11"/>
    <w:uiPriority w:val="99"/>
    <w:rsid w:val="00C545D2"/>
    <w:rPr>
      <w:rFonts w:ascii="楷体_GB2312" w:eastAsia="楷体_GB2312" w:hAnsi="宋体"/>
      <w:color w:val="000000"/>
      <w:kern w:val="0"/>
    </w:rPr>
  </w:style>
  <w:style w:type="paragraph" w:styleId="afc">
    <w:name w:val="Subtitle"/>
    <w:basedOn w:val="a"/>
    <w:link w:val="Charf"/>
    <w:uiPriority w:val="99"/>
    <w:qFormat/>
    <w:rsid w:val="00C545D2"/>
    <w:pPr>
      <w:spacing w:before="240" w:after="60" w:line="312" w:lineRule="auto"/>
      <w:jc w:val="center"/>
      <w:outlineLvl w:val="1"/>
    </w:pPr>
    <w:rPr>
      <w:rFonts w:ascii="Arial" w:hAnsi="Arial"/>
      <w:b/>
      <w:kern w:val="28"/>
      <w:sz w:val="32"/>
    </w:rPr>
  </w:style>
  <w:style w:type="character" w:customStyle="1" w:styleId="Charf">
    <w:name w:val="副标题 Char"/>
    <w:basedOn w:val="a1"/>
    <w:link w:val="afc"/>
    <w:uiPriority w:val="11"/>
    <w:rsid w:val="008C37A1"/>
    <w:rPr>
      <w:rFonts w:asciiTheme="majorHAnsi" w:hAnsiTheme="majorHAnsi" w:cstheme="majorBidi"/>
      <w:b/>
      <w:bCs/>
      <w:kern w:val="28"/>
      <w:sz w:val="32"/>
      <w:szCs w:val="32"/>
    </w:rPr>
  </w:style>
  <w:style w:type="paragraph" w:styleId="53">
    <w:name w:val="List Number 5"/>
    <w:basedOn w:val="a"/>
    <w:uiPriority w:val="99"/>
    <w:rsid w:val="00C545D2"/>
    <w:pPr>
      <w:tabs>
        <w:tab w:val="left" w:pos="2200"/>
      </w:tabs>
      <w:ind w:left="2200" w:hanging="360"/>
    </w:pPr>
  </w:style>
  <w:style w:type="paragraph" w:styleId="afd">
    <w:name w:val="footnote text"/>
    <w:basedOn w:val="a"/>
    <w:link w:val="Charf0"/>
    <w:uiPriority w:val="99"/>
    <w:rsid w:val="00C545D2"/>
    <w:pPr>
      <w:snapToGrid w:val="0"/>
      <w:jc w:val="left"/>
    </w:pPr>
    <w:rPr>
      <w:sz w:val="18"/>
    </w:rPr>
  </w:style>
  <w:style w:type="character" w:customStyle="1" w:styleId="Charf0">
    <w:name w:val="脚注文本 Char"/>
    <w:basedOn w:val="a1"/>
    <w:link w:val="afd"/>
    <w:uiPriority w:val="99"/>
    <w:locked/>
    <w:rsid w:val="00C545D2"/>
    <w:rPr>
      <w:kern w:val="2"/>
      <w:sz w:val="18"/>
    </w:rPr>
  </w:style>
  <w:style w:type="paragraph" w:styleId="60">
    <w:name w:val="toc 6"/>
    <w:basedOn w:val="a"/>
    <w:next w:val="a"/>
    <w:uiPriority w:val="99"/>
    <w:rsid w:val="00C545D2"/>
    <w:pPr>
      <w:ind w:left="1050"/>
      <w:jc w:val="left"/>
    </w:pPr>
    <w:rPr>
      <w:sz w:val="18"/>
    </w:rPr>
  </w:style>
  <w:style w:type="paragraph" w:styleId="54">
    <w:name w:val="List 5"/>
    <w:basedOn w:val="a"/>
    <w:uiPriority w:val="99"/>
    <w:rsid w:val="00C545D2"/>
    <w:pPr>
      <w:ind w:leftChars="800" w:left="100" w:hangingChars="200" w:hanging="200"/>
    </w:pPr>
  </w:style>
  <w:style w:type="paragraph" w:styleId="35">
    <w:name w:val="Body Text Indent 3"/>
    <w:basedOn w:val="a"/>
    <w:link w:val="3Char0"/>
    <w:uiPriority w:val="99"/>
    <w:rsid w:val="00C545D2"/>
    <w:pPr>
      <w:spacing w:line="360" w:lineRule="auto"/>
      <w:ind w:firstLineChars="229" w:firstLine="550"/>
    </w:pPr>
    <w:rPr>
      <w:sz w:val="24"/>
    </w:rPr>
  </w:style>
  <w:style w:type="character" w:customStyle="1" w:styleId="3Char0">
    <w:name w:val="正文文本缩进 3 Char"/>
    <w:basedOn w:val="a1"/>
    <w:link w:val="35"/>
    <w:uiPriority w:val="99"/>
    <w:locked/>
    <w:rsid w:val="00C545D2"/>
    <w:rPr>
      <w:kern w:val="2"/>
      <w:sz w:val="24"/>
    </w:rPr>
  </w:style>
  <w:style w:type="paragraph" w:styleId="afe">
    <w:name w:val="table of figures"/>
    <w:basedOn w:val="a"/>
    <w:next w:val="a"/>
    <w:uiPriority w:val="99"/>
    <w:rsid w:val="00C545D2"/>
    <w:pPr>
      <w:ind w:leftChars="200" w:left="840" w:hangingChars="200" w:hanging="420"/>
    </w:pPr>
  </w:style>
  <w:style w:type="paragraph" w:styleId="24">
    <w:name w:val="toc 2"/>
    <w:basedOn w:val="a"/>
    <w:next w:val="a"/>
    <w:uiPriority w:val="99"/>
    <w:rsid w:val="00C545D2"/>
    <w:pPr>
      <w:ind w:left="210"/>
      <w:jc w:val="left"/>
    </w:pPr>
    <w:rPr>
      <w:smallCaps/>
      <w:sz w:val="20"/>
    </w:rPr>
  </w:style>
  <w:style w:type="paragraph" w:styleId="90">
    <w:name w:val="toc 9"/>
    <w:basedOn w:val="a"/>
    <w:next w:val="a"/>
    <w:uiPriority w:val="99"/>
    <w:rsid w:val="00C545D2"/>
    <w:pPr>
      <w:ind w:left="1680"/>
      <w:jc w:val="left"/>
    </w:pPr>
    <w:rPr>
      <w:sz w:val="18"/>
    </w:rPr>
  </w:style>
  <w:style w:type="paragraph" w:styleId="25">
    <w:name w:val="Body Text 2"/>
    <w:basedOn w:val="a"/>
    <w:link w:val="2Char1"/>
    <w:uiPriority w:val="99"/>
    <w:rsid w:val="00C545D2"/>
    <w:pPr>
      <w:jc w:val="center"/>
    </w:pPr>
    <w:rPr>
      <w:rFonts w:ascii="隶书" w:eastAsia="隶书" w:hAnsi="宋体"/>
      <w:b/>
      <w:sz w:val="84"/>
    </w:rPr>
  </w:style>
  <w:style w:type="character" w:customStyle="1" w:styleId="2Char1">
    <w:name w:val="正文文本 2 Char"/>
    <w:basedOn w:val="a1"/>
    <w:link w:val="25"/>
    <w:uiPriority w:val="99"/>
    <w:locked/>
    <w:rsid w:val="00C545D2"/>
    <w:rPr>
      <w:rFonts w:ascii="隶书" w:eastAsia="隶书" w:hAnsi="宋体"/>
      <w:b/>
      <w:kern w:val="2"/>
      <w:sz w:val="84"/>
      <w:lang w:val="en-US" w:eastAsia="zh-CN"/>
    </w:rPr>
  </w:style>
  <w:style w:type="paragraph" w:styleId="44">
    <w:name w:val="List 4"/>
    <w:basedOn w:val="a"/>
    <w:uiPriority w:val="99"/>
    <w:rsid w:val="00C545D2"/>
    <w:pPr>
      <w:ind w:leftChars="600" w:left="100" w:hangingChars="200" w:hanging="200"/>
    </w:pPr>
  </w:style>
  <w:style w:type="paragraph" w:styleId="26">
    <w:name w:val="List Continue 2"/>
    <w:basedOn w:val="a"/>
    <w:uiPriority w:val="99"/>
    <w:rsid w:val="00C545D2"/>
    <w:pPr>
      <w:spacing w:after="120"/>
      <w:ind w:leftChars="400" w:left="840"/>
    </w:pPr>
  </w:style>
  <w:style w:type="paragraph" w:styleId="aff">
    <w:name w:val="Message Header"/>
    <w:basedOn w:val="a"/>
    <w:link w:val="Charf1"/>
    <w:uiPriority w:val="99"/>
    <w:rsid w:val="00C545D2"/>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sz w:val="24"/>
    </w:rPr>
  </w:style>
  <w:style w:type="character" w:customStyle="1" w:styleId="Charf1">
    <w:name w:val="信息标题 Char"/>
    <w:basedOn w:val="a1"/>
    <w:link w:val="aff"/>
    <w:uiPriority w:val="99"/>
    <w:semiHidden/>
    <w:rsid w:val="008C37A1"/>
    <w:rPr>
      <w:rFonts w:asciiTheme="majorHAnsi" w:eastAsiaTheme="majorEastAsia" w:hAnsiTheme="majorHAnsi" w:cstheme="majorBidi"/>
      <w:sz w:val="24"/>
      <w:szCs w:val="24"/>
      <w:shd w:val="pct20" w:color="auto" w:fill="auto"/>
    </w:rPr>
  </w:style>
  <w:style w:type="paragraph" w:styleId="HTML0">
    <w:name w:val="HTML Preformatted"/>
    <w:basedOn w:val="a"/>
    <w:link w:val="HTMLChar0"/>
    <w:uiPriority w:val="99"/>
    <w:rsid w:val="00C545D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character" w:customStyle="1" w:styleId="HTMLChar0">
    <w:name w:val="HTML 预设格式 Char"/>
    <w:basedOn w:val="a1"/>
    <w:link w:val="HTML0"/>
    <w:uiPriority w:val="99"/>
    <w:locked/>
    <w:rsid w:val="00C545D2"/>
    <w:rPr>
      <w:rFonts w:ascii="宋体" w:eastAsia="宋体"/>
      <w:sz w:val="24"/>
    </w:rPr>
  </w:style>
  <w:style w:type="paragraph" w:styleId="aff0">
    <w:name w:val="Normal (Web)"/>
    <w:basedOn w:val="a"/>
    <w:uiPriority w:val="99"/>
    <w:rsid w:val="00C545D2"/>
    <w:rPr>
      <w:sz w:val="24"/>
    </w:rPr>
  </w:style>
  <w:style w:type="paragraph" w:styleId="36">
    <w:name w:val="List Continue 3"/>
    <w:basedOn w:val="a"/>
    <w:uiPriority w:val="99"/>
    <w:rsid w:val="00C545D2"/>
    <w:pPr>
      <w:spacing w:after="120"/>
      <w:ind w:leftChars="600" w:left="1260"/>
    </w:pPr>
  </w:style>
  <w:style w:type="paragraph" w:styleId="aff1">
    <w:name w:val="Title"/>
    <w:basedOn w:val="a"/>
    <w:link w:val="Charf2"/>
    <w:uiPriority w:val="99"/>
    <w:qFormat/>
    <w:rsid w:val="00C545D2"/>
    <w:pPr>
      <w:spacing w:before="240" w:after="60"/>
      <w:jc w:val="center"/>
      <w:outlineLvl w:val="0"/>
    </w:pPr>
    <w:rPr>
      <w:rFonts w:ascii="Arial" w:hAnsi="Arial"/>
      <w:b/>
      <w:sz w:val="32"/>
    </w:rPr>
  </w:style>
  <w:style w:type="character" w:customStyle="1" w:styleId="Charf2">
    <w:name w:val="标题 Char"/>
    <w:basedOn w:val="a1"/>
    <w:link w:val="aff1"/>
    <w:uiPriority w:val="99"/>
    <w:locked/>
    <w:rsid w:val="00C545D2"/>
    <w:rPr>
      <w:rFonts w:ascii="Arial" w:hAnsi="Arial"/>
      <w:b/>
      <w:kern w:val="2"/>
      <w:sz w:val="32"/>
    </w:rPr>
  </w:style>
  <w:style w:type="paragraph" w:styleId="aff2">
    <w:name w:val="annotation subject"/>
    <w:basedOn w:val="ae"/>
    <w:next w:val="ae"/>
    <w:link w:val="Charf3"/>
    <w:uiPriority w:val="99"/>
    <w:rsid w:val="00C545D2"/>
    <w:rPr>
      <w:b/>
    </w:rPr>
  </w:style>
  <w:style w:type="character" w:customStyle="1" w:styleId="Charf3">
    <w:name w:val="批注主题 Char"/>
    <w:basedOn w:val="Char5"/>
    <w:link w:val="aff2"/>
    <w:uiPriority w:val="99"/>
    <w:locked/>
    <w:rsid w:val="00C545D2"/>
    <w:rPr>
      <w:b/>
    </w:rPr>
  </w:style>
  <w:style w:type="paragraph" w:styleId="aff3">
    <w:name w:val="Body Text First Indent"/>
    <w:basedOn w:val="a"/>
    <w:link w:val="Charf4"/>
    <w:uiPriority w:val="99"/>
    <w:rsid w:val="00C545D2"/>
    <w:pPr>
      <w:tabs>
        <w:tab w:val="left" w:pos="360"/>
      </w:tabs>
      <w:spacing w:line="220" w:lineRule="exact"/>
      <w:ind w:left="360" w:hanging="360"/>
    </w:pPr>
    <w:rPr>
      <w:rFonts w:ascii="宋体" w:hAnsi="宋体"/>
    </w:rPr>
  </w:style>
  <w:style w:type="character" w:customStyle="1" w:styleId="Charf4">
    <w:name w:val="正文首行缩进 Char"/>
    <w:basedOn w:val="Char"/>
    <w:link w:val="aff3"/>
    <w:uiPriority w:val="99"/>
    <w:locked/>
    <w:rsid w:val="00C545D2"/>
    <w:rPr>
      <w:rFonts w:ascii="宋体"/>
    </w:rPr>
  </w:style>
  <w:style w:type="paragraph" w:styleId="27">
    <w:name w:val="Body Text First Indent 2"/>
    <w:basedOn w:val="af1"/>
    <w:link w:val="2Char2"/>
    <w:uiPriority w:val="99"/>
    <w:rsid w:val="00C545D2"/>
    <w:pPr>
      <w:widowControl/>
      <w:spacing w:line="360" w:lineRule="auto"/>
      <w:ind w:left="0" w:firstLineChars="200" w:firstLine="200"/>
      <w:jc w:val="left"/>
    </w:pPr>
    <w:rPr>
      <w:rFonts w:ascii="宋体" w:hAnsi="宋体"/>
      <w:color w:val="auto"/>
      <w:kern w:val="0"/>
    </w:rPr>
  </w:style>
  <w:style w:type="character" w:customStyle="1" w:styleId="2Char2">
    <w:name w:val="正文首行缩进 2 Char"/>
    <w:basedOn w:val="Char8"/>
    <w:link w:val="27"/>
    <w:uiPriority w:val="99"/>
    <w:locked/>
    <w:rsid w:val="00C545D2"/>
    <w:rPr>
      <w:rFonts w:ascii="宋体" w:hAnsi="宋体"/>
      <w:kern w:val="0"/>
    </w:rPr>
  </w:style>
  <w:style w:type="table" w:styleId="aff4">
    <w:name w:val="Table Grid"/>
    <w:basedOn w:val="a2"/>
    <w:uiPriority w:val="99"/>
    <w:rsid w:val="00C545D2"/>
    <w:rPr>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f5">
    <w:name w:val="Strong"/>
    <w:basedOn w:val="a1"/>
    <w:uiPriority w:val="99"/>
    <w:qFormat/>
    <w:rsid w:val="00C545D2"/>
    <w:rPr>
      <w:rFonts w:cs="Times New Roman"/>
      <w:b/>
    </w:rPr>
  </w:style>
  <w:style w:type="character" w:styleId="aff6">
    <w:name w:val="page number"/>
    <w:basedOn w:val="a1"/>
    <w:uiPriority w:val="99"/>
    <w:rsid w:val="00C545D2"/>
    <w:rPr>
      <w:rFonts w:cs="Times New Roman"/>
    </w:rPr>
  </w:style>
  <w:style w:type="character" w:styleId="aff7">
    <w:name w:val="FollowedHyperlink"/>
    <w:basedOn w:val="a1"/>
    <w:uiPriority w:val="99"/>
    <w:rsid w:val="00C545D2"/>
    <w:rPr>
      <w:rFonts w:cs="Times New Roman"/>
      <w:color w:val="800080"/>
      <w:u w:val="single"/>
    </w:rPr>
  </w:style>
  <w:style w:type="character" w:styleId="aff8">
    <w:name w:val="Emphasis"/>
    <w:basedOn w:val="a1"/>
    <w:uiPriority w:val="99"/>
    <w:qFormat/>
    <w:rsid w:val="00C545D2"/>
    <w:rPr>
      <w:rFonts w:cs="Times New Roman"/>
      <w:i/>
    </w:rPr>
  </w:style>
  <w:style w:type="character" w:styleId="aff9">
    <w:name w:val="line number"/>
    <w:basedOn w:val="a1"/>
    <w:uiPriority w:val="99"/>
    <w:rsid w:val="00C545D2"/>
    <w:rPr>
      <w:rFonts w:cs="Times New Roman"/>
    </w:rPr>
  </w:style>
  <w:style w:type="character" w:styleId="HTML1">
    <w:name w:val="HTML Definition"/>
    <w:basedOn w:val="a1"/>
    <w:uiPriority w:val="99"/>
    <w:rsid w:val="00C545D2"/>
    <w:rPr>
      <w:rFonts w:cs="Times New Roman"/>
      <w:i/>
    </w:rPr>
  </w:style>
  <w:style w:type="character" w:styleId="HTML2">
    <w:name w:val="HTML Typewriter"/>
    <w:basedOn w:val="a1"/>
    <w:uiPriority w:val="99"/>
    <w:rsid w:val="00C545D2"/>
    <w:rPr>
      <w:rFonts w:ascii="Courier New" w:hAnsi="Courier New" w:cs="Times New Roman"/>
      <w:sz w:val="20"/>
    </w:rPr>
  </w:style>
  <w:style w:type="character" w:styleId="HTML3">
    <w:name w:val="HTML Acronym"/>
    <w:basedOn w:val="a1"/>
    <w:uiPriority w:val="99"/>
    <w:rsid w:val="00C545D2"/>
    <w:rPr>
      <w:rFonts w:cs="Times New Roman"/>
    </w:rPr>
  </w:style>
  <w:style w:type="character" w:styleId="HTML4">
    <w:name w:val="HTML Variable"/>
    <w:basedOn w:val="a1"/>
    <w:uiPriority w:val="99"/>
    <w:rsid w:val="00C545D2"/>
    <w:rPr>
      <w:rFonts w:cs="Times New Roman"/>
      <w:i/>
    </w:rPr>
  </w:style>
  <w:style w:type="character" w:styleId="affa">
    <w:name w:val="Hyperlink"/>
    <w:basedOn w:val="a1"/>
    <w:uiPriority w:val="99"/>
    <w:rsid w:val="00C545D2"/>
    <w:rPr>
      <w:rFonts w:cs="Times New Roman"/>
      <w:color w:val="0000FF"/>
      <w:u w:val="single"/>
    </w:rPr>
  </w:style>
  <w:style w:type="character" w:styleId="HTML5">
    <w:name w:val="HTML Code"/>
    <w:basedOn w:val="a1"/>
    <w:uiPriority w:val="99"/>
    <w:rsid w:val="00C545D2"/>
    <w:rPr>
      <w:rFonts w:ascii="Courier New" w:hAnsi="Courier New" w:cs="Times New Roman"/>
      <w:sz w:val="20"/>
    </w:rPr>
  </w:style>
  <w:style w:type="character" w:styleId="affb">
    <w:name w:val="annotation reference"/>
    <w:basedOn w:val="a1"/>
    <w:uiPriority w:val="99"/>
    <w:rsid w:val="00C545D2"/>
    <w:rPr>
      <w:rFonts w:cs="Times New Roman"/>
      <w:sz w:val="21"/>
    </w:rPr>
  </w:style>
  <w:style w:type="character" w:styleId="HTML6">
    <w:name w:val="HTML Cite"/>
    <w:basedOn w:val="a1"/>
    <w:uiPriority w:val="99"/>
    <w:rsid w:val="00C545D2"/>
    <w:rPr>
      <w:rFonts w:cs="Times New Roman"/>
      <w:i/>
    </w:rPr>
  </w:style>
  <w:style w:type="character" w:styleId="HTML7">
    <w:name w:val="HTML Keyboard"/>
    <w:basedOn w:val="a1"/>
    <w:uiPriority w:val="99"/>
    <w:rsid w:val="00C545D2"/>
    <w:rPr>
      <w:rFonts w:ascii="Courier New" w:hAnsi="Courier New" w:cs="Times New Roman"/>
      <w:sz w:val="20"/>
    </w:rPr>
  </w:style>
  <w:style w:type="character" w:styleId="HTML8">
    <w:name w:val="HTML Sample"/>
    <w:basedOn w:val="a1"/>
    <w:uiPriority w:val="99"/>
    <w:rsid w:val="00C545D2"/>
    <w:rPr>
      <w:rFonts w:ascii="Courier New" w:hAnsi="Courier New" w:cs="Times New Roman"/>
    </w:rPr>
  </w:style>
  <w:style w:type="character" w:customStyle="1" w:styleId="Char2">
    <w:name w:val="正文缩进 Char"/>
    <w:link w:val="a8"/>
    <w:uiPriority w:val="99"/>
    <w:locked/>
    <w:rsid w:val="00C545D2"/>
    <w:rPr>
      <w:rFonts w:eastAsia="宋体"/>
      <w:kern w:val="2"/>
      <w:sz w:val="21"/>
      <w:lang w:val="en-US" w:eastAsia="zh-CN"/>
    </w:rPr>
  </w:style>
  <w:style w:type="character" w:customStyle="1" w:styleId="Char3">
    <w:name w:val="题注 Char"/>
    <w:link w:val="a9"/>
    <w:uiPriority w:val="99"/>
    <w:locked/>
    <w:rsid w:val="00C545D2"/>
    <w:rPr>
      <w:rFonts w:ascii="Arial" w:eastAsia="黑体" w:hAnsi="Arial"/>
      <w:color w:val="000000"/>
    </w:rPr>
  </w:style>
  <w:style w:type="character" w:customStyle="1" w:styleId="evenChar">
    <w:name w:val="even Char"/>
    <w:uiPriority w:val="99"/>
    <w:rsid w:val="00C545D2"/>
    <w:rPr>
      <w:rFonts w:ascii="楷体_GB2312" w:eastAsia="楷体_GB2312" w:hAnsi="宋体"/>
      <w:color w:val="000000"/>
      <w:sz w:val="21"/>
      <w:lang w:val="en-US" w:eastAsia="zh-CN"/>
    </w:rPr>
  </w:style>
  <w:style w:type="character" w:customStyle="1" w:styleId="Charf5">
    <w:name w:val="列出段落 Char"/>
    <w:link w:val="12"/>
    <w:uiPriority w:val="99"/>
    <w:locked/>
    <w:rsid w:val="00C545D2"/>
    <w:rPr>
      <w:rFonts w:ascii="Calibri" w:hAnsi="Calibri"/>
      <w:kern w:val="2"/>
      <w:sz w:val="22"/>
    </w:rPr>
  </w:style>
  <w:style w:type="paragraph" w:customStyle="1" w:styleId="12">
    <w:name w:val="列出段落1"/>
    <w:basedOn w:val="a"/>
    <w:link w:val="Charf5"/>
    <w:uiPriority w:val="99"/>
    <w:rsid w:val="00C545D2"/>
    <w:pPr>
      <w:ind w:firstLineChars="200" w:firstLine="420"/>
    </w:pPr>
    <w:rPr>
      <w:rFonts w:ascii="Calibri" w:hAnsi="Calibri"/>
      <w:szCs w:val="22"/>
    </w:rPr>
  </w:style>
  <w:style w:type="character" w:customStyle="1" w:styleId="highlight1">
    <w:name w:val="highlight1"/>
    <w:uiPriority w:val="99"/>
    <w:rsid w:val="00C545D2"/>
    <w:rPr>
      <w:color w:val="FF0000"/>
    </w:rPr>
  </w:style>
  <w:style w:type="character" w:customStyle="1" w:styleId="GW-2Char">
    <w:name w:val="GW-标题2 Char"/>
    <w:link w:val="GW-2"/>
    <w:uiPriority w:val="99"/>
    <w:locked/>
    <w:rsid w:val="00C545D2"/>
    <w:rPr>
      <w:rFonts w:ascii="Calibri" w:eastAsia="仿宋_GB2312" w:hAnsi="Calibri"/>
      <w:b/>
      <w:kern w:val="44"/>
      <w:sz w:val="44"/>
    </w:rPr>
  </w:style>
  <w:style w:type="paragraph" w:customStyle="1" w:styleId="GW-2">
    <w:name w:val="GW-标题2"/>
    <w:basedOn w:val="a"/>
    <w:next w:val="a"/>
    <w:link w:val="GW-2Char"/>
    <w:uiPriority w:val="99"/>
    <w:rsid w:val="00C545D2"/>
    <w:pPr>
      <w:keepNext/>
      <w:keepLines/>
      <w:spacing w:beforeLines="100" w:afterLines="100" w:line="360" w:lineRule="auto"/>
      <w:ind w:left="632" w:hanging="632"/>
      <w:outlineLvl w:val="1"/>
    </w:pPr>
    <w:rPr>
      <w:rFonts w:ascii="Calibri" w:eastAsia="仿宋_GB2312" w:hAnsi="Calibri"/>
      <w:b/>
      <w:bCs/>
      <w:kern w:val="44"/>
      <w:sz w:val="36"/>
      <w:szCs w:val="44"/>
    </w:rPr>
  </w:style>
  <w:style w:type="character" w:customStyle="1" w:styleId="Liutao1Char">
    <w:name w:val="Liutao1 Char"/>
    <w:link w:val="Liutao1"/>
    <w:uiPriority w:val="99"/>
    <w:locked/>
    <w:rsid w:val="00C545D2"/>
    <w:rPr>
      <w:rFonts w:ascii="宋体" w:eastAsia="宋体" w:hAnsi="宋体"/>
      <w:b/>
      <w:kern w:val="2"/>
      <w:sz w:val="22"/>
      <w:lang w:val="en-US" w:eastAsia="zh-CN"/>
    </w:rPr>
  </w:style>
  <w:style w:type="paragraph" w:customStyle="1" w:styleId="Liutao1">
    <w:name w:val="Liutao1"/>
    <w:basedOn w:val="a"/>
    <w:link w:val="Liutao1Char"/>
    <w:uiPriority w:val="99"/>
    <w:rsid w:val="00C545D2"/>
    <w:pPr>
      <w:ind w:right="251"/>
      <w:jc w:val="center"/>
    </w:pPr>
    <w:rPr>
      <w:rFonts w:ascii="宋体" w:hAnsi="宋体"/>
      <w:b/>
      <w:sz w:val="22"/>
    </w:rPr>
  </w:style>
  <w:style w:type="character" w:customStyle="1" w:styleId="1CharChar">
    <w:name w:val="1正文缩进 Char Char"/>
    <w:link w:val="13"/>
    <w:uiPriority w:val="99"/>
    <w:locked/>
    <w:rsid w:val="00C545D2"/>
    <w:rPr>
      <w:rFonts w:ascii="Arial" w:hAnsi="Arial"/>
      <w:color w:val="0000FF"/>
      <w:sz w:val="24"/>
    </w:rPr>
  </w:style>
  <w:style w:type="paragraph" w:customStyle="1" w:styleId="13">
    <w:name w:val="1正文缩进"/>
    <w:basedOn w:val="a"/>
    <w:link w:val="1CharChar"/>
    <w:uiPriority w:val="99"/>
    <w:rsid w:val="00C545D2"/>
    <w:pPr>
      <w:spacing w:line="300" w:lineRule="auto"/>
      <w:ind w:firstLineChars="200" w:firstLine="200"/>
    </w:pPr>
    <w:rPr>
      <w:rFonts w:ascii="Arial" w:hAnsi="Arial"/>
      <w:color w:val="0000FF"/>
      <w:kern w:val="0"/>
      <w:sz w:val="24"/>
      <w:szCs w:val="24"/>
    </w:rPr>
  </w:style>
  <w:style w:type="character" w:customStyle="1" w:styleId="SIASUN-Char">
    <w:name w:val="SIASUN-正文 Char"/>
    <w:link w:val="SIASUN-"/>
    <w:uiPriority w:val="99"/>
    <w:locked/>
    <w:rsid w:val="00C545D2"/>
    <w:rPr>
      <w:rFonts w:eastAsia="宋体" w:hAnsi="宋体"/>
      <w:kern w:val="2"/>
      <w:sz w:val="24"/>
      <w:lang w:val="en-US" w:eastAsia="zh-CN"/>
    </w:rPr>
  </w:style>
  <w:style w:type="paragraph" w:customStyle="1" w:styleId="SIASUN-">
    <w:name w:val="SIASUN-正文"/>
    <w:basedOn w:val="a"/>
    <w:link w:val="SIASUN-Char"/>
    <w:uiPriority w:val="99"/>
    <w:rsid w:val="00C545D2"/>
    <w:pPr>
      <w:spacing w:line="360" w:lineRule="auto"/>
      <w:ind w:firstLineChars="200" w:firstLine="200"/>
    </w:pPr>
    <w:rPr>
      <w:rFonts w:hAnsi="宋体"/>
      <w:sz w:val="24"/>
    </w:rPr>
  </w:style>
  <w:style w:type="character" w:customStyle="1" w:styleId="2Char10">
    <w:name w:val="标题 2 Char1"/>
    <w:uiPriority w:val="99"/>
    <w:rsid w:val="00C545D2"/>
    <w:rPr>
      <w:rFonts w:ascii="宋体" w:eastAsia="宋体" w:hAnsi="宋体"/>
      <w:b/>
      <w:kern w:val="0"/>
      <w:sz w:val="20"/>
    </w:rPr>
  </w:style>
  <w:style w:type="character" w:customStyle="1" w:styleId="affc">
    <w:name w:val="标题 字符"/>
    <w:uiPriority w:val="99"/>
    <w:rsid w:val="00C545D2"/>
    <w:rPr>
      <w:rFonts w:ascii="Arial" w:hAnsi="Arial"/>
      <w:b/>
      <w:sz w:val="32"/>
    </w:rPr>
  </w:style>
  <w:style w:type="character" w:customStyle="1" w:styleId="3Char2">
    <w:name w:val="标题 3 Char"/>
    <w:uiPriority w:val="99"/>
    <w:rsid w:val="00C545D2"/>
    <w:rPr>
      <w:rFonts w:eastAsia="宋体"/>
      <w:b/>
      <w:kern w:val="2"/>
      <w:sz w:val="32"/>
      <w:lang w:val="en-US" w:eastAsia="zh-CN"/>
    </w:rPr>
  </w:style>
  <w:style w:type="character" w:customStyle="1" w:styleId="33Char">
    <w:name w:val="标题 3，3 Char"/>
    <w:link w:val="330"/>
    <w:uiPriority w:val="99"/>
    <w:locked/>
    <w:rsid w:val="00C545D2"/>
    <w:rPr>
      <w:rFonts w:eastAsia="黑体"/>
      <w:b/>
      <w:kern w:val="2"/>
      <w:sz w:val="28"/>
      <w:lang w:val="en-US" w:eastAsia="zh-CN"/>
    </w:rPr>
  </w:style>
  <w:style w:type="paragraph" w:customStyle="1" w:styleId="330">
    <w:name w:val="标题 3，3"/>
    <w:basedOn w:val="3"/>
    <w:next w:val="3"/>
    <w:link w:val="33Char"/>
    <w:uiPriority w:val="99"/>
    <w:rsid w:val="00C545D2"/>
    <w:pPr>
      <w:spacing w:beforeLines="50" w:after="0" w:line="240" w:lineRule="auto"/>
    </w:pPr>
    <w:rPr>
      <w:rFonts w:eastAsia="黑体"/>
      <w:sz w:val="28"/>
    </w:rPr>
  </w:style>
  <w:style w:type="character" w:customStyle="1" w:styleId="Charf6">
    <w:name w:val="自然段 Char"/>
    <w:link w:val="affd"/>
    <w:uiPriority w:val="99"/>
    <w:locked/>
    <w:rsid w:val="00C545D2"/>
    <w:rPr>
      <w:rFonts w:eastAsia="宋体"/>
      <w:kern w:val="2"/>
      <w:sz w:val="21"/>
      <w:lang w:val="en-US" w:eastAsia="zh-CN"/>
    </w:rPr>
  </w:style>
  <w:style w:type="paragraph" w:customStyle="1" w:styleId="affd">
    <w:name w:val="自然段"/>
    <w:basedOn w:val="a"/>
    <w:link w:val="Charf6"/>
    <w:uiPriority w:val="99"/>
    <w:rsid w:val="00C545D2"/>
    <w:pPr>
      <w:spacing w:line="360" w:lineRule="auto"/>
      <w:ind w:firstLineChars="200" w:firstLine="420"/>
    </w:pPr>
  </w:style>
  <w:style w:type="character" w:customStyle="1" w:styleId="YChar">
    <w:name w:val="Y_段 Char"/>
    <w:link w:val="Y"/>
    <w:uiPriority w:val="99"/>
    <w:locked/>
    <w:rsid w:val="00C545D2"/>
    <w:rPr>
      <w:sz w:val="21"/>
      <w:lang w:val="en-US" w:eastAsia="zh-CN"/>
    </w:rPr>
  </w:style>
  <w:style w:type="paragraph" w:customStyle="1" w:styleId="Y">
    <w:name w:val="Y_段"/>
    <w:link w:val="YChar"/>
    <w:uiPriority w:val="99"/>
    <w:rsid w:val="00C545D2"/>
    <w:pPr>
      <w:spacing w:line="300" w:lineRule="auto"/>
      <w:ind w:firstLineChars="200" w:firstLine="200"/>
      <w:jc w:val="both"/>
    </w:pPr>
    <w:rPr>
      <w:kern w:val="0"/>
      <w:sz w:val="24"/>
      <w:szCs w:val="21"/>
    </w:rPr>
  </w:style>
  <w:style w:type="character" w:customStyle="1" w:styleId="Charf7">
    <w:name w:val="机场线节 Char"/>
    <w:link w:val="affe"/>
    <w:uiPriority w:val="99"/>
    <w:locked/>
    <w:rsid w:val="00C545D2"/>
    <w:rPr>
      <w:rFonts w:ascii="黑体" w:eastAsia="黑体" w:hAnsi="Arial"/>
      <w:sz w:val="30"/>
      <w:lang w:val="en-US" w:eastAsia="zh-CN"/>
    </w:rPr>
  </w:style>
  <w:style w:type="paragraph" w:customStyle="1" w:styleId="affe">
    <w:name w:val="机场线节"/>
    <w:basedOn w:val="2"/>
    <w:link w:val="Charf7"/>
    <w:uiPriority w:val="99"/>
    <w:rsid w:val="00C545D2"/>
    <w:pPr>
      <w:keepNext w:val="0"/>
      <w:keepLines w:val="0"/>
      <w:widowControl/>
      <w:spacing w:beforeLines="50" w:afterLines="50" w:line="360" w:lineRule="auto"/>
      <w:jc w:val="center"/>
    </w:pPr>
    <w:rPr>
      <w:rFonts w:ascii="黑体"/>
      <w:b w:val="0"/>
      <w:kern w:val="0"/>
      <w:sz w:val="30"/>
    </w:rPr>
  </w:style>
  <w:style w:type="character" w:customStyle="1" w:styleId="active6">
    <w:name w:val="active6"/>
    <w:uiPriority w:val="99"/>
    <w:rsid w:val="00C545D2"/>
    <w:rPr>
      <w:color w:val="FFFFFF"/>
    </w:rPr>
  </w:style>
  <w:style w:type="character" w:customStyle="1" w:styleId="Charf8">
    <w:name w:val="首行 Char"/>
    <w:link w:val="afff"/>
    <w:uiPriority w:val="99"/>
    <w:locked/>
    <w:rsid w:val="00C545D2"/>
    <w:rPr>
      <w:rFonts w:eastAsia="宋体"/>
      <w:kern w:val="2"/>
      <w:sz w:val="24"/>
      <w:lang w:val="en-US" w:eastAsia="zh-CN"/>
    </w:rPr>
  </w:style>
  <w:style w:type="paragraph" w:customStyle="1" w:styleId="afff">
    <w:name w:val="首行"/>
    <w:basedOn w:val="a8"/>
    <w:link w:val="Charf8"/>
    <w:uiPriority w:val="99"/>
    <w:rsid w:val="00C545D2"/>
    <w:pPr>
      <w:spacing w:line="360" w:lineRule="auto"/>
      <w:ind w:firstLine="200"/>
    </w:pPr>
    <w:rPr>
      <w:sz w:val="24"/>
    </w:rPr>
  </w:style>
  <w:style w:type="character" w:customStyle="1" w:styleId="apple-style-span">
    <w:name w:val="apple-style-span"/>
    <w:uiPriority w:val="99"/>
    <w:rsid w:val="00C545D2"/>
  </w:style>
  <w:style w:type="character" w:customStyle="1" w:styleId="font21">
    <w:name w:val="font21"/>
    <w:uiPriority w:val="99"/>
    <w:rsid w:val="00C545D2"/>
    <w:rPr>
      <w:rFonts w:ascii="宋体" w:eastAsia="宋体" w:hAnsi="宋体"/>
      <w:color w:val="000000"/>
      <w:sz w:val="20"/>
      <w:u w:val="none"/>
    </w:rPr>
  </w:style>
  <w:style w:type="character" w:customStyle="1" w:styleId="afff0">
    <w:name w:val="无"/>
    <w:uiPriority w:val="99"/>
    <w:rsid w:val="00C545D2"/>
  </w:style>
  <w:style w:type="character" w:customStyle="1" w:styleId="GW-3Char">
    <w:name w:val="GW-标题3 Char"/>
    <w:link w:val="GW-3"/>
    <w:uiPriority w:val="99"/>
    <w:locked/>
    <w:rsid w:val="00C545D2"/>
    <w:rPr>
      <w:rFonts w:ascii="仿宋_GB2312" w:eastAsia="仿宋_GB2312" w:hAnsi="Calibri"/>
      <w:b/>
      <w:kern w:val="44"/>
      <w:sz w:val="24"/>
    </w:rPr>
  </w:style>
  <w:style w:type="paragraph" w:customStyle="1" w:styleId="GW-3">
    <w:name w:val="GW-标题3"/>
    <w:basedOn w:val="GW-2"/>
    <w:next w:val="a"/>
    <w:link w:val="GW-3Char"/>
    <w:uiPriority w:val="99"/>
    <w:rsid w:val="00C545D2"/>
    <w:pPr>
      <w:spacing w:beforeLines="50" w:afterLines="50"/>
      <w:ind w:left="1680" w:hanging="420"/>
      <w:outlineLvl w:val="2"/>
    </w:pPr>
    <w:rPr>
      <w:rFonts w:ascii="仿宋_GB2312"/>
      <w:sz w:val="32"/>
      <w:szCs w:val="24"/>
    </w:rPr>
  </w:style>
  <w:style w:type="character" w:customStyle="1" w:styleId="Charf9">
    <w:name w:val="正文（首行缩进两字） Char"/>
    <w:uiPriority w:val="99"/>
    <w:rsid w:val="00C545D2"/>
    <w:rPr>
      <w:rFonts w:eastAsia="宋体"/>
      <w:sz w:val="32"/>
      <w:lang w:val="en-US" w:eastAsia="zh-CN"/>
    </w:rPr>
  </w:style>
  <w:style w:type="character" w:customStyle="1" w:styleId="text">
    <w:name w:val="text"/>
    <w:basedOn w:val="a1"/>
    <w:uiPriority w:val="99"/>
    <w:rsid w:val="00C545D2"/>
    <w:rPr>
      <w:rFonts w:cs="Times New Roman"/>
    </w:rPr>
  </w:style>
  <w:style w:type="character" w:customStyle="1" w:styleId="222222222Char">
    <w:name w:val="正文缩进222222222 Char"/>
    <w:link w:val="222222222"/>
    <w:uiPriority w:val="99"/>
    <w:locked/>
    <w:rsid w:val="00C545D2"/>
    <w:rPr>
      <w:rFonts w:eastAsia="宋体"/>
      <w:kern w:val="2"/>
      <w:sz w:val="24"/>
      <w:lang w:val="en-US" w:eastAsia="zh-CN"/>
    </w:rPr>
  </w:style>
  <w:style w:type="paragraph" w:customStyle="1" w:styleId="222222222">
    <w:name w:val="正文缩进222222222"/>
    <w:basedOn w:val="a"/>
    <w:link w:val="222222222Char"/>
    <w:uiPriority w:val="99"/>
    <w:rsid w:val="00C545D2"/>
    <w:pPr>
      <w:spacing w:line="360" w:lineRule="auto"/>
      <w:ind w:firstLineChars="200" w:firstLine="200"/>
      <w:jc w:val="left"/>
    </w:pPr>
    <w:rPr>
      <w:sz w:val="24"/>
    </w:rPr>
  </w:style>
  <w:style w:type="character" w:customStyle="1" w:styleId="4Char0">
    <w:name w:val="机场线4级标题 Char"/>
    <w:link w:val="45"/>
    <w:uiPriority w:val="99"/>
    <w:locked/>
    <w:rsid w:val="00C545D2"/>
    <w:rPr>
      <w:rFonts w:ascii="黑体" w:eastAsia="黑体" w:hAnsi="Arial"/>
      <w:sz w:val="24"/>
      <w:lang w:val="en-US" w:eastAsia="zh-CN"/>
    </w:rPr>
  </w:style>
  <w:style w:type="paragraph" w:customStyle="1" w:styleId="45">
    <w:name w:val="机场线4级标题"/>
    <w:basedOn w:val="4"/>
    <w:link w:val="4Char0"/>
    <w:uiPriority w:val="99"/>
    <w:rsid w:val="00C545D2"/>
    <w:pPr>
      <w:keepNext w:val="0"/>
      <w:keepLines w:val="0"/>
      <w:spacing w:beforeLines="50" w:afterLines="50" w:line="240" w:lineRule="auto"/>
      <w:ind w:left="864" w:hanging="864"/>
      <w:jc w:val="left"/>
    </w:pPr>
    <w:rPr>
      <w:rFonts w:ascii="黑体"/>
      <w:b w:val="0"/>
      <w:kern w:val="0"/>
      <w:sz w:val="24"/>
    </w:rPr>
  </w:style>
  <w:style w:type="character" w:customStyle="1" w:styleId="Charfa">
    <w:name w:val="段落 Char"/>
    <w:uiPriority w:val="99"/>
    <w:rsid w:val="00C545D2"/>
    <w:rPr>
      <w:rFonts w:ascii="宋体" w:eastAsia="宋体" w:hAnsi="宋体"/>
      <w:kern w:val="0"/>
      <w:sz w:val="24"/>
    </w:rPr>
  </w:style>
  <w:style w:type="character" w:customStyle="1" w:styleId="CharChar9">
    <w:name w:val="Char Char9"/>
    <w:uiPriority w:val="99"/>
    <w:rsid w:val="00C545D2"/>
    <w:rPr>
      <w:rFonts w:eastAsia="宋体"/>
      <w:kern w:val="2"/>
      <w:sz w:val="24"/>
      <w:lang w:val="en-US" w:eastAsia="zh-CN"/>
    </w:rPr>
  </w:style>
  <w:style w:type="character" w:customStyle="1" w:styleId="-Char">
    <w:name w:val="页脚-目录 Char"/>
    <w:uiPriority w:val="99"/>
    <w:semiHidden/>
    <w:rsid w:val="00C545D2"/>
    <w:rPr>
      <w:rFonts w:ascii="楷体_GB2312" w:eastAsia="楷体_GB2312" w:hAnsi="宋体"/>
      <w:color w:val="000000"/>
      <w:sz w:val="21"/>
      <w:lang w:val="en-US" w:eastAsia="zh-CN"/>
    </w:rPr>
  </w:style>
  <w:style w:type="character" w:customStyle="1" w:styleId="2Char3">
    <w:name w:val="样式2 Char"/>
    <w:link w:val="28"/>
    <w:uiPriority w:val="99"/>
    <w:locked/>
    <w:rsid w:val="00C545D2"/>
    <w:rPr>
      <w:rFonts w:ascii="Arial" w:eastAsia="楷体_GB2312" w:hAnsi="Arial"/>
      <w:b/>
      <w:color w:val="000000"/>
      <w:sz w:val="32"/>
    </w:rPr>
  </w:style>
  <w:style w:type="paragraph" w:customStyle="1" w:styleId="28">
    <w:name w:val="样式2"/>
    <w:basedOn w:val="aff1"/>
    <w:link w:val="2Char3"/>
    <w:uiPriority w:val="99"/>
    <w:rsid w:val="00C545D2"/>
    <w:pPr>
      <w:tabs>
        <w:tab w:val="left" w:pos="360"/>
      </w:tabs>
      <w:ind w:left="360" w:hanging="360"/>
    </w:pPr>
    <w:rPr>
      <w:rFonts w:eastAsia="楷体_GB2312"/>
      <w:color w:val="000000"/>
      <w:kern w:val="0"/>
    </w:rPr>
  </w:style>
  <w:style w:type="character" w:customStyle="1" w:styleId="GW-4Char">
    <w:name w:val="GW-标题4 Char"/>
    <w:link w:val="GW-4"/>
    <w:uiPriority w:val="99"/>
    <w:locked/>
    <w:rsid w:val="00C545D2"/>
    <w:rPr>
      <w:rFonts w:ascii="仿宋_GB2312" w:eastAsia="仿宋_GB2312" w:hAnsi="Calibri"/>
      <w:b/>
      <w:kern w:val="44"/>
      <w:sz w:val="24"/>
    </w:rPr>
  </w:style>
  <w:style w:type="paragraph" w:customStyle="1" w:styleId="GW-4">
    <w:name w:val="GW-标题4"/>
    <w:basedOn w:val="GW-3"/>
    <w:next w:val="a"/>
    <w:link w:val="GW-4Char"/>
    <w:uiPriority w:val="99"/>
    <w:rsid w:val="00C545D2"/>
    <w:pPr>
      <w:spacing w:before="156" w:after="156"/>
      <w:ind w:left="527" w:hanging="527"/>
      <w:outlineLvl w:val="3"/>
    </w:pPr>
    <w:rPr>
      <w:sz w:val="30"/>
    </w:rPr>
  </w:style>
  <w:style w:type="character" w:customStyle="1" w:styleId="CharCharChar">
    <w:name w:val="Char Char Char"/>
    <w:uiPriority w:val="99"/>
    <w:rsid w:val="00C545D2"/>
    <w:rPr>
      <w:rFonts w:ascii="Verdana" w:eastAsia="仿宋_GB2312" w:hAnsi="Verdana"/>
      <w:kern w:val="0"/>
      <w:sz w:val="24"/>
      <w:lang w:eastAsia="en-US"/>
    </w:rPr>
  </w:style>
  <w:style w:type="character" w:customStyle="1" w:styleId="Charfb">
    <w:name w:val="正文（缩进） Char"/>
    <w:link w:val="afff1"/>
    <w:uiPriority w:val="99"/>
    <w:locked/>
    <w:rsid w:val="00C545D2"/>
    <w:rPr>
      <w:sz w:val="24"/>
    </w:rPr>
  </w:style>
  <w:style w:type="paragraph" w:customStyle="1" w:styleId="afff1">
    <w:name w:val="正文（缩进）"/>
    <w:basedOn w:val="a"/>
    <w:link w:val="Charfb"/>
    <w:uiPriority w:val="99"/>
    <w:rsid w:val="00C545D2"/>
    <w:pPr>
      <w:spacing w:beforeLines="50" w:afterLines="50" w:line="360" w:lineRule="auto"/>
      <w:ind w:firstLineChars="200" w:firstLine="480"/>
    </w:pPr>
    <w:rPr>
      <w:kern w:val="0"/>
      <w:sz w:val="24"/>
      <w:szCs w:val="24"/>
    </w:rPr>
  </w:style>
  <w:style w:type="character" w:customStyle="1" w:styleId="tpccontent">
    <w:name w:val="tpc_content"/>
    <w:uiPriority w:val="99"/>
    <w:rsid w:val="00C545D2"/>
  </w:style>
  <w:style w:type="character" w:customStyle="1" w:styleId="fielderror">
    <w:name w:val="fielderror"/>
    <w:uiPriority w:val="99"/>
    <w:rsid w:val="00C545D2"/>
    <w:rPr>
      <w:color w:val="800000"/>
    </w:rPr>
  </w:style>
  <w:style w:type="character" w:customStyle="1" w:styleId="En-tte11Char">
    <w:name w:val="En-tête 1.1 Char"/>
    <w:uiPriority w:val="99"/>
    <w:rsid w:val="00C545D2"/>
    <w:rPr>
      <w:rFonts w:ascii="Times New Roman" w:hAnsi="Times New Roman"/>
      <w:kern w:val="2"/>
      <w:sz w:val="18"/>
    </w:rPr>
  </w:style>
  <w:style w:type="character" w:customStyle="1" w:styleId="hilite6">
    <w:name w:val="hilite6"/>
    <w:uiPriority w:val="99"/>
    <w:rsid w:val="00C545D2"/>
    <w:rPr>
      <w:color w:val="000000"/>
    </w:rPr>
  </w:style>
  <w:style w:type="character" w:customStyle="1" w:styleId="Charfc">
    <w:name w:val="一级序号 Char"/>
    <w:link w:val="afff2"/>
    <w:uiPriority w:val="99"/>
    <w:locked/>
    <w:rsid w:val="00C545D2"/>
    <w:rPr>
      <w:kern w:val="2"/>
      <w:sz w:val="24"/>
    </w:rPr>
  </w:style>
  <w:style w:type="paragraph" w:customStyle="1" w:styleId="afff2">
    <w:name w:val="一级序号"/>
    <w:basedOn w:val="a"/>
    <w:link w:val="Charfc"/>
    <w:uiPriority w:val="99"/>
    <w:rsid w:val="00C545D2"/>
    <w:pPr>
      <w:spacing w:line="360" w:lineRule="auto"/>
      <w:ind w:left="780" w:hanging="360"/>
      <w:jc w:val="left"/>
    </w:pPr>
    <w:rPr>
      <w:sz w:val="24"/>
      <w:szCs w:val="24"/>
    </w:rPr>
  </w:style>
  <w:style w:type="character" w:customStyle="1" w:styleId="NormalCharacter">
    <w:name w:val="NormalCharacter"/>
    <w:uiPriority w:val="99"/>
    <w:semiHidden/>
    <w:rsid w:val="00C545D2"/>
  </w:style>
  <w:style w:type="character" w:customStyle="1" w:styleId="CharChar23">
    <w:name w:val="Char Char23"/>
    <w:uiPriority w:val="99"/>
    <w:rsid w:val="00C545D2"/>
    <w:rPr>
      <w:rFonts w:ascii="Times New Roman" w:hAnsi="Times New Roman"/>
      <w:kern w:val="2"/>
      <w:sz w:val="18"/>
    </w:rPr>
  </w:style>
  <w:style w:type="character" w:customStyle="1" w:styleId="1Char0">
    <w:name w:val="样式1 Char"/>
    <w:link w:val="14"/>
    <w:uiPriority w:val="99"/>
    <w:locked/>
    <w:rsid w:val="00C545D2"/>
    <w:rPr>
      <w:rFonts w:eastAsia="宋体"/>
      <w:kern w:val="2"/>
      <w:sz w:val="24"/>
      <w:lang w:val="en-US" w:eastAsia="zh-CN"/>
    </w:rPr>
  </w:style>
  <w:style w:type="paragraph" w:customStyle="1" w:styleId="14">
    <w:name w:val="样式1"/>
    <w:basedOn w:val="a"/>
    <w:next w:val="af4"/>
    <w:link w:val="1Char0"/>
    <w:uiPriority w:val="99"/>
    <w:rsid w:val="00C545D2"/>
    <w:pPr>
      <w:spacing w:line="360" w:lineRule="auto"/>
      <w:ind w:firstLineChars="215" w:firstLine="516"/>
    </w:pPr>
    <w:rPr>
      <w:sz w:val="24"/>
    </w:rPr>
  </w:style>
  <w:style w:type="character" w:customStyle="1" w:styleId="Charfd">
    <w:name w:val="无间隔 Char"/>
    <w:link w:val="15"/>
    <w:uiPriority w:val="99"/>
    <w:locked/>
    <w:rsid w:val="00C545D2"/>
    <w:rPr>
      <w:rFonts w:ascii="Calibri" w:hAnsi="Calibri"/>
      <w:sz w:val="22"/>
      <w:lang w:val="en-US" w:eastAsia="zh-CN"/>
    </w:rPr>
  </w:style>
  <w:style w:type="paragraph" w:customStyle="1" w:styleId="15">
    <w:name w:val="无间隔1"/>
    <w:link w:val="Charfd"/>
    <w:uiPriority w:val="99"/>
    <w:rsid w:val="00C545D2"/>
    <w:rPr>
      <w:rFonts w:ascii="Calibri" w:hAnsi="Calibri"/>
      <w:kern w:val="0"/>
      <w:sz w:val="22"/>
    </w:rPr>
  </w:style>
  <w:style w:type="character" w:customStyle="1" w:styleId="16">
    <w:name w:val="正文1"/>
    <w:basedOn w:val="a1"/>
    <w:uiPriority w:val="99"/>
    <w:rsid w:val="00C545D2"/>
    <w:rPr>
      <w:rFonts w:cs="Times New Roman"/>
    </w:rPr>
  </w:style>
  <w:style w:type="character" w:customStyle="1" w:styleId="CharChar1">
    <w:name w:val="Char Char1"/>
    <w:uiPriority w:val="99"/>
    <w:rsid w:val="00C545D2"/>
    <w:rPr>
      <w:rFonts w:ascii="宋体" w:eastAsia="宋体" w:hAnsi="Courier New"/>
      <w:kern w:val="10"/>
      <w:sz w:val="21"/>
      <w:lang w:val="en-US" w:eastAsia="zh-CN"/>
    </w:rPr>
  </w:style>
  <w:style w:type="character" w:customStyle="1" w:styleId="Charfe">
    <w:name w:val="标书正文格式 Char"/>
    <w:link w:val="afff3"/>
    <w:uiPriority w:val="99"/>
    <w:locked/>
    <w:rsid w:val="00C545D2"/>
    <w:rPr>
      <w:rFonts w:eastAsia="楷体_GB2312"/>
      <w:sz w:val="24"/>
      <w:lang w:val="en-US" w:eastAsia="zh-CN"/>
    </w:rPr>
  </w:style>
  <w:style w:type="paragraph" w:customStyle="1" w:styleId="afff3">
    <w:name w:val="标书正文格式"/>
    <w:link w:val="Charfe"/>
    <w:uiPriority w:val="99"/>
    <w:rsid w:val="00C545D2"/>
    <w:pPr>
      <w:spacing w:line="360" w:lineRule="auto"/>
      <w:ind w:firstLineChars="200" w:firstLine="200"/>
    </w:pPr>
    <w:rPr>
      <w:rFonts w:eastAsia="楷体_GB2312"/>
      <w:kern w:val="0"/>
      <w:sz w:val="24"/>
      <w:szCs w:val="24"/>
    </w:rPr>
  </w:style>
  <w:style w:type="character" w:customStyle="1" w:styleId="Char10">
    <w:name w:val="标题 Char1"/>
    <w:uiPriority w:val="99"/>
    <w:rsid w:val="00C545D2"/>
    <w:rPr>
      <w:rFonts w:ascii="Cambria" w:eastAsia="宋体" w:hAnsi="Cambria"/>
      <w:b/>
      <w:sz w:val="32"/>
    </w:rPr>
  </w:style>
  <w:style w:type="character" w:customStyle="1" w:styleId="afff4">
    <w:name w:val="样式 宋体"/>
    <w:uiPriority w:val="99"/>
    <w:rsid w:val="00C545D2"/>
    <w:rPr>
      <w:rFonts w:ascii="宋体" w:eastAsia="宋体" w:hAnsi="宋体"/>
      <w:kern w:val="0"/>
      <w:sz w:val="32"/>
      <w:lang w:val="en-US" w:eastAsia="zh-CN"/>
    </w:rPr>
  </w:style>
  <w:style w:type="character" w:customStyle="1" w:styleId="Char11">
    <w:name w:val="纯文本 Char1"/>
    <w:uiPriority w:val="99"/>
    <w:rsid w:val="00C545D2"/>
    <w:rPr>
      <w:rFonts w:ascii="宋体" w:eastAsia="宋体" w:hAnsi="Courier New"/>
      <w:sz w:val="21"/>
    </w:rPr>
  </w:style>
  <w:style w:type="character" w:customStyle="1" w:styleId="sia1Char">
    <w:name w:val="sia标题1 Char"/>
    <w:link w:val="sia1"/>
    <w:uiPriority w:val="99"/>
    <w:locked/>
    <w:rsid w:val="00C545D2"/>
    <w:rPr>
      <w:rFonts w:ascii="Cambria" w:eastAsia="宋体" w:hAnsi="Cambria"/>
      <w:sz w:val="44"/>
      <w:lang w:val="en-US" w:eastAsia="zh-CN"/>
    </w:rPr>
  </w:style>
  <w:style w:type="paragraph" w:customStyle="1" w:styleId="sia1">
    <w:name w:val="sia标题1"/>
    <w:basedOn w:val="aff1"/>
    <w:link w:val="sia1Char"/>
    <w:uiPriority w:val="99"/>
    <w:rsid w:val="00C545D2"/>
    <w:rPr>
      <w:rFonts w:ascii="Cambria" w:hAnsi="Cambria"/>
      <w:b w:val="0"/>
      <w:kern w:val="0"/>
      <w:sz w:val="44"/>
    </w:rPr>
  </w:style>
  <w:style w:type="character" w:customStyle="1" w:styleId="CharChar">
    <w:name w:val="普通文字 Char Char"/>
    <w:uiPriority w:val="99"/>
    <w:rsid w:val="00C545D2"/>
    <w:rPr>
      <w:rFonts w:ascii="宋体" w:eastAsia="宋体" w:hAnsi="Courier New"/>
      <w:sz w:val="21"/>
      <w:lang w:val="en-US" w:eastAsia="zh-CN"/>
    </w:rPr>
  </w:style>
  <w:style w:type="character" w:customStyle="1" w:styleId="unnamed3">
    <w:name w:val="unnamed3"/>
    <w:basedOn w:val="a1"/>
    <w:uiPriority w:val="99"/>
    <w:rsid w:val="00C545D2"/>
    <w:rPr>
      <w:rFonts w:cs="Times New Roman"/>
    </w:rPr>
  </w:style>
  <w:style w:type="character" w:customStyle="1" w:styleId="CharChar10">
    <w:name w:val="Char Char10"/>
    <w:uiPriority w:val="99"/>
    <w:rsid w:val="00C545D2"/>
    <w:rPr>
      <w:rFonts w:ascii="宋体" w:eastAsia="宋体" w:hAnsi="宋体"/>
      <w:kern w:val="0"/>
    </w:rPr>
  </w:style>
  <w:style w:type="paragraph" w:customStyle="1" w:styleId="55">
    <w:name w:val="5"/>
    <w:basedOn w:val="a"/>
    <w:next w:val="af4"/>
    <w:uiPriority w:val="99"/>
    <w:rsid w:val="00C545D2"/>
    <w:rPr>
      <w:rFonts w:ascii="宋体" w:hAnsi="Courier New" w:cs="Courier New"/>
      <w:szCs w:val="21"/>
    </w:rPr>
  </w:style>
  <w:style w:type="paragraph" w:customStyle="1" w:styleId="29">
    <w:name w:val="标题2"/>
    <w:basedOn w:val="1"/>
    <w:uiPriority w:val="99"/>
    <w:rsid w:val="00C545D2"/>
    <w:pPr>
      <w:spacing w:before="0" w:after="0" w:line="312" w:lineRule="auto"/>
    </w:pPr>
    <w:rPr>
      <w:rFonts w:ascii="宋体"/>
      <w:kern w:val="0"/>
      <w:sz w:val="30"/>
    </w:rPr>
  </w:style>
  <w:style w:type="paragraph" w:customStyle="1" w:styleId="l96">
    <w:name w:val="l9标题6"/>
    <w:basedOn w:val="l95"/>
    <w:uiPriority w:val="99"/>
    <w:rsid w:val="00C545D2"/>
    <w:pPr>
      <w:ind w:left="227" w:hanging="227"/>
    </w:pPr>
  </w:style>
  <w:style w:type="paragraph" w:customStyle="1" w:styleId="l95">
    <w:name w:val="l9标题5"/>
    <w:basedOn w:val="l92"/>
    <w:uiPriority w:val="99"/>
    <w:rsid w:val="00C545D2"/>
  </w:style>
  <w:style w:type="paragraph" w:customStyle="1" w:styleId="l92">
    <w:name w:val="l9标题2"/>
    <w:basedOn w:val="a"/>
    <w:uiPriority w:val="99"/>
    <w:rsid w:val="00C545D2"/>
    <w:pPr>
      <w:tabs>
        <w:tab w:val="left" w:pos="567"/>
      </w:tabs>
      <w:spacing w:line="360" w:lineRule="auto"/>
      <w:ind w:left="567" w:hanging="567"/>
    </w:pPr>
    <w:rPr>
      <w:sz w:val="24"/>
    </w:rPr>
  </w:style>
  <w:style w:type="paragraph" w:customStyle="1" w:styleId="xl59">
    <w:name w:val="xl59"/>
    <w:basedOn w:val="a"/>
    <w:uiPriority w:val="99"/>
    <w:rsid w:val="00C545D2"/>
    <w:pPr>
      <w:widowControl/>
      <w:pBdr>
        <w:bottom w:val="single" w:sz="4" w:space="0" w:color="auto"/>
      </w:pBdr>
      <w:spacing w:before="100" w:after="100"/>
      <w:jc w:val="center"/>
      <w:textAlignment w:val="center"/>
    </w:pPr>
    <w:rPr>
      <w:rFonts w:ascii="Arial Unicode MS" w:hAnsi="Arial Unicode MS"/>
      <w:kern w:val="0"/>
    </w:rPr>
  </w:style>
  <w:style w:type="paragraph" w:customStyle="1" w:styleId="xl96">
    <w:name w:val="xl96"/>
    <w:basedOn w:val="a"/>
    <w:uiPriority w:val="99"/>
    <w:rsid w:val="00C545D2"/>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f5">
    <w:name w:val="表格题注"/>
    <w:next w:val="a"/>
    <w:uiPriority w:val="99"/>
    <w:rsid w:val="00C545D2"/>
    <w:pPr>
      <w:keepLines/>
      <w:tabs>
        <w:tab w:val="left" w:pos="3780"/>
      </w:tabs>
      <w:spacing w:before="240"/>
      <w:ind w:left="3780" w:hanging="420"/>
      <w:jc w:val="center"/>
    </w:pPr>
    <w:rPr>
      <w:rFonts w:ascii="Arial" w:hAnsi="Arial"/>
      <w:kern w:val="0"/>
      <w:sz w:val="18"/>
      <w:szCs w:val="20"/>
    </w:rPr>
  </w:style>
  <w:style w:type="paragraph" w:customStyle="1" w:styleId="xl136">
    <w:name w:val="xl136"/>
    <w:basedOn w:val="a"/>
    <w:uiPriority w:val="99"/>
    <w:rsid w:val="00C545D2"/>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hAnsi="宋体"/>
      <w:b/>
      <w:kern w:val="0"/>
      <w:sz w:val="20"/>
    </w:rPr>
  </w:style>
  <w:style w:type="paragraph" w:customStyle="1" w:styleId="xl53">
    <w:name w:val="xl53"/>
    <w:basedOn w:val="a"/>
    <w:uiPriority w:val="99"/>
    <w:rsid w:val="00C545D2"/>
    <w:pPr>
      <w:widowControl/>
      <w:pBdr>
        <w:left w:val="single" w:sz="4" w:space="0" w:color="auto"/>
        <w:right w:val="single" w:sz="4" w:space="0" w:color="auto"/>
      </w:pBdr>
      <w:spacing w:before="100" w:after="100"/>
      <w:jc w:val="center"/>
      <w:textAlignment w:val="center"/>
    </w:pPr>
    <w:rPr>
      <w:rFonts w:ascii="Arial Unicode MS" w:hAnsi="Arial Unicode MS"/>
      <w:kern w:val="0"/>
    </w:rPr>
  </w:style>
  <w:style w:type="paragraph" w:customStyle="1" w:styleId="xl116">
    <w:name w:val="xl116"/>
    <w:basedOn w:val="a"/>
    <w:uiPriority w:val="99"/>
    <w:rsid w:val="00C545D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b/>
      <w:kern w:val="0"/>
      <w:sz w:val="20"/>
    </w:rPr>
  </w:style>
  <w:style w:type="paragraph" w:customStyle="1" w:styleId="afff6">
    <w:name w:val="第一标题"/>
    <w:basedOn w:val="a"/>
    <w:next w:val="a"/>
    <w:uiPriority w:val="99"/>
    <w:rsid w:val="00C545D2"/>
    <w:pPr>
      <w:widowControl/>
      <w:tabs>
        <w:tab w:val="left" w:pos="390"/>
      </w:tabs>
      <w:spacing w:before="240" w:after="240"/>
      <w:ind w:left="390" w:hanging="390"/>
      <w:jc w:val="center"/>
      <w:outlineLvl w:val="0"/>
    </w:pPr>
    <w:rPr>
      <w:rFonts w:ascii="楷体_GB2312" w:eastAsia="楷体_GB2312" w:hAnsi="宋体"/>
      <w:b/>
      <w:color w:val="000000"/>
      <w:kern w:val="16"/>
      <w:sz w:val="44"/>
    </w:rPr>
  </w:style>
  <w:style w:type="paragraph" w:customStyle="1" w:styleId="210">
    <w:name w:val="样式 样式2 + 非加粗1"/>
    <w:basedOn w:val="a"/>
    <w:uiPriority w:val="99"/>
    <w:rsid w:val="00C545D2"/>
    <w:pPr>
      <w:keepNext/>
      <w:keepLines/>
      <w:spacing w:line="360" w:lineRule="auto"/>
      <w:ind w:firstLine="561"/>
      <w:outlineLvl w:val="1"/>
    </w:pPr>
    <w:rPr>
      <w:rFonts w:ascii="Arial" w:eastAsia="黑体" w:hAnsi="Arial"/>
      <w:sz w:val="28"/>
    </w:rPr>
  </w:style>
  <w:style w:type="paragraph" w:customStyle="1" w:styleId="xl84">
    <w:name w:val="xl84"/>
    <w:basedOn w:val="a"/>
    <w:uiPriority w:val="99"/>
    <w:rsid w:val="00C545D2"/>
    <w:pPr>
      <w:widowControl/>
      <w:pBdr>
        <w:top w:val="single" w:sz="4" w:space="0" w:color="auto"/>
        <w:bottom w:val="single" w:sz="4" w:space="0" w:color="auto"/>
      </w:pBdr>
      <w:spacing w:before="100" w:beforeAutospacing="1" w:after="100" w:afterAutospacing="1"/>
      <w:jc w:val="center"/>
    </w:pPr>
    <w:rPr>
      <w:rFonts w:ascii="宋体" w:hAnsi="宋体"/>
      <w:b/>
      <w:kern w:val="0"/>
      <w:sz w:val="24"/>
    </w:rPr>
  </w:style>
  <w:style w:type="paragraph" w:customStyle="1" w:styleId="xl69">
    <w:name w:val="xl69"/>
    <w:basedOn w:val="a"/>
    <w:uiPriority w:val="99"/>
    <w:rsid w:val="00C545D2"/>
    <w:pPr>
      <w:widowControl/>
      <w:pBdr>
        <w:top w:val="single" w:sz="4" w:space="0" w:color="auto"/>
        <w:left w:val="single" w:sz="4" w:space="0" w:color="auto"/>
      </w:pBdr>
      <w:spacing w:before="100" w:beforeAutospacing="1" w:after="100" w:afterAutospacing="1"/>
      <w:jc w:val="center"/>
    </w:pPr>
    <w:rPr>
      <w:rFonts w:ascii="宋体" w:hAnsi="宋体"/>
      <w:kern w:val="0"/>
      <w:sz w:val="24"/>
    </w:rPr>
  </w:style>
  <w:style w:type="paragraph" w:customStyle="1" w:styleId="xl117">
    <w:name w:val="xl117"/>
    <w:basedOn w:val="a"/>
    <w:uiPriority w:val="99"/>
    <w:rsid w:val="00C545D2"/>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hAnsi="宋体"/>
      <w:kern w:val="0"/>
      <w:sz w:val="20"/>
    </w:rPr>
  </w:style>
  <w:style w:type="paragraph" w:customStyle="1" w:styleId="xl133">
    <w:name w:val="xl133"/>
    <w:basedOn w:val="a"/>
    <w:uiPriority w:val="99"/>
    <w:rsid w:val="00C545D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b/>
      <w:kern w:val="0"/>
      <w:sz w:val="20"/>
    </w:rPr>
  </w:style>
  <w:style w:type="paragraph" w:customStyle="1" w:styleId="HeadingRight">
    <w:name w:val="Heading Right"/>
    <w:basedOn w:val="a"/>
    <w:uiPriority w:val="99"/>
    <w:rsid w:val="00C545D2"/>
    <w:pPr>
      <w:widowControl/>
      <w:topLinePunct/>
      <w:adjustRightInd w:val="0"/>
      <w:snapToGrid w:val="0"/>
      <w:spacing w:line="240" w:lineRule="atLeast"/>
      <w:ind w:firstLineChars="200" w:firstLine="200"/>
      <w:jc w:val="right"/>
    </w:pPr>
    <w:rPr>
      <w:rFonts w:cs="Arial"/>
      <w:sz w:val="20"/>
    </w:rPr>
  </w:style>
  <w:style w:type="paragraph" w:customStyle="1" w:styleId="TOC1">
    <w:name w:val="TOC 标题1"/>
    <w:basedOn w:val="1"/>
    <w:next w:val="a"/>
    <w:uiPriority w:val="99"/>
    <w:rsid w:val="00C545D2"/>
    <w:pPr>
      <w:widowControl/>
      <w:tabs>
        <w:tab w:val="left" w:pos="2210"/>
      </w:tabs>
      <w:spacing w:before="240" w:after="0" w:line="259" w:lineRule="auto"/>
      <w:ind w:left="2210" w:hanging="360"/>
      <w:jc w:val="left"/>
      <w:outlineLvl w:val="9"/>
    </w:pPr>
    <w:rPr>
      <w:rFonts w:ascii="Calibri Light" w:hAnsi="Calibri Light"/>
      <w:b w:val="0"/>
      <w:color w:val="2E75B5"/>
      <w:kern w:val="0"/>
      <w:sz w:val="32"/>
      <w:szCs w:val="32"/>
    </w:rPr>
  </w:style>
  <w:style w:type="paragraph" w:customStyle="1" w:styleId="xl115">
    <w:name w:val="xl115"/>
    <w:basedOn w:val="a"/>
    <w:uiPriority w:val="99"/>
    <w:rsid w:val="00C545D2"/>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kern w:val="0"/>
      <w:sz w:val="20"/>
    </w:rPr>
  </w:style>
  <w:style w:type="paragraph" w:customStyle="1" w:styleId="110">
    <w:name w:val="列出段落11"/>
    <w:basedOn w:val="a"/>
    <w:uiPriority w:val="99"/>
    <w:rsid w:val="00C545D2"/>
    <w:pPr>
      <w:ind w:firstLineChars="200" w:firstLine="420"/>
    </w:pPr>
    <w:rPr>
      <w:rFonts w:ascii="Calibri" w:hAnsi="Calibri"/>
      <w:szCs w:val="22"/>
    </w:rPr>
  </w:style>
  <w:style w:type="paragraph" w:customStyle="1" w:styleId="xl71">
    <w:name w:val="xl71"/>
    <w:basedOn w:val="a"/>
    <w:uiPriority w:val="99"/>
    <w:rsid w:val="00C545D2"/>
    <w:pPr>
      <w:widowControl/>
      <w:pBdr>
        <w:top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xl118">
    <w:name w:val="xl118"/>
    <w:basedOn w:val="a"/>
    <w:uiPriority w:val="99"/>
    <w:rsid w:val="00C545D2"/>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hAnsi="宋体"/>
      <w:kern w:val="0"/>
      <w:sz w:val="20"/>
    </w:rPr>
  </w:style>
  <w:style w:type="paragraph" w:customStyle="1" w:styleId="xl49">
    <w:name w:val="xl49"/>
    <w:basedOn w:val="a"/>
    <w:uiPriority w:val="99"/>
    <w:rsid w:val="00C545D2"/>
    <w:pPr>
      <w:widowControl/>
      <w:pBdr>
        <w:top w:val="single" w:sz="4" w:space="0" w:color="auto"/>
        <w:left w:val="single" w:sz="4" w:space="0" w:color="auto"/>
        <w:bottom w:val="single" w:sz="4" w:space="0" w:color="auto"/>
      </w:pBdr>
      <w:spacing w:before="100" w:after="100"/>
      <w:jc w:val="center"/>
    </w:pPr>
    <w:rPr>
      <w:rFonts w:ascii="Arial Unicode MS" w:hAnsi="Arial Unicode MS"/>
      <w:kern w:val="0"/>
    </w:rPr>
  </w:style>
  <w:style w:type="paragraph" w:customStyle="1" w:styleId="17">
    <w:name w:val="表格1"/>
    <w:uiPriority w:val="99"/>
    <w:rsid w:val="00C545D2"/>
    <w:pPr>
      <w:keepNext/>
      <w:jc w:val="center"/>
    </w:pPr>
    <w:rPr>
      <w:rFonts w:ascii="宋体"/>
      <w:spacing w:val="6"/>
      <w:w w:val="95"/>
      <w:kern w:val="0"/>
      <w:sz w:val="24"/>
      <w:szCs w:val="20"/>
    </w:rPr>
  </w:style>
  <w:style w:type="paragraph" w:customStyle="1" w:styleId="46">
    <w:name w:val="样式4"/>
    <w:basedOn w:val="a"/>
    <w:uiPriority w:val="99"/>
    <w:rsid w:val="00C545D2"/>
    <w:pPr>
      <w:tabs>
        <w:tab w:val="left" w:pos="600"/>
      </w:tabs>
      <w:spacing w:line="360" w:lineRule="auto"/>
      <w:ind w:left="600" w:hanging="420"/>
    </w:pPr>
    <w:rPr>
      <w:sz w:val="24"/>
    </w:rPr>
  </w:style>
  <w:style w:type="paragraph" w:customStyle="1" w:styleId="xl143">
    <w:name w:val="xl143"/>
    <w:basedOn w:val="a"/>
    <w:uiPriority w:val="99"/>
    <w:rsid w:val="00C545D2"/>
    <w:pPr>
      <w:widowControl/>
      <w:pBdr>
        <w:left w:val="single" w:sz="4" w:space="0" w:color="auto"/>
      </w:pBdr>
      <w:spacing w:before="100" w:beforeAutospacing="1" w:after="100" w:afterAutospacing="1"/>
      <w:jc w:val="center"/>
      <w:textAlignment w:val="center"/>
    </w:pPr>
    <w:rPr>
      <w:rFonts w:ascii="宋体" w:hAnsi="宋体"/>
      <w:kern w:val="0"/>
      <w:sz w:val="20"/>
    </w:rPr>
  </w:style>
  <w:style w:type="paragraph" w:customStyle="1" w:styleId="CharCharChar1CharChar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Char Char"/>
    <w:basedOn w:val="a"/>
    <w:uiPriority w:val="99"/>
    <w:rsid w:val="00C545D2"/>
    <w:rPr>
      <w:rFonts w:ascii="Tahoma" w:hAnsi="Tahoma"/>
      <w:sz w:val="24"/>
    </w:rPr>
  </w:style>
  <w:style w:type="paragraph" w:customStyle="1" w:styleId="2112headlinehheadlineSR2ERMH21121222">
    <w:name w:val="样式 样式 样式 样式 样式 标题 2章标题 1.12 headlinehheadlineS&amp;R2ERMH2(1.1)21222..."/>
    <w:basedOn w:val="a"/>
    <w:uiPriority w:val="99"/>
    <w:rsid w:val="00C545D2"/>
    <w:pPr>
      <w:tabs>
        <w:tab w:val="left" w:pos="1260"/>
      </w:tabs>
      <w:adjustRightInd w:val="0"/>
      <w:snapToGrid w:val="0"/>
      <w:spacing w:before="240" w:after="240" w:line="560" w:lineRule="exact"/>
      <w:ind w:firstLineChars="200" w:firstLine="600"/>
      <w:jc w:val="left"/>
      <w:outlineLvl w:val="1"/>
    </w:pPr>
    <w:rPr>
      <w:rFonts w:eastAsia="黑体"/>
      <w:b/>
      <w:kern w:val="0"/>
      <w:sz w:val="30"/>
    </w:rPr>
  </w:style>
  <w:style w:type="paragraph" w:customStyle="1" w:styleId="GW-7">
    <w:name w:val="GW-标题7"/>
    <w:basedOn w:val="GW-6"/>
    <w:next w:val="a"/>
    <w:uiPriority w:val="99"/>
    <w:rsid w:val="00C545D2"/>
    <w:pPr>
      <w:tabs>
        <w:tab w:val="left" w:pos="2940"/>
        <w:tab w:val="left" w:pos="3420"/>
      </w:tabs>
      <w:ind w:left="3420"/>
      <w:outlineLvl w:val="6"/>
    </w:pPr>
    <w:rPr>
      <w:sz w:val="21"/>
    </w:rPr>
  </w:style>
  <w:style w:type="paragraph" w:customStyle="1" w:styleId="GW-6">
    <w:name w:val="GW-标题6"/>
    <w:basedOn w:val="GW-5"/>
    <w:next w:val="a"/>
    <w:uiPriority w:val="99"/>
    <w:rsid w:val="00C545D2"/>
    <w:pPr>
      <w:tabs>
        <w:tab w:val="left" w:pos="2520"/>
        <w:tab w:val="left" w:pos="3000"/>
      </w:tabs>
      <w:ind w:left="3000"/>
      <w:outlineLvl w:val="5"/>
    </w:pPr>
    <w:rPr>
      <w:sz w:val="24"/>
    </w:rPr>
  </w:style>
  <w:style w:type="paragraph" w:customStyle="1" w:styleId="GW-5">
    <w:name w:val="GW-标题5"/>
    <w:basedOn w:val="GW-4"/>
    <w:next w:val="a"/>
    <w:uiPriority w:val="99"/>
    <w:rsid w:val="00C545D2"/>
    <w:pPr>
      <w:tabs>
        <w:tab w:val="left" w:pos="360"/>
        <w:tab w:val="left" w:pos="2100"/>
      </w:tabs>
      <w:outlineLvl w:val="4"/>
    </w:pPr>
    <w:rPr>
      <w:sz w:val="28"/>
    </w:rPr>
  </w:style>
  <w:style w:type="paragraph" w:customStyle="1" w:styleId="xl25">
    <w:name w:val="xl25"/>
    <w:basedOn w:val="a"/>
    <w:uiPriority w:val="99"/>
    <w:rsid w:val="00C545D2"/>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hAnsi="Arial Unicode MS"/>
      <w:color w:val="000000"/>
      <w:kern w:val="0"/>
      <w:sz w:val="24"/>
    </w:rPr>
  </w:style>
  <w:style w:type="paragraph" w:customStyle="1" w:styleId="xl146">
    <w:name w:val="xl146"/>
    <w:basedOn w:val="a"/>
    <w:uiPriority w:val="99"/>
    <w:rsid w:val="00C545D2"/>
    <w:pPr>
      <w:widowControl/>
      <w:pBdr>
        <w:bottom w:val="single" w:sz="4" w:space="0" w:color="auto"/>
      </w:pBdr>
      <w:spacing w:before="100" w:beforeAutospacing="1" w:after="100" w:afterAutospacing="1"/>
      <w:jc w:val="center"/>
      <w:textAlignment w:val="center"/>
    </w:pPr>
    <w:rPr>
      <w:rFonts w:ascii="宋体" w:hAnsi="宋体"/>
      <w:kern w:val="0"/>
      <w:sz w:val="20"/>
    </w:rPr>
  </w:style>
  <w:style w:type="paragraph" w:customStyle="1" w:styleId="37">
    <w:name w:val="样式3"/>
    <w:basedOn w:val="a0"/>
    <w:uiPriority w:val="99"/>
    <w:rsid w:val="00C545D2"/>
    <w:pPr>
      <w:spacing w:line="360" w:lineRule="auto"/>
    </w:pPr>
    <w:rPr>
      <w:rFonts w:ascii="宋体" w:eastAsia="楷体_GB2312" w:hAnsi="宋体"/>
      <w:color w:val="000000"/>
      <w:kern w:val="0"/>
    </w:rPr>
  </w:style>
  <w:style w:type="paragraph" w:customStyle="1" w:styleId="2a">
    <w:name w:val="样式 正文文本缩进 + 首行缩进:  2 字符"/>
    <w:basedOn w:val="af1"/>
    <w:uiPriority w:val="99"/>
    <w:rsid w:val="00C545D2"/>
    <w:pPr>
      <w:widowControl/>
      <w:spacing w:line="360" w:lineRule="auto"/>
      <w:ind w:left="0" w:firstLineChars="200" w:firstLine="480"/>
      <w:jc w:val="left"/>
    </w:pPr>
    <w:rPr>
      <w:rFonts w:ascii="宋体" w:hAnsi="宋体"/>
      <w:color w:val="auto"/>
      <w:kern w:val="0"/>
    </w:rPr>
  </w:style>
  <w:style w:type="paragraph" w:customStyle="1" w:styleId="Char40">
    <w:name w:val="Char4"/>
    <w:basedOn w:val="a"/>
    <w:uiPriority w:val="99"/>
    <w:rsid w:val="00C545D2"/>
    <w:pPr>
      <w:widowControl/>
      <w:spacing w:after="160" w:line="240" w:lineRule="exact"/>
      <w:jc w:val="left"/>
    </w:pPr>
    <w:rPr>
      <w:rFonts w:ascii="Verdana" w:eastAsia="仿宋_GB2312" w:hAnsi="Verdana"/>
      <w:kern w:val="0"/>
      <w:sz w:val="24"/>
      <w:lang w:eastAsia="en-US"/>
    </w:rPr>
  </w:style>
  <w:style w:type="paragraph" w:customStyle="1" w:styleId="38">
    <w:name w:val="投标文件3"/>
    <w:basedOn w:val="a"/>
    <w:uiPriority w:val="99"/>
    <w:rsid w:val="00C545D2"/>
    <w:pPr>
      <w:widowControl/>
      <w:spacing w:line="360" w:lineRule="auto"/>
    </w:pPr>
    <w:rPr>
      <w:rFonts w:ascii="宋体" w:eastAsia="黑体" w:hAnsi="Courier New"/>
      <w:b/>
      <w:sz w:val="30"/>
    </w:rPr>
  </w:style>
  <w:style w:type="paragraph" w:customStyle="1" w:styleId="56">
    <w:name w:val="标题5"/>
    <w:basedOn w:val="3"/>
    <w:uiPriority w:val="99"/>
    <w:rsid w:val="00C545D2"/>
    <w:pPr>
      <w:spacing w:line="415" w:lineRule="auto"/>
    </w:pPr>
    <w:rPr>
      <w:rFonts w:ascii="黑体" w:eastAsia="黑体"/>
      <w:sz w:val="24"/>
      <w:lang w:val="en-GB"/>
    </w:rPr>
  </w:style>
  <w:style w:type="paragraph" w:customStyle="1" w:styleId="xl50">
    <w:name w:val="xl50"/>
    <w:basedOn w:val="a"/>
    <w:uiPriority w:val="99"/>
    <w:rsid w:val="00C545D2"/>
    <w:pPr>
      <w:widowControl/>
      <w:pBdr>
        <w:top w:val="single" w:sz="4" w:space="0" w:color="auto"/>
        <w:bottom w:val="single" w:sz="4" w:space="0" w:color="auto"/>
      </w:pBdr>
      <w:spacing w:before="100" w:after="100"/>
      <w:jc w:val="center"/>
    </w:pPr>
    <w:rPr>
      <w:rFonts w:ascii="Arial Unicode MS" w:hAnsi="Arial Unicode MS"/>
      <w:kern w:val="0"/>
    </w:rPr>
  </w:style>
  <w:style w:type="paragraph" w:customStyle="1" w:styleId="afff7">
    <w:name w:val="表格"/>
    <w:basedOn w:val="a8"/>
    <w:next w:val="a8"/>
    <w:uiPriority w:val="99"/>
    <w:rsid w:val="00C545D2"/>
    <w:pPr>
      <w:ind w:firstLineChars="0" w:firstLine="0"/>
      <w:jc w:val="center"/>
    </w:pPr>
  </w:style>
  <w:style w:type="paragraph" w:customStyle="1" w:styleId="xl134">
    <w:name w:val="xl134"/>
    <w:basedOn w:val="a"/>
    <w:uiPriority w:val="99"/>
    <w:rsid w:val="00C545D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b/>
      <w:kern w:val="0"/>
      <w:sz w:val="20"/>
    </w:rPr>
  </w:style>
  <w:style w:type="paragraph" w:customStyle="1" w:styleId="font14">
    <w:name w:val="font14"/>
    <w:basedOn w:val="a"/>
    <w:uiPriority w:val="99"/>
    <w:rsid w:val="00C545D2"/>
    <w:pPr>
      <w:widowControl/>
      <w:spacing w:before="100" w:beforeAutospacing="1" w:after="100" w:afterAutospacing="1"/>
      <w:jc w:val="left"/>
    </w:pPr>
    <w:rPr>
      <w:rFonts w:ascii="宋体" w:hAnsi="宋体"/>
      <w:kern w:val="0"/>
      <w:sz w:val="24"/>
    </w:rPr>
  </w:style>
  <w:style w:type="paragraph" w:customStyle="1" w:styleId="afff8">
    <w:name w:val="末级"/>
    <w:basedOn w:val="a"/>
    <w:uiPriority w:val="99"/>
    <w:rsid w:val="00C545D2"/>
    <w:pPr>
      <w:tabs>
        <w:tab w:val="left" w:pos="960"/>
      </w:tabs>
      <w:spacing w:line="360" w:lineRule="auto"/>
      <w:ind w:leftChars="519" w:left="1682" w:hanging="436"/>
    </w:pPr>
    <w:rPr>
      <w:color w:val="000000"/>
      <w:sz w:val="24"/>
    </w:rPr>
  </w:style>
  <w:style w:type="paragraph" w:customStyle="1" w:styleId="18">
    <w:name w:val="普通(网站)1"/>
    <w:uiPriority w:val="99"/>
    <w:rsid w:val="00C545D2"/>
    <w:pPr>
      <w:spacing w:before="100" w:after="100"/>
    </w:pPr>
    <w:rPr>
      <w:rFonts w:ascii="宋体" w:hAnsi="宋体"/>
      <w:color w:val="000000"/>
      <w:kern w:val="0"/>
      <w:sz w:val="24"/>
      <w:szCs w:val="24"/>
      <w:u w:color="000000"/>
    </w:rPr>
  </w:style>
  <w:style w:type="paragraph" w:customStyle="1" w:styleId="xl87">
    <w:name w:val="xl87"/>
    <w:basedOn w:val="a"/>
    <w:uiPriority w:val="99"/>
    <w:rsid w:val="00C545D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b/>
      <w:kern w:val="0"/>
      <w:sz w:val="24"/>
    </w:rPr>
  </w:style>
  <w:style w:type="paragraph" w:customStyle="1" w:styleId="2b">
    <w:name w:val="正文 2"/>
    <w:basedOn w:val="a"/>
    <w:uiPriority w:val="99"/>
    <w:rsid w:val="00C545D2"/>
    <w:pPr>
      <w:autoSpaceDE w:val="0"/>
      <w:autoSpaceDN w:val="0"/>
      <w:adjustRightInd w:val="0"/>
      <w:snapToGrid w:val="0"/>
      <w:spacing w:before="80" w:after="40" w:line="360" w:lineRule="auto"/>
      <w:ind w:left="1134"/>
      <w:jc w:val="left"/>
    </w:pPr>
    <w:rPr>
      <w:kern w:val="0"/>
      <w:sz w:val="24"/>
    </w:rPr>
  </w:style>
  <w:style w:type="paragraph" w:customStyle="1" w:styleId="font18">
    <w:name w:val="font18"/>
    <w:basedOn w:val="a"/>
    <w:uiPriority w:val="99"/>
    <w:rsid w:val="00C545D2"/>
    <w:pPr>
      <w:widowControl/>
      <w:spacing w:before="100" w:beforeAutospacing="1" w:after="100" w:afterAutospacing="1"/>
      <w:jc w:val="left"/>
    </w:pPr>
    <w:rPr>
      <w:rFonts w:ascii="楷体_GB2312" w:eastAsia="楷体_GB2312" w:hAnsi="宋体"/>
      <w:b/>
      <w:kern w:val="0"/>
      <w:sz w:val="40"/>
    </w:rPr>
  </w:style>
  <w:style w:type="paragraph" w:customStyle="1" w:styleId="xl26">
    <w:name w:val="xl26"/>
    <w:basedOn w:val="a"/>
    <w:uiPriority w:val="99"/>
    <w:rsid w:val="00C545D2"/>
    <w:pPr>
      <w:widowControl/>
      <w:pBdr>
        <w:top w:val="single" w:sz="4" w:space="0" w:color="auto"/>
        <w:left w:val="single" w:sz="4" w:space="0" w:color="auto"/>
        <w:bottom w:val="single" w:sz="4" w:space="0" w:color="auto"/>
        <w:right w:val="single" w:sz="4" w:space="0" w:color="auto"/>
      </w:pBdr>
      <w:spacing w:before="100" w:after="100"/>
      <w:jc w:val="center"/>
      <w:textAlignment w:val="center"/>
    </w:pPr>
    <w:rPr>
      <w:rFonts w:ascii="Arial Unicode MS" w:hAnsi="Arial Unicode MS"/>
      <w:kern w:val="0"/>
      <w:sz w:val="22"/>
    </w:rPr>
  </w:style>
  <w:style w:type="paragraph" w:customStyle="1" w:styleId="xl113">
    <w:name w:val="xl113"/>
    <w:basedOn w:val="a"/>
    <w:uiPriority w:val="99"/>
    <w:rsid w:val="00C545D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rPr>
  </w:style>
  <w:style w:type="paragraph" w:customStyle="1" w:styleId="xl95">
    <w:name w:val="xl95"/>
    <w:basedOn w:val="a"/>
    <w:uiPriority w:val="99"/>
    <w:rsid w:val="00C545D2"/>
    <w:pPr>
      <w:widowControl/>
      <w:pBdr>
        <w:top w:val="single" w:sz="4" w:space="0" w:color="auto"/>
        <w:left w:val="single" w:sz="4" w:space="0" w:color="auto"/>
        <w:bottom w:val="single" w:sz="4" w:space="0" w:color="auto"/>
      </w:pBdr>
      <w:spacing w:before="100" w:beforeAutospacing="1" w:after="100" w:afterAutospacing="1"/>
      <w:jc w:val="center"/>
    </w:pPr>
    <w:rPr>
      <w:b/>
      <w:kern w:val="0"/>
      <w:sz w:val="24"/>
    </w:rPr>
  </w:style>
  <w:style w:type="paragraph" w:customStyle="1" w:styleId="xl74">
    <w:name w:val="xl74"/>
    <w:basedOn w:val="a"/>
    <w:uiPriority w:val="99"/>
    <w:rsid w:val="00C545D2"/>
    <w:pPr>
      <w:widowControl/>
      <w:pBdr>
        <w:left w:val="single" w:sz="4" w:space="0" w:color="auto"/>
        <w:bottom w:val="single" w:sz="4" w:space="0" w:color="auto"/>
      </w:pBdr>
      <w:spacing w:before="100" w:beforeAutospacing="1" w:after="100" w:afterAutospacing="1"/>
      <w:jc w:val="center"/>
    </w:pPr>
    <w:rPr>
      <w:rFonts w:ascii="宋体" w:hAnsi="宋体"/>
      <w:kern w:val="0"/>
      <w:sz w:val="24"/>
    </w:rPr>
  </w:style>
  <w:style w:type="paragraph" w:customStyle="1" w:styleId="xl125">
    <w:name w:val="xl125"/>
    <w:basedOn w:val="a"/>
    <w:uiPriority w:val="99"/>
    <w:rsid w:val="00C545D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kern w:val="0"/>
      <w:sz w:val="20"/>
    </w:rPr>
  </w:style>
  <w:style w:type="paragraph" w:customStyle="1" w:styleId="xl70">
    <w:name w:val="xl70"/>
    <w:basedOn w:val="a"/>
    <w:uiPriority w:val="99"/>
    <w:rsid w:val="00C545D2"/>
    <w:pPr>
      <w:widowControl/>
      <w:pBdr>
        <w:top w:val="single" w:sz="4" w:space="0" w:color="auto"/>
      </w:pBdr>
      <w:spacing w:before="100" w:beforeAutospacing="1" w:after="100" w:afterAutospacing="1"/>
      <w:jc w:val="center"/>
    </w:pPr>
    <w:rPr>
      <w:rFonts w:ascii="宋体" w:hAnsi="宋体"/>
      <w:kern w:val="0"/>
      <w:sz w:val="24"/>
    </w:rPr>
  </w:style>
  <w:style w:type="paragraph" w:customStyle="1" w:styleId="xl83">
    <w:name w:val="xl83"/>
    <w:basedOn w:val="a"/>
    <w:uiPriority w:val="99"/>
    <w:rsid w:val="00C545D2"/>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b/>
      <w:kern w:val="0"/>
      <w:sz w:val="24"/>
    </w:rPr>
  </w:style>
  <w:style w:type="paragraph" w:customStyle="1" w:styleId="xl64">
    <w:name w:val="xl64"/>
    <w:basedOn w:val="a"/>
    <w:uiPriority w:val="99"/>
    <w:rsid w:val="00C545D2"/>
    <w:pPr>
      <w:widowControl/>
      <w:spacing w:before="100" w:beforeAutospacing="1" w:after="100" w:afterAutospacing="1"/>
      <w:jc w:val="center"/>
    </w:pPr>
    <w:rPr>
      <w:rFonts w:ascii="宋体" w:hAnsi="宋体"/>
      <w:b/>
      <w:kern w:val="0"/>
      <w:sz w:val="20"/>
    </w:rPr>
  </w:style>
  <w:style w:type="paragraph" w:customStyle="1" w:styleId="xl147">
    <w:name w:val="xl147"/>
    <w:basedOn w:val="a"/>
    <w:uiPriority w:val="99"/>
    <w:rsid w:val="00C545D2"/>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hAnsi="宋体"/>
      <w:kern w:val="0"/>
      <w:sz w:val="20"/>
    </w:rPr>
  </w:style>
  <w:style w:type="paragraph" w:customStyle="1" w:styleId="xl29">
    <w:name w:val="xl29"/>
    <w:basedOn w:val="a"/>
    <w:uiPriority w:val="99"/>
    <w:rsid w:val="00C545D2"/>
    <w:pPr>
      <w:widowControl/>
      <w:pBdr>
        <w:bottom w:val="single" w:sz="4" w:space="0" w:color="auto"/>
        <w:right w:val="single" w:sz="4" w:space="0" w:color="auto"/>
      </w:pBdr>
      <w:spacing w:before="100" w:after="100"/>
      <w:jc w:val="center"/>
      <w:textAlignment w:val="center"/>
    </w:pPr>
    <w:rPr>
      <w:kern w:val="0"/>
    </w:rPr>
  </w:style>
  <w:style w:type="paragraph" w:styleId="afff9">
    <w:name w:val="No Spacing"/>
    <w:uiPriority w:val="99"/>
    <w:qFormat/>
    <w:rsid w:val="00C545D2"/>
    <w:rPr>
      <w:rFonts w:ascii="Calibri" w:eastAsia="等线" w:hAnsi="Calibri"/>
      <w:kern w:val="0"/>
      <w:sz w:val="20"/>
      <w:szCs w:val="20"/>
    </w:rPr>
  </w:style>
  <w:style w:type="paragraph" w:customStyle="1" w:styleId="Style80">
    <w:name w:val="_Style 80"/>
    <w:basedOn w:val="a"/>
    <w:next w:val="35"/>
    <w:uiPriority w:val="99"/>
    <w:rsid w:val="00C545D2"/>
    <w:pPr>
      <w:spacing w:line="420" w:lineRule="exact"/>
      <w:ind w:firstLine="525"/>
    </w:pPr>
    <w:rPr>
      <w:rFonts w:ascii="宋体"/>
      <w:color w:val="FF0000"/>
      <w:sz w:val="24"/>
    </w:rPr>
  </w:style>
  <w:style w:type="paragraph" w:customStyle="1" w:styleId="afffa">
    <w:name w:val="图"/>
    <w:basedOn w:val="a"/>
    <w:uiPriority w:val="99"/>
    <w:rsid w:val="00C545D2"/>
    <w:pPr>
      <w:keepNext/>
      <w:adjustRightInd w:val="0"/>
      <w:snapToGrid w:val="0"/>
      <w:spacing w:before="60" w:after="60" w:line="300" w:lineRule="auto"/>
      <w:jc w:val="center"/>
    </w:pPr>
    <w:rPr>
      <w:spacing w:val="20"/>
      <w:kern w:val="0"/>
      <w:sz w:val="24"/>
    </w:rPr>
  </w:style>
  <w:style w:type="paragraph" w:customStyle="1" w:styleId="bt">
    <w:name w:val="bt"/>
    <w:basedOn w:val="a"/>
    <w:uiPriority w:val="99"/>
    <w:rsid w:val="00C545D2"/>
    <w:pPr>
      <w:spacing w:line="340" w:lineRule="exact"/>
      <w:jc w:val="center"/>
    </w:pPr>
    <w:rPr>
      <w:rFonts w:eastAsia="黑体"/>
      <w:sz w:val="32"/>
    </w:rPr>
  </w:style>
  <w:style w:type="paragraph" w:customStyle="1" w:styleId="xl56">
    <w:name w:val="xl56"/>
    <w:basedOn w:val="a"/>
    <w:uiPriority w:val="99"/>
    <w:rsid w:val="00C545D2"/>
    <w:pPr>
      <w:widowControl/>
      <w:pBdr>
        <w:top w:val="single" w:sz="4" w:space="0" w:color="auto"/>
      </w:pBdr>
      <w:spacing w:before="100" w:after="100"/>
      <w:jc w:val="center"/>
      <w:textAlignment w:val="center"/>
    </w:pPr>
    <w:rPr>
      <w:rFonts w:ascii="Arial Unicode MS" w:hAnsi="Arial Unicode MS"/>
      <w:kern w:val="0"/>
    </w:rPr>
  </w:style>
  <w:style w:type="paragraph" w:customStyle="1" w:styleId="xl85">
    <w:name w:val="xl85"/>
    <w:basedOn w:val="a"/>
    <w:uiPriority w:val="99"/>
    <w:rsid w:val="00C545D2"/>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b/>
      <w:kern w:val="0"/>
      <w:sz w:val="24"/>
    </w:rPr>
  </w:style>
  <w:style w:type="paragraph" w:customStyle="1" w:styleId="font9">
    <w:name w:val="font9"/>
    <w:basedOn w:val="a"/>
    <w:uiPriority w:val="99"/>
    <w:rsid w:val="00C545D2"/>
    <w:pPr>
      <w:widowControl/>
      <w:spacing w:before="100" w:beforeAutospacing="1" w:after="100" w:afterAutospacing="1"/>
      <w:jc w:val="left"/>
    </w:pPr>
    <w:rPr>
      <w:rFonts w:ascii="宋体" w:eastAsia="楷体_GB2312" w:hAnsi="宋体"/>
      <w:color w:val="000000"/>
      <w:kern w:val="0"/>
      <w:sz w:val="20"/>
    </w:rPr>
  </w:style>
  <w:style w:type="paragraph" w:customStyle="1" w:styleId="xl41">
    <w:name w:val="xl41"/>
    <w:basedOn w:val="a"/>
    <w:uiPriority w:val="99"/>
    <w:rsid w:val="00C545D2"/>
    <w:pPr>
      <w:widowControl/>
      <w:pBdr>
        <w:top w:val="single" w:sz="4" w:space="0" w:color="auto"/>
        <w:left w:val="single" w:sz="4" w:space="0" w:color="auto"/>
        <w:bottom w:val="single" w:sz="4" w:space="0" w:color="auto"/>
        <w:right w:val="single" w:sz="4" w:space="0" w:color="auto"/>
      </w:pBdr>
      <w:spacing w:before="100" w:after="100"/>
      <w:jc w:val="left"/>
    </w:pPr>
    <w:rPr>
      <w:rFonts w:ascii="Arial Unicode MS" w:hAnsi="Arial Unicode MS"/>
      <w:kern w:val="0"/>
      <w:sz w:val="20"/>
    </w:rPr>
  </w:style>
  <w:style w:type="paragraph" w:customStyle="1" w:styleId="afffb">
    <w:name w:val="第二标题"/>
    <w:basedOn w:val="a"/>
    <w:next w:val="a"/>
    <w:uiPriority w:val="99"/>
    <w:rsid w:val="00C545D2"/>
    <w:pPr>
      <w:widowControl/>
      <w:tabs>
        <w:tab w:val="left" w:pos="840"/>
      </w:tabs>
      <w:spacing w:line="360" w:lineRule="auto"/>
      <w:ind w:left="840" w:hanging="420"/>
      <w:jc w:val="left"/>
      <w:outlineLvl w:val="1"/>
    </w:pPr>
    <w:rPr>
      <w:rFonts w:ascii="楷体_GB2312" w:eastAsia="楷体_GB2312" w:hAnsi="宋体"/>
      <w:color w:val="000000"/>
      <w:kern w:val="0"/>
      <w:sz w:val="32"/>
    </w:rPr>
  </w:style>
  <w:style w:type="paragraph" w:customStyle="1" w:styleId="xl63">
    <w:name w:val="xl63"/>
    <w:basedOn w:val="a"/>
    <w:uiPriority w:val="99"/>
    <w:rsid w:val="00C545D2"/>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zw">
    <w:name w:val="zw"/>
    <w:basedOn w:val="a"/>
    <w:uiPriority w:val="99"/>
    <w:rsid w:val="00C545D2"/>
    <w:pPr>
      <w:spacing w:beforeLines="50" w:afterLines="50" w:line="360" w:lineRule="auto"/>
      <w:ind w:leftChars="500" w:left="500" w:firstLineChars="200" w:firstLine="200"/>
    </w:pPr>
    <w:rPr>
      <w:sz w:val="24"/>
    </w:rPr>
  </w:style>
  <w:style w:type="paragraph" w:customStyle="1" w:styleId="font8">
    <w:name w:val="font8"/>
    <w:basedOn w:val="a"/>
    <w:uiPriority w:val="99"/>
    <w:rsid w:val="00C545D2"/>
    <w:pPr>
      <w:widowControl/>
      <w:spacing w:before="100" w:beforeAutospacing="1" w:after="100" w:afterAutospacing="1"/>
      <w:jc w:val="left"/>
    </w:pPr>
    <w:rPr>
      <w:rFonts w:ascii="楷体_GB2312" w:eastAsia="楷体_GB2312" w:hAnsi="宋体"/>
      <w:color w:val="000000"/>
      <w:kern w:val="0"/>
      <w:sz w:val="16"/>
    </w:rPr>
  </w:style>
  <w:style w:type="paragraph" w:customStyle="1" w:styleId="xl46">
    <w:name w:val="xl46"/>
    <w:basedOn w:val="a"/>
    <w:uiPriority w:val="99"/>
    <w:rsid w:val="00C545D2"/>
    <w:pPr>
      <w:widowControl/>
      <w:pBdr>
        <w:top w:val="single" w:sz="4" w:space="0" w:color="auto"/>
        <w:left w:val="single" w:sz="4" w:space="0" w:color="auto"/>
        <w:right w:val="single" w:sz="4" w:space="0" w:color="auto"/>
      </w:pBdr>
      <w:spacing w:before="100" w:after="100"/>
      <w:jc w:val="center"/>
      <w:textAlignment w:val="center"/>
    </w:pPr>
    <w:rPr>
      <w:rFonts w:ascii="Arial Unicode MS" w:hAnsi="Arial Unicode MS"/>
      <w:kern w:val="0"/>
    </w:rPr>
  </w:style>
  <w:style w:type="paragraph" w:customStyle="1" w:styleId="xl88">
    <w:name w:val="xl88"/>
    <w:basedOn w:val="a"/>
    <w:uiPriority w:val="99"/>
    <w:rsid w:val="00C545D2"/>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b/>
      <w:kern w:val="0"/>
      <w:sz w:val="24"/>
    </w:rPr>
  </w:style>
  <w:style w:type="paragraph" w:customStyle="1" w:styleId="39">
    <w:name w:val="标题3"/>
    <w:basedOn w:val="1"/>
    <w:uiPriority w:val="99"/>
    <w:rsid w:val="00C545D2"/>
    <w:pPr>
      <w:spacing w:beforeLines="50" w:after="0" w:line="312" w:lineRule="auto"/>
    </w:pPr>
    <w:rPr>
      <w:rFonts w:ascii="宋体"/>
      <w:kern w:val="0"/>
      <w:sz w:val="36"/>
    </w:rPr>
  </w:style>
  <w:style w:type="paragraph" w:customStyle="1" w:styleId="liminaire">
    <w:name w:val="liminaire"/>
    <w:basedOn w:val="a"/>
    <w:uiPriority w:val="99"/>
    <w:rsid w:val="00C545D2"/>
    <w:pPr>
      <w:widowControl/>
      <w:spacing w:before="120" w:after="120"/>
    </w:pPr>
    <w:rPr>
      <w:kern w:val="0"/>
      <w:sz w:val="24"/>
      <w:lang w:val="en-GB"/>
    </w:rPr>
  </w:style>
  <w:style w:type="paragraph" w:customStyle="1" w:styleId="19">
    <w:name w:val="正文文本1"/>
    <w:uiPriority w:val="99"/>
    <w:rsid w:val="00C545D2"/>
    <w:pPr>
      <w:widowControl w:val="0"/>
      <w:autoSpaceDE w:val="0"/>
      <w:autoSpaceDN w:val="0"/>
      <w:adjustRightInd w:val="0"/>
      <w:spacing w:before="170" w:line="300" w:lineRule="atLeast"/>
      <w:ind w:left="1134"/>
      <w:jc w:val="both"/>
    </w:pPr>
    <w:rPr>
      <w:color w:val="000000"/>
      <w:kern w:val="0"/>
      <w:sz w:val="24"/>
      <w:szCs w:val="20"/>
    </w:rPr>
  </w:style>
  <w:style w:type="paragraph" w:customStyle="1" w:styleId="xl122">
    <w:name w:val="xl122"/>
    <w:basedOn w:val="a"/>
    <w:uiPriority w:val="99"/>
    <w:rsid w:val="00C545D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kern w:val="0"/>
      <w:sz w:val="20"/>
    </w:rPr>
  </w:style>
  <w:style w:type="paragraph" w:customStyle="1" w:styleId="xl90">
    <w:name w:val="xl90"/>
    <w:basedOn w:val="a"/>
    <w:uiPriority w:val="99"/>
    <w:rsid w:val="00C545D2"/>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b/>
      <w:kern w:val="0"/>
      <w:sz w:val="16"/>
    </w:rPr>
  </w:style>
  <w:style w:type="paragraph" w:customStyle="1" w:styleId="CharChar1CharCharCharCharCharChar">
    <w:name w:val="Char Char1 Char Char Char Char Char Char"/>
    <w:basedOn w:val="a"/>
    <w:uiPriority w:val="99"/>
    <w:rsid w:val="00C545D2"/>
    <w:pPr>
      <w:widowControl/>
      <w:spacing w:after="160" w:line="240" w:lineRule="exact"/>
      <w:jc w:val="left"/>
    </w:pPr>
  </w:style>
  <w:style w:type="paragraph" w:customStyle="1" w:styleId="xl93">
    <w:name w:val="xl93"/>
    <w:basedOn w:val="a"/>
    <w:uiPriority w:val="99"/>
    <w:rsid w:val="00C545D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b/>
      <w:kern w:val="0"/>
      <w:sz w:val="16"/>
    </w:rPr>
  </w:style>
  <w:style w:type="paragraph" w:customStyle="1" w:styleId="xl33">
    <w:name w:val="xl33"/>
    <w:basedOn w:val="a"/>
    <w:uiPriority w:val="99"/>
    <w:rsid w:val="00C545D2"/>
    <w:pPr>
      <w:widowControl/>
      <w:pBdr>
        <w:left w:val="single" w:sz="4" w:space="0" w:color="auto"/>
        <w:bottom w:val="single" w:sz="4" w:space="0" w:color="auto"/>
        <w:right w:val="single" w:sz="4" w:space="0" w:color="auto"/>
      </w:pBdr>
      <w:spacing w:before="100" w:after="100"/>
      <w:jc w:val="center"/>
      <w:textAlignment w:val="center"/>
    </w:pPr>
    <w:rPr>
      <w:kern w:val="0"/>
      <w:sz w:val="22"/>
    </w:rPr>
  </w:style>
  <w:style w:type="paragraph" w:customStyle="1" w:styleId="xl31">
    <w:name w:val="xl31"/>
    <w:basedOn w:val="a"/>
    <w:uiPriority w:val="99"/>
    <w:rsid w:val="00C545D2"/>
    <w:pPr>
      <w:widowControl/>
      <w:pBdr>
        <w:bottom w:val="single" w:sz="4" w:space="0" w:color="auto"/>
        <w:right w:val="single" w:sz="4" w:space="0" w:color="auto"/>
      </w:pBdr>
      <w:spacing w:before="100" w:after="100"/>
      <w:jc w:val="center"/>
      <w:textAlignment w:val="center"/>
    </w:pPr>
    <w:rPr>
      <w:kern w:val="0"/>
      <w:sz w:val="22"/>
    </w:rPr>
  </w:style>
  <w:style w:type="paragraph" w:customStyle="1" w:styleId="xl54">
    <w:name w:val="xl54"/>
    <w:basedOn w:val="a"/>
    <w:uiPriority w:val="99"/>
    <w:rsid w:val="00C545D2"/>
    <w:pPr>
      <w:widowControl/>
      <w:pBdr>
        <w:left w:val="single" w:sz="4" w:space="0" w:color="auto"/>
        <w:bottom w:val="single" w:sz="4" w:space="0" w:color="auto"/>
        <w:right w:val="single" w:sz="4" w:space="0" w:color="auto"/>
      </w:pBdr>
      <w:spacing w:before="100" w:after="100"/>
      <w:jc w:val="center"/>
      <w:textAlignment w:val="center"/>
    </w:pPr>
    <w:rPr>
      <w:rFonts w:ascii="Arial Unicode MS" w:hAnsi="Arial Unicode MS"/>
      <w:kern w:val="0"/>
    </w:rPr>
  </w:style>
  <w:style w:type="paragraph" w:customStyle="1" w:styleId="afffc">
    <w:name w:val="点"/>
    <w:basedOn w:val="a"/>
    <w:uiPriority w:val="99"/>
    <w:rsid w:val="00C545D2"/>
    <w:pPr>
      <w:tabs>
        <w:tab w:val="left" w:pos="420"/>
      </w:tabs>
      <w:spacing w:line="360" w:lineRule="auto"/>
      <w:ind w:left="420" w:hanging="420"/>
      <w:jc w:val="left"/>
    </w:pPr>
    <w:rPr>
      <w:rFonts w:ascii="Arial Unicode MS" w:hAnsi="Arial Unicode MS"/>
      <w:sz w:val="24"/>
    </w:rPr>
  </w:style>
  <w:style w:type="paragraph" w:customStyle="1" w:styleId="Charff">
    <w:name w:val="Char"/>
    <w:basedOn w:val="a"/>
    <w:uiPriority w:val="99"/>
    <w:rsid w:val="00C545D2"/>
    <w:rPr>
      <w:rFonts w:ascii="仿宋_GB2312" w:eastAsia="仿宋_GB2312"/>
      <w:b/>
      <w:sz w:val="32"/>
    </w:rPr>
  </w:style>
  <w:style w:type="paragraph" w:customStyle="1" w:styleId="Preformatted">
    <w:name w:val="Preformatted"/>
    <w:basedOn w:val="a"/>
    <w:uiPriority w:val="99"/>
    <w:rsid w:val="00C545D2"/>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eastAsia="楷体_GB2312" w:hAnsi="Courier New"/>
      <w:color w:val="000000"/>
      <w:kern w:val="0"/>
      <w:sz w:val="20"/>
    </w:rPr>
  </w:style>
  <w:style w:type="paragraph" w:customStyle="1" w:styleId="font7">
    <w:name w:val="font7"/>
    <w:basedOn w:val="a"/>
    <w:uiPriority w:val="99"/>
    <w:rsid w:val="00C545D2"/>
    <w:pPr>
      <w:widowControl/>
      <w:spacing w:before="100" w:after="100"/>
      <w:jc w:val="left"/>
    </w:pPr>
    <w:rPr>
      <w:rFonts w:ascii="宋体" w:hAnsi="宋体"/>
      <w:kern w:val="0"/>
    </w:rPr>
  </w:style>
  <w:style w:type="paragraph" w:customStyle="1" w:styleId="Char21">
    <w:name w:val="Char21"/>
    <w:basedOn w:val="a"/>
    <w:uiPriority w:val="99"/>
    <w:rsid w:val="00C545D2"/>
    <w:pPr>
      <w:widowControl/>
      <w:spacing w:after="160" w:line="240" w:lineRule="exact"/>
      <w:jc w:val="left"/>
    </w:pPr>
    <w:rPr>
      <w:rFonts w:ascii="隶书" w:eastAsia="隶书" w:hAnsi="宋体"/>
      <w:b/>
      <w:sz w:val="84"/>
    </w:rPr>
  </w:style>
  <w:style w:type="paragraph" w:customStyle="1" w:styleId="zhengwen">
    <w:name w:val="zhengwen"/>
    <w:basedOn w:val="a"/>
    <w:uiPriority w:val="99"/>
    <w:rsid w:val="00C545D2"/>
    <w:pPr>
      <w:tabs>
        <w:tab w:val="left" w:pos="420"/>
      </w:tabs>
      <w:adjustRightInd w:val="0"/>
      <w:snapToGrid w:val="0"/>
      <w:spacing w:line="520" w:lineRule="exact"/>
      <w:ind w:left="420" w:hanging="420"/>
    </w:pPr>
    <w:rPr>
      <w:sz w:val="28"/>
    </w:rPr>
  </w:style>
  <w:style w:type="paragraph" w:customStyle="1" w:styleId="2c">
    <w:name w:val="点2"/>
    <w:basedOn w:val="afffc"/>
    <w:uiPriority w:val="99"/>
    <w:rsid w:val="00C545D2"/>
    <w:pPr>
      <w:tabs>
        <w:tab w:val="left" w:pos="2100"/>
      </w:tabs>
      <w:ind w:left="2100"/>
    </w:pPr>
  </w:style>
  <w:style w:type="paragraph" w:customStyle="1" w:styleId="font6">
    <w:name w:val="font6"/>
    <w:basedOn w:val="a"/>
    <w:uiPriority w:val="99"/>
    <w:rsid w:val="00C545D2"/>
    <w:pPr>
      <w:widowControl/>
      <w:spacing w:before="100" w:after="100"/>
      <w:jc w:val="left"/>
    </w:pPr>
    <w:rPr>
      <w:kern w:val="0"/>
    </w:rPr>
  </w:style>
  <w:style w:type="paragraph" w:customStyle="1" w:styleId="1a">
    <w:name w:val="修订1"/>
    <w:uiPriority w:val="99"/>
    <w:semiHidden/>
    <w:rsid w:val="00C545D2"/>
    <w:rPr>
      <w:szCs w:val="20"/>
    </w:rPr>
  </w:style>
  <w:style w:type="paragraph" w:customStyle="1" w:styleId="2d">
    <w:name w:val="标题 2（绿盟科技）"/>
    <w:basedOn w:val="2"/>
    <w:next w:val="a"/>
    <w:uiPriority w:val="99"/>
    <w:rsid w:val="00C545D2"/>
    <w:pPr>
      <w:spacing w:line="415" w:lineRule="auto"/>
      <w:jc w:val="left"/>
    </w:pPr>
    <w:rPr>
      <w:szCs w:val="32"/>
    </w:rPr>
  </w:style>
  <w:style w:type="paragraph" w:customStyle="1" w:styleId="xl38">
    <w:name w:val="xl38"/>
    <w:basedOn w:val="a"/>
    <w:uiPriority w:val="99"/>
    <w:rsid w:val="00C545D2"/>
    <w:pPr>
      <w:widowControl/>
      <w:pBdr>
        <w:top w:val="single" w:sz="4" w:space="0" w:color="auto"/>
        <w:left w:val="single" w:sz="4" w:space="0" w:color="auto"/>
        <w:bottom w:val="single" w:sz="4" w:space="0" w:color="auto"/>
        <w:right w:val="single" w:sz="4" w:space="0" w:color="auto"/>
      </w:pBdr>
      <w:spacing w:before="100" w:after="100"/>
      <w:jc w:val="center"/>
      <w:textAlignment w:val="center"/>
    </w:pPr>
    <w:rPr>
      <w:kern w:val="0"/>
      <w:sz w:val="22"/>
    </w:rPr>
  </w:style>
  <w:style w:type="paragraph" w:customStyle="1" w:styleId="xl107">
    <w:name w:val="xl107"/>
    <w:basedOn w:val="a"/>
    <w:uiPriority w:val="99"/>
    <w:rsid w:val="00C545D2"/>
    <w:pPr>
      <w:widowControl/>
      <w:pBdr>
        <w:left w:val="single" w:sz="4" w:space="0" w:color="auto"/>
        <w:bottom w:val="single" w:sz="4" w:space="0" w:color="auto"/>
        <w:right w:val="single" w:sz="4" w:space="0" w:color="auto"/>
      </w:pBdr>
      <w:spacing w:before="100" w:after="100" w:line="360" w:lineRule="auto"/>
      <w:ind w:firstLineChars="200" w:firstLine="200"/>
      <w:jc w:val="center"/>
      <w:textAlignment w:val="center"/>
    </w:pPr>
    <w:rPr>
      <w:rFonts w:ascii="宋体" w:hAnsi="宋体"/>
      <w:kern w:val="0"/>
      <w:sz w:val="24"/>
    </w:rPr>
  </w:style>
  <w:style w:type="paragraph" w:customStyle="1" w:styleId="CharChar0">
    <w:name w:val="Char Char"/>
    <w:basedOn w:val="a"/>
    <w:uiPriority w:val="99"/>
    <w:rsid w:val="00C545D2"/>
    <w:rPr>
      <w:rFonts w:ascii="Tahoma" w:hAnsi="Tahoma"/>
      <w:sz w:val="24"/>
    </w:rPr>
  </w:style>
  <w:style w:type="paragraph" w:customStyle="1" w:styleId="xl37">
    <w:name w:val="xl37"/>
    <w:basedOn w:val="a"/>
    <w:uiPriority w:val="99"/>
    <w:rsid w:val="00C545D2"/>
    <w:pPr>
      <w:widowControl/>
      <w:pBdr>
        <w:bottom w:val="single" w:sz="4" w:space="0" w:color="auto"/>
        <w:right w:val="single" w:sz="4" w:space="0" w:color="auto"/>
      </w:pBdr>
      <w:spacing w:before="100" w:after="100"/>
      <w:jc w:val="center"/>
    </w:pPr>
    <w:rPr>
      <w:kern w:val="0"/>
    </w:rPr>
  </w:style>
  <w:style w:type="paragraph" w:customStyle="1" w:styleId="xl94">
    <w:name w:val="xl94"/>
    <w:basedOn w:val="a"/>
    <w:uiPriority w:val="99"/>
    <w:rsid w:val="00C545D2"/>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b/>
      <w:kern w:val="0"/>
      <w:sz w:val="12"/>
    </w:rPr>
  </w:style>
  <w:style w:type="paragraph" w:customStyle="1" w:styleId="afffd">
    <w:name w:val="制度正文"/>
    <w:basedOn w:val="a"/>
    <w:next w:val="a"/>
    <w:uiPriority w:val="99"/>
    <w:rsid w:val="00C545D2"/>
    <w:pPr>
      <w:widowControl/>
      <w:spacing w:line="360" w:lineRule="auto"/>
      <w:ind w:firstLineChars="200" w:firstLine="200"/>
      <w:jc w:val="left"/>
    </w:pPr>
    <w:rPr>
      <w:rFonts w:ascii="楷体_GB2312" w:eastAsia="楷体_GB2312" w:hAnsi="宋体"/>
      <w:color w:val="000000"/>
      <w:kern w:val="0"/>
      <w:sz w:val="32"/>
    </w:rPr>
  </w:style>
  <w:style w:type="paragraph" w:customStyle="1" w:styleId="l97">
    <w:name w:val="l9标题7"/>
    <w:basedOn w:val="l96"/>
    <w:uiPriority w:val="99"/>
    <w:rsid w:val="00C545D2"/>
    <w:pPr>
      <w:ind w:left="284"/>
    </w:pPr>
  </w:style>
  <w:style w:type="paragraph" w:styleId="afffe">
    <w:name w:val="List Paragraph"/>
    <w:basedOn w:val="a"/>
    <w:uiPriority w:val="99"/>
    <w:qFormat/>
    <w:rsid w:val="00C545D2"/>
    <w:pPr>
      <w:ind w:firstLineChars="200" w:firstLine="420"/>
    </w:pPr>
  </w:style>
  <w:style w:type="paragraph" w:customStyle="1" w:styleId="Char1CharCharChar">
    <w:name w:val="Char1 Char Char Char"/>
    <w:basedOn w:val="a"/>
    <w:uiPriority w:val="99"/>
    <w:rsid w:val="00C545D2"/>
    <w:rPr>
      <w:rFonts w:ascii="Tahoma" w:eastAsia="仿宋_GB2312" w:hAnsi="Tahoma"/>
      <w:b/>
      <w:sz w:val="24"/>
    </w:rPr>
  </w:style>
  <w:style w:type="paragraph" w:customStyle="1" w:styleId="xl45">
    <w:name w:val="xl45"/>
    <w:basedOn w:val="a"/>
    <w:uiPriority w:val="99"/>
    <w:rsid w:val="00C545D2"/>
    <w:pPr>
      <w:widowControl/>
      <w:pBdr>
        <w:bottom w:val="single" w:sz="4" w:space="0" w:color="auto"/>
        <w:right w:val="single" w:sz="4" w:space="0" w:color="auto"/>
      </w:pBdr>
      <w:spacing w:before="100" w:after="100"/>
      <w:jc w:val="center"/>
      <w:textAlignment w:val="center"/>
    </w:pPr>
    <w:rPr>
      <w:kern w:val="0"/>
      <w:sz w:val="22"/>
    </w:rPr>
  </w:style>
  <w:style w:type="paragraph" w:customStyle="1" w:styleId="xl62">
    <w:name w:val="xl62"/>
    <w:basedOn w:val="a"/>
    <w:uiPriority w:val="99"/>
    <w:rsid w:val="00C545D2"/>
    <w:pPr>
      <w:widowControl/>
      <w:pBdr>
        <w:top w:val="single" w:sz="4" w:space="0" w:color="auto"/>
        <w:left w:val="single" w:sz="8" w:space="0" w:color="auto"/>
        <w:bottom w:val="single" w:sz="4" w:space="0" w:color="auto"/>
      </w:pBdr>
      <w:spacing w:before="100" w:beforeAutospacing="1" w:after="100" w:afterAutospacing="1"/>
      <w:jc w:val="left"/>
    </w:pPr>
    <w:rPr>
      <w:kern w:val="0"/>
      <w:sz w:val="20"/>
    </w:rPr>
  </w:style>
  <w:style w:type="paragraph" w:customStyle="1" w:styleId="qian">
    <w:name w:val="qian"/>
    <w:basedOn w:val="a"/>
    <w:uiPriority w:val="99"/>
    <w:rsid w:val="00C545D2"/>
    <w:pPr>
      <w:tabs>
        <w:tab w:val="left" w:pos="4395"/>
      </w:tabs>
      <w:ind w:left="4"/>
    </w:pPr>
  </w:style>
  <w:style w:type="paragraph" w:customStyle="1" w:styleId="font13">
    <w:name w:val="font13"/>
    <w:basedOn w:val="a"/>
    <w:uiPriority w:val="99"/>
    <w:rsid w:val="00C545D2"/>
    <w:pPr>
      <w:widowControl/>
      <w:spacing w:before="100" w:beforeAutospacing="1" w:after="100" w:afterAutospacing="1"/>
      <w:jc w:val="left"/>
    </w:pPr>
    <w:rPr>
      <w:kern w:val="0"/>
      <w:sz w:val="24"/>
    </w:rPr>
  </w:style>
  <w:style w:type="paragraph" w:customStyle="1" w:styleId="Affff">
    <w:name w:val="正文 A"/>
    <w:uiPriority w:val="99"/>
    <w:rsid w:val="00C545D2"/>
    <w:pPr>
      <w:widowControl w:val="0"/>
      <w:jc w:val="both"/>
    </w:pPr>
    <w:rPr>
      <w:rFonts w:ascii="Arial Unicode MS" w:hAnsi="Arial Unicode MS"/>
      <w:color w:val="000000"/>
      <w:szCs w:val="21"/>
      <w:u w:color="000000"/>
    </w:rPr>
  </w:style>
  <w:style w:type="paragraph" w:customStyle="1" w:styleId="affff0">
    <w:name w:val="正文 + 宋体"/>
    <w:basedOn w:val="aff1"/>
    <w:uiPriority w:val="99"/>
    <w:rsid w:val="00C545D2"/>
    <w:pPr>
      <w:spacing w:beforeLines="50" w:afterLines="50" w:line="360" w:lineRule="auto"/>
      <w:jc w:val="both"/>
    </w:pPr>
    <w:rPr>
      <w:rFonts w:ascii="宋体" w:hAnsi="宋体"/>
      <w:b w:val="0"/>
      <w:sz w:val="20"/>
    </w:rPr>
  </w:style>
  <w:style w:type="paragraph" w:customStyle="1" w:styleId="ParaCharCharCharCharChar">
    <w:name w:val="默认段落字体 Para Char Char Char Char Char"/>
    <w:basedOn w:val="a"/>
    <w:uiPriority w:val="99"/>
    <w:rsid w:val="00C545D2"/>
    <w:rPr>
      <w:sz w:val="24"/>
    </w:rPr>
  </w:style>
  <w:style w:type="paragraph" w:customStyle="1" w:styleId="affff1">
    <w:name w:val="沈阳投标表格文字"/>
    <w:basedOn w:val="a"/>
    <w:next w:val="a"/>
    <w:uiPriority w:val="99"/>
    <w:rsid w:val="00C545D2"/>
    <w:pPr>
      <w:spacing w:line="320" w:lineRule="exact"/>
      <w:jc w:val="center"/>
    </w:pPr>
    <w:rPr>
      <w:rFonts w:ascii="宋体" w:hAnsi="宋体"/>
      <w:kern w:val="0"/>
    </w:rPr>
  </w:style>
  <w:style w:type="paragraph" w:customStyle="1" w:styleId="font15">
    <w:name w:val="font15"/>
    <w:basedOn w:val="a"/>
    <w:uiPriority w:val="99"/>
    <w:rsid w:val="00C545D2"/>
    <w:pPr>
      <w:widowControl/>
      <w:spacing w:before="100" w:beforeAutospacing="1" w:after="100" w:afterAutospacing="1"/>
      <w:jc w:val="left"/>
    </w:pPr>
    <w:rPr>
      <w:b/>
      <w:kern w:val="0"/>
      <w:sz w:val="20"/>
    </w:rPr>
  </w:style>
  <w:style w:type="paragraph" w:customStyle="1" w:styleId="xiaob">
    <w:name w:val="xiao b"/>
    <w:basedOn w:val="a"/>
    <w:uiPriority w:val="99"/>
    <w:rsid w:val="00C545D2"/>
    <w:pPr>
      <w:jc w:val="center"/>
    </w:pPr>
    <w:rPr>
      <w:rFonts w:eastAsia="黑体"/>
      <w:sz w:val="24"/>
    </w:rPr>
  </w:style>
  <w:style w:type="paragraph" w:customStyle="1" w:styleId="xl30">
    <w:name w:val="xl30"/>
    <w:basedOn w:val="a"/>
    <w:uiPriority w:val="99"/>
    <w:rsid w:val="00C545D2"/>
    <w:pPr>
      <w:widowControl/>
      <w:pBdr>
        <w:top w:val="single" w:sz="4" w:space="0" w:color="auto"/>
        <w:left w:val="single" w:sz="4" w:space="0" w:color="auto"/>
        <w:bottom w:val="single" w:sz="4" w:space="0" w:color="auto"/>
        <w:right w:val="single" w:sz="4" w:space="0" w:color="auto"/>
      </w:pBdr>
      <w:spacing w:before="100" w:after="100"/>
      <w:jc w:val="left"/>
      <w:textAlignment w:val="center"/>
    </w:pPr>
    <w:rPr>
      <w:rFonts w:ascii="Arial Unicode MS" w:hAnsi="Arial Unicode MS"/>
      <w:kern w:val="0"/>
      <w:sz w:val="20"/>
    </w:rPr>
  </w:style>
  <w:style w:type="paragraph" w:customStyle="1" w:styleId="xl120">
    <w:name w:val="xl120"/>
    <w:basedOn w:val="a"/>
    <w:uiPriority w:val="99"/>
    <w:rsid w:val="00C545D2"/>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hAnsi="宋体"/>
      <w:kern w:val="0"/>
      <w:sz w:val="20"/>
    </w:rPr>
  </w:style>
  <w:style w:type="paragraph" w:customStyle="1" w:styleId="xl119">
    <w:name w:val="xl119"/>
    <w:basedOn w:val="a"/>
    <w:uiPriority w:val="99"/>
    <w:rsid w:val="00C545D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rPr>
  </w:style>
  <w:style w:type="paragraph" w:customStyle="1" w:styleId="xl132">
    <w:name w:val="xl132"/>
    <w:basedOn w:val="a"/>
    <w:uiPriority w:val="99"/>
    <w:rsid w:val="00C545D2"/>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hAnsi="宋体"/>
      <w:kern w:val="0"/>
      <w:sz w:val="20"/>
    </w:rPr>
  </w:style>
  <w:style w:type="paragraph" w:customStyle="1" w:styleId="CharCharCharCharCharChar1Char">
    <w:name w:val="Char Char Char Char Char Char1 Char"/>
    <w:basedOn w:val="a"/>
    <w:uiPriority w:val="99"/>
    <w:rsid w:val="00C545D2"/>
    <w:pPr>
      <w:widowControl/>
      <w:spacing w:after="160" w:line="240" w:lineRule="exact"/>
      <w:jc w:val="left"/>
    </w:pPr>
    <w:rPr>
      <w:rFonts w:ascii="Verdana" w:hAnsi="Verdana"/>
      <w:kern w:val="0"/>
      <w:lang w:eastAsia="en-US"/>
    </w:rPr>
  </w:style>
  <w:style w:type="paragraph" w:customStyle="1" w:styleId="xl135">
    <w:name w:val="xl135"/>
    <w:basedOn w:val="a"/>
    <w:uiPriority w:val="99"/>
    <w:rsid w:val="00C545D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b/>
      <w:kern w:val="0"/>
      <w:sz w:val="20"/>
    </w:rPr>
  </w:style>
  <w:style w:type="paragraph" w:customStyle="1" w:styleId="xl91">
    <w:name w:val="xl91"/>
    <w:basedOn w:val="a"/>
    <w:uiPriority w:val="99"/>
    <w:rsid w:val="00C545D2"/>
    <w:pPr>
      <w:widowControl/>
      <w:pBdr>
        <w:top w:val="single" w:sz="4" w:space="0" w:color="auto"/>
        <w:bottom w:val="single" w:sz="4" w:space="0" w:color="auto"/>
        <w:right w:val="single" w:sz="4" w:space="0" w:color="auto"/>
      </w:pBdr>
      <w:spacing w:before="100" w:beforeAutospacing="1" w:after="100" w:afterAutospacing="1"/>
      <w:jc w:val="center"/>
    </w:pPr>
    <w:rPr>
      <w:b/>
      <w:kern w:val="0"/>
      <w:sz w:val="24"/>
    </w:rPr>
  </w:style>
  <w:style w:type="paragraph" w:customStyle="1" w:styleId="affff2">
    <w:name w:val="正文点缩进"/>
    <w:basedOn w:val="a"/>
    <w:uiPriority w:val="99"/>
    <w:rsid w:val="00C545D2"/>
    <w:pPr>
      <w:widowControl/>
      <w:tabs>
        <w:tab w:val="left" w:pos="1758"/>
      </w:tabs>
      <w:snapToGrid w:val="0"/>
      <w:spacing w:after="60" w:line="288" w:lineRule="auto"/>
    </w:pPr>
    <w:rPr>
      <w:rFonts w:ascii="宋体"/>
      <w:sz w:val="22"/>
      <w:shd w:val="clear" w:color="auto" w:fill="FFFFFF"/>
    </w:rPr>
  </w:style>
  <w:style w:type="paragraph" w:customStyle="1" w:styleId="xl80">
    <w:name w:val="xl80"/>
    <w:basedOn w:val="a"/>
    <w:uiPriority w:val="99"/>
    <w:rsid w:val="00C545D2"/>
    <w:pPr>
      <w:widowControl/>
      <w:pBdr>
        <w:top w:val="single" w:sz="4" w:space="0" w:color="auto"/>
        <w:left w:val="single" w:sz="4" w:space="0" w:color="auto"/>
      </w:pBdr>
      <w:spacing w:before="100" w:beforeAutospacing="1" w:after="100" w:afterAutospacing="1"/>
      <w:jc w:val="left"/>
    </w:pPr>
    <w:rPr>
      <w:rFonts w:ascii="宋体" w:hAnsi="宋体"/>
      <w:kern w:val="0"/>
      <w:sz w:val="24"/>
    </w:rPr>
  </w:style>
  <w:style w:type="paragraph" w:customStyle="1" w:styleId="zu">
    <w:name w:val="zu"/>
    <w:basedOn w:val="a"/>
    <w:uiPriority w:val="99"/>
    <w:rsid w:val="00C545D2"/>
    <w:pPr>
      <w:tabs>
        <w:tab w:val="left" w:pos="567"/>
      </w:tabs>
      <w:ind w:left="709" w:hanging="705"/>
    </w:pPr>
  </w:style>
  <w:style w:type="paragraph" w:customStyle="1" w:styleId="1b">
    <w:name w:val="1"/>
    <w:basedOn w:val="a"/>
    <w:next w:val="af1"/>
    <w:uiPriority w:val="99"/>
    <w:rsid w:val="00C545D2"/>
    <w:pPr>
      <w:ind w:left="2098"/>
    </w:pPr>
    <w:rPr>
      <w:color w:val="000000"/>
      <w:sz w:val="24"/>
    </w:rPr>
  </w:style>
  <w:style w:type="paragraph" w:customStyle="1" w:styleId="xl52">
    <w:name w:val="xl52"/>
    <w:basedOn w:val="a"/>
    <w:uiPriority w:val="99"/>
    <w:rsid w:val="00C545D2"/>
    <w:pPr>
      <w:widowControl/>
      <w:pBdr>
        <w:top w:val="single" w:sz="4" w:space="0" w:color="auto"/>
        <w:left w:val="single" w:sz="4" w:space="0" w:color="auto"/>
        <w:right w:val="single" w:sz="4" w:space="0" w:color="auto"/>
      </w:pBdr>
      <w:spacing w:before="100" w:after="100"/>
      <w:jc w:val="center"/>
      <w:textAlignment w:val="center"/>
    </w:pPr>
    <w:rPr>
      <w:rFonts w:ascii="Arial Unicode MS" w:hAnsi="Arial Unicode MS"/>
      <w:kern w:val="0"/>
    </w:rPr>
  </w:style>
  <w:style w:type="paragraph" w:customStyle="1" w:styleId="CharCharCharChar1">
    <w:name w:val="Char Char Char Char1"/>
    <w:basedOn w:val="a"/>
    <w:uiPriority w:val="99"/>
    <w:rsid w:val="00C545D2"/>
    <w:pPr>
      <w:widowControl/>
      <w:spacing w:after="160" w:line="240" w:lineRule="exact"/>
      <w:jc w:val="left"/>
    </w:pPr>
    <w:rPr>
      <w:rFonts w:ascii="Verdana" w:eastAsia="仿宋_GB2312" w:hAnsi="Verdana"/>
      <w:kern w:val="0"/>
      <w:sz w:val="24"/>
      <w:lang w:eastAsia="en-US"/>
    </w:rPr>
  </w:style>
  <w:style w:type="paragraph" w:customStyle="1" w:styleId="1c">
    <w:name w:val="纯文本1"/>
    <w:basedOn w:val="a"/>
    <w:uiPriority w:val="99"/>
    <w:rsid w:val="00C545D2"/>
    <w:pPr>
      <w:adjustRightInd w:val="0"/>
      <w:spacing w:line="312" w:lineRule="atLeast"/>
      <w:textAlignment w:val="baseline"/>
    </w:pPr>
    <w:rPr>
      <w:rFonts w:ascii="宋体" w:hAnsi="Courier New"/>
      <w:kern w:val="0"/>
      <w:sz w:val="28"/>
    </w:rPr>
  </w:style>
  <w:style w:type="paragraph" w:customStyle="1" w:styleId="xl89">
    <w:name w:val="xl89"/>
    <w:basedOn w:val="a"/>
    <w:uiPriority w:val="99"/>
    <w:rsid w:val="00C545D2"/>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b/>
      <w:kern w:val="0"/>
      <w:sz w:val="24"/>
    </w:rPr>
  </w:style>
  <w:style w:type="paragraph" w:customStyle="1" w:styleId="GW-1">
    <w:name w:val="GW-标题1"/>
    <w:basedOn w:val="1"/>
    <w:next w:val="a"/>
    <w:uiPriority w:val="99"/>
    <w:rsid w:val="00C545D2"/>
    <w:pPr>
      <w:pageBreakBefore/>
      <w:spacing w:beforeLines="100" w:afterLines="100" w:line="360" w:lineRule="auto"/>
      <w:ind w:left="980"/>
      <w:jc w:val="both"/>
    </w:pPr>
    <w:rPr>
      <w:rFonts w:ascii="Calibri" w:eastAsia="仿宋_GB2312" w:hAnsi="Calibri"/>
      <w:bCs/>
      <w:szCs w:val="44"/>
    </w:rPr>
  </w:style>
  <w:style w:type="paragraph" w:customStyle="1" w:styleId="xl138">
    <w:name w:val="xl138"/>
    <w:basedOn w:val="a"/>
    <w:uiPriority w:val="99"/>
    <w:rsid w:val="00C545D2"/>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hAnsi="宋体"/>
      <w:b/>
      <w:kern w:val="0"/>
      <w:sz w:val="20"/>
    </w:rPr>
  </w:style>
  <w:style w:type="paragraph" w:customStyle="1" w:styleId="xl55">
    <w:name w:val="xl55"/>
    <w:basedOn w:val="a"/>
    <w:uiPriority w:val="99"/>
    <w:rsid w:val="00C545D2"/>
    <w:pPr>
      <w:widowControl/>
      <w:pBdr>
        <w:top w:val="single" w:sz="4" w:space="0" w:color="auto"/>
        <w:left w:val="single" w:sz="4" w:space="0" w:color="auto"/>
      </w:pBdr>
      <w:spacing w:before="100" w:after="100"/>
      <w:jc w:val="center"/>
      <w:textAlignment w:val="center"/>
    </w:pPr>
    <w:rPr>
      <w:rFonts w:ascii="Arial Unicode MS" w:hAnsi="Arial Unicode MS"/>
      <w:kern w:val="0"/>
    </w:rPr>
  </w:style>
  <w:style w:type="paragraph" w:customStyle="1" w:styleId="1d">
    <w:name w:val="项目符号1"/>
    <w:basedOn w:val="a"/>
    <w:uiPriority w:val="99"/>
    <w:rsid w:val="00C545D2"/>
    <w:pPr>
      <w:tabs>
        <w:tab w:val="left" w:pos="375"/>
      </w:tabs>
      <w:overflowPunct w:val="0"/>
      <w:adjustRightInd w:val="0"/>
      <w:snapToGrid w:val="0"/>
      <w:spacing w:before="120" w:line="360" w:lineRule="auto"/>
      <w:ind w:left="375" w:hanging="375"/>
    </w:pPr>
    <w:rPr>
      <w:rFonts w:ascii="宋体"/>
      <w:kern w:val="0"/>
    </w:rPr>
  </w:style>
  <w:style w:type="paragraph" w:customStyle="1" w:styleId="xl39">
    <w:name w:val="xl39"/>
    <w:basedOn w:val="a"/>
    <w:uiPriority w:val="99"/>
    <w:rsid w:val="00C545D2"/>
    <w:pPr>
      <w:widowControl/>
      <w:pBdr>
        <w:bottom w:val="single" w:sz="4" w:space="0" w:color="auto"/>
        <w:right w:val="single" w:sz="4" w:space="0" w:color="auto"/>
      </w:pBdr>
      <w:spacing w:before="100" w:after="100"/>
      <w:jc w:val="center"/>
    </w:pPr>
    <w:rPr>
      <w:kern w:val="0"/>
    </w:rPr>
  </w:style>
  <w:style w:type="paragraph" w:customStyle="1" w:styleId="Char30">
    <w:name w:val="Char3"/>
    <w:basedOn w:val="a"/>
    <w:uiPriority w:val="99"/>
    <w:rsid w:val="00C545D2"/>
    <w:pPr>
      <w:spacing w:line="360" w:lineRule="auto"/>
    </w:pPr>
    <w:rPr>
      <w:rFonts w:ascii="Tahoma" w:hAnsi="Tahoma"/>
    </w:rPr>
  </w:style>
  <w:style w:type="paragraph" w:customStyle="1" w:styleId="xl34">
    <w:name w:val="xl34"/>
    <w:basedOn w:val="a"/>
    <w:uiPriority w:val="99"/>
    <w:rsid w:val="00C545D2"/>
    <w:pPr>
      <w:widowControl/>
      <w:pBdr>
        <w:top w:val="single" w:sz="4" w:space="0" w:color="auto"/>
        <w:left w:val="single" w:sz="4" w:space="0" w:color="auto"/>
        <w:bottom w:val="single" w:sz="4" w:space="0" w:color="auto"/>
        <w:right w:val="single" w:sz="4" w:space="0" w:color="auto"/>
      </w:pBdr>
      <w:spacing w:before="100" w:after="100"/>
      <w:jc w:val="center"/>
      <w:textAlignment w:val="center"/>
    </w:pPr>
    <w:rPr>
      <w:rFonts w:ascii="Arial Unicode MS" w:hAnsi="Arial Unicode MS"/>
      <w:kern w:val="0"/>
      <w:sz w:val="22"/>
    </w:rPr>
  </w:style>
  <w:style w:type="paragraph" w:customStyle="1" w:styleId="xl112">
    <w:name w:val="xl112"/>
    <w:basedOn w:val="a"/>
    <w:uiPriority w:val="99"/>
    <w:rsid w:val="00C545D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rPr>
  </w:style>
  <w:style w:type="paragraph" w:customStyle="1" w:styleId="xl127">
    <w:name w:val="xl127"/>
    <w:basedOn w:val="a"/>
    <w:uiPriority w:val="99"/>
    <w:rsid w:val="00C545D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kern w:val="0"/>
      <w:sz w:val="20"/>
    </w:rPr>
  </w:style>
  <w:style w:type="paragraph" w:customStyle="1" w:styleId="xl24">
    <w:name w:val="xl24"/>
    <w:basedOn w:val="a"/>
    <w:uiPriority w:val="99"/>
    <w:rsid w:val="00C545D2"/>
    <w:pPr>
      <w:widowControl/>
      <w:pBdr>
        <w:top w:val="single" w:sz="8" w:space="0" w:color="auto"/>
        <w:left w:val="single" w:sz="8" w:space="0" w:color="auto"/>
        <w:bottom w:val="single" w:sz="4" w:space="0" w:color="auto"/>
        <w:right w:val="single" w:sz="4" w:space="0" w:color="auto"/>
      </w:pBdr>
      <w:shd w:val="clear" w:color="auto" w:fill="FFFFFF"/>
      <w:spacing w:before="100" w:beforeAutospacing="1" w:after="100" w:afterAutospacing="1"/>
      <w:jc w:val="center"/>
    </w:pPr>
    <w:rPr>
      <w:rFonts w:ascii="黑体" w:eastAsia="黑体" w:hAnsi="Arial Unicode MS"/>
      <w:color w:val="008000"/>
      <w:kern w:val="0"/>
    </w:rPr>
  </w:style>
  <w:style w:type="paragraph" w:customStyle="1" w:styleId="affff3">
    <w:name w:val="表内"/>
    <w:basedOn w:val="a"/>
    <w:uiPriority w:val="99"/>
    <w:rsid w:val="00C545D2"/>
    <w:rPr>
      <w:sz w:val="24"/>
    </w:rPr>
  </w:style>
  <w:style w:type="paragraph" w:customStyle="1" w:styleId="affff4">
    <w:name w:val="正文段"/>
    <w:basedOn w:val="a"/>
    <w:uiPriority w:val="99"/>
    <w:rsid w:val="00C545D2"/>
    <w:pPr>
      <w:widowControl/>
      <w:adjustRightInd w:val="0"/>
      <w:spacing w:after="240" w:line="360" w:lineRule="atLeast"/>
      <w:ind w:firstLine="454"/>
      <w:textAlignment w:val="bottom"/>
    </w:pPr>
    <w:rPr>
      <w:rFonts w:ascii="宋体"/>
      <w:kern w:val="0"/>
      <w:sz w:val="24"/>
    </w:rPr>
  </w:style>
  <w:style w:type="paragraph" w:customStyle="1" w:styleId="xl76">
    <w:name w:val="xl76"/>
    <w:basedOn w:val="a"/>
    <w:uiPriority w:val="99"/>
    <w:rsid w:val="00C545D2"/>
    <w:pPr>
      <w:widowControl/>
      <w:pBdr>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ItemList">
    <w:name w:val="Item List"/>
    <w:uiPriority w:val="99"/>
    <w:rsid w:val="00C545D2"/>
    <w:pPr>
      <w:tabs>
        <w:tab w:val="left" w:pos="2126"/>
      </w:tabs>
      <w:adjustRightInd w:val="0"/>
      <w:snapToGrid w:val="0"/>
      <w:spacing w:before="80" w:after="80" w:line="240" w:lineRule="atLeast"/>
    </w:pPr>
    <w:rPr>
      <w:rFonts w:cs="Arial"/>
      <w:szCs w:val="21"/>
    </w:rPr>
  </w:style>
  <w:style w:type="paragraph" w:customStyle="1" w:styleId="xl78">
    <w:name w:val="xl78"/>
    <w:basedOn w:val="a"/>
    <w:uiPriority w:val="99"/>
    <w:rsid w:val="00C545D2"/>
    <w:pPr>
      <w:widowControl/>
      <w:pBdr>
        <w:bottom w:val="single" w:sz="4" w:space="0" w:color="auto"/>
      </w:pBdr>
      <w:spacing w:before="100" w:beforeAutospacing="1" w:after="100" w:afterAutospacing="1"/>
      <w:jc w:val="left"/>
    </w:pPr>
    <w:rPr>
      <w:rFonts w:ascii="宋体" w:hAnsi="宋体"/>
      <w:kern w:val="0"/>
      <w:sz w:val="24"/>
    </w:rPr>
  </w:style>
  <w:style w:type="paragraph" w:customStyle="1" w:styleId="affff5">
    <w:name w:val="基准标题"/>
    <w:basedOn w:val="a0"/>
    <w:next w:val="a0"/>
    <w:uiPriority w:val="99"/>
    <w:rsid w:val="00C545D2"/>
    <w:pPr>
      <w:keepNext/>
      <w:keepLines/>
      <w:widowControl/>
      <w:tabs>
        <w:tab w:val="left" w:pos="600"/>
        <w:tab w:val="left" w:pos="960"/>
        <w:tab w:val="left" w:pos="1080"/>
      </w:tabs>
      <w:overflowPunct w:val="0"/>
      <w:spacing w:before="120" w:after="0"/>
    </w:pPr>
    <w:rPr>
      <w:rFonts w:ascii="Arial" w:hAnsi="Arial"/>
      <w:b/>
      <w:spacing w:val="-10"/>
      <w:kern w:val="20"/>
      <w:sz w:val="36"/>
    </w:rPr>
  </w:style>
  <w:style w:type="paragraph" w:customStyle="1" w:styleId="USE1">
    <w:name w:val="USE 1"/>
    <w:basedOn w:val="a"/>
    <w:uiPriority w:val="99"/>
    <w:rsid w:val="00C545D2"/>
    <w:pPr>
      <w:spacing w:line="200" w:lineRule="atLeast"/>
      <w:jc w:val="left"/>
    </w:pPr>
    <w:rPr>
      <w:rFonts w:ascii="宋体" w:hAnsi="宋体"/>
      <w:b/>
      <w:sz w:val="24"/>
    </w:rPr>
  </w:style>
  <w:style w:type="paragraph" w:customStyle="1" w:styleId="xl123">
    <w:name w:val="xl123"/>
    <w:basedOn w:val="a"/>
    <w:uiPriority w:val="99"/>
    <w:rsid w:val="00C545D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b/>
      <w:kern w:val="0"/>
      <w:sz w:val="20"/>
    </w:rPr>
  </w:style>
  <w:style w:type="paragraph" w:customStyle="1" w:styleId="xl82">
    <w:name w:val="xl82"/>
    <w:basedOn w:val="a"/>
    <w:uiPriority w:val="99"/>
    <w:rsid w:val="00C545D2"/>
    <w:pPr>
      <w:widowControl/>
      <w:pBdr>
        <w:left w:val="single" w:sz="4" w:space="0" w:color="auto"/>
        <w:bottom w:val="single" w:sz="4" w:space="0" w:color="auto"/>
      </w:pBdr>
      <w:spacing w:before="100" w:beforeAutospacing="1" w:after="100" w:afterAutospacing="1"/>
      <w:jc w:val="left"/>
    </w:pPr>
    <w:rPr>
      <w:rFonts w:ascii="宋体" w:hAnsi="宋体"/>
      <w:kern w:val="0"/>
      <w:sz w:val="24"/>
    </w:rPr>
  </w:style>
  <w:style w:type="paragraph" w:customStyle="1" w:styleId="affff6">
    <w:name w:val="样式 小四 加粗 左 行距: 单倍行距"/>
    <w:basedOn w:val="a"/>
    <w:uiPriority w:val="99"/>
    <w:rsid w:val="00C545D2"/>
    <w:pPr>
      <w:widowControl/>
      <w:tabs>
        <w:tab w:val="left" w:pos="420"/>
        <w:tab w:val="left" w:pos="3360"/>
      </w:tabs>
      <w:snapToGrid w:val="0"/>
      <w:spacing w:before="40" w:after="40" w:line="300" w:lineRule="auto"/>
      <w:ind w:left="420" w:hanging="420"/>
      <w:jc w:val="left"/>
    </w:pPr>
    <w:rPr>
      <w:rFonts w:ascii="Arial" w:hAnsi="Arial"/>
      <w:kern w:val="0"/>
    </w:rPr>
  </w:style>
  <w:style w:type="paragraph" w:customStyle="1" w:styleId="xl27">
    <w:name w:val="xl27"/>
    <w:basedOn w:val="a"/>
    <w:uiPriority w:val="99"/>
    <w:rsid w:val="00C545D2"/>
    <w:pPr>
      <w:widowControl/>
      <w:pBdr>
        <w:top w:val="single" w:sz="4" w:space="0" w:color="auto"/>
        <w:left w:val="single" w:sz="4" w:space="0" w:color="auto"/>
        <w:bottom w:val="single" w:sz="4" w:space="0" w:color="auto"/>
        <w:right w:val="single" w:sz="4" w:space="0" w:color="auto"/>
      </w:pBdr>
      <w:spacing w:before="100" w:after="100"/>
      <w:jc w:val="center"/>
      <w:textAlignment w:val="center"/>
    </w:pPr>
    <w:rPr>
      <w:kern w:val="0"/>
      <w:sz w:val="22"/>
    </w:rPr>
  </w:style>
  <w:style w:type="paragraph" w:customStyle="1" w:styleId="xl79">
    <w:name w:val="xl79"/>
    <w:basedOn w:val="a"/>
    <w:uiPriority w:val="99"/>
    <w:rsid w:val="00C545D2"/>
    <w:pPr>
      <w:widowControl/>
      <w:pBdr>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111">
    <w:name w:val="列出段落111"/>
    <w:basedOn w:val="a"/>
    <w:uiPriority w:val="99"/>
    <w:rsid w:val="00C545D2"/>
    <w:pPr>
      <w:ind w:firstLineChars="200" w:firstLine="420"/>
    </w:pPr>
  </w:style>
  <w:style w:type="paragraph" w:customStyle="1" w:styleId="xl23">
    <w:name w:val="xl23"/>
    <w:basedOn w:val="a"/>
    <w:uiPriority w:val="99"/>
    <w:rsid w:val="00C545D2"/>
    <w:pPr>
      <w:widowControl/>
      <w:pBdr>
        <w:bottom w:val="single" w:sz="4" w:space="0" w:color="auto"/>
        <w:right w:val="single" w:sz="4" w:space="0" w:color="auto"/>
      </w:pBdr>
      <w:spacing w:before="100" w:beforeAutospacing="1" w:after="100" w:afterAutospacing="1"/>
      <w:jc w:val="center"/>
    </w:pPr>
    <w:rPr>
      <w:rFonts w:ascii="Arial Unicode MS" w:hAnsi="Arial Unicode MS"/>
      <w:color w:val="000000"/>
      <w:kern w:val="0"/>
      <w:sz w:val="24"/>
    </w:rPr>
  </w:style>
  <w:style w:type="paragraph" w:customStyle="1" w:styleId="xl60">
    <w:name w:val="xl60"/>
    <w:basedOn w:val="a"/>
    <w:uiPriority w:val="99"/>
    <w:rsid w:val="00C545D2"/>
    <w:pPr>
      <w:widowControl/>
      <w:pBdr>
        <w:top w:val="single" w:sz="4" w:space="0" w:color="auto"/>
        <w:left w:val="single" w:sz="4" w:space="0" w:color="auto"/>
        <w:bottom w:val="single" w:sz="4" w:space="0" w:color="auto"/>
      </w:pBdr>
      <w:spacing w:before="100" w:after="100"/>
      <w:jc w:val="center"/>
      <w:textAlignment w:val="center"/>
    </w:pPr>
    <w:rPr>
      <w:kern w:val="0"/>
    </w:rPr>
  </w:style>
  <w:style w:type="paragraph" w:customStyle="1" w:styleId="font5">
    <w:name w:val="font5"/>
    <w:basedOn w:val="a"/>
    <w:uiPriority w:val="99"/>
    <w:rsid w:val="00C545D2"/>
    <w:pPr>
      <w:widowControl/>
      <w:spacing w:before="100" w:after="100"/>
      <w:jc w:val="left"/>
    </w:pPr>
    <w:rPr>
      <w:rFonts w:ascii="宋体" w:hAnsi="宋体"/>
      <w:kern w:val="0"/>
      <w:sz w:val="18"/>
    </w:rPr>
  </w:style>
  <w:style w:type="paragraph" w:customStyle="1" w:styleId="affff7">
    <w:name w:val="自定义表格"/>
    <w:basedOn w:val="a"/>
    <w:uiPriority w:val="99"/>
    <w:rsid w:val="00C545D2"/>
    <w:pPr>
      <w:widowControl/>
      <w:snapToGrid w:val="0"/>
      <w:spacing w:before="80" w:after="80"/>
    </w:pPr>
    <w:rPr>
      <w:kern w:val="0"/>
    </w:rPr>
  </w:style>
  <w:style w:type="paragraph" w:customStyle="1" w:styleId="xl48">
    <w:name w:val="xl48"/>
    <w:basedOn w:val="a"/>
    <w:uiPriority w:val="99"/>
    <w:rsid w:val="00C545D2"/>
    <w:pPr>
      <w:widowControl/>
      <w:pBdr>
        <w:left w:val="single" w:sz="4" w:space="0" w:color="auto"/>
        <w:bottom w:val="single" w:sz="4" w:space="0" w:color="auto"/>
        <w:right w:val="single" w:sz="4" w:space="0" w:color="auto"/>
      </w:pBdr>
      <w:spacing w:before="100" w:after="100"/>
      <w:jc w:val="center"/>
      <w:textAlignment w:val="center"/>
    </w:pPr>
    <w:rPr>
      <w:rFonts w:ascii="Arial Unicode MS" w:hAnsi="Arial Unicode MS"/>
      <w:kern w:val="0"/>
    </w:rPr>
  </w:style>
  <w:style w:type="paragraph" w:customStyle="1" w:styleId="GW-9">
    <w:name w:val="GW-标题9"/>
    <w:basedOn w:val="GW-8"/>
    <w:uiPriority w:val="99"/>
    <w:rsid w:val="00C545D2"/>
    <w:pPr>
      <w:tabs>
        <w:tab w:val="left" w:pos="3780"/>
        <w:tab w:val="left" w:pos="4260"/>
      </w:tabs>
      <w:ind w:left="4260"/>
    </w:pPr>
  </w:style>
  <w:style w:type="paragraph" w:customStyle="1" w:styleId="GW-8">
    <w:name w:val="GW-标题8"/>
    <w:basedOn w:val="GW-7"/>
    <w:uiPriority w:val="99"/>
    <w:rsid w:val="00C545D2"/>
    <w:pPr>
      <w:tabs>
        <w:tab w:val="left" w:pos="3360"/>
        <w:tab w:val="left" w:pos="3840"/>
      </w:tabs>
      <w:ind w:left="3840"/>
    </w:pPr>
    <w:rPr>
      <w:b w:val="0"/>
    </w:rPr>
  </w:style>
  <w:style w:type="paragraph" w:customStyle="1" w:styleId="xl43">
    <w:name w:val="xl43"/>
    <w:basedOn w:val="a"/>
    <w:uiPriority w:val="99"/>
    <w:rsid w:val="00C545D2"/>
    <w:pPr>
      <w:widowControl/>
      <w:pBdr>
        <w:top w:val="single" w:sz="4" w:space="0" w:color="auto"/>
        <w:left w:val="single" w:sz="4" w:space="0" w:color="auto"/>
        <w:bottom w:val="single" w:sz="4" w:space="0" w:color="auto"/>
        <w:right w:val="single" w:sz="4" w:space="0" w:color="auto"/>
      </w:pBdr>
      <w:spacing w:before="100" w:after="100"/>
      <w:jc w:val="center"/>
    </w:pPr>
    <w:rPr>
      <w:kern w:val="0"/>
    </w:rPr>
  </w:style>
  <w:style w:type="paragraph" w:customStyle="1" w:styleId="2e">
    <w:name w:val="2"/>
    <w:basedOn w:val="a"/>
    <w:next w:val="23"/>
    <w:uiPriority w:val="99"/>
    <w:rsid w:val="00C545D2"/>
    <w:pPr>
      <w:spacing w:line="360" w:lineRule="auto"/>
      <w:ind w:firstLine="480"/>
    </w:pPr>
    <w:rPr>
      <w:rFonts w:ascii="Arial" w:hAnsi="Arial"/>
      <w:sz w:val="24"/>
    </w:rPr>
  </w:style>
  <w:style w:type="paragraph" w:customStyle="1" w:styleId="xl73">
    <w:name w:val="xl73"/>
    <w:basedOn w:val="a"/>
    <w:uiPriority w:val="99"/>
    <w:rsid w:val="00C545D2"/>
    <w:pPr>
      <w:widowControl/>
      <w:pBdr>
        <w:right w:val="single" w:sz="4" w:space="0" w:color="auto"/>
      </w:pBdr>
      <w:spacing w:before="100" w:beforeAutospacing="1" w:after="100" w:afterAutospacing="1"/>
      <w:jc w:val="center"/>
    </w:pPr>
    <w:rPr>
      <w:rFonts w:ascii="宋体" w:hAnsi="宋体"/>
      <w:kern w:val="0"/>
      <w:sz w:val="24"/>
    </w:rPr>
  </w:style>
  <w:style w:type="paragraph" w:customStyle="1" w:styleId="xl131">
    <w:name w:val="xl131"/>
    <w:basedOn w:val="a"/>
    <w:uiPriority w:val="99"/>
    <w:rsid w:val="00C545D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kern w:val="0"/>
      <w:sz w:val="20"/>
    </w:rPr>
  </w:style>
  <w:style w:type="paragraph" w:customStyle="1" w:styleId="l94">
    <w:name w:val="l9标题4"/>
    <w:basedOn w:val="l92"/>
    <w:uiPriority w:val="99"/>
    <w:rsid w:val="00C545D2"/>
    <w:rPr>
      <w:rFonts w:ascii="Arial" w:hAnsi="Arial"/>
      <w:b/>
      <w:sz w:val="21"/>
    </w:rPr>
  </w:style>
  <w:style w:type="paragraph" w:customStyle="1" w:styleId="xl61">
    <w:name w:val="xl61"/>
    <w:basedOn w:val="a"/>
    <w:uiPriority w:val="99"/>
    <w:rsid w:val="00C545D2"/>
    <w:pPr>
      <w:widowControl/>
      <w:pBdr>
        <w:top w:val="single" w:sz="4" w:space="0" w:color="auto"/>
        <w:left w:val="single" w:sz="4" w:space="0" w:color="auto"/>
        <w:bottom w:val="single" w:sz="4" w:space="0" w:color="auto"/>
      </w:pBdr>
      <w:spacing w:before="100" w:beforeAutospacing="1" w:after="100" w:afterAutospacing="1"/>
      <w:jc w:val="left"/>
    </w:pPr>
    <w:rPr>
      <w:b/>
      <w:kern w:val="0"/>
      <w:sz w:val="20"/>
    </w:rPr>
  </w:style>
  <w:style w:type="paragraph" w:customStyle="1" w:styleId="HeadingLeft">
    <w:name w:val="Heading Left"/>
    <w:basedOn w:val="a"/>
    <w:uiPriority w:val="99"/>
    <w:rsid w:val="00C545D2"/>
    <w:pPr>
      <w:widowControl/>
      <w:topLinePunct/>
      <w:adjustRightInd w:val="0"/>
      <w:snapToGrid w:val="0"/>
      <w:spacing w:line="240" w:lineRule="atLeast"/>
      <w:ind w:firstLineChars="200" w:firstLine="200"/>
      <w:jc w:val="left"/>
    </w:pPr>
    <w:rPr>
      <w:rFonts w:cs="Arial"/>
      <w:sz w:val="20"/>
    </w:rPr>
  </w:style>
  <w:style w:type="paragraph" w:customStyle="1" w:styleId="font16">
    <w:name w:val="font16"/>
    <w:basedOn w:val="a"/>
    <w:uiPriority w:val="99"/>
    <w:rsid w:val="00C545D2"/>
    <w:pPr>
      <w:widowControl/>
      <w:spacing w:before="100" w:beforeAutospacing="1" w:after="100" w:afterAutospacing="1"/>
      <w:jc w:val="left"/>
    </w:pPr>
    <w:rPr>
      <w:rFonts w:ascii="宋体" w:hAnsi="宋体"/>
      <w:b/>
      <w:kern w:val="0"/>
      <w:sz w:val="20"/>
    </w:rPr>
  </w:style>
  <w:style w:type="paragraph" w:customStyle="1" w:styleId="xl139">
    <w:name w:val="xl139"/>
    <w:basedOn w:val="a"/>
    <w:uiPriority w:val="99"/>
    <w:rsid w:val="00C545D2"/>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kern w:val="0"/>
      <w:sz w:val="20"/>
    </w:rPr>
  </w:style>
  <w:style w:type="paragraph" w:customStyle="1" w:styleId="xl22">
    <w:name w:val="xl22"/>
    <w:basedOn w:val="a"/>
    <w:uiPriority w:val="99"/>
    <w:rsid w:val="00C545D2"/>
    <w:pPr>
      <w:widowControl/>
      <w:spacing w:before="100" w:beforeAutospacing="1" w:after="100" w:afterAutospacing="1"/>
      <w:jc w:val="left"/>
    </w:pPr>
    <w:rPr>
      <w:rFonts w:ascii="Arial Unicode MS" w:hAnsi="Arial Unicode MS"/>
      <w:kern w:val="0"/>
      <w:sz w:val="20"/>
    </w:rPr>
  </w:style>
  <w:style w:type="paragraph" w:customStyle="1" w:styleId="2f">
    <w:name w:val="列出段落2"/>
    <w:basedOn w:val="a"/>
    <w:uiPriority w:val="99"/>
    <w:rsid w:val="00C545D2"/>
    <w:pPr>
      <w:ind w:firstLineChars="200" w:firstLine="420"/>
    </w:pPr>
  </w:style>
  <w:style w:type="paragraph" w:customStyle="1" w:styleId="affff8">
    <w:name w:val="重点"/>
    <w:basedOn w:val="a"/>
    <w:uiPriority w:val="99"/>
    <w:rsid w:val="00C545D2"/>
    <w:pPr>
      <w:tabs>
        <w:tab w:val="left" w:pos="0"/>
        <w:tab w:val="left" w:pos="814"/>
      </w:tabs>
      <w:adjustRightInd w:val="0"/>
      <w:snapToGrid w:val="0"/>
      <w:spacing w:line="560" w:lineRule="atLeast"/>
      <w:ind w:left="737" w:hanging="283"/>
    </w:pPr>
    <w:rPr>
      <w:kern w:val="24"/>
      <w:sz w:val="30"/>
    </w:rPr>
  </w:style>
  <w:style w:type="paragraph" w:customStyle="1" w:styleId="57">
    <w:name w:val="样式5"/>
    <w:basedOn w:val="a"/>
    <w:uiPriority w:val="99"/>
    <w:rsid w:val="00C545D2"/>
    <w:pPr>
      <w:spacing w:after="120" w:line="360" w:lineRule="auto"/>
      <w:jc w:val="center"/>
    </w:pPr>
    <w:rPr>
      <w:rFonts w:ascii="宋体" w:eastAsia="楷体_GB2312" w:hAnsi="宋体"/>
      <w:b/>
      <w:color w:val="000000"/>
      <w:kern w:val="0"/>
      <w:sz w:val="28"/>
    </w:rPr>
  </w:style>
  <w:style w:type="paragraph" w:customStyle="1" w:styleId="xl65">
    <w:name w:val="xl65"/>
    <w:basedOn w:val="a"/>
    <w:uiPriority w:val="99"/>
    <w:rsid w:val="00C545D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b/>
      <w:kern w:val="0"/>
      <w:sz w:val="24"/>
    </w:rPr>
  </w:style>
  <w:style w:type="paragraph" w:customStyle="1" w:styleId="Style140">
    <w:name w:val="_Style 140"/>
    <w:basedOn w:val="a"/>
    <w:uiPriority w:val="99"/>
    <w:rsid w:val="00C545D2"/>
    <w:pPr>
      <w:widowControl/>
      <w:spacing w:after="160" w:line="240" w:lineRule="exact"/>
      <w:jc w:val="left"/>
    </w:pPr>
    <w:rPr>
      <w:rFonts w:ascii="Verdana" w:eastAsia="仿宋_GB2312" w:hAnsi="Verdana"/>
      <w:kern w:val="0"/>
      <w:sz w:val="24"/>
      <w:lang w:eastAsia="en-US"/>
    </w:rPr>
  </w:style>
  <w:style w:type="paragraph" w:customStyle="1" w:styleId="Char5CharCharCharCharCharChar">
    <w:name w:val="Char5 Char Char Char Char Char Char"/>
    <w:basedOn w:val="a"/>
    <w:uiPriority w:val="99"/>
    <w:rsid w:val="00C545D2"/>
    <w:pPr>
      <w:widowControl/>
      <w:spacing w:after="160" w:line="240" w:lineRule="exact"/>
      <w:jc w:val="left"/>
    </w:pPr>
    <w:rPr>
      <w:rFonts w:ascii="Verdana" w:eastAsia="仿宋_GB2312" w:hAnsi="Verdana"/>
      <w:kern w:val="0"/>
      <w:sz w:val="24"/>
      <w:lang w:eastAsia="en-US"/>
    </w:rPr>
  </w:style>
  <w:style w:type="paragraph" w:customStyle="1" w:styleId="xl129">
    <w:name w:val="xl129"/>
    <w:basedOn w:val="a"/>
    <w:uiPriority w:val="99"/>
    <w:rsid w:val="00C545D2"/>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hAnsi="宋体"/>
      <w:kern w:val="0"/>
      <w:sz w:val="20"/>
    </w:rPr>
  </w:style>
  <w:style w:type="paragraph" w:customStyle="1" w:styleId="xl137">
    <w:name w:val="xl137"/>
    <w:basedOn w:val="a"/>
    <w:uiPriority w:val="99"/>
    <w:rsid w:val="00C545D2"/>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hAnsi="宋体"/>
      <w:b/>
      <w:kern w:val="0"/>
      <w:sz w:val="20"/>
    </w:rPr>
  </w:style>
  <w:style w:type="paragraph" w:customStyle="1" w:styleId="xl81">
    <w:name w:val="xl81"/>
    <w:basedOn w:val="a"/>
    <w:uiPriority w:val="99"/>
    <w:rsid w:val="00C545D2"/>
    <w:pPr>
      <w:widowControl/>
      <w:pBdr>
        <w:top w:val="single" w:sz="4" w:space="0" w:color="auto"/>
      </w:pBdr>
      <w:spacing w:before="100" w:beforeAutospacing="1" w:after="100" w:afterAutospacing="1"/>
      <w:jc w:val="left"/>
    </w:pPr>
    <w:rPr>
      <w:rFonts w:ascii="宋体" w:hAnsi="宋体"/>
      <w:kern w:val="0"/>
      <w:sz w:val="24"/>
    </w:rPr>
  </w:style>
  <w:style w:type="paragraph" w:customStyle="1" w:styleId="xl40">
    <w:name w:val="xl40"/>
    <w:basedOn w:val="a"/>
    <w:uiPriority w:val="99"/>
    <w:rsid w:val="00C545D2"/>
    <w:pPr>
      <w:widowControl/>
      <w:pBdr>
        <w:bottom w:val="single" w:sz="4" w:space="0" w:color="auto"/>
        <w:right w:val="single" w:sz="4" w:space="0" w:color="auto"/>
      </w:pBdr>
      <w:spacing w:before="100" w:after="100"/>
      <w:jc w:val="center"/>
      <w:textAlignment w:val="center"/>
    </w:pPr>
    <w:rPr>
      <w:kern w:val="0"/>
    </w:rPr>
  </w:style>
  <w:style w:type="paragraph" w:customStyle="1" w:styleId="xl58">
    <w:name w:val="xl58"/>
    <w:basedOn w:val="a"/>
    <w:uiPriority w:val="99"/>
    <w:rsid w:val="00C545D2"/>
    <w:pPr>
      <w:widowControl/>
      <w:pBdr>
        <w:left w:val="single" w:sz="4" w:space="0" w:color="auto"/>
        <w:bottom w:val="single" w:sz="4" w:space="0" w:color="auto"/>
      </w:pBdr>
      <w:spacing w:before="100" w:after="100"/>
      <w:jc w:val="center"/>
      <w:textAlignment w:val="center"/>
    </w:pPr>
    <w:rPr>
      <w:rFonts w:ascii="Arial Unicode MS" w:hAnsi="Arial Unicode MS"/>
      <w:kern w:val="0"/>
    </w:rPr>
  </w:style>
  <w:style w:type="paragraph" w:customStyle="1" w:styleId="Char12">
    <w:name w:val="Char1"/>
    <w:basedOn w:val="a"/>
    <w:uiPriority w:val="99"/>
    <w:rsid w:val="00C545D2"/>
    <w:pPr>
      <w:widowControl/>
      <w:spacing w:after="160" w:line="240" w:lineRule="exact"/>
      <w:jc w:val="left"/>
    </w:pPr>
    <w:rPr>
      <w:rFonts w:ascii="Verdana" w:eastAsia="仿宋_GB2312" w:hAnsi="Verdana"/>
      <w:kern w:val="0"/>
      <w:sz w:val="24"/>
      <w:lang w:eastAsia="en-US"/>
    </w:rPr>
  </w:style>
  <w:style w:type="paragraph" w:customStyle="1" w:styleId="211">
    <w:name w:val="正文文本缩进 21"/>
    <w:basedOn w:val="a"/>
    <w:uiPriority w:val="99"/>
    <w:rsid w:val="00C545D2"/>
    <w:pPr>
      <w:tabs>
        <w:tab w:val="left" w:pos="1170"/>
      </w:tabs>
      <w:adjustRightInd w:val="0"/>
      <w:spacing w:line="360" w:lineRule="auto"/>
      <w:ind w:left="1170" w:right="1001" w:firstLine="525"/>
      <w:jc w:val="left"/>
      <w:textAlignment w:val="baseline"/>
    </w:pPr>
    <w:rPr>
      <w:sz w:val="24"/>
    </w:rPr>
  </w:style>
  <w:style w:type="paragraph" w:customStyle="1" w:styleId="xl68">
    <w:name w:val="xl68"/>
    <w:basedOn w:val="a"/>
    <w:uiPriority w:val="99"/>
    <w:rsid w:val="00C545D2"/>
    <w:pPr>
      <w:widowControl/>
      <w:pBdr>
        <w:left w:val="single" w:sz="4" w:space="0" w:color="auto"/>
      </w:pBdr>
      <w:spacing w:before="100" w:beforeAutospacing="1" w:after="100" w:afterAutospacing="1"/>
      <w:jc w:val="center"/>
    </w:pPr>
    <w:rPr>
      <w:rFonts w:ascii="宋体" w:hAnsi="宋体"/>
      <w:kern w:val="0"/>
      <w:sz w:val="24"/>
    </w:rPr>
  </w:style>
  <w:style w:type="paragraph" w:customStyle="1" w:styleId="xl86">
    <w:name w:val="xl86"/>
    <w:basedOn w:val="a"/>
    <w:uiPriority w:val="99"/>
    <w:rsid w:val="00C545D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宋体" w:hAnsi="宋体"/>
      <w:b/>
      <w:kern w:val="0"/>
      <w:sz w:val="14"/>
    </w:rPr>
  </w:style>
  <w:style w:type="paragraph" w:customStyle="1" w:styleId="ParaChar">
    <w:name w:val="默认段落字体 Para Char"/>
    <w:basedOn w:val="a"/>
    <w:uiPriority w:val="99"/>
    <w:rsid w:val="00C545D2"/>
    <w:pPr>
      <w:adjustRightInd w:val="0"/>
      <w:spacing w:line="360" w:lineRule="auto"/>
    </w:pPr>
    <w:rPr>
      <w:kern w:val="0"/>
    </w:rPr>
  </w:style>
  <w:style w:type="paragraph" w:customStyle="1" w:styleId="CM7">
    <w:name w:val="CM7"/>
    <w:basedOn w:val="a"/>
    <w:next w:val="a"/>
    <w:uiPriority w:val="99"/>
    <w:rsid w:val="00C545D2"/>
    <w:pPr>
      <w:autoSpaceDE w:val="0"/>
      <w:autoSpaceDN w:val="0"/>
      <w:adjustRightInd w:val="0"/>
      <w:spacing w:line="626" w:lineRule="atLeast"/>
      <w:jc w:val="left"/>
    </w:pPr>
    <w:rPr>
      <w:rFonts w:ascii="仿宋_GB2312" w:eastAsia="仿宋_GB2312" w:hAnsi="Calibri"/>
      <w:kern w:val="0"/>
      <w:sz w:val="24"/>
      <w:szCs w:val="24"/>
    </w:rPr>
  </w:style>
  <w:style w:type="paragraph" w:customStyle="1" w:styleId="L91">
    <w:name w:val="L9标题1"/>
    <w:basedOn w:val="a"/>
    <w:uiPriority w:val="99"/>
    <w:rsid w:val="00C545D2"/>
    <w:pPr>
      <w:tabs>
        <w:tab w:val="left" w:pos="425"/>
      </w:tabs>
      <w:spacing w:before="100" w:after="50" w:line="360" w:lineRule="auto"/>
      <w:ind w:left="425" w:hanging="425"/>
    </w:pPr>
    <w:rPr>
      <w:b/>
      <w:sz w:val="28"/>
    </w:rPr>
  </w:style>
  <w:style w:type="paragraph" w:customStyle="1" w:styleId="xl128">
    <w:name w:val="xl128"/>
    <w:basedOn w:val="a"/>
    <w:uiPriority w:val="99"/>
    <w:rsid w:val="00C545D2"/>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hAnsi="宋体"/>
      <w:kern w:val="0"/>
      <w:sz w:val="20"/>
    </w:rPr>
  </w:style>
  <w:style w:type="paragraph" w:customStyle="1" w:styleId="xl142">
    <w:name w:val="xl142"/>
    <w:basedOn w:val="a"/>
    <w:uiPriority w:val="99"/>
    <w:rsid w:val="00C545D2"/>
    <w:pPr>
      <w:widowControl/>
      <w:pBdr>
        <w:top w:val="single" w:sz="4" w:space="0" w:color="auto"/>
        <w:left w:val="single" w:sz="4" w:space="0" w:color="auto"/>
      </w:pBdr>
      <w:spacing w:before="100" w:beforeAutospacing="1" w:after="100" w:afterAutospacing="1"/>
      <w:jc w:val="center"/>
      <w:textAlignment w:val="center"/>
    </w:pPr>
    <w:rPr>
      <w:rFonts w:ascii="宋体" w:hAnsi="宋体"/>
      <w:kern w:val="0"/>
      <w:sz w:val="20"/>
    </w:rPr>
  </w:style>
  <w:style w:type="paragraph" w:customStyle="1" w:styleId="xl36">
    <w:name w:val="xl36"/>
    <w:basedOn w:val="a"/>
    <w:uiPriority w:val="99"/>
    <w:rsid w:val="00C545D2"/>
    <w:pPr>
      <w:widowControl/>
      <w:pBdr>
        <w:bottom w:val="single" w:sz="4" w:space="0" w:color="auto"/>
        <w:right w:val="single" w:sz="4" w:space="0" w:color="auto"/>
      </w:pBdr>
      <w:spacing w:before="100" w:after="100"/>
      <w:jc w:val="center"/>
      <w:textAlignment w:val="center"/>
    </w:pPr>
    <w:rPr>
      <w:kern w:val="0"/>
    </w:rPr>
  </w:style>
  <w:style w:type="paragraph" w:customStyle="1" w:styleId="affff9">
    <w:name w:val="表格内文"/>
    <w:basedOn w:val="a"/>
    <w:uiPriority w:val="99"/>
    <w:rsid w:val="00C545D2"/>
    <w:pPr>
      <w:overflowPunct w:val="0"/>
      <w:adjustRightInd w:val="0"/>
      <w:snapToGrid w:val="0"/>
      <w:spacing w:line="240" w:lineRule="atLeast"/>
    </w:pPr>
    <w:rPr>
      <w:rFonts w:ascii="宋体"/>
      <w:kern w:val="0"/>
    </w:rPr>
  </w:style>
  <w:style w:type="paragraph" w:customStyle="1" w:styleId="xl124">
    <w:name w:val="xl124"/>
    <w:basedOn w:val="a"/>
    <w:uiPriority w:val="99"/>
    <w:rsid w:val="00C545D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kern w:val="0"/>
      <w:sz w:val="20"/>
    </w:rPr>
  </w:style>
  <w:style w:type="paragraph" w:customStyle="1" w:styleId="xl77">
    <w:name w:val="xl77"/>
    <w:basedOn w:val="a"/>
    <w:uiPriority w:val="99"/>
    <w:rsid w:val="00C545D2"/>
    <w:pPr>
      <w:widowControl/>
      <w:pBdr>
        <w:top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font17">
    <w:name w:val="font17"/>
    <w:basedOn w:val="a"/>
    <w:uiPriority w:val="99"/>
    <w:rsid w:val="00C545D2"/>
    <w:pPr>
      <w:widowControl/>
      <w:spacing w:before="100" w:beforeAutospacing="1" w:after="100" w:afterAutospacing="1"/>
      <w:jc w:val="left"/>
    </w:pPr>
    <w:rPr>
      <w:b/>
      <w:kern w:val="0"/>
      <w:sz w:val="14"/>
    </w:rPr>
  </w:style>
  <w:style w:type="paragraph" w:customStyle="1" w:styleId="font10">
    <w:name w:val="font10"/>
    <w:basedOn w:val="a"/>
    <w:uiPriority w:val="99"/>
    <w:rsid w:val="00C545D2"/>
    <w:pPr>
      <w:widowControl/>
      <w:spacing w:before="100" w:beforeAutospacing="1" w:after="100" w:afterAutospacing="1"/>
      <w:jc w:val="left"/>
    </w:pPr>
    <w:rPr>
      <w:b/>
      <w:kern w:val="0"/>
      <w:sz w:val="14"/>
    </w:rPr>
  </w:style>
  <w:style w:type="paragraph" w:customStyle="1" w:styleId="1e">
    <w:name w:val="表1"/>
    <w:basedOn w:val="a"/>
    <w:uiPriority w:val="99"/>
    <w:rsid w:val="00C545D2"/>
    <w:pPr>
      <w:autoSpaceDE w:val="0"/>
      <w:autoSpaceDN w:val="0"/>
      <w:adjustRightInd w:val="0"/>
      <w:jc w:val="center"/>
    </w:pPr>
    <w:rPr>
      <w:color w:val="000000"/>
      <w:spacing w:val="20"/>
      <w:kern w:val="0"/>
    </w:rPr>
  </w:style>
  <w:style w:type="paragraph" w:customStyle="1" w:styleId="xl66">
    <w:name w:val="xl66"/>
    <w:basedOn w:val="a"/>
    <w:uiPriority w:val="99"/>
    <w:rsid w:val="00C545D2"/>
    <w:pPr>
      <w:widowControl/>
      <w:pBdr>
        <w:top w:val="single" w:sz="4" w:space="0" w:color="auto"/>
        <w:bottom w:val="single" w:sz="4" w:space="0" w:color="auto"/>
      </w:pBdr>
      <w:spacing w:before="100" w:beforeAutospacing="1" w:after="100" w:afterAutospacing="1"/>
      <w:jc w:val="left"/>
    </w:pPr>
    <w:rPr>
      <w:b/>
      <w:kern w:val="0"/>
      <w:sz w:val="24"/>
    </w:rPr>
  </w:style>
  <w:style w:type="paragraph" w:customStyle="1" w:styleId="Char20">
    <w:name w:val="Char2"/>
    <w:basedOn w:val="a"/>
    <w:uiPriority w:val="99"/>
    <w:rsid w:val="00C545D2"/>
    <w:pPr>
      <w:widowControl/>
      <w:spacing w:after="160" w:line="240" w:lineRule="exact"/>
      <w:jc w:val="left"/>
    </w:pPr>
  </w:style>
  <w:style w:type="paragraph" w:customStyle="1" w:styleId="xl32">
    <w:name w:val="xl32"/>
    <w:basedOn w:val="a"/>
    <w:uiPriority w:val="99"/>
    <w:rsid w:val="00C545D2"/>
    <w:pPr>
      <w:widowControl/>
      <w:spacing w:before="100" w:beforeAutospacing="1" w:after="100" w:afterAutospacing="1"/>
      <w:jc w:val="center"/>
      <w:textAlignment w:val="center"/>
    </w:pPr>
    <w:rPr>
      <w:rFonts w:ascii="宋体" w:hAnsi="宋体"/>
      <w:kern w:val="0"/>
      <w:sz w:val="24"/>
    </w:rPr>
  </w:style>
  <w:style w:type="paragraph" w:customStyle="1" w:styleId="xl130">
    <w:name w:val="xl130"/>
    <w:basedOn w:val="a"/>
    <w:uiPriority w:val="99"/>
    <w:rsid w:val="00C545D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kern w:val="0"/>
      <w:sz w:val="20"/>
    </w:rPr>
  </w:style>
  <w:style w:type="paragraph" w:customStyle="1" w:styleId="xl28">
    <w:name w:val="xl28"/>
    <w:basedOn w:val="a"/>
    <w:uiPriority w:val="99"/>
    <w:rsid w:val="00C545D2"/>
    <w:pPr>
      <w:widowControl/>
      <w:pBdr>
        <w:bottom w:val="single" w:sz="4" w:space="0" w:color="auto"/>
        <w:right w:val="single" w:sz="4" w:space="0" w:color="auto"/>
      </w:pBdr>
      <w:spacing w:before="100" w:after="100"/>
      <w:jc w:val="center"/>
      <w:textAlignment w:val="center"/>
    </w:pPr>
    <w:rPr>
      <w:rFonts w:ascii="Arial Unicode MS" w:hAnsi="Arial Unicode MS"/>
      <w:kern w:val="0"/>
    </w:rPr>
  </w:style>
  <w:style w:type="paragraph" w:customStyle="1" w:styleId="font0">
    <w:name w:val="font0"/>
    <w:basedOn w:val="a"/>
    <w:uiPriority w:val="99"/>
    <w:rsid w:val="00C545D2"/>
    <w:pPr>
      <w:widowControl/>
      <w:spacing w:before="100" w:beforeAutospacing="1" w:after="100" w:afterAutospacing="1"/>
      <w:jc w:val="left"/>
    </w:pPr>
    <w:rPr>
      <w:rFonts w:ascii="宋体" w:hAnsi="宋体"/>
      <w:kern w:val="0"/>
      <w:sz w:val="24"/>
    </w:rPr>
  </w:style>
  <w:style w:type="paragraph" w:customStyle="1" w:styleId="xl121">
    <w:name w:val="xl121"/>
    <w:basedOn w:val="a"/>
    <w:uiPriority w:val="99"/>
    <w:rsid w:val="00C545D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b/>
      <w:kern w:val="0"/>
      <w:sz w:val="20"/>
    </w:rPr>
  </w:style>
  <w:style w:type="paragraph" w:customStyle="1" w:styleId="font12">
    <w:name w:val="font12"/>
    <w:basedOn w:val="a"/>
    <w:uiPriority w:val="99"/>
    <w:rsid w:val="00C545D2"/>
    <w:pPr>
      <w:widowControl/>
      <w:spacing w:before="100" w:beforeAutospacing="1" w:after="100" w:afterAutospacing="1"/>
      <w:jc w:val="left"/>
    </w:pPr>
    <w:rPr>
      <w:b/>
      <w:kern w:val="0"/>
      <w:sz w:val="18"/>
    </w:rPr>
  </w:style>
  <w:style w:type="paragraph" w:customStyle="1" w:styleId="Abbildung">
    <w:name w:val="Abbildung"/>
    <w:basedOn w:val="a"/>
    <w:next w:val="a"/>
    <w:uiPriority w:val="99"/>
    <w:rsid w:val="00C545D2"/>
    <w:pPr>
      <w:widowControl/>
      <w:tabs>
        <w:tab w:val="left" w:pos="1134"/>
        <w:tab w:val="left" w:pos="6237"/>
      </w:tabs>
      <w:spacing w:before="120"/>
      <w:jc w:val="center"/>
    </w:pPr>
    <w:rPr>
      <w:rFonts w:ascii="Arial" w:hAnsi="Arial"/>
      <w:b/>
      <w:kern w:val="0"/>
      <w:sz w:val="24"/>
      <w:lang w:val="en-GB"/>
    </w:rPr>
  </w:style>
  <w:style w:type="paragraph" w:customStyle="1" w:styleId="2f0">
    <w:name w:val="修订2"/>
    <w:uiPriority w:val="99"/>
    <w:rsid w:val="00C545D2"/>
    <w:rPr>
      <w:szCs w:val="20"/>
    </w:rPr>
  </w:style>
  <w:style w:type="paragraph" w:customStyle="1" w:styleId="280">
    <w:name w:val="样式 行距: 固定值 28 磅"/>
    <w:basedOn w:val="a"/>
    <w:uiPriority w:val="99"/>
    <w:rsid w:val="00C545D2"/>
    <w:pPr>
      <w:adjustRightInd w:val="0"/>
      <w:snapToGrid w:val="0"/>
      <w:spacing w:line="560" w:lineRule="exact"/>
      <w:ind w:firstLine="567"/>
    </w:pPr>
    <w:rPr>
      <w:kern w:val="0"/>
      <w:sz w:val="28"/>
    </w:rPr>
  </w:style>
  <w:style w:type="paragraph" w:customStyle="1" w:styleId="p0">
    <w:name w:val="p0"/>
    <w:basedOn w:val="a"/>
    <w:uiPriority w:val="99"/>
    <w:rsid w:val="00C545D2"/>
    <w:pPr>
      <w:widowControl/>
    </w:pPr>
    <w:rPr>
      <w:kern w:val="0"/>
      <w:szCs w:val="21"/>
    </w:rPr>
  </w:style>
  <w:style w:type="paragraph" w:customStyle="1" w:styleId="l93">
    <w:name w:val="l9标题3"/>
    <w:basedOn w:val="l92"/>
    <w:uiPriority w:val="99"/>
    <w:rsid w:val="00C545D2"/>
    <w:rPr>
      <w:b/>
    </w:rPr>
  </w:style>
  <w:style w:type="paragraph" w:customStyle="1" w:styleId="212">
    <w:name w:val="标题 21"/>
    <w:next w:val="a"/>
    <w:uiPriority w:val="99"/>
    <w:rsid w:val="00C545D2"/>
    <w:pPr>
      <w:keepNext/>
      <w:keepLines/>
      <w:widowControl w:val="0"/>
      <w:spacing w:line="360" w:lineRule="auto"/>
      <w:jc w:val="both"/>
      <w:outlineLvl w:val="2"/>
    </w:pPr>
    <w:rPr>
      <w:rFonts w:ascii="宋体" w:hAnsi="宋体"/>
      <w:b/>
      <w:bCs/>
      <w:color w:val="000000"/>
      <w:kern w:val="0"/>
      <w:sz w:val="28"/>
      <w:szCs w:val="28"/>
      <w:u w:color="000000"/>
    </w:rPr>
  </w:style>
  <w:style w:type="paragraph" w:customStyle="1" w:styleId="xl92">
    <w:name w:val="xl92"/>
    <w:basedOn w:val="a"/>
    <w:uiPriority w:val="99"/>
    <w:rsid w:val="00C545D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b/>
      <w:kern w:val="0"/>
      <w:sz w:val="16"/>
    </w:rPr>
  </w:style>
  <w:style w:type="paragraph" w:customStyle="1" w:styleId="affffa">
    <w:name w:val="样式 图表 + 五号"/>
    <w:basedOn w:val="a"/>
    <w:uiPriority w:val="99"/>
    <w:rsid w:val="00C545D2"/>
    <w:pPr>
      <w:spacing w:line="360" w:lineRule="exact"/>
      <w:jc w:val="left"/>
    </w:pPr>
    <w:rPr>
      <w:rFonts w:ascii="楷体_GB2312" w:eastAsia="楷体_GB2312" w:hAnsi="宋体"/>
      <w:color w:val="000000"/>
      <w:spacing w:val="-10"/>
      <w:kern w:val="0"/>
    </w:rPr>
  </w:style>
  <w:style w:type="paragraph" w:customStyle="1" w:styleId="affffb">
    <w:name w:val="关于"/>
    <w:basedOn w:val="a"/>
    <w:next w:val="a"/>
    <w:uiPriority w:val="99"/>
    <w:rsid w:val="00C545D2"/>
    <w:pPr>
      <w:keepNext/>
      <w:keepLines/>
      <w:widowControl/>
      <w:tabs>
        <w:tab w:val="left" w:pos="600"/>
        <w:tab w:val="left" w:pos="960"/>
        <w:tab w:val="left" w:pos="1080"/>
      </w:tabs>
      <w:overflowPunct w:val="0"/>
      <w:spacing w:before="220" w:line="360" w:lineRule="auto"/>
      <w:ind w:right="28" w:firstLine="480"/>
    </w:pPr>
    <w:rPr>
      <w:rFonts w:ascii="宋体" w:hAnsi="宋体"/>
      <w:b/>
      <w:kern w:val="0"/>
      <w:sz w:val="24"/>
    </w:rPr>
  </w:style>
  <w:style w:type="paragraph" w:customStyle="1" w:styleId="xl44">
    <w:name w:val="xl44"/>
    <w:basedOn w:val="a"/>
    <w:uiPriority w:val="99"/>
    <w:rsid w:val="00C545D2"/>
    <w:pPr>
      <w:widowControl/>
      <w:pBdr>
        <w:top w:val="single" w:sz="4" w:space="0" w:color="auto"/>
        <w:bottom w:val="single" w:sz="4" w:space="0" w:color="auto"/>
      </w:pBdr>
      <w:spacing w:before="100" w:after="100"/>
      <w:jc w:val="center"/>
      <w:textAlignment w:val="center"/>
    </w:pPr>
    <w:rPr>
      <w:kern w:val="0"/>
    </w:rPr>
  </w:style>
  <w:style w:type="paragraph" w:customStyle="1" w:styleId="xl57">
    <w:name w:val="xl57"/>
    <w:basedOn w:val="a"/>
    <w:uiPriority w:val="99"/>
    <w:rsid w:val="00C545D2"/>
    <w:pPr>
      <w:widowControl/>
      <w:pBdr>
        <w:top w:val="single" w:sz="4" w:space="0" w:color="auto"/>
        <w:right w:val="single" w:sz="4" w:space="0" w:color="auto"/>
      </w:pBdr>
      <w:spacing w:before="100" w:after="100"/>
      <w:jc w:val="center"/>
      <w:textAlignment w:val="center"/>
    </w:pPr>
    <w:rPr>
      <w:rFonts w:ascii="Arial Unicode MS" w:hAnsi="Arial Unicode MS"/>
      <w:kern w:val="0"/>
    </w:rPr>
  </w:style>
  <w:style w:type="paragraph" w:customStyle="1" w:styleId="xl145">
    <w:name w:val="xl145"/>
    <w:basedOn w:val="a"/>
    <w:uiPriority w:val="99"/>
    <w:rsid w:val="00C545D2"/>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rPr>
  </w:style>
  <w:style w:type="paragraph" w:customStyle="1" w:styleId="xl51">
    <w:name w:val="xl51"/>
    <w:basedOn w:val="a"/>
    <w:uiPriority w:val="99"/>
    <w:rsid w:val="00C545D2"/>
    <w:pPr>
      <w:widowControl/>
      <w:pBdr>
        <w:top w:val="single" w:sz="4" w:space="0" w:color="auto"/>
        <w:bottom w:val="single" w:sz="4" w:space="0" w:color="auto"/>
        <w:right w:val="single" w:sz="4" w:space="0" w:color="auto"/>
      </w:pBdr>
      <w:spacing w:before="100" w:after="100"/>
      <w:jc w:val="center"/>
    </w:pPr>
    <w:rPr>
      <w:rFonts w:ascii="Arial Unicode MS" w:hAnsi="Arial Unicode MS"/>
      <w:kern w:val="0"/>
    </w:rPr>
  </w:style>
  <w:style w:type="paragraph" w:customStyle="1" w:styleId="xl126">
    <w:name w:val="xl126"/>
    <w:basedOn w:val="a"/>
    <w:uiPriority w:val="99"/>
    <w:rsid w:val="00C545D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rPr>
  </w:style>
  <w:style w:type="paragraph" w:customStyle="1" w:styleId="xl141">
    <w:name w:val="xl141"/>
    <w:basedOn w:val="a"/>
    <w:uiPriority w:val="99"/>
    <w:rsid w:val="00C545D2"/>
    <w:pPr>
      <w:widowControl/>
      <w:pBdr>
        <w:left w:val="single" w:sz="4" w:space="0" w:color="auto"/>
        <w:right w:val="single" w:sz="4" w:space="0" w:color="auto"/>
      </w:pBdr>
      <w:spacing w:before="100" w:beforeAutospacing="1" w:after="100" w:afterAutospacing="1"/>
      <w:jc w:val="center"/>
      <w:textAlignment w:val="center"/>
    </w:pPr>
    <w:rPr>
      <w:rFonts w:ascii="宋体" w:hAnsi="宋体"/>
      <w:kern w:val="0"/>
      <w:sz w:val="20"/>
    </w:rPr>
  </w:style>
  <w:style w:type="paragraph" w:customStyle="1" w:styleId="xl98">
    <w:name w:val="xl98"/>
    <w:basedOn w:val="a"/>
    <w:uiPriority w:val="99"/>
    <w:rsid w:val="00C545D2"/>
    <w:pPr>
      <w:widowControl/>
      <w:pBdr>
        <w:top w:val="single" w:sz="4" w:space="0" w:color="auto"/>
        <w:bottom w:val="single" w:sz="4" w:space="0" w:color="auto"/>
        <w:right w:val="single" w:sz="4" w:space="0" w:color="auto"/>
      </w:pBdr>
      <w:spacing w:before="100" w:beforeAutospacing="1" w:after="100" w:afterAutospacing="1"/>
      <w:jc w:val="center"/>
    </w:pPr>
    <w:rPr>
      <w:b/>
      <w:kern w:val="0"/>
      <w:sz w:val="12"/>
    </w:rPr>
  </w:style>
  <w:style w:type="paragraph" w:customStyle="1" w:styleId="font11">
    <w:name w:val="font11"/>
    <w:basedOn w:val="a"/>
    <w:uiPriority w:val="99"/>
    <w:rsid w:val="00C545D2"/>
    <w:pPr>
      <w:widowControl/>
      <w:spacing w:before="100" w:beforeAutospacing="1" w:after="100" w:afterAutospacing="1"/>
      <w:jc w:val="left"/>
    </w:pPr>
    <w:rPr>
      <w:rFonts w:ascii="宋体" w:hAnsi="宋体"/>
      <w:b/>
      <w:kern w:val="0"/>
      <w:sz w:val="14"/>
    </w:rPr>
  </w:style>
  <w:style w:type="paragraph" w:customStyle="1" w:styleId="xl72">
    <w:name w:val="xl72"/>
    <w:basedOn w:val="a"/>
    <w:uiPriority w:val="99"/>
    <w:rsid w:val="00C545D2"/>
    <w:pPr>
      <w:widowControl/>
      <w:spacing w:before="100" w:beforeAutospacing="1" w:after="100" w:afterAutospacing="1"/>
      <w:jc w:val="center"/>
    </w:pPr>
    <w:rPr>
      <w:rFonts w:ascii="宋体" w:hAnsi="宋体"/>
      <w:kern w:val="0"/>
      <w:sz w:val="24"/>
    </w:rPr>
  </w:style>
  <w:style w:type="paragraph" w:customStyle="1" w:styleId="Jin-dun">
    <w:name w:val="Jin-dun"/>
    <w:basedOn w:val="a"/>
    <w:uiPriority w:val="99"/>
    <w:rsid w:val="00C545D2"/>
    <w:pPr>
      <w:snapToGrid w:val="0"/>
      <w:spacing w:line="312" w:lineRule="auto"/>
      <w:ind w:firstLine="584"/>
    </w:pPr>
    <w:rPr>
      <w:rFonts w:ascii="Century Gothic" w:eastAsia="仿宋_GB2312" w:hAnsi="Century Gothic"/>
      <w:kern w:val="0"/>
      <w:sz w:val="28"/>
    </w:rPr>
  </w:style>
  <w:style w:type="paragraph" w:customStyle="1" w:styleId="xl97">
    <w:name w:val="xl97"/>
    <w:basedOn w:val="a"/>
    <w:uiPriority w:val="99"/>
    <w:rsid w:val="00C545D2"/>
    <w:pPr>
      <w:widowControl/>
      <w:pBdr>
        <w:top w:val="single" w:sz="4" w:space="0" w:color="auto"/>
        <w:bottom w:val="single" w:sz="4" w:space="0" w:color="auto"/>
      </w:pBdr>
      <w:spacing w:before="100" w:beforeAutospacing="1" w:after="100" w:afterAutospacing="1"/>
      <w:jc w:val="center"/>
    </w:pPr>
    <w:rPr>
      <w:b/>
      <w:kern w:val="0"/>
      <w:sz w:val="24"/>
    </w:rPr>
  </w:style>
  <w:style w:type="paragraph" w:customStyle="1" w:styleId="xl35">
    <w:name w:val="xl35"/>
    <w:basedOn w:val="a"/>
    <w:uiPriority w:val="99"/>
    <w:rsid w:val="00C545D2"/>
    <w:pPr>
      <w:widowControl/>
      <w:pBdr>
        <w:top w:val="single" w:sz="4" w:space="0" w:color="auto"/>
        <w:bottom w:val="single" w:sz="4" w:space="0" w:color="auto"/>
        <w:right w:val="single" w:sz="4" w:space="0" w:color="auto"/>
      </w:pBdr>
      <w:spacing w:before="100" w:after="100"/>
      <w:jc w:val="center"/>
      <w:textAlignment w:val="center"/>
    </w:pPr>
    <w:rPr>
      <w:kern w:val="0"/>
    </w:rPr>
  </w:style>
  <w:style w:type="paragraph" w:customStyle="1" w:styleId="CharCharCharCharCharChar1Char1">
    <w:name w:val="Char Char Char Char Char Char1 Char1"/>
    <w:basedOn w:val="a"/>
    <w:uiPriority w:val="99"/>
    <w:rsid w:val="00C545D2"/>
    <w:pPr>
      <w:widowControl/>
      <w:spacing w:after="160" w:line="240" w:lineRule="exact"/>
      <w:jc w:val="left"/>
    </w:pPr>
    <w:rPr>
      <w:rFonts w:ascii="Verdana" w:hAnsi="Verdana"/>
      <w:kern w:val="0"/>
      <w:lang w:eastAsia="en-US"/>
    </w:rPr>
  </w:style>
  <w:style w:type="paragraph" w:customStyle="1" w:styleId="xl67">
    <w:name w:val="xl67"/>
    <w:basedOn w:val="a"/>
    <w:uiPriority w:val="99"/>
    <w:rsid w:val="00C545D2"/>
    <w:pPr>
      <w:widowControl/>
      <w:pBdr>
        <w:top w:val="single" w:sz="4" w:space="0" w:color="auto"/>
        <w:bottom w:val="single" w:sz="4" w:space="0" w:color="auto"/>
      </w:pBdr>
      <w:spacing w:before="100" w:beforeAutospacing="1" w:after="100" w:afterAutospacing="1"/>
      <w:jc w:val="left"/>
    </w:pPr>
    <w:rPr>
      <w:rFonts w:ascii="宋体" w:hAnsi="宋体"/>
      <w:b/>
      <w:kern w:val="0"/>
      <w:sz w:val="24"/>
    </w:rPr>
  </w:style>
  <w:style w:type="paragraph" w:customStyle="1" w:styleId="xl47">
    <w:name w:val="xl47"/>
    <w:basedOn w:val="a"/>
    <w:uiPriority w:val="99"/>
    <w:rsid w:val="00C545D2"/>
    <w:pPr>
      <w:widowControl/>
      <w:pBdr>
        <w:left w:val="single" w:sz="4" w:space="0" w:color="auto"/>
        <w:right w:val="single" w:sz="4" w:space="0" w:color="auto"/>
      </w:pBdr>
      <w:spacing w:before="100" w:after="100"/>
      <w:jc w:val="center"/>
      <w:textAlignment w:val="center"/>
    </w:pPr>
    <w:rPr>
      <w:rFonts w:ascii="Arial Unicode MS" w:hAnsi="Arial Unicode MS"/>
      <w:kern w:val="0"/>
    </w:rPr>
  </w:style>
  <w:style w:type="paragraph" w:customStyle="1" w:styleId="affffc">
    <w:name w:val="目录"/>
    <w:basedOn w:val="a"/>
    <w:uiPriority w:val="99"/>
    <w:rsid w:val="00C545D2"/>
    <w:pPr>
      <w:widowControl/>
      <w:spacing w:line="480" w:lineRule="auto"/>
      <w:jc w:val="center"/>
    </w:pPr>
    <w:rPr>
      <w:rFonts w:ascii="宋体"/>
      <w:b/>
      <w:kern w:val="0"/>
      <w:sz w:val="24"/>
    </w:rPr>
  </w:style>
  <w:style w:type="paragraph" w:customStyle="1" w:styleId="xl144">
    <w:name w:val="xl144"/>
    <w:basedOn w:val="a"/>
    <w:uiPriority w:val="99"/>
    <w:rsid w:val="00C545D2"/>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kern w:val="0"/>
      <w:sz w:val="20"/>
    </w:rPr>
  </w:style>
  <w:style w:type="paragraph" w:customStyle="1" w:styleId="Style43">
    <w:name w:val="_Style 43"/>
    <w:basedOn w:val="a"/>
    <w:uiPriority w:val="99"/>
    <w:rsid w:val="00C545D2"/>
    <w:pPr>
      <w:widowControl/>
      <w:spacing w:after="160" w:line="240" w:lineRule="exact"/>
      <w:jc w:val="left"/>
    </w:pPr>
    <w:rPr>
      <w:rFonts w:ascii="Verdana" w:eastAsia="仿宋_GB2312" w:hAnsi="Verdana"/>
      <w:kern w:val="0"/>
      <w:sz w:val="24"/>
      <w:lang w:eastAsia="en-US"/>
    </w:rPr>
  </w:style>
  <w:style w:type="paragraph" w:customStyle="1" w:styleId="CharCharCharChar">
    <w:name w:val="Char Char Char Char"/>
    <w:basedOn w:val="a"/>
    <w:uiPriority w:val="99"/>
    <w:rsid w:val="00C545D2"/>
    <w:pPr>
      <w:widowControl/>
      <w:spacing w:after="160" w:line="240" w:lineRule="exact"/>
      <w:jc w:val="left"/>
    </w:pPr>
    <w:rPr>
      <w:rFonts w:ascii="Verdana" w:eastAsia="仿宋_GB2312" w:hAnsi="Verdana"/>
      <w:kern w:val="0"/>
      <w:sz w:val="24"/>
      <w:lang w:eastAsia="en-US"/>
    </w:rPr>
  </w:style>
  <w:style w:type="paragraph" w:customStyle="1" w:styleId="xl140">
    <w:name w:val="xl140"/>
    <w:basedOn w:val="a"/>
    <w:uiPriority w:val="99"/>
    <w:rsid w:val="00C545D2"/>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kern w:val="0"/>
      <w:sz w:val="20"/>
    </w:rPr>
  </w:style>
  <w:style w:type="paragraph" w:customStyle="1" w:styleId="1f">
    <w:name w:val="贯1"/>
    <w:basedOn w:val="a"/>
    <w:uiPriority w:val="99"/>
    <w:rsid w:val="00C545D2"/>
    <w:pPr>
      <w:widowControl/>
      <w:autoSpaceDE w:val="0"/>
      <w:autoSpaceDN w:val="0"/>
      <w:spacing w:line="300" w:lineRule="auto"/>
      <w:ind w:left="1080" w:hanging="1080"/>
      <w:jc w:val="left"/>
    </w:pPr>
    <w:rPr>
      <w:rFonts w:ascii="宋体" w:eastAsia="楷体_GB2312" w:hAnsi="宋体"/>
      <w:color w:val="000000"/>
      <w:kern w:val="0"/>
      <w:sz w:val="24"/>
    </w:rPr>
  </w:style>
  <w:style w:type="paragraph" w:customStyle="1" w:styleId="xl75">
    <w:name w:val="xl75"/>
    <w:basedOn w:val="a"/>
    <w:uiPriority w:val="99"/>
    <w:rsid w:val="00C545D2"/>
    <w:pPr>
      <w:widowControl/>
      <w:pBdr>
        <w:bottom w:val="single" w:sz="4" w:space="0" w:color="auto"/>
      </w:pBdr>
      <w:spacing w:before="100" w:beforeAutospacing="1" w:after="100" w:afterAutospacing="1"/>
      <w:jc w:val="center"/>
    </w:pPr>
    <w:rPr>
      <w:rFonts w:ascii="宋体" w:hAnsi="宋体"/>
      <w:kern w:val="0"/>
      <w:sz w:val="24"/>
    </w:rPr>
  </w:style>
  <w:style w:type="paragraph" w:customStyle="1" w:styleId="xl42">
    <w:name w:val="xl42"/>
    <w:basedOn w:val="a"/>
    <w:uiPriority w:val="99"/>
    <w:rsid w:val="00C545D2"/>
    <w:pPr>
      <w:widowControl/>
      <w:pBdr>
        <w:top w:val="single" w:sz="4" w:space="0" w:color="auto"/>
        <w:left w:val="single" w:sz="4" w:space="0" w:color="auto"/>
        <w:bottom w:val="single" w:sz="4" w:space="0" w:color="auto"/>
        <w:right w:val="single" w:sz="4" w:space="0" w:color="auto"/>
      </w:pBdr>
      <w:spacing w:before="100" w:after="100"/>
      <w:jc w:val="center"/>
      <w:textAlignment w:val="center"/>
    </w:pPr>
    <w:rPr>
      <w:kern w:val="0"/>
    </w:rPr>
  </w:style>
  <w:style w:type="paragraph" w:customStyle="1" w:styleId="affffd">
    <w:name w:val="表格文本顶格"/>
    <w:uiPriority w:val="99"/>
    <w:rsid w:val="00C545D2"/>
    <w:pPr>
      <w:widowControl w:val="0"/>
      <w:adjustRightInd w:val="0"/>
      <w:snapToGrid w:val="0"/>
      <w:textAlignment w:val="top"/>
    </w:pPr>
    <w:rPr>
      <w:rFonts w:ascii="Arial" w:hAnsi="Arial"/>
      <w:szCs w:val="20"/>
    </w:rPr>
  </w:style>
  <w:style w:type="paragraph" w:customStyle="1" w:styleId="affffe">
    <w:name w:val="机场线正文"/>
    <w:basedOn w:val="af1"/>
    <w:uiPriority w:val="99"/>
    <w:rsid w:val="00C545D2"/>
    <w:pPr>
      <w:widowControl/>
      <w:spacing w:line="360" w:lineRule="auto"/>
      <w:ind w:left="0" w:firstLineChars="200" w:firstLine="480"/>
      <w:jc w:val="left"/>
    </w:pPr>
    <w:rPr>
      <w:rFonts w:ascii="宋体" w:hAnsi="宋体"/>
      <w:color w:val="auto"/>
      <w:kern w:val="0"/>
    </w:rPr>
  </w:style>
  <w:style w:type="paragraph" w:customStyle="1" w:styleId="Default">
    <w:name w:val="Default"/>
    <w:uiPriority w:val="99"/>
    <w:rsid w:val="00C545D2"/>
    <w:pPr>
      <w:widowControl w:val="0"/>
      <w:autoSpaceDE w:val="0"/>
      <w:autoSpaceDN w:val="0"/>
      <w:adjustRightInd w:val="0"/>
    </w:pPr>
    <w:rPr>
      <w:rFonts w:ascii="仿宋_GB2312" w:eastAsia="仿宋_GB2312"/>
      <w:color w:val="000000"/>
      <w:kern w:val="0"/>
      <w:sz w:val="24"/>
      <w:szCs w:val="20"/>
    </w:rPr>
  </w:style>
  <w:style w:type="paragraph" w:customStyle="1" w:styleId="xl114">
    <w:name w:val="xl114"/>
    <w:basedOn w:val="a"/>
    <w:uiPriority w:val="99"/>
    <w:rsid w:val="00C545D2"/>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kern w:val="0"/>
      <w:sz w:val="20"/>
    </w:rPr>
  </w:style>
  <w:style w:type="paragraph" w:customStyle="1" w:styleId="Bodytext1">
    <w:name w:val="Body text 1"/>
    <w:basedOn w:val="19"/>
    <w:uiPriority w:val="99"/>
    <w:rsid w:val="00C545D2"/>
    <w:pPr>
      <w:tabs>
        <w:tab w:val="left" w:pos="1134"/>
      </w:tabs>
      <w:ind w:hanging="1134"/>
    </w:pPr>
  </w:style>
  <w:style w:type="paragraph" w:customStyle="1" w:styleId="CharCharCharCharCharChar">
    <w:name w:val="Char Char Char Char Char Char"/>
    <w:basedOn w:val="a"/>
    <w:uiPriority w:val="99"/>
    <w:rsid w:val="00C545D2"/>
    <w:rPr>
      <w:rFonts w:ascii="Tahoma" w:hAnsi="Tahoma"/>
      <w:sz w:val="24"/>
    </w:rPr>
  </w:style>
  <w:style w:type="paragraph" w:customStyle="1" w:styleId="310">
    <w:name w:val="样式 3 10 磅"/>
    <w:uiPriority w:val="99"/>
    <w:rsid w:val="00C545D2"/>
    <w:pPr>
      <w:widowControl w:val="0"/>
      <w:jc w:val="both"/>
    </w:pPr>
    <w:rPr>
      <w:szCs w:val="24"/>
    </w:rPr>
  </w:style>
  <w:style w:type="paragraph" w:customStyle="1" w:styleId="360">
    <w:name w:val="样式 36 三号"/>
    <w:next w:val="afa"/>
    <w:uiPriority w:val="99"/>
    <w:rsid w:val="00C545D2"/>
    <w:pPr>
      <w:widowControl w:val="0"/>
      <w:spacing w:line="560" w:lineRule="exact"/>
      <w:jc w:val="both"/>
    </w:pPr>
    <w:rPr>
      <w:rFonts w:eastAsia="方正仿宋_GBK"/>
      <w:spacing w:val="-4"/>
      <w:sz w:val="32"/>
      <w:szCs w:val="20"/>
    </w:rPr>
  </w:style>
  <w:style w:type="paragraph" w:customStyle="1" w:styleId="UserStyle1">
    <w:name w:val="UserStyle_1"/>
    <w:basedOn w:val="a"/>
    <w:uiPriority w:val="99"/>
    <w:rsid w:val="00C545D2"/>
    <w:pPr>
      <w:widowControl/>
      <w:jc w:val="left"/>
      <w:textAlignment w:val="baseline"/>
    </w:pPr>
    <w:rPr>
      <w:rFonts w:ascii="Calibri" w:hAnsi="Calibri"/>
      <w:kern w:val="0"/>
      <w:sz w:val="22"/>
      <w:szCs w:val="22"/>
      <w:lang w:eastAsia="en-US"/>
    </w:rPr>
  </w:style>
  <w:style w:type="character" w:customStyle="1" w:styleId="Char22">
    <w:name w:val="批注主题 Char2"/>
    <w:uiPriority w:val="99"/>
    <w:semiHidden/>
    <w:rsid w:val="00C545D2"/>
    <w:rPr>
      <w:rFonts w:ascii="Times New Roman" w:eastAsia="宋体" w:hAnsi="Times New Roman"/>
      <w:b/>
      <w:sz w:val="20"/>
    </w:rPr>
  </w:style>
  <w:style w:type="paragraph" w:customStyle="1" w:styleId="3a">
    <w:name w:val="修订3"/>
    <w:hidden/>
    <w:uiPriority w:val="99"/>
    <w:rsid w:val="00C545D2"/>
    <w:rPr>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cgp.gov.cn/search/cr/" TargetMode="External"/><Relationship Id="rId13" Type="http://schemas.openxmlformats.org/officeDocument/2006/relationships/hyperlink" Target="https://www.creditchina.gov.cn/"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creditchina.gov.cn/" TargetMode="Externa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creditchina.gov.cn/" TargetMode="External"/><Relationship Id="rId14" Type="http://schemas.openxmlformats.org/officeDocument/2006/relationships/hyperlink" Target="https://www.creditchina.gov.c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89</Pages>
  <Words>10061</Words>
  <Characters>57350</Characters>
  <Application>Microsoft Office Word</Application>
  <DocSecurity>0</DocSecurity>
  <Lines>477</Lines>
  <Paragraphs>134</Paragraphs>
  <ScaleCrop>false</ScaleCrop>
  <Company>Microsoft</Company>
  <LinksUpToDate>false</LinksUpToDate>
  <CharactersWithSpaces>67277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2022-2023年度消防维保项目</dc:title>
  <dc:creator>Shilei</dc:creator>
  <cp:lastModifiedBy>shilei</cp:lastModifiedBy>
  <cp:revision>4</cp:revision>
  <cp:lastPrinted>2022-05-09T01:59:00Z</cp:lastPrinted>
  <dcterms:created xsi:type="dcterms:W3CDTF">2022-05-09T01:48:00Z</dcterms:created>
  <dcterms:modified xsi:type="dcterms:W3CDTF">2022-05-09T02:07:00Z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6C8F0571AD314C6AB0371C4D2EC23641</vt:lpwstr>
  </property>
  <property fmtid="{D5CDD505-2E9C-101B-9397-08002B2CF9AE}" pid="4" name="commondata">
    <vt:lpwstr>eyJoZGlkIjoiMWYwNzA1ODRjYTZkYzNkZjY3M2RhNjQwYTMzMDZhMDgifQ==</vt:lpwstr>
  </property>
</Properties>
</file>